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Шаблон баг-репорта</w:t>
      </w:r>
    </w:p>
    <w:p>
      <w:pPr>
        <w:pBdr>
          <w:left w:val="single" w:color="C9A227" w:sz="18" w:space="6"/>
        </w:pBdr>
        <w:shd w:fill="FFF4D6" w:val="clear"/>
        <w:spacing w:after="4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Как показать и скрыть подсказки</w:t>
      </w:r>
    </w:p>
    <w:p>
      <w:pPr>
        <w:pBdr>
          <w:left w:val="single" w:color="C9A227" w:sz="18" w:space="6"/>
        </w:pBdr>
        <w:shd w:fill="FFF4D6" w:val="clear"/>
        <w:spacing w:after="40"/>
        <w:ind w:lef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Подсказки к каждому пункту спрятаны скрытым текстом. Быстрое переключение: Ctrl+Shift+8 в Windows или Cmd+8 на Mac — это кнопка ¶ на вкладке «Главная». Она показывает подсказки вместе со служебными знаками.</w:t>
      </w:r>
    </w:p>
    <w:p>
      <w:pPr>
        <w:pBdr>
          <w:left w:val="single" w:color="C9A227" w:sz="18" w:space="6"/>
        </w:pBdr>
        <w:shd w:fill="FFF4D6" w:val="clear"/>
        <w:spacing w:after="40"/>
        <w:ind w:lef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Чтобы видеть только подсказки, без точек и значков абзацев: Файл → Параметры → Экран → отметить «Скрытый текст».</w:t>
      </w:r>
    </w:p>
    <w:p>
      <w:pPr>
        <w:pBdr>
          <w:left w:val="single" w:color="C9A227" w:sz="18" w:space="6"/>
        </w:pBdr>
        <w:shd w:fill="FFF4D6" w:val="clear"/>
        <w:spacing w:after="280"/>
        <w:ind w:lef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Скрытые подсказки не выводятся на печать и не мешают заполнению. Удалять их перед отправкой документа не нужно.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BUG-001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Уникальный номер дефекта. В трекере — Jira, YouTrack — присваивается автоматически, например SHOP-1234.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Никогда не переиспользуется, даже если баг удалён. По этому номеру на дефект ссылаются тест-кейсы, коммиты разработчиков и отчёты о тестировании.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Самое важное поле баг-репорта. По заголовку разработчик решает, брать ли баг в работу, а менеджер ставит приоритет — часто даже не открывая описание.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Формула: ЧТО происходит + ГДЕ + ПРИ КАКИХ УСЛОВИЯХ.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Плохо: «Не работает кнопка». Плохо: «Баг в корзине!!!».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Хорошо: «Кнопка «Оформить заказ» не отправляет форму при пустом поле «Телефон» в Chrome 131».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Проверь себя: по одному заголовку должно быть понятно, что сломалось, без чтения шагов. Никаких эмоций, капса и слова «срочно» — срочность выражается полем Priority.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Проект / Модуль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Где в продукте найден дефект: Интернет-магазин / Оформление заказа.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Нужен для маршрутизации — баг автоматически попадает в команду, которая отвечает за модуль. И для статистики: модули с большим числом дефектов становятся кандидатами на усиленное тестирование. Это принцип скопления дефектов в действии.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Где воспроизводится баг: ОС с версией, браузер с точной версией, устройство, разрешение экрана, стенд.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Пример: Windows 11, Chrome 131.0.6778.86, десктоп 1920x1080, QA-стенд.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Без этого поля получишь классический ответ «у меня работает». Баг может жить только в Safari, только на мобильном или только на stage — из-за разных версий, конфигов и данных.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Версию браузера смотри в его меню «О браузере», не пиши по памяти.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Версия сборки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Номер сборки или релиза, на которой найден баг: 2.14.3-rc1. Обычно виден в футере приложения, в разделе «О программе» или в данных стенда.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Нужен по двум причинам: понять, в какой момент баг появился, и при ретесте проверять именно сборку с исправлением, а не старую.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Серьёзность — насколько сильно баг ломает систему. Ставит ТЕСТИРОВЩИК, это техническая оценка.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Blocker — работа с системой невозможна, тестирование остановлено.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Critical — ключевая функция не работает, обходного пути нет. Пример: не проходит оплата.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Major — функция работает неправильно, но обходной путь есть.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Minor — мелкое отклонение от требований, на работу не влияет.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Trivial — опечатка, косметика.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Оценивай влияние на пользователя, а не то, насколько неприятно было баг найти.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Приоритет — насколько срочно чинить. Ставит МЕНЕДЖЕР или владелец продукта, это бизнес-оценка. Тестировщик может предложить значение, но решение не за ним.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Главное, что спрашивают на собеседовании: severity и priority не обязаны совпадать.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Опечатка в названии компании на главной — severity Trivial, priority High: это позор для бренда.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Падение редкой функции, которой пользуются три человека — severity Critical, priority Low.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Состояние системы ДО первого шага воспроизведения. Не «что мы проверяем», а что должно быть уже готово.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Примеры: пользователь авторизован под ролью «Покупатель»; в корзине один товар в наличии; включён фича-флаг новой оплаты; в профиле не заполнен адрес.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Правило: всё, без чего баг не воспроизведётся, но что не является самим действием. Частая ошибка — пропустить предусловие. Тогда разработчик честно проходит шаги и бага не видит.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Шаги воспроизведения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Нумерованная последовательность действий, которая приводит к багу. Два правила, которые тянут в разные стороны.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Первое: минимально необходимые шаги. Убери всё, без чего баг всё равно воспроизводится — лишние шаги тратят время разработчика.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Второе: не убирай то, без чего баг НЕ повторится.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Начинай с точки входа: «Открыть https://shop.example.com/cart», а не «Включить компьютер, запустить браузер».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Перед отправкой пройди свои шаги ещё раз с нуля. Если баг не повторился — шаги неполные.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Что произошло на самом деле. В баг-репорте ВСЕГДА описывает поломку — если всё работает, баг-репорта нет.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Пиши конкретно и проверяемо. Плохо: «Не работает», «Всё сломалось».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Хорошо: «Форма не отправляется, сообщение об ошибке не показано, страница остаётся прежней. В консоли ошибка 500 на POST /api/orders».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Описывай факты, без догадок о причине. «Сервер упал» — догадка. «Вернулся код 500» — факт.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Что должно было произойти. Берётся из требований, макета, критериев приёмки — не из личных представлений о том, как правильно.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Обязательно укажи источник: «согласно AC-5», «по макету в Figma, экран Checkout». Это главная защита от ответа «это не баг, так задумано».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Если требования молчат, а поведение кажется странным — это не баг, а вопрос к аналитику. Заводи его как вопрос или предложение по улучшению.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Вложения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Доказательства и данные для разработчика.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Скриншот — с выделением проблемного места стрелкой или рамкой, иначе непонятно, куда смотреть.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Видео — только если баг проявляется в динамике: анимация, последовательность действий. Трёхминутное видео статичного бага смотреть никто не будет.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Консоль браузера: F12 → вкладка Console.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HAR-файл — запись всех сетевых запросов страницы: F12 → Network → правый клик → Save all as HAR.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Для API-багов — запрос и ответ целиком, вместе с заголовками.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Автор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Кто нашёл баг. В трекере заполняется автоматически. Нужен, чтобы разработчик знал, к кому идти с вопросом «а как именно ты это воспроизвёл».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Дата обнаружения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Когда найден баг. Вместе с версией сборки помогает понять, в какой момент дефект появился, и считать метрики: сколько багов на релиз, как быстро их чинят.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Назначен на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Кто сейчас отвечает за баг. Сразу после создания поле обычно пустое или назначено на лида, который распределит задачу. Потом — на разработчика. После исправления баг возвращается на тестировщика для ретеста.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6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vanish/>
                <w:color w:val="1F5C80"/>
                <w:sz w:val="17"/>
                <w:szCs w:val="17"/>
              </w:rPr>
              <w:t xml:space="preserve">ПОДСКАЗКА.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Где баг находится в жизненном цикле. Основной путь: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New (заведён) → Assigned (назначен) → In Progress (в работе) → Fixed (разработчик исправил) → Verified (тестировщик проверил исправление) → Closed (закрыт).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Побочные ветки: Reopened — после исправления баг вернулся. Rejected — не признан багом. Deferred — отложен на будущие релизы. Duplicate — уже заведён ранее. Cannot Reproduce — разработчик не смог воспроизвести. Not a Bug — работает по задумке.</w:t>
            </w:r>
          </w:p>
          <w:p>
            <w:pPr>
              <w:pBdr>
                <w:left w:val="single" w:color="1F5C80" w:sz="12" w:space="6"/>
              </w:pBdr>
              <w:shd w:fill="EAF3FA" w:val="clear"/>
              <w:spacing w:after="140" w:before="0"/>
              <w:ind w:left="120"/>
              <w:rPr>
                <w:vanish/>
              </w:rPr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vanish/>
                <w:color w:val="1F5C80"/>
                <w:sz w:val="17"/>
                <w:szCs w:val="17"/>
              </w:rPr>
              <w:t xml:space="preserve">Важно: Fixed ставит разработчик, а Verified и Closed — только тестировщик после ретеста.</w:t>
            </w:r>
          </w:p>
        </w:tc>
      </w:tr>
    </w:tbl>
    <w:p>
      <w:pPr>
        <w:spacing w:after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Пример заполнения</w:t>
      </w:r>
    </w:p>
    <w:p>
      <w:pPr>
        <w:pBdr>
          <w:left w:val="single" w:color="1F5C80" w:sz="12" w:space="6"/>
        </w:pBdr>
        <w:shd w:fill="EAF3FA" w:val="clear"/>
        <w:spacing w:after="1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Так выглядит правильно заполненный баг-репорт. Обрати внимание: заголовок по формуле, окружение с точной версией браузера, шаги начинаются с URL, фактический результат описывает факты без догадок, ожидаемый ссылается на пункт требований.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BUG-014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Кнопка «Оформить заказ» не отправляет форму при пустом поле «Телефон» в Chrome 131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Проект / Модуль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Интернет-магазин / Оформление заказа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Окружение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Windows 11, Chrome 131.0.6778.86, десктоп 1920x1080, стенд QA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Версия сборки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2.14.3-rc1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Major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Предусловия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Пользователь авторизован под ролью «Покупатель»  2. В корзине 1 товар в наличии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Шаги воспроизведения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Открыть https://shop-qa.example.com/checkout  2. Оставить поле «Телефон» пустым  3. Заполнить остальные обязательные поля  4. Нажать кнопку «Оформить заказ»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Фактический результат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Форма не отправляется, сообщение об ошибке не показано, страница остаётся прежней. В консоли браузера ошибка 500 на POST /api/orders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Под полем «Телефон» отображается сообщение «Укажите номер телефона», заказ не создаётся (требование AC-5)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Вложения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screenshot_checkout.png, console_error.png, network.har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Автор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Иванов И.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Дата обнаружения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25.09.2026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Назначен на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New</w:t>
            </w:r>
          </w:p>
        </w:tc>
      </w:tr>
    </w:tbl>
    <w:p>
      <w:pPr>
        <w:spacing w:after="3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Частые ошибки в баг-репортах</w:t>
      </w:r>
    </w:p>
    <w:p>
      <w:pPr>
        <w:pBdr>
          <w:left w:val="single" w:color="1F5C80" w:sz="12" w:space="6"/>
        </w:pBdr>
        <w:shd w:fill="EAF3FA" w:val="clear"/>
        <w:spacing w:after="140" w:before="60"/>
        <w:ind w:left="120"/>
        <w:rPr>
          <w:vanish/>
        </w:rPr>
      </w:pPr>
      <w:r>
        <w:rPr>
          <w:rFonts w:ascii="Arial" w:cs="Arial" w:eastAsia="Arial" w:hAnsi="Arial"/>
          <w:b/>
          <w:bCs/>
          <w:i w:val="false"/>
          <w:iCs w:val="false"/>
          <w:vanish/>
          <w:color w:val="1F5C80"/>
          <w:sz w:val="17"/>
          <w:szCs w:val="17"/>
        </w:rPr>
        <w:t xml:space="preserve">ПОДСКАЗКА. </w:t>
      </w:r>
      <w:r>
        <w:rPr>
          <w:rFonts w:ascii="Arial" w:cs="Arial" w:eastAsia="Arial" w:hAnsi="Arial"/>
          <w:b w:val="false"/>
          <w:bCs w:val="false"/>
          <w:i/>
          <w:iCs/>
          <w:vanish/>
          <w:color w:val="1F5C80"/>
          <w:sz w:val="17"/>
          <w:szCs w:val="17"/>
        </w:rPr>
        <w:t xml:space="preserve">Каждая из этих ошибок приводит к тому, что баг возвращают тебе с вопросами или отклоняют. Проверяй по этому списку перед отправкой.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Заголовок «Не работает кнопка» — разработчик не поймёт, что чинить, и вернёт баг с запросом деталей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Фактический результат «всё сломалось» вместо описания того, что на экране и в консоли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Лишние шаги, без которых баг всё равно воспроизводится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Не указано окружение — ответ «у меня работает» гарантирован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Несколько разных багов в одном репорте — каждый дефект заводится отдельно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Нет ссылки на требование в ожидаемом результате — баг легко отклонят как «так задумано»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2026-09-25T13:30:05.637Z</dcterms:created>
  <dcterms:modified xsi:type="dcterms:W3CDTF">2026-09-25T13:30:05.646Z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