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C7" w:rsidRDefault="00652FC7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Так что же такое RDD?</w:t>
      </w:r>
    </w:p>
    <w:p w:rsidR="00EC2095" w:rsidRPr="00652FC7" w:rsidRDefault="00652F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RDD - это «отказоустойчивая коллекция элементов, разделенных по узлам кластера, с которыми можно работать параллельно»</w:t>
      </w:r>
    </w:p>
    <w:p w:rsidR="00652FC7" w:rsidRDefault="00652FC7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Style w:val="a3"/>
          <w:rFonts w:ascii="Arial" w:hAnsi="Arial" w:cs="Arial"/>
          <w:color w:val="222222"/>
          <w:shd w:val="clear" w:color="auto" w:fill="FFFFFF"/>
        </w:rPr>
        <w:t>Отказоустойчивость</w:t>
      </w:r>
      <w:r>
        <w:rPr>
          <w:rFonts w:ascii="Arial" w:hAnsi="Arial" w:cs="Arial"/>
          <w:color w:val="222222"/>
          <w:shd w:val="clear" w:color="auto" w:fill="FFFFFF"/>
        </w:rPr>
        <w:t>: данные копируются и могут быть восстановлены в случае сбоя.</w:t>
      </w:r>
      <w:r>
        <w:rPr>
          <w:rFonts w:ascii="Arial" w:hAnsi="Arial" w:cs="Arial"/>
          <w:color w:val="222222"/>
        </w:rPr>
        <w:br/>
      </w:r>
      <w:r>
        <w:rPr>
          <w:rStyle w:val="a3"/>
          <w:rFonts w:ascii="Arial" w:hAnsi="Arial" w:cs="Arial"/>
          <w:color w:val="222222"/>
          <w:shd w:val="clear" w:color="auto" w:fill="FFFFFF"/>
        </w:rPr>
        <w:t>Разбиение или распределение</w:t>
      </w:r>
      <w:r>
        <w:rPr>
          <w:rFonts w:ascii="Arial" w:hAnsi="Arial" w:cs="Arial"/>
          <w:color w:val="222222"/>
          <w:shd w:val="clear" w:color="auto" w:fill="FFFFFF"/>
        </w:rPr>
        <w:t>: наборы данных распределяются между узлами кластера</w:t>
      </w:r>
      <w:r>
        <w:rPr>
          <w:rFonts w:ascii="Arial" w:hAnsi="Arial" w:cs="Arial"/>
          <w:color w:val="222222"/>
        </w:rPr>
        <w:br/>
      </w:r>
      <w:r>
        <w:rPr>
          <w:rStyle w:val="a3"/>
          <w:rFonts w:ascii="Arial" w:hAnsi="Arial" w:cs="Arial"/>
          <w:color w:val="222222"/>
          <w:shd w:val="clear" w:color="auto" w:fill="FFFFFF"/>
        </w:rPr>
        <w:t>Параллельная работа</w:t>
      </w:r>
      <w:r>
        <w:rPr>
          <w:rFonts w:ascii="Arial" w:hAnsi="Arial" w:cs="Arial"/>
          <w:color w:val="222222"/>
          <w:shd w:val="clear" w:color="auto" w:fill="FFFFFF"/>
        </w:rPr>
        <w:t>: задачи выполняются одновременно для всех фрагментов данных.</w:t>
      </w:r>
    </w:p>
    <w:p w:rsidR="00652FC7" w:rsidRDefault="00652FC7">
      <w:pPr>
        <w:rPr>
          <w:lang w:val="en-US"/>
        </w:rPr>
      </w:pPr>
      <w:r w:rsidRPr="00652FC7">
        <w:rPr>
          <w:lang w:val="en-US"/>
        </w:rPr>
        <w:drawing>
          <wp:inline distT="0" distB="0" distL="0" distR="0" wp14:anchorId="560776EA" wp14:editId="14CC9611">
            <wp:extent cx="4709160" cy="4352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644" cy="43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C7" w:rsidRPr="00652FC7" w:rsidRDefault="00652FC7" w:rsidP="00652FC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RDD имеет следующие свойства:</w:t>
      </w:r>
    </w:p>
    <w:p w:rsidR="00652FC7" w:rsidRPr="00652FC7" w:rsidRDefault="00652FC7" w:rsidP="00652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Неизменяемость и секционирование – РДД состоит из набора записей, которые делятся на разделы. Раздел — это единица параллелизма в РДД. Каждый раздел является логическим подразделением данных, которое является неизменяемым (</w:t>
      </w:r>
      <w:proofErr w:type="spellStart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immutable</w:t>
      </w:r>
      <w:proofErr w:type="spellEnd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) и хранится на отдельном узле в кластере.                                            </w:t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</w:p>
    <w:p w:rsidR="00652FC7" w:rsidRPr="00652FC7" w:rsidRDefault="00652FC7" w:rsidP="00652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Применение общих операций (</w:t>
      </w:r>
      <w:proofErr w:type="spellStart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coarse-grained</w:t>
      </w:r>
      <w:proofErr w:type="spellEnd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</w:t>
      </w:r>
      <w:proofErr w:type="spellStart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operations</w:t>
      </w:r>
      <w:proofErr w:type="spellEnd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), которые способны манипулировать всеми данными одновременно (например, фильтр или группировка).</w:t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</w:p>
    <w:p w:rsidR="00652FC7" w:rsidRPr="00652FC7" w:rsidRDefault="00652FC7" w:rsidP="00652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Отказоустойчивость: все преобразования над наборами РДД ведутся в распределенной среде с поддержкой репликации (копированием данных между узлами), и каждое преобразование регистрируется каждым отдельным узлом в кластере. Следовательно, при выходе из строя одного узла, данные можно будет восстановить с помощью любого другого рабочего узла.</w:t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</w:p>
    <w:p w:rsidR="00652FC7" w:rsidRPr="00652FC7" w:rsidRDefault="00652FC7" w:rsidP="00652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lastRenderedPageBreak/>
        <w:t xml:space="preserve">Ленивые вычисления: </w:t>
      </w:r>
      <w:proofErr w:type="spellStart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Apache</w:t>
      </w:r>
      <w:proofErr w:type="spellEnd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</w:t>
      </w:r>
      <w:proofErr w:type="spellStart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Spark</w:t>
      </w:r>
      <w:proofErr w:type="spellEnd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 xml:space="preserve"> проводит необходимые преобразования над РДД только один раз в момент их создания. Это значительно сокращает общее время выполнения всех операций и ускоряет работу над данными.</w:t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  <w:r>
        <w:rPr>
          <w:rFonts w:ascii="Arial" w:eastAsia="Times New Roman" w:hAnsi="Arial" w:cs="Arial"/>
          <w:color w:val="5E5E5E"/>
          <w:sz w:val="21"/>
          <w:szCs w:val="21"/>
          <w:lang w:val="en-US" w:eastAsia="ru-RU"/>
        </w:rPr>
        <w:tab/>
      </w:r>
    </w:p>
    <w:p w:rsidR="00652FC7" w:rsidRPr="00652FC7" w:rsidRDefault="00652FC7" w:rsidP="00652F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proofErr w:type="spellStart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Сохраняемость</w:t>
      </w:r>
      <w:proofErr w:type="spellEnd"/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: пользователи могут выбирать удобный для себя формат хранения РДД (например, в памяти или на диске в файле).</w:t>
      </w:r>
    </w:p>
    <w:p w:rsidR="00652FC7" w:rsidRPr="00652FC7" w:rsidRDefault="00652FC7" w:rsidP="00652FC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RDD можно создавать вручную, а можно загружать из внешних источников. Источниками хранения РДД могут служить следующие источники:</w:t>
      </w:r>
    </w:p>
    <w:p w:rsidR="00652FC7" w:rsidRPr="00652FC7" w:rsidRDefault="00652FC7" w:rsidP="00652F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текстовый файл;</w:t>
      </w:r>
    </w:p>
    <w:p w:rsidR="00652FC7" w:rsidRPr="00652FC7" w:rsidRDefault="00652FC7" w:rsidP="00652FC7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CSV-файл;</w:t>
      </w:r>
    </w:p>
    <w:p w:rsidR="00652FC7" w:rsidRPr="00652FC7" w:rsidRDefault="00652FC7" w:rsidP="00652FC7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файл со структурой JSON-документа;</w:t>
      </w:r>
    </w:p>
    <w:p w:rsidR="00652FC7" w:rsidRPr="00652FC7" w:rsidRDefault="00652FC7" w:rsidP="00652FC7">
      <w:pPr>
        <w:numPr>
          <w:ilvl w:val="0"/>
          <w:numId w:val="2"/>
        </w:numPr>
        <w:shd w:val="clear" w:color="auto" w:fill="FFFFFF"/>
        <w:spacing w:before="75" w:after="100" w:afterAutospacing="1" w:line="240" w:lineRule="auto"/>
        <w:ind w:left="0"/>
        <w:rPr>
          <w:rFonts w:ascii="Arial" w:eastAsia="Times New Roman" w:hAnsi="Arial" w:cs="Arial"/>
          <w:color w:val="5E5E5E"/>
          <w:sz w:val="21"/>
          <w:szCs w:val="21"/>
          <w:lang w:eastAsia="ru-RU"/>
        </w:rPr>
      </w:pP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база данных (через драйвер JDBC) </w:t>
      </w:r>
      <w:r w:rsidRPr="00652FC7">
        <w:rPr>
          <w:rFonts w:ascii="Arial" w:eastAsia="Times New Roman" w:hAnsi="Arial" w:cs="Arial"/>
          <w:b/>
          <w:bCs/>
          <w:color w:val="5E5E5E"/>
          <w:sz w:val="21"/>
          <w:szCs w:val="21"/>
          <w:lang w:eastAsia="ru-RU"/>
        </w:rPr>
        <w:t>[1]</w:t>
      </w:r>
      <w:r w:rsidRPr="00652FC7">
        <w:rPr>
          <w:rFonts w:ascii="Arial" w:eastAsia="Times New Roman" w:hAnsi="Arial" w:cs="Arial"/>
          <w:color w:val="5E5E5E"/>
          <w:sz w:val="21"/>
          <w:szCs w:val="21"/>
          <w:lang w:eastAsia="ru-RU"/>
        </w:rPr>
        <w:t>.</w:t>
      </w:r>
    </w:p>
    <w:p w:rsidR="00652FC7" w:rsidRDefault="00652FC7"/>
    <w:p w:rsidR="00F56FE1" w:rsidRPr="00F56FE1" w:rsidRDefault="00F56FE1" w:rsidP="00F56F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56FE1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5E7EB" w:frame="1"/>
          <w:lang w:eastAsia="ru-RU"/>
        </w:rPr>
        <w:t>Преобразования (</w:t>
      </w:r>
      <w:proofErr w:type="spellStart"/>
      <w:r w:rsidRPr="00F56FE1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5E7EB" w:frame="1"/>
          <w:lang w:eastAsia="ru-RU"/>
        </w:rPr>
        <w:t>Transformations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5E7EB" w:frame="1"/>
          <w:lang w:eastAsia="ru-RU"/>
        </w:rPr>
        <w:t>)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— это операции, которые вы применяете к данным в RDD (</w:t>
      </w:r>
      <w:proofErr w:type="spellStart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Resilient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Distributed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Dataset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), чтобы создать новый набор данных. Они "ленивые", что означает, что изменения не происходят сразу. Вместо этого они просто запоминают, что вы хотите сделать, и создают новый RDD, который можно использовать позже. Примеры:</w:t>
      </w:r>
    </w:p>
    <w:p w:rsidR="00F56FE1" w:rsidRPr="00F56FE1" w:rsidRDefault="00F56FE1" w:rsidP="00F56FE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F56FE1">
        <w:rPr>
          <w:rFonts w:ascii="Consolas" w:eastAsia="Times New Roman" w:hAnsi="Consolas" w:cs="Courier New"/>
          <w:color w:val="0D0D0D"/>
          <w:sz w:val="24"/>
          <w:szCs w:val="24"/>
          <w:bdr w:val="single" w:sz="2" w:space="0" w:color="E5E7EB" w:frame="1"/>
          <w:lang w:eastAsia="ru-RU"/>
        </w:rPr>
        <w:t>map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изменяет каждое значение в наборе данных.</w:t>
      </w:r>
    </w:p>
    <w:p w:rsidR="00F56FE1" w:rsidRPr="00F56FE1" w:rsidRDefault="00F56FE1" w:rsidP="00F56FE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F56FE1">
        <w:rPr>
          <w:rFonts w:ascii="Consolas" w:eastAsia="Times New Roman" w:hAnsi="Consolas" w:cs="Courier New"/>
          <w:color w:val="0D0D0D"/>
          <w:sz w:val="24"/>
          <w:szCs w:val="24"/>
          <w:bdr w:val="single" w:sz="2" w:space="0" w:color="E5E7EB" w:frame="1"/>
          <w:lang w:eastAsia="ru-RU"/>
        </w:rPr>
        <w:t>filter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оставляет только те значения, которые соответствуют определенному условию.</w:t>
      </w:r>
      <w:r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</w:rPr>
        <w:t>map</w:t>
      </w:r>
      <w:proofErr w:type="spellEnd"/>
      <w:r>
        <w:rPr>
          <w:rFonts w:ascii="Segoe UI" w:hAnsi="Segoe UI" w:cs="Segoe UI"/>
          <w:color w:val="37352F"/>
          <w:sz w:val="29"/>
          <w:szCs w:val="29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</w:rPr>
        <w:t>filter</w:t>
      </w:r>
      <w:proofErr w:type="spellEnd"/>
      <w:r>
        <w:rPr>
          <w:rFonts w:ascii="Segoe UI" w:hAnsi="Segoe UI" w:cs="Segoe UI"/>
          <w:color w:val="37352F"/>
          <w:sz w:val="29"/>
          <w:szCs w:val="29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</w:rPr>
        <w:t>flatMap</w:t>
      </w:r>
      <w:proofErr w:type="spellEnd"/>
      <w:r>
        <w:rPr>
          <w:rFonts w:ascii="Segoe UI" w:hAnsi="Segoe UI" w:cs="Segoe UI"/>
          <w:color w:val="37352F"/>
          <w:sz w:val="29"/>
          <w:szCs w:val="29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</w:rPr>
        <w:t>groupBy</w:t>
      </w:r>
      <w:proofErr w:type="spellEnd"/>
      <w:r>
        <w:rPr>
          <w:rFonts w:ascii="Segoe UI" w:hAnsi="Segoe UI" w:cs="Segoe UI"/>
          <w:color w:val="37352F"/>
          <w:sz w:val="29"/>
          <w:szCs w:val="29"/>
        </w:rPr>
        <w:t xml:space="preserve">, </w:t>
      </w:r>
      <w:proofErr w:type="spellStart"/>
      <w:r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</w:rPr>
        <w:t>sortBy</w:t>
      </w:r>
      <w:proofErr w:type="spellEnd"/>
    </w:p>
    <w:p w:rsidR="00F56FE1" w:rsidRPr="00F56FE1" w:rsidRDefault="00F56FE1" w:rsidP="00F56F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56FE1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5E7EB" w:frame="1"/>
          <w:lang w:eastAsia="ru-RU"/>
        </w:rPr>
        <w:t>Действия (</w:t>
      </w:r>
      <w:proofErr w:type="spellStart"/>
      <w:r w:rsidRPr="00F56FE1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5E7EB" w:frame="1"/>
          <w:lang w:eastAsia="ru-RU"/>
        </w:rPr>
        <w:t>Actions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bdr w:val="single" w:sz="2" w:space="0" w:color="E5E7EB" w:frame="1"/>
          <w:lang w:eastAsia="ru-RU"/>
        </w:rPr>
        <w:t>)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— это операции, которые фактически выполняют вычисления на RDD и возвращают результаты. Когда вы вызываете действия, все преобразования, которые были запомнены, выполняются. Примеры:</w:t>
      </w:r>
    </w:p>
    <w:p w:rsidR="00F56FE1" w:rsidRPr="00F56FE1" w:rsidRDefault="00F56FE1" w:rsidP="00F56FE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F56FE1">
        <w:rPr>
          <w:rFonts w:ascii="Consolas" w:eastAsia="Times New Roman" w:hAnsi="Consolas" w:cs="Courier New"/>
          <w:color w:val="0D0D0D"/>
          <w:sz w:val="24"/>
          <w:szCs w:val="24"/>
          <w:bdr w:val="single" w:sz="2" w:space="0" w:color="E5E7EB" w:frame="1"/>
          <w:lang w:eastAsia="ru-RU"/>
        </w:rPr>
        <w:t>collect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получает все данные из RDD и возвращает их в программу.</w:t>
      </w:r>
    </w:p>
    <w:p w:rsidR="00F56FE1" w:rsidRPr="00F56FE1" w:rsidRDefault="00F56FE1" w:rsidP="00F56FE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F56FE1">
        <w:rPr>
          <w:rFonts w:ascii="Consolas" w:eastAsia="Times New Roman" w:hAnsi="Consolas" w:cs="Courier New"/>
          <w:color w:val="0D0D0D"/>
          <w:sz w:val="24"/>
          <w:szCs w:val="24"/>
          <w:bdr w:val="single" w:sz="2" w:space="0" w:color="E5E7EB" w:frame="1"/>
          <w:lang w:eastAsia="ru-RU"/>
        </w:rPr>
        <w:t>count</w:t>
      </w:r>
      <w:proofErr w:type="spellEnd"/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считает количество элементов в RDD.</w:t>
      </w:r>
    </w:p>
    <w:p w:rsidR="00F56FE1" w:rsidRPr="00F56FE1" w:rsidRDefault="00F56FE1" w:rsidP="00F56FE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proofErr w:type="spellStart"/>
      <w:proofErr w:type="gramStart"/>
      <w:r w:rsidRPr="00F56FE1">
        <w:rPr>
          <w:rFonts w:ascii="Consolas" w:eastAsia="Times New Roman" w:hAnsi="Consolas" w:cs="Courier New"/>
          <w:color w:val="0D0D0D"/>
          <w:sz w:val="24"/>
          <w:szCs w:val="24"/>
          <w:bdr w:val="single" w:sz="2" w:space="0" w:color="E5E7EB" w:frame="1"/>
          <w:lang w:val="en-US" w:eastAsia="ru-RU"/>
        </w:rPr>
        <w:t>saveAsTextFile</w:t>
      </w:r>
      <w:proofErr w:type="spellEnd"/>
      <w:proofErr w:type="gramEnd"/>
      <w:r w:rsidRPr="00F56FE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: 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сохраняет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данные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RDD 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файл</w:t>
      </w:r>
      <w:r w:rsidRPr="00F56FE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.</w:t>
      </w:r>
      <w:r w:rsidRPr="00F56FE1">
        <w:rPr>
          <w:rStyle w:val="a3"/>
          <w:rFonts w:ascii="Consolas" w:hAnsi="Consolas"/>
          <w:color w:val="EB5757"/>
          <w:sz w:val="24"/>
          <w:szCs w:val="24"/>
          <w:bdr w:val="single" w:sz="2" w:space="2" w:color="auto" w:frame="1"/>
          <w:lang w:val="en-US"/>
        </w:rPr>
        <w:t xml:space="preserve"> </w:t>
      </w:r>
      <w:r w:rsidRPr="00F56FE1"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  <w:lang w:val="en-US"/>
        </w:rPr>
        <w:t>collect</w:t>
      </w:r>
      <w:r w:rsidRPr="00F56FE1">
        <w:rPr>
          <w:rFonts w:ascii="Segoe UI" w:hAnsi="Segoe UI" w:cs="Segoe UI"/>
          <w:color w:val="37352F"/>
          <w:sz w:val="29"/>
          <w:szCs w:val="29"/>
          <w:lang w:val="en-US"/>
        </w:rPr>
        <w:t xml:space="preserve">, </w:t>
      </w:r>
      <w:r w:rsidRPr="00F56FE1"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  <w:lang w:val="en-US"/>
        </w:rPr>
        <w:t>count</w:t>
      </w:r>
      <w:r w:rsidRPr="00F56FE1">
        <w:rPr>
          <w:rFonts w:ascii="Segoe UI" w:hAnsi="Segoe UI" w:cs="Segoe UI"/>
          <w:color w:val="37352F"/>
          <w:sz w:val="29"/>
          <w:szCs w:val="29"/>
          <w:lang w:val="en-US"/>
        </w:rPr>
        <w:t xml:space="preserve">, </w:t>
      </w:r>
      <w:r w:rsidRPr="00F56FE1"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  <w:lang w:val="en-US"/>
        </w:rPr>
        <w:t>reduce</w:t>
      </w:r>
      <w:r w:rsidRPr="00F56FE1">
        <w:rPr>
          <w:rFonts w:ascii="Segoe UI" w:hAnsi="Segoe UI" w:cs="Segoe UI"/>
          <w:color w:val="37352F"/>
          <w:sz w:val="29"/>
          <w:szCs w:val="29"/>
          <w:lang w:val="en-US"/>
        </w:rPr>
        <w:t xml:space="preserve">, </w:t>
      </w:r>
      <w:proofErr w:type="spellStart"/>
      <w:r w:rsidRPr="00F56FE1"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  <w:lang w:val="en-US"/>
        </w:rPr>
        <w:t>saveAsTextFile</w:t>
      </w:r>
      <w:proofErr w:type="spellEnd"/>
      <w:r w:rsidRPr="00F56FE1">
        <w:rPr>
          <w:rFonts w:ascii="Segoe UI" w:hAnsi="Segoe UI" w:cs="Segoe UI"/>
          <w:color w:val="37352F"/>
          <w:sz w:val="29"/>
          <w:szCs w:val="29"/>
          <w:lang w:val="en-US"/>
        </w:rPr>
        <w:t xml:space="preserve">, </w:t>
      </w:r>
      <w:proofErr w:type="spellStart"/>
      <w:r w:rsidRPr="00F56FE1">
        <w:rPr>
          <w:rStyle w:val="HTML"/>
          <w:rFonts w:ascii="Consolas" w:eastAsiaTheme="minorHAnsi" w:hAnsi="Consolas"/>
          <w:color w:val="EB5757"/>
          <w:sz w:val="24"/>
          <w:szCs w:val="24"/>
          <w:bdr w:val="single" w:sz="2" w:space="2" w:color="auto" w:frame="1"/>
          <w:lang w:val="en-US"/>
        </w:rPr>
        <w:t>foreach</w:t>
      </w:r>
      <w:proofErr w:type="spellEnd"/>
    </w:p>
    <w:p w:rsidR="00F56FE1" w:rsidRPr="00F56FE1" w:rsidRDefault="00F56FE1" w:rsidP="00F56FE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F56FE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общем, преобразования — это подготовка данных, а действия — это их использование</w:t>
      </w:r>
    </w:p>
    <w:p w:rsidR="00F56FE1" w:rsidRDefault="00F56FE1">
      <w:bookmarkStart w:id="0" w:name="_GoBack"/>
      <w:bookmarkEnd w:id="0"/>
    </w:p>
    <w:p w:rsidR="00F56FE1" w:rsidRDefault="00F56FE1" w:rsidP="00F56FE1">
      <w:pPr>
        <w:pStyle w:val="a6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a3"/>
          <w:rFonts w:ascii="Segoe UI" w:hAnsi="Segoe UI" w:cs="Segoe UI"/>
          <w:b w:val="0"/>
          <w:bCs w:val="0"/>
          <w:color w:val="0D0D0D"/>
          <w:bdr w:val="single" w:sz="2" w:space="0" w:color="E5E7EB" w:frame="1"/>
        </w:rPr>
        <w:t>Преобразования (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D0D0D"/>
          <w:bdr w:val="single" w:sz="2" w:space="0" w:color="E5E7EB" w:frame="1"/>
        </w:rPr>
        <w:t>Transformations</w:t>
      </w:r>
      <w:proofErr w:type="spellEnd"/>
      <w:r>
        <w:rPr>
          <w:rStyle w:val="a3"/>
          <w:rFonts w:ascii="Segoe UI" w:hAnsi="Segoe UI" w:cs="Segoe UI"/>
          <w:b w:val="0"/>
          <w:bCs w:val="0"/>
          <w:color w:val="0D0D0D"/>
          <w:bdr w:val="single" w:sz="2" w:space="0" w:color="E5E7EB" w:frame="1"/>
        </w:rPr>
        <w:t>)</w:t>
      </w:r>
      <w:r>
        <w:rPr>
          <w:rFonts w:ascii="Segoe UI" w:hAnsi="Segoe UI" w:cs="Segoe UI"/>
          <w:color w:val="0D0D0D"/>
        </w:rPr>
        <w:t> считаются ленивыми вычислениями. Они создают новый набор данных на основе старого, но вычисления не происходят сразу.</w:t>
      </w:r>
    </w:p>
    <w:p w:rsidR="00F56FE1" w:rsidRDefault="00F56FE1" w:rsidP="00F56FE1">
      <w:pPr>
        <w:pStyle w:val="a6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a3"/>
          <w:rFonts w:ascii="Segoe UI" w:hAnsi="Segoe UI" w:cs="Segoe UI"/>
          <w:b w:val="0"/>
          <w:bCs w:val="0"/>
          <w:color w:val="0D0D0D"/>
          <w:bdr w:val="single" w:sz="2" w:space="0" w:color="E5E7EB" w:frame="1"/>
        </w:rPr>
        <w:t>Действия (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D0D0D"/>
          <w:bdr w:val="single" w:sz="2" w:space="0" w:color="E5E7EB" w:frame="1"/>
        </w:rPr>
        <w:t>Actions</w:t>
      </w:r>
      <w:proofErr w:type="spellEnd"/>
      <w:r>
        <w:rPr>
          <w:rStyle w:val="a3"/>
          <w:rFonts w:ascii="Segoe UI" w:hAnsi="Segoe UI" w:cs="Segoe UI"/>
          <w:b w:val="0"/>
          <w:bCs w:val="0"/>
          <w:color w:val="0D0D0D"/>
          <w:bdr w:val="single" w:sz="2" w:space="0" w:color="E5E7EB" w:frame="1"/>
        </w:rPr>
        <w:t>)</w:t>
      </w:r>
      <w:r>
        <w:rPr>
          <w:rFonts w:ascii="Segoe UI" w:hAnsi="Segoe UI" w:cs="Segoe UI"/>
          <w:color w:val="0D0D0D"/>
        </w:rPr>
        <w:t xml:space="preserve"> не являются ленивыми вычислениями. Когда вы вызываете действие, </w:t>
      </w:r>
      <w:proofErr w:type="spellStart"/>
      <w:r>
        <w:rPr>
          <w:rFonts w:ascii="Segoe UI" w:hAnsi="Segoe UI" w:cs="Segoe UI"/>
          <w:color w:val="0D0D0D"/>
        </w:rPr>
        <w:t>Spark</w:t>
      </w:r>
      <w:proofErr w:type="spellEnd"/>
      <w:r>
        <w:rPr>
          <w:rFonts w:ascii="Segoe UI" w:hAnsi="Segoe UI" w:cs="Segoe UI"/>
          <w:color w:val="0D0D0D"/>
        </w:rPr>
        <w:t xml:space="preserve"> выполняет все запомненные преобразования и возвращает результат.</w:t>
      </w:r>
    </w:p>
    <w:p w:rsidR="00F56FE1" w:rsidRDefault="00F56FE1" w:rsidP="00F56FE1">
      <w:pPr>
        <w:pStyle w:val="a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1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Таким образом, преобразования ожидают выполнения, а действия инициируют его.</w:t>
      </w:r>
    </w:p>
    <w:p w:rsidR="00F56FE1" w:rsidRPr="00652FC7" w:rsidRDefault="00F56FE1"/>
    <w:sectPr w:rsidR="00F56FE1" w:rsidRPr="0065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7E5"/>
    <w:multiLevelType w:val="multilevel"/>
    <w:tmpl w:val="B720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3D3EF5"/>
    <w:multiLevelType w:val="multilevel"/>
    <w:tmpl w:val="ECD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853DE"/>
    <w:multiLevelType w:val="multilevel"/>
    <w:tmpl w:val="5FCE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94874"/>
    <w:multiLevelType w:val="multilevel"/>
    <w:tmpl w:val="772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1B0260"/>
    <w:multiLevelType w:val="multilevel"/>
    <w:tmpl w:val="8C7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6A"/>
    <w:rsid w:val="00545535"/>
    <w:rsid w:val="005A287D"/>
    <w:rsid w:val="00652FC7"/>
    <w:rsid w:val="00ED7E6A"/>
    <w:rsid w:val="00F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2FC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5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FC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5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6F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2FC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5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2FC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5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6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marin</cp:lastModifiedBy>
  <cp:revision>3</cp:revision>
  <dcterms:created xsi:type="dcterms:W3CDTF">2024-09-02T14:06:00Z</dcterms:created>
  <dcterms:modified xsi:type="dcterms:W3CDTF">2024-09-02T15:24:00Z</dcterms:modified>
</cp:coreProperties>
</file>