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D8" w:rsidRDefault="006A06D8" w:rsidP="006A06D8">
      <w:pPr>
        <w:pStyle w:val="Default"/>
      </w:pPr>
    </w:p>
    <w:p w:rsidR="00136EEA" w:rsidRDefault="006A06D8" w:rsidP="006A06D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Javascript</w:t>
      </w:r>
      <w:proofErr w:type="spellEnd"/>
      <w:r>
        <w:rPr>
          <w:sz w:val="52"/>
          <w:szCs w:val="52"/>
        </w:rPr>
        <w:t xml:space="preserve"> Scope Exercises</w:t>
      </w:r>
    </w:p>
    <w:p w:rsidR="006A06D8" w:rsidRDefault="006A06D8" w:rsidP="006A06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10889101</w:t>
      </w:r>
    </w:p>
    <w:p w:rsidR="006A06D8" w:rsidRDefault="006A06D8" w:rsidP="006A06D8">
      <w:pPr>
        <w:pStyle w:val="uiqtextpara"/>
        <w:numPr>
          <w:ilvl w:val="0"/>
          <w:numId w:val="1"/>
        </w:numPr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Conventionally, a </w:t>
      </w:r>
      <w:r>
        <w:rPr>
          <w:rFonts w:ascii="Georgia" w:hAnsi="Georgia"/>
          <w:b/>
          <w:bCs/>
          <w:color w:val="333333"/>
          <w:sz w:val="23"/>
          <w:szCs w:val="23"/>
        </w:rPr>
        <w:t>method</w:t>
      </w:r>
      <w:r>
        <w:rPr>
          <w:rFonts w:ascii="Georgia" w:hAnsi="Georgia"/>
          <w:color w:val="333333"/>
          <w:sz w:val="23"/>
          <w:szCs w:val="23"/>
        </w:rPr>
        <w:t> is a </w:t>
      </w:r>
      <w:r>
        <w:rPr>
          <w:rFonts w:ascii="Georgia" w:hAnsi="Georgia"/>
          <w:b/>
          <w:bCs/>
          <w:color w:val="333333"/>
          <w:sz w:val="23"/>
          <w:szCs w:val="23"/>
        </w:rPr>
        <w:t>function</w:t>
      </w:r>
      <w:r>
        <w:rPr>
          <w:rFonts w:ascii="Georgia" w:hAnsi="Georgia"/>
          <w:color w:val="333333"/>
          <w:sz w:val="23"/>
          <w:szCs w:val="23"/>
        </w:rPr>
        <w:t> that is a </w:t>
      </w:r>
      <w:r>
        <w:rPr>
          <w:rFonts w:ascii="Georgia" w:hAnsi="Georgia"/>
          <w:b/>
          <w:bCs/>
          <w:color w:val="333333"/>
          <w:sz w:val="23"/>
          <w:szCs w:val="23"/>
        </w:rPr>
        <w:t>member</w:t>
      </w:r>
      <w:r>
        <w:rPr>
          <w:rFonts w:ascii="Georgia" w:hAnsi="Georgia"/>
          <w:color w:val="333333"/>
          <w:sz w:val="23"/>
          <w:szCs w:val="23"/>
        </w:rPr>
        <w:t> of an </w:t>
      </w:r>
      <w:r>
        <w:rPr>
          <w:rFonts w:ascii="Georgia" w:hAnsi="Georgia"/>
          <w:b/>
          <w:bCs/>
          <w:color w:val="333333"/>
          <w:sz w:val="23"/>
          <w:szCs w:val="23"/>
        </w:rPr>
        <w:t>object</w:t>
      </w:r>
      <w:r>
        <w:rPr>
          <w:rFonts w:ascii="Georgia" w:hAnsi="Georgia"/>
          <w:color w:val="333333"/>
          <w:sz w:val="23"/>
          <w:szCs w:val="23"/>
        </w:rPr>
        <w:t> or </w:t>
      </w:r>
      <w:proofErr w:type="gramStart"/>
      <w:r>
        <w:rPr>
          <w:rFonts w:ascii="Georgia" w:hAnsi="Georgia"/>
          <w:b/>
          <w:bCs/>
          <w:color w:val="333333"/>
          <w:sz w:val="23"/>
          <w:szCs w:val="23"/>
        </w:rPr>
        <w:t>class</w:t>
      </w:r>
      <w:r>
        <w:rPr>
          <w:rFonts w:ascii="Georgia" w:hAnsi="Georgia"/>
          <w:color w:val="333333"/>
          <w:sz w:val="23"/>
          <w:szCs w:val="23"/>
        </w:rPr>
        <w:t xml:space="preserve"> ,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 </w:t>
      </w:r>
      <w:r w:rsidRPr="006A06D8">
        <w:rPr>
          <w:rFonts w:ascii="Georgia" w:hAnsi="Georgia"/>
          <w:color w:val="333333"/>
          <w:sz w:val="23"/>
          <w:szCs w:val="23"/>
        </w:rPr>
        <w:t>A method definitely </w:t>
      </w:r>
      <w:r w:rsidRPr="006A06D8">
        <w:rPr>
          <w:rFonts w:ascii="Georgia" w:hAnsi="Georgia"/>
          <w:i/>
          <w:iCs/>
          <w:color w:val="333333"/>
          <w:sz w:val="23"/>
          <w:szCs w:val="23"/>
        </w:rPr>
        <w:t>has</w:t>
      </w:r>
      <w:r w:rsidRPr="006A06D8">
        <w:rPr>
          <w:rFonts w:ascii="Georgia" w:hAnsi="Georgia"/>
          <w:color w:val="333333"/>
          <w:sz w:val="23"/>
          <w:szCs w:val="23"/>
        </w:rPr>
        <w:t> to be a function. But is a function necessarily a method </w:t>
      </w:r>
      <w:proofErr w:type="spellStart"/>
      <w:r w:rsidRPr="006A06D8">
        <w:rPr>
          <w:rFonts w:ascii="Georgia" w:hAnsi="Georgia"/>
          <w:i/>
          <w:iCs/>
          <w:color w:val="333333"/>
          <w:sz w:val="23"/>
          <w:szCs w:val="23"/>
        </w:rPr>
        <w:t>of</w:t>
      </w:r>
      <w:r w:rsidRPr="006A06D8">
        <w:rPr>
          <w:rFonts w:ascii="Georgia" w:hAnsi="Georgia"/>
          <w:color w:val="333333"/>
          <w:sz w:val="23"/>
          <w:szCs w:val="23"/>
        </w:rPr>
        <w:t>something</w:t>
      </w:r>
      <w:proofErr w:type="spellEnd"/>
      <w:r w:rsidRPr="006A06D8">
        <w:rPr>
          <w:rFonts w:ascii="Georgia" w:hAnsi="Georgia"/>
          <w:color w:val="333333"/>
          <w:sz w:val="23"/>
          <w:szCs w:val="23"/>
        </w:rPr>
        <w:t>? Can’t it be defined independently? Well… let’s think about </w:t>
      </w:r>
      <w:r w:rsidRPr="006A06D8">
        <w:rPr>
          <w:rFonts w:ascii="Georgia" w:hAnsi="Georgia"/>
          <w:b/>
          <w:bCs/>
          <w:color w:val="333333"/>
          <w:sz w:val="23"/>
          <w:szCs w:val="23"/>
        </w:rPr>
        <w:t>scope</w:t>
      </w:r>
      <w:r w:rsidRPr="006A06D8">
        <w:rPr>
          <w:rFonts w:ascii="Georgia" w:hAnsi="Georgia"/>
          <w:color w:val="333333"/>
          <w:sz w:val="23"/>
          <w:szCs w:val="23"/>
        </w:rPr>
        <w:t>.</w:t>
      </w:r>
    </w:p>
    <w:p w:rsidR="00FD7C55" w:rsidRDefault="00FD7C55" w:rsidP="006A06D8">
      <w:pPr>
        <w:pStyle w:val="uiqtextpara"/>
        <w:numPr>
          <w:ilvl w:val="0"/>
          <w:numId w:val="1"/>
        </w:numPr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This in java , it refer to the nearest new object created </w:t>
      </w:r>
    </w:p>
    <w:p w:rsidR="00FD7C55" w:rsidRPr="006A06D8" w:rsidRDefault="00FD7C55" w:rsidP="006A06D8">
      <w:pPr>
        <w:pStyle w:val="uiqtextpara"/>
        <w:numPr>
          <w:ilvl w:val="0"/>
          <w:numId w:val="1"/>
        </w:numPr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This </w:t>
      </w:r>
      <w:r w:rsidR="009F4642">
        <w:rPr>
          <w:rFonts w:ascii="Georgia" w:hAnsi="Georgia"/>
          <w:color w:val="333333"/>
          <w:sz w:val="23"/>
          <w:szCs w:val="23"/>
        </w:rPr>
        <w:t xml:space="preserve">in </w:t>
      </w:r>
      <w:proofErr w:type="spellStart"/>
      <w:r w:rsidR="009F4642">
        <w:rPr>
          <w:rFonts w:ascii="Georgia" w:hAnsi="Georgia"/>
          <w:color w:val="333333"/>
          <w:sz w:val="23"/>
          <w:szCs w:val="23"/>
        </w:rPr>
        <w:t>javascript</w:t>
      </w:r>
      <w:proofErr w:type="spellEnd"/>
      <w:r w:rsidR="009F4642">
        <w:rPr>
          <w:rFonts w:ascii="Georgia" w:hAnsi="Georgia"/>
          <w:color w:val="333333"/>
          <w:sz w:val="23"/>
          <w:szCs w:val="23"/>
        </w:rPr>
        <w:t xml:space="preserve"> refer to </w:t>
      </w:r>
      <w:r w:rsidR="009F4642">
        <w:rPr>
          <w:rFonts w:ascii="Arial" w:hAnsi="Arial" w:cs="Arial"/>
          <w:color w:val="222222"/>
          <w:shd w:val="clear" w:color="auto" w:fill="FFFFFF"/>
        </w:rPr>
        <w:t>that object which is executing the current bit of </w:t>
      </w:r>
      <w:proofErr w:type="spellStart"/>
      <w:r w:rsidR="009F4642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proofErr w:type="spellEnd"/>
      <w:r w:rsidR="009F4642">
        <w:rPr>
          <w:rFonts w:ascii="Arial" w:hAnsi="Arial" w:cs="Arial"/>
          <w:color w:val="222222"/>
          <w:shd w:val="clear" w:color="auto" w:fill="FFFFFF"/>
        </w:rPr>
        <w:t> code.</w:t>
      </w:r>
    </w:p>
    <w:p w:rsidR="009F4642" w:rsidRPr="009F4642" w:rsidRDefault="009F4642" w:rsidP="009F4642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</w:rPr>
      </w:pPr>
      <w:r>
        <w:t xml:space="preserve">Refer to </w:t>
      </w:r>
      <w:proofErr w:type="spellStart"/>
      <w:r w:rsidRPr="009F4642">
        <w:t>to</w:t>
      </w:r>
      <w:proofErr w:type="spellEnd"/>
      <w:r w:rsidRPr="009F4642">
        <w:t xml:space="preserve"> the</w:t>
      </w:r>
      <w:r w:rsidRPr="009F4642">
        <w:rPr>
          <w:rFonts w:ascii="Calibri" w:hAnsi="Calibri" w:cs="Calibri"/>
          <w:sz w:val="56"/>
          <w:szCs w:val="56"/>
        </w:rPr>
        <w:t xml:space="preserve"> </w:t>
      </w:r>
      <w:r w:rsidRPr="009F4642">
        <w:t>newly created object.</w:t>
      </w:r>
    </w:p>
    <w:p w:rsidR="009F4642" w:rsidRPr="009F4642" w:rsidRDefault="009F4642" w:rsidP="009F4642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</w:rPr>
      </w:pPr>
      <w:r>
        <w:t xml:space="preserve">This refer to the x </w:t>
      </w:r>
    </w:p>
    <w:p w:rsidR="009F4642" w:rsidRDefault="009F4642" w:rsidP="00976B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976B1B">
        <w:rPr>
          <w:rFonts w:ascii="Cambria" w:hAnsi="Cambria" w:cs="Cambria"/>
          <w:color w:val="000000"/>
          <w:sz w:val="24"/>
          <w:szCs w:val="24"/>
        </w:rPr>
        <w:t xml:space="preserve"> A variable referred to by a function that is not one of its paramete</w:t>
      </w:r>
      <w:r w:rsidR="00976B1B">
        <w:rPr>
          <w:rFonts w:ascii="Cambria" w:hAnsi="Cambria" w:cs="Cambria"/>
          <w:color w:val="000000"/>
          <w:sz w:val="24"/>
          <w:szCs w:val="24"/>
        </w:rPr>
        <w:t>rs or local variables</w:t>
      </w:r>
    </w:p>
    <w:p w:rsidR="006A06D8" w:rsidRDefault="00976B1B" w:rsidP="00870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   </w:t>
      </w:r>
      <w:bookmarkStart w:id="0" w:name="_MON_1619520984"/>
      <w:bookmarkEnd w:id="0"/>
      <w:r w:rsidR="008709FD">
        <w:rPr>
          <w:rFonts w:ascii="Cambria" w:hAnsi="Cambria" w:cs="Cambria"/>
          <w:color w:val="000000"/>
          <w:sz w:val="24"/>
          <w:szCs w:val="24"/>
        </w:rPr>
        <w:object w:dxaOrig="9360" w:dyaOrig="4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pt;height:228.65pt" o:ole="">
            <v:imagedata r:id="rId6" o:title=""/>
          </v:shape>
          <o:OLEObject Type="Embed" ProgID="Word.OpenDocumentText.12" ShapeID="_x0000_i1025" DrawAspect="Content" ObjectID="_1619534910" r:id="rId7"/>
        </w:object>
      </w:r>
    </w:p>
    <w:p w:rsidR="008709FD" w:rsidRPr="008709FD" w:rsidRDefault="008709FD" w:rsidP="00870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bookmarkStart w:id="1" w:name="_MON_1619521635"/>
    <w:bookmarkEnd w:id="1"/>
    <w:p w:rsidR="008709FD" w:rsidRPr="008709FD" w:rsidRDefault="008709FD" w:rsidP="00870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object w:dxaOrig="9360" w:dyaOrig="3562">
          <v:shape id="_x0000_i1026" type="#_x0000_t75" style="width:468.4pt;height:178pt" o:ole="">
            <v:imagedata r:id="rId8" o:title=""/>
          </v:shape>
          <o:OLEObject Type="Embed" ProgID="Word.OpenDocumentText.12" ShapeID="_x0000_i1026" DrawAspect="Content" ObjectID="_1619534911" r:id="rId9"/>
        </w:object>
      </w:r>
      <w:bookmarkStart w:id="2" w:name="_MON_1619521788"/>
      <w:bookmarkEnd w:id="2"/>
      <w:r>
        <w:rPr>
          <w:sz w:val="24"/>
          <w:szCs w:val="24"/>
        </w:rPr>
        <w:object w:dxaOrig="9360" w:dyaOrig="509">
          <v:shape id="_x0000_i1027" type="#_x0000_t75" style="width:468.4pt;height:25.3pt" o:ole="">
            <v:imagedata r:id="rId10" o:title=""/>
          </v:shape>
          <o:OLEObject Type="Embed" ProgID="Word.OpenDocumentText.12" ShapeID="_x0000_i1027" DrawAspect="Content" ObjectID="_1619534912" r:id="rId11"/>
        </w:object>
      </w:r>
      <w:bookmarkStart w:id="3" w:name="_GoBack"/>
      <w:bookmarkEnd w:id="3"/>
    </w:p>
    <w:sectPr w:rsidR="008709FD" w:rsidRPr="0087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B0DB5"/>
    <w:multiLevelType w:val="hybridMultilevel"/>
    <w:tmpl w:val="B8145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D8"/>
    <w:rsid w:val="00136EEA"/>
    <w:rsid w:val="00575F9E"/>
    <w:rsid w:val="005D133B"/>
    <w:rsid w:val="006A06D8"/>
    <w:rsid w:val="008709FD"/>
    <w:rsid w:val="008D2297"/>
    <w:rsid w:val="00976B1B"/>
    <w:rsid w:val="009F4642"/>
    <w:rsid w:val="00F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6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6D8"/>
    <w:pPr>
      <w:ind w:left="720"/>
      <w:contextualSpacing/>
    </w:pPr>
  </w:style>
  <w:style w:type="paragraph" w:customStyle="1" w:styleId="uiqtextpara">
    <w:name w:val="ui_qtext_para"/>
    <w:basedOn w:val="Normal"/>
    <w:rsid w:val="006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6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6D8"/>
    <w:pPr>
      <w:ind w:left="720"/>
      <w:contextualSpacing/>
    </w:pPr>
  </w:style>
  <w:style w:type="paragraph" w:customStyle="1" w:styleId="uiqtextpara">
    <w:name w:val="ui_qtext_para"/>
    <w:basedOn w:val="Normal"/>
    <w:rsid w:val="006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2019-05-16T15:28:00Z</dcterms:created>
  <dcterms:modified xsi:type="dcterms:W3CDTF">2019-05-16T23:02:00Z</dcterms:modified>
</cp:coreProperties>
</file>