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BDB38" w14:textId="4A65FDC0" w:rsidR="00E703F9" w:rsidRDefault="00A46C04" w:rsidP="000F119C">
      <w:pPr>
        <w:spacing w:line="360" w:lineRule="auto"/>
        <w:jc w:val="both"/>
        <w:rPr>
          <w:rFonts w:ascii="Times New Roman" w:hAnsi="Times New Roman" w:cs="Times New Roman"/>
          <w:sz w:val="24"/>
          <w:szCs w:val="24"/>
        </w:rPr>
      </w:pPr>
      <w:r w:rsidRPr="00A46C04">
        <w:rPr>
          <w:rFonts w:ascii="Times New Roman" w:hAnsi="Times New Roman" w:cs="Times New Roman"/>
          <w:sz w:val="24"/>
          <w:szCs w:val="24"/>
        </w:rPr>
        <w:t xml:space="preserve">Andrew </w:t>
      </w:r>
      <w:r>
        <w:rPr>
          <w:rFonts w:ascii="Times New Roman" w:hAnsi="Times New Roman" w:cs="Times New Roman"/>
          <w:sz w:val="24"/>
          <w:szCs w:val="24"/>
        </w:rPr>
        <w:t>Plum</w:t>
      </w:r>
    </w:p>
    <w:p w14:paraId="56B6D3B3" w14:textId="40F253D4" w:rsidR="00A46C04" w:rsidRDefault="00A46C04" w:rsidP="000F119C">
      <w:pPr>
        <w:spacing w:line="360" w:lineRule="auto"/>
        <w:jc w:val="both"/>
        <w:rPr>
          <w:rFonts w:ascii="Times New Roman" w:hAnsi="Times New Roman" w:cs="Times New Roman"/>
          <w:sz w:val="24"/>
          <w:szCs w:val="24"/>
        </w:rPr>
      </w:pPr>
      <w:r>
        <w:rPr>
          <w:rFonts w:ascii="Times New Roman" w:hAnsi="Times New Roman" w:cs="Times New Roman"/>
          <w:sz w:val="24"/>
          <w:szCs w:val="24"/>
        </w:rPr>
        <w:t>Professor Soule</w:t>
      </w:r>
    </w:p>
    <w:p w14:paraId="1F378059" w14:textId="175944F3" w:rsidR="00A46C04" w:rsidRDefault="00A46C04" w:rsidP="000F119C">
      <w:pPr>
        <w:spacing w:line="360" w:lineRule="auto"/>
        <w:jc w:val="both"/>
        <w:rPr>
          <w:rFonts w:ascii="Times New Roman" w:hAnsi="Times New Roman" w:cs="Times New Roman"/>
          <w:sz w:val="24"/>
          <w:szCs w:val="24"/>
        </w:rPr>
      </w:pPr>
      <w:r>
        <w:rPr>
          <w:rFonts w:ascii="Times New Roman" w:hAnsi="Times New Roman" w:cs="Times New Roman"/>
          <w:sz w:val="24"/>
          <w:szCs w:val="24"/>
        </w:rPr>
        <w:t>CS 400</w:t>
      </w:r>
    </w:p>
    <w:p w14:paraId="35FA4332" w14:textId="583F9F74" w:rsidR="00A46C04" w:rsidRDefault="00A46C04" w:rsidP="000F119C">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r w:rsidR="007A0933">
        <w:rPr>
          <w:rFonts w:ascii="Times New Roman" w:hAnsi="Times New Roman" w:cs="Times New Roman"/>
          <w:sz w:val="24"/>
          <w:szCs w:val="24"/>
        </w:rPr>
        <w:t>9</w:t>
      </w:r>
      <w:r>
        <w:rPr>
          <w:rFonts w:ascii="Times New Roman" w:hAnsi="Times New Roman" w:cs="Times New Roman"/>
          <w:sz w:val="24"/>
          <w:szCs w:val="24"/>
        </w:rPr>
        <w:t>/2024</w:t>
      </w:r>
    </w:p>
    <w:p w14:paraId="7E623556" w14:textId="7031A00E" w:rsidR="00A46C04" w:rsidRDefault="00A46C04" w:rsidP="000F119C">
      <w:pPr>
        <w:spacing w:line="360" w:lineRule="auto"/>
        <w:jc w:val="center"/>
        <w:rPr>
          <w:rFonts w:ascii="Times New Roman" w:hAnsi="Times New Roman" w:cs="Times New Roman"/>
          <w:sz w:val="24"/>
          <w:szCs w:val="24"/>
        </w:rPr>
      </w:pPr>
      <w:r>
        <w:rPr>
          <w:rFonts w:ascii="Times New Roman" w:hAnsi="Times New Roman" w:cs="Times New Roman"/>
          <w:sz w:val="24"/>
          <w:szCs w:val="24"/>
        </w:rPr>
        <w:t>The Egalitarian Argument for AI</w:t>
      </w:r>
    </w:p>
    <w:p w14:paraId="6F2A91D7" w14:textId="4E4C73FF" w:rsidR="00C33986" w:rsidRDefault="00A46C04" w:rsidP="000F119C">
      <w:pPr>
        <w:spacing w:line="360" w:lineRule="auto"/>
        <w:jc w:val="center"/>
        <w:rPr>
          <w:rFonts w:ascii="Times New Roman" w:hAnsi="Times New Roman" w:cs="Times New Roman"/>
          <w:sz w:val="24"/>
          <w:szCs w:val="24"/>
        </w:rPr>
      </w:pPr>
      <w:r>
        <w:rPr>
          <w:rFonts w:ascii="Times New Roman" w:hAnsi="Times New Roman" w:cs="Times New Roman"/>
          <w:sz w:val="24"/>
          <w:szCs w:val="24"/>
        </w:rPr>
        <w:t>The Egalitarian Future of A</w:t>
      </w:r>
      <w:r w:rsidR="00C33986">
        <w:rPr>
          <w:rFonts w:ascii="Times New Roman" w:hAnsi="Times New Roman" w:cs="Times New Roman"/>
          <w:sz w:val="24"/>
          <w:szCs w:val="24"/>
        </w:rPr>
        <w:t>I</w:t>
      </w:r>
    </w:p>
    <w:p w14:paraId="183A1AD1" w14:textId="7F651BFF" w:rsidR="00C33986" w:rsidRDefault="009F2CB8" w:rsidP="00D4280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AI: The Hope for a More Egalitarian </w:t>
      </w:r>
      <w:r w:rsidR="00206347">
        <w:rPr>
          <w:rFonts w:ascii="Times New Roman" w:hAnsi="Times New Roman" w:cs="Times New Roman"/>
          <w:sz w:val="24"/>
          <w:szCs w:val="24"/>
        </w:rPr>
        <w:t>Future</w:t>
      </w:r>
      <w:r w:rsidR="00FE4FAF">
        <w:rPr>
          <w:rFonts w:ascii="Times New Roman" w:hAnsi="Times New Roman" w:cs="Times New Roman"/>
          <w:sz w:val="24"/>
          <w:szCs w:val="24"/>
        </w:rPr>
        <w:t xml:space="preserve"> </w:t>
      </w:r>
    </w:p>
    <w:p w14:paraId="1595B067" w14:textId="77777777" w:rsidR="00514F9D" w:rsidRPr="00F6314A" w:rsidRDefault="000F119C" w:rsidP="00514F9D">
      <w:pPr>
        <w:spacing w:line="360" w:lineRule="auto"/>
        <w:rPr>
          <w:rFonts w:ascii="Times New Roman" w:hAnsi="Times New Roman" w:cs="Times New Roman"/>
          <w:sz w:val="24"/>
          <w:szCs w:val="24"/>
        </w:rPr>
      </w:pPr>
      <w:r>
        <w:rPr>
          <w:rFonts w:ascii="Times New Roman" w:hAnsi="Times New Roman" w:cs="Times New Roman"/>
          <w:sz w:val="24"/>
          <w:szCs w:val="24"/>
        </w:rPr>
        <w:tab/>
      </w:r>
      <w:r w:rsidR="00514F9D" w:rsidRPr="00F6314A">
        <w:rPr>
          <w:rFonts w:ascii="Times New Roman" w:hAnsi="Times New Roman" w:cs="Times New Roman"/>
          <w:sz w:val="24"/>
          <w:szCs w:val="24"/>
        </w:rPr>
        <w:t>Many of us like to believe that anything is possible; that whatever it is we dream to be, with enough hard work and dedication we can achieve it. We have the belief that we are the architects in control of our own future. However, this seems to be more of a myth that we have been sold to keep those who are disadvantaged to be complacent. Throughout history, the reality is there are inequalities that are seemingly out of our control. People are born unequal. Not in their innate human value, but in their abilities. Some of us are naturally smarter, healthier, more charismatic, and all around more capable than others. It has been this way since the dawn of humankind. And it’s not due to any moral failing that some people are just doomed to be nothing from the start. Some of us were just luckier to be born into a better caste than others. Acknowledging that some are naturally more gifted than others can be even more difficult to accept when accompanied by beliefs of determinism or indeterminism which in both there is a lack of free will and the control over one’s future which accompanies it. Suddenly one might realize this future they had dreamt up would only ever be that: a dream. Many might feel uncomfortable with the only conclusion left that whether they want to or not, they are allotted some role in life and that is that. Where is the hope in that conclusion? For people throughout time, by coming to these conclusions, there was no hope of believing again in that future of possibilities they had once dreamt about. However, there is a chance that this might not be the case for people in the future. With the improvements of AI, there is the possibility of a more egalitarian future in which everyone is as capable as anyone.</w:t>
      </w:r>
    </w:p>
    <w:p w14:paraId="2A9D2E18" w14:textId="77777777" w:rsidR="00514F9D" w:rsidRPr="00F6314A" w:rsidRDefault="00514F9D" w:rsidP="00514F9D">
      <w:pPr>
        <w:spacing w:line="360" w:lineRule="auto"/>
        <w:ind w:firstLine="360"/>
        <w:rPr>
          <w:rFonts w:ascii="Times New Roman" w:hAnsi="Times New Roman" w:cs="Times New Roman"/>
          <w:sz w:val="24"/>
          <w:szCs w:val="24"/>
        </w:rPr>
      </w:pPr>
      <w:r w:rsidRPr="00F6314A">
        <w:rPr>
          <w:rFonts w:ascii="Times New Roman" w:hAnsi="Times New Roman" w:cs="Times New Roman"/>
          <w:sz w:val="24"/>
          <w:szCs w:val="24"/>
        </w:rPr>
        <w:t xml:space="preserve">Like all powerful technologies, they can be used to do good to the world, and AI is no exception. The advent of AI has changed many things, and one of the things it will likely </w:t>
      </w:r>
      <w:r w:rsidRPr="00F6314A">
        <w:rPr>
          <w:rFonts w:ascii="Times New Roman" w:hAnsi="Times New Roman" w:cs="Times New Roman"/>
          <w:sz w:val="24"/>
          <w:szCs w:val="24"/>
        </w:rPr>
        <w:lastRenderedPageBreak/>
        <w:t>continue to change will be improving the abilities of humans. With generative ai models like Midjourney suddenly I can compete with skilled artists despite my lack of innate artistic creativity. With Sora I can now start my film production company to compete with major Hollywood studios. And with ChatGPT I can pass the bar exam even though I have never extensively studied the law for a full day in my life. Despite my underlying abilities not having improved without the tool, that effectively does not matter when I have the tool as I can still achieve what I wish to through its use. And because it is becoming less possible to compete with AI because of the improvements that come about as time goes on, the playing field is becoming more even for all involved. Evidence of this is illustrated in several different studies. A study done by a team of researchers from MIT, Harvard, and several other universities looked to explore the effect generative AI, specifically GPT-4, had on the performance of students when using it to complete a series of tasks. The article published by MIT Sloan School of Management found says:</w:t>
      </w:r>
    </w:p>
    <w:p w14:paraId="6AFE1DEA" w14:textId="77777777" w:rsidR="00514F9D" w:rsidRPr="00F6314A" w:rsidRDefault="00514F9D" w:rsidP="00514F9D">
      <w:pPr>
        <w:spacing w:line="360" w:lineRule="auto"/>
        <w:ind w:left="360"/>
        <w:rPr>
          <w:rFonts w:ascii="Times New Roman" w:hAnsi="Times New Roman" w:cs="Times New Roman"/>
          <w:sz w:val="24"/>
          <w:szCs w:val="24"/>
        </w:rPr>
      </w:pPr>
      <w:r w:rsidRPr="00F6314A">
        <w:rPr>
          <w:rFonts w:ascii="Times New Roman" w:hAnsi="Times New Roman" w:cs="Times New Roman"/>
          <w:sz w:val="24"/>
          <w:szCs w:val="24"/>
        </w:rPr>
        <w:t>Interestingly, the researchers observed a bigger jump in performance scores for the participants in the lower half of assessed skills who used GPT-4 compared with those in the top half of assessed skills — at 43% and 17%, respectively — when they were compared with their baseline scores (i.e., no AI use). (Somers)</w:t>
      </w:r>
    </w:p>
    <w:p w14:paraId="31CE99FD" w14:textId="77777777" w:rsidR="00514F9D" w:rsidRPr="00F6314A" w:rsidRDefault="00514F9D" w:rsidP="00514F9D">
      <w:pPr>
        <w:spacing w:line="360" w:lineRule="auto"/>
        <w:rPr>
          <w:rFonts w:ascii="Times New Roman" w:hAnsi="Times New Roman" w:cs="Times New Roman"/>
          <w:sz w:val="24"/>
          <w:szCs w:val="24"/>
        </w:rPr>
      </w:pPr>
      <w:r w:rsidRPr="00F6314A">
        <w:rPr>
          <w:rFonts w:ascii="Times New Roman" w:hAnsi="Times New Roman" w:cs="Times New Roman"/>
          <w:sz w:val="24"/>
          <w:szCs w:val="24"/>
        </w:rPr>
        <w:t>If people at the bottom half of the performance distribution see larger AI driven improvement in performance than the people at the top end of the performance distribution, then the gap in performance has decreased. There are other studies that have found similar findings. An article published by Nielsen Norman Group said one study focusing on the effect of AI on programming found that:</w:t>
      </w:r>
    </w:p>
    <w:p w14:paraId="5DF63BAD" w14:textId="77777777" w:rsidR="00514F9D" w:rsidRPr="00F6314A" w:rsidRDefault="00514F9D" w:rsidP="00514F9D">
      <w:pPr>
        <w:spacing w:line="360" w:lineRule="auto"/>
        <w:ind w:left="360"/>
        <w:rPr>
          <w:rFonts w:ascii="Times New Roman" w:hAnsi="Times New Roman" w:cs="Times New Roman"/>
          <w:sz w:val="24"/>
          <w:szCs w:val="24"/>
        </w:rPr>
      </w:pPr>
      <w:r w:rsidRPr="00F6314A">
        <w:rPr>
          <w:rFonts w:ascii="Times New Roman" w:hAnsi="Times New Roman" w:cs="Times New Roman"/>
          <w:sz w:val="24"/>
          <w:szCs w:val="24"/>
        </w:rPr>
        <w:t>Programmers with fewer years of experience benefited more from the AI tool, though the effect was only marginally significant, at </w:t>
      </w:r>
      <w:r w:rsidRPr="00F6314A">
        <w:rPr>
          <w:rFonts w:ascii="Times New Roman" w:hAnsi="Times New Roman" w:cs="Times New Roman"/>
          <w:i/>
          <w:iCs/>
          <w:sz w:val="24"/>
          <w:szCs w:val="24"/>
        </w:rPr>
        <w:t>p </w:t>
      </w:r>
      <w:r w:rsidRPr="00F6314A">
        <w:rPr>
          <w:rFonts w:ascii="Times New Roman" w:hAnsi="Times New Roman" w:cs="Times New Roman"/>
          <w:sz w:val="24"/>
          <w:szCs w:val="24"/>
        </w:rPr>
        <w:t>= 0.06. Also, programmers who spent fewer hours per day coding benefited more from the AI tool than participants who coded for more hours per day. This second effect was significant, at </w:t>
      </w:r>
      <w:r w:rsidRPr="00F6314A">
        <w:rPr>
          <w:rFonts w:ascii="Times New Roman" w:hAnsi="Times New Roman" w:cs="Times New Roman"/>
          <w:i/>
          <w:iCs/>
          <w:sz w:val="24"/>
          <w:szCs w:val="24"/>
        </w:rPr>
        <w:t>p </w:t>
      </w:r>
      <w:r w:rsidRPr="00F6314A">
        <w:rPr>
          <w:rFonts w:ascii="Times New Roman" w:hAnsi="Times New Roman" w:cs="Times New Roman"/>
          <w:sz w:val="24"/>
          <w:szCs w:val="24"/>
        </w:rPr>
        <w:t>= 0.02. Taken together, these two findings suggest that less-skilled programmers benefit more from AI than more-skilled programmers do. (Nielsen)</w:t>
      </w:r>
    </w:p>
    <w:p w14:paraId="6C5CD148" w14:textId="58DF7AFC" w:rsidR="00FE4FAF" w:rsidRDefault="00514F9D" w:rsidP="000F119C">
      <w:pPr>
        <w:spacing w:line="360" w:lineRule="auto"/>
        <w:rPr>
          <w:rFonts w:ascii="Times New Roman" w:hAnsi="Times New Roman" w:cs="Times New Roman"/>
          <w:sz w:val="24"/>
          <w:szCs w:val="24"/>
        </w:rPr>
      </w:pPr>
      <w:r w:rsidRPr="00F6314A">
        <w:rPr>
          <w:rFonts w:ascii="Times New Roman" w:hAnsi="Times New Roman" w:cs="Times New Roman"/>
          <w:sz w:val="24"/>
          <w:szCs w:val="24"/>
        </w:rPr>
        <w:t xml:space="preserve">It makes sense that when AI is used, there would be a larger increase in performance for those who are less skilled than those who are more skilled because less skilled individuals have more </w:t>
      </w:r>
      <w:r w:rsidRPr="00F6314A">
        <w:rPr>
          <w:rFonts w:ascii="Times New Roman" w:hAnsi="Times New Roman" w:cs="Times New Roman"/>
          <w:sz w:val="24"/>
          <w:szCs w:val="24"/>
        </w:rPr>
        <w:lastRenderedPageBreak/>
        <w:t>room for improvement. The use of AI brings everyone below a certain threshold of performance more towards that threshold. And if you are above that threshold where your expertise exceeds that of the AI’s, it is less likely you will experience any major improvement in your performance. In this way, AI democratizes access to expertise. And if everyone is just as skilled as everyone else in their abilities, then they all have a more equal shot at achieving that future they dreamt of.</w:t>
      </w:r>
      <w:r w:rsidR="00441B5F">
        <w:rPr>
          <w:rFonts w:ascii="Times New Roman" w:hAnsi="Times New Roman" w:cs="Times New Roman"/>
          <w:sz w:val="24"/>
          <w:szCs w:val="24"/>
        </w:rPr>
        <w:t xml:space="preserve"> </w:t>
      </w:r>
    </w:p>
    <w:p w14:paraId="04B3E3AF" w14:textId="53BFA99C" w:rsidR="00316823" w:rsidRPr="00316823" w:rsidRDefault="00B251FC" w:rsidP="006C1875">
      <w:pPr>
        <w:pStyle w:val="ListParagraph"/>
        <w:numPr>
          <w:ilvl w:val="0"/>
          <w:numId w:val="1"/>
        </w:numPr>
        <w:spacing w:line="360" w:lineRule="auto"/>
        <w:rPr>
          <w:rFonts w:ascii="Times New Roman" w:hAnsi="Times New Roman" w:cs="Times New Roman"/>
          <w:sz w:val="24"/>
          <w:szCs w:val="24"/>
        </w:rPr>
      </w:pPr>
      <w:r w:rsidRPr="00B251FC">
        <w:rPr>
          <w:rFonts w:ascii="Times New Roman" w:hAnsi="Times New Roman" w:cs="Times New Roman"/>
          <w:sz w:val="24"/>
          <w:szCs w:val="24"/>
        </w:rPr>
        <w:t>https://mitsloan.mit.edu/ideas-made-to-matter/how-generative-ai-can-boost-highly-skilled-workers-productivity</w:t>
      </w:r>
    </w:p>
    <w:p w14:paraId="34684E2B" w14:textId="4A24E6B7" w:rsidR="001E7996" w:rsidRPr="00540C63" w:rsidRDefault="001E7996" w:rsidP="00316823">
      <w:pPr>
        <w:pStyle w:val="ListParagraph"/>
        <w:numPr>
          <w:ilvl w:val="1"/>
          <w:numId w:val="1"/>
        </w:numPr>
        <w:spacing w:line="360" w:lineRule="auto"/>
        <w:rPr>
          <w:rFonts w:ascii="Times New Roman" w:hAnsi="Times New Roman" w:cs="Times New Roman"/>
          <w:sz w:val="24"/>
          <w:szCs w:val="24"/>
        </w:rPr>
      </w:pPr>
      <w:r>
        <w:rPr>
          <w:rFonts w:ascii="Adelle W01 Regular" w:hAnsi="Adelle W01 Regular"/>
          <w:color w:val="272727"/>
          <w:shd w:val="clear" w:color="auto" w:fill="FFFFFF"/>
        </w:rPr>
        <w:t>I</w:t>
      </w:r>
      <w:bookmarkStart w:id="0" w:name="_Hlk165150734"/>
      <w:r>
        <w:rPr>
          <w:rFonts w:ascii="Adelle W01 Regular" w:hAnsi="Adelle W01 Regular"/>
          <w:color w:val="272727"/>
          <w:shd w:val="clear" w:color="auto" w:fill="FFFFFF"/>
        </w:rPr>
        <w:t>nterestingly, the researchers observed a bigger jump in performance scores for the participants in the lower half of assessed skills who used GPT-4 compared with those in the top half of assessed skills — at 43% and 17%, respectively — when they were compared with their baseline scores (i.e., no AI use)</w:t>
      </w:r>
      <w:bookmarkEnd w:id="0"/>
      <w:r>
        <w:rPr>
          <w:rFonts w:ascii="Adelle W01 Regular" w:hAnsi="Adelle W01 Regular"/>
          <w:color w:val="272727"/>
          <w:shd w:val="clear" w:color="auto" w:fill="FFFFFF"/>
        </w:rPr>
        <w:t>.</w:t>
      </w:r>
    </w:p>
    <w:p w14:paraId="636350BD" w14:textId="30FEB063" w:rsidR="00316823" w:rsidRDefault="00B251FC" w:rsidP="00316823">
      <w:pPr>
        <w:pStyle w:val="ListParagraph"/>
        <w:numPr>
          <w:ilvl w:val="0"/>
          <w:numId w:val="1"/>
        </w:numPr>
        <w:spacing w:line="360" w:lineRule="auto"/>
        <w:rPr>
          <w:rFonts w:ascii="Times New Roman" w:hAnsi="Times New Roman" w:cs="Times New Roman"/>
          <w:sz w:val="24"/>
          <w:szCs w:val="24"/>
        </w:rPr>
      </w:pPr>
      <w:r w:rsidRPr="00B251FC">
        <w:rPr>
          <w:rFonts w:ascii="Times New Roman" w:hAnsi="Times New Roman" w:cs="Times New Roman"/>
          <w:sz w:val="24"/>
          <w:szCs w:val="24"/>
        </w:rPr>
        <w:t>https://law.stanford.edu/2023/04/19/gpt-4-passes-the-bar-exam-what-that-means-for-artificial-intelligence-tools-in-the-legal-industry/</w:t>
      </w:r>
    </w:p>
    <w:p w14:paraId="3ACBEFDB" w14:textId="039E1A4B" w:rsidR="00540C63" w:rsidRDefault="00883F27" w:rsidP="00316823">
      <w:pPr>
        <w:pStyle w:val="ListParagraph"/>
        <w:numPr>
          <w:ilvl w:val="1"/>
          <w:numId w:val="1"/>
        </w:numPr>
        <w:spacing w:line="360" w:lineRule="auto"/>
        <w:rPr>
          <w:rFonts w:ascii="Times New Roman" w:hAnsi="Times New Roman" w:cs="Times New Roman"/>
          <w:sz w:val="24"/>
          <w:szCs w:val="24"/>
        </w:rPr>
      </w:pPr>
      <w:r w:rsidRPr="00883F27">
        <w:rPr>
          <w:rFonts w:ascii="Times New Roman" w:hAnsi="Times New Roman" w:cs="Times New Roman"/>
          <w:sz w:val="24"/>
          <w:szCs w:val="24"/>
        </w:rPr>
        <w:t>Research collaborators had deployed GPT-4, the latest generation Large Language Model (LLM), to take—and pass—the Uniform Bar Exam (UBE). GPT-4 didn’t just squeak by. It passed the multiple-choice portion of the exam and both components of the written portion, exceeding not only all prior LLM’s scores, but also the average score of real-life bar exam takers, scoring in the 90th percentile</w:t>
      </w:r>
    </w:p>
    <w:p w14:paraId="59A387FA" w14:textId="77777777" w:rsidR="00952D5E" w:rsidRDefault="00952D5E" w:rsidP="00952D5E">
      <w:pPr>
        <w:pStyle w:val="ListParagraph"/>
        <w:numPr>
          <w:ilvl w:val="0"/>
          <w:numId w:val="1"/>
        </w:numPr>
        <w:spacing w:line="360" w:lineRule="auto"/>
        <w:rPr>
          <w:rFonts w:ascii="Times New Roman" w:hAnsi="Times New Roman" w:cs="Times New Roman"/>
          <w:sz w:val="24"/>
          <w:szCs w:val="24"/>
        </w:rPr>
      </w:pPr>
      <w:r w:rsidRPr="00316823">
        <w:rPr>
          <w:rFonts w:ascii="Times New Roman" w:hAnsi="Times New Roman" w:cs="Times New Roman"/>
          <w:sz w:val="24"/>
          <w:szCs w:val="24"/>
        </w:rPr>
        <w:t>https://www.nngroup.com/articles/chatgpt-productivity/</w:t>
      </w:r>
    </w:p>
    <w:p w14:paraId="71A465B2" w14:textId="77777777" w:rsidR="00952D5E" w:rsidRDefault="00952D5E" w:rsidP="00952D5E">
      <w:pPr>
        <w:pStyle w:val="ListParagraph"/>
        <w:numPr>
          <w:ilvl w:val="1"/>
          <w:numId w:val="1"/>
        </w:numPr>
        <w:spacing w:line="360" w:lineRule="auto"/>
        <w:rPr>
          <w:rFonts w:ascii="Times New Roman" w:hAnsi="Times New Roman" w:cs="Times New Roman"/>
          <w:sz w:val="24"/>
          <w:szCs w:val="24"/>
        </w:rPr>
      </w:pPr>
      <w:r w:rsidRPr="006C1875">
        <w:rPr>
          <w:rFonts w:ascii="Times New Roman" w:hAnsi="Times New Roman" w:cs="Times New Roman"/>
          <w:sz w:val="24"/>
          <w:szCs w:val="24"/>
        </w:rPr>
        <w:t>“Generative AI has a third effect: narrowing the gap between the most talented and the least talented employees.”</w:t>
      </w:r>
    </w:p>
    <w:p w14:paraId="4ADE62BD" w14:textId="77777777" w:rsidR="00952D5E" w:rsidRDefault="00952D5E" w:rsidP="00952D5E">
      <w:pPr>
        <w:pStyle w:val="ListParagraph"/>
        <w:numPr>
          <w:ilvl w:val="1"/>
          <w:numId w:val="1"/>
        </w:numPr>
        <w:spacing w:line="360" w:lineRule="auto"/>
        <w:rPr>
          <w:rFonts w:ascii="Times New Roman" w:hAnsi="Times New Roman" w:cs="Times New Roman"/>
          <w:sz w:val="24"/>
          <w:szCs w:val="24"/>
        </w:rPr>
      </w:pPr>
      <w:r w:rsidRPr="000B44CC">
        <w:rPr>
          <w:rFonts w:ascii="Times New Roman" w:hAnsi="Times New Roman" w:cs="Times New Roman"/>
          <w:sz w:val="24"/>
          <w:szCs w:val="24"/>
        </w:rPr>
        <w:t>In study 1 (customer support), the </w:t>
      </w:r>
      <w:r w:rsidRPr="000B44CC">
        <w:rPr>
          <w:rFonts w:ascii="Times New Roman" w:hAnsi="Times New Roman" w:cs="Times New Roman"/>
          <w:b/>
          <w:bCs/>
          <w:sz w:val="24"/>
          <w:szCs w:val="24"/>
        </w:rPr>
        <w:t>lowest-performing</w:t>
      </w:r>
      <w:r w:rsidRPr="000B44CC">
        <w:rPr>
          <w:rFonts w:ascii="Times New Roman" w:hAnsi="Times New Roman" w:cs="Times New Roman"/>
          <w:sz w:val="24"/>
          <w:szCs w:val="24"/>
        </w:rPr>
        <w:t> 20% of the agents (the bottom quintile) </w:t>
      </w:r>
      <w:r w:rsidRPr="000B44CC">
        <w:rPr>
          <w:rFonts w:ascii="Times New Roman" w:hAnsi="Times New Roman" w:cs="Times New Roman"/>
          <w:b/>
          <w:bCs/>
          <w:sz w:val="24"/>
          <w:szCs w:val="24"/>
        </w:rPr>
        <w:t>improved</w:t>
      </w:r>
      <w:r w:rsidRPr="000B44CC">
        <w:rPr>
          <w:rFonts w:ascii="Times New Roman" w:hAnsi="Times New Roman" w:cs="Times New Roman"/>
          <w:sz w:val="24"/>
          <w:szCs w:val="24"/>
        </w:rPr>
        <w:t> </w:t>
      </w:r>
      <w:r w:rsidRPr="000B44CC">
        <w:rPr>
          <w:rFonts w:ascii="Times New Roman" w:hAnsi="Times New Roman" w:cs="Times New Roman"/>
          <w:b/>
          <w:bCs/>
          <w:sz w:val="24"/>
          <w:szCs w:val="24"/>
        </w:rPr>
        <w:t>their task throughput by 35%</w:t>
      </w:r>
      <w:r w:rsidRPr="000B44CC">
        <w:rPr>
          <w:rFonts w:ascii="Times New Roman" w:hAnsi="Times New Roman" w:cs="Times New Roman"/>
          <w:sz w:val="24"/>
          <w:szCs w:val="24"/>
        </w:rPr>
        <w:t> — two and a half times as much as the average agent. In contrast, the best-performing 20% of the agents (top quintile) only improved their task throughput by a few percent.</w:t>
      </w:r>
    </w:p>
    <w:p w14:paraId="507EB6EA" w14:textId="77777777" w:rsidR="00952D5E" w:rsidRDefault="00952D5E" w:rsidP="00952D5E">
      <w:pPr>
        <w:pStyle w:val="ListParagraph"/>
        <w:numPr>
          <w:ilvl w:val="1"/>
          <w:numId w:val="1"/>
        </w:numPr>
        <w:spacing w:line="360" w:lineRule="auto"/>
        <w:rPr>
          <w:rFonts w:ascii="Times New Roman" w:hAnsi="Times New Roman" w:cs="Times New Roman"/>
          <w:sz w:val="24"/>
          <w:szCs w:val="24"/>
        </w:rPr>
      </w:pPr>
      <w:r w:rsidRPr="00152333">
        <w:rPr>
          <w:rFonts w:ascii="Times New Roman" w:hAnsi="Times New Roman" w:cs="Times New Roman"/>
          <w:sz w:val="24"/>
          <w:szCs w:val="24"/>
        </w:rPr>
        <w:t xml:space="preserve">In study 2 (writing business documents), the professionals who scored the lowest when writing a document without AI help improved their scores much more than high-scoring participants when they received support from ChatGPT. The difference between good and bad writers was around 2–3 points (on the 1–7 quality rating scale) without using AI; this difference narrowed to roughly a single point when using ChatGPT. (This difference assessment is my own, from eyeballing the figures in the </w:t>
      </w:r>
      <w:r w:rsidRPr="00152333">
        <w:rPr>
          <w:rFonts w:ascii="Times New Roman" w:hAnsi="Times New Roman" w:cs="Times New Roman"/>
          <w:sz w:val="24"/>
          <w:szCs w:val="24"/>
        </w:rPr>
        <w:lastRenderedPageBreak/>
        <w:t>original paper. In the original paper, the narrowing of the skills gap is explained in terms of a statistically significant reduction in the correlation between the quality of the work with-AI and without-AI in the treatment group compared with the control one, who used a tool that was not AI-based. However, that can be hard to interpret for readers without good statistical skills.)</w:t>
      </w:r>
    </w:p>
    <w:p w14:paraId="0FB617F4" w14:textId="71E734D4" w:rsidR="00952D5E" w:rsidRPr="00952D5E" w:rsidRDefault="00952D5E" w:rsidP="00952D5E">
      <w:pPr>
        <w:pStyle w:val="ListParagraph"/>
        <w:numPr>
          <w:ilvl w:val="1"/>
          <w:numId w:val="1"/>
        </w:numPr>
        <w:spacing w:line="360" w:lineRule="auto"/>
        <w:rPr>
          <w:rFonts w:ascii="Times New Roman" w:hAnsi="Times New Roman" w:cs="Times New Roman"/>
          <w:sz w:val="24"/>
          <w:szCs w:val="24"/>
        </w:rPr>
      </w:pPr>
      <w:r w:rsidRPr="00152333">
        <w:rPr>
          <w:rFonts w:ascii="Times New Roman" w:hAnsi="Times New Roman" w:cs="Times New Roman"/>
          <w:sz w:val="24"/>
          <w:szCs w:val="24"/>
        </w:rPr>
        <w:t xml:space="preserve">In study 3 (programming), </w:t>
      </w:r>
      <w:bookmarkStart w:id="1" w:name="_Hlk165151729"/>
      <w:r w:rsidRPr="00152333">
        <w:rPr>
          <w:rFonts w:ascii="Times New Roman" w:hAnsi="Times New Roman" w:cs="Times New Roman"/>
          <w:sz w:val="24"/>
          <w:szCs w:val="24"/>
        </w:rPr>
        <w:t>programmers with fewer years of experience benefited more from the AI tool, though the effect was only marginally significant, at </w:t>
      </w:r>
      <w:r w:rsidRPr="00152333">
        <w:rPr>
          <w:rFonts w:ascii="Times New Roman" w:hAnsi="Times New Roman" w:cs="Times New Roman"/>
          <w:i/>
          <w:iCs/>
          <w:sz w:val="24"/>
          <w:szCs w:val="24"/>
        </w:rPr>
        <w:t>p </w:t>
      </w:r>
      <w:r w:rsidRPr="00152333">
        <w:rPr>
          <w:rFonts w:ascii="Times New Roman" w:hAnsi="Times New Roman" w:cs="Times New Roman"/>
          <w:sz w:val="24"/>
          <w:szCs w:val="24"/>
        </w:rPr>
        <w:t>= 0.06. Also, programmers who spent fewer hours per day coding benefited more from the AI tool than participants who coded for more hours per day. This second effect was significant, at </w:t>
      </w:r>
      <w:r w:rsidRPr="00152333">
        <w:rPr>
          <w:rFonts w:ascii="Times New Roman" w:hAnsi="Times New Roman" w:cs="Times New Roman"/>
          <w:i/>
          <w:iCs/>
          <w:sz w:val="24"/>
          <w:szCs w:val="24"/>
        </w:rPr>
        <w:t>p </w:t>
      </w:r>
      <w:r w:rsidRPr="00152333">
        <w:rPr>
          <w:rFonts w:ascii="Times New Roman" w:hAnsi="Times New Roman" w:cs="Times New Roman"/>
          <w:sz w:val="24"/>
          <w:szCs w:val="24"/>
        </w:rPr>
        <w:t>= 0.02. Taken together, these two findings suggest that less-skilled programmers benefit more from AI than more-skilled programmers do.</w:t>
      </w:r>
      <w:bookmarkEnd w:id="1"/>
    </w:p>
    <w:p w14:paraId="0879144D" w14:textId="00DDA0D4" w:rsidR="00756E35" w:rsidRDefault="00756E35" w:rsidP="000F119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3BD8DAD" w14:textId="77777777" w:rsidR="00006294" w:rsidRPr="00F6314A" w:rsidRDefault="00B464E4" w:rsidP="00006294">
      <w:pPr>
        <w:spacing w:line="360" w:lineRule="auto"/>
        <w:rPr>
          <w:rFonts w:ascii="Times New Roman" w:hAnsi="Times New Roman" w:cs="Times New Roman"/>
          <w:sz w:val="24"/>
          <w:szCs w:val="24"/>
        </w:rPr>
      </w:pPr>
      <w:bookmarkStart w:id="2" w:name="_Hlk165214906"/>
      <w:r>
        <w:rPr>
          <w:rFonts w:ascii="Times New Roman" w:hAnsi="Times New Roman" w:cs="Times New Roman"/>
          <w:sz w:val="24"/>
          <w:szCs w:val="24"/>
        </w:rPr>
        <w:tab/>
      </w:r>
      <w:bookmarkStart w:id="3" w:name="_Hlk165213621"/>
      <w:bookmarkEnd w:id="2"/>
      <w:r w:rsidR="00006294" w:rsidRPr="00F6314A">
        <w:rPr>
          <w:rFonts w:ascii="Times New Roman" w:hAnsi="Times New Roman" w:cs="Times New Roman"/>
          <w:sz w:val="24"/>
          <w:szCs w:val="24"/>
        </w:rPr>
        <w:tab/>
        <w:t>AI no doubt is a powerful tool that can lead to tremendous good for humanity. However, it also has the potential to cause great harm to humanity. Just as we could see a reduction in inequality due to the democratization of expertise offered by AI, it is just as likely and if not more plausible that with AI we could see a worsening of inequality. The industrial revolution and the gilded age that followed are proof of how rapid technological changes which impact the economy can lead to worsening inequality. There could be many reasons for worsening inequality, but the clearest ones are the job loss and working hour reductions caused by companies automating tasks. A recent study by MIT CSAIL, MIT Sloan, The Productivity Institute, and IBM’s Institute for Business Value said:</w:t>
      </w:r>
    </w:p>
    <w:p w14:paraId="69F0E4C9" w14:textId="77777777" w:rsidR="00006294" w:rsidRPr="00F6314A" w:rsidRDefault="00006294" w:rsidP="00006294">
      <w:pPr>
        <w:spacing w:line="360" w:lineRule="auto"/>
        <w:ind w:left="360"/>
        <w:rPr>
          <w:rFonts w:ascii="Times New Roman" w:hAnsi="Times New Roman" w:cs="Times New Roman"/>
          <w:sz w:val="24"/>
          <w:szCs w:val="24"/>
        </w:rPr>
      </w:pPr>
      <w:r w:rsidRPr="00F6314A">
        <w:rPr>
          <w:rFonts w:ascii="Times New Roman" w:hAnsi="Times New Roman" w:cs="Times New Roman"/>
          <w:sz w:val="24"/>
          <w:szCs w:val="24"/>
        </w:rPr>
        <w:t>Their findings show that currently, only about 23 percent of wages paid for tasks involving vision are economically viable for AI automation. In other words, it's only economically sensible to replace human labor with AI in about one-fourth of the jobs where vision is a key component of the work. (Gordon)</w:t>
      </w:r>
    </w:p>
    <w:p w14:paraId="5985E309" w14:textId="432D745B" w:rsidR="00006294" w:rsidRPr="00F6314A" w:rsidRDefault="00006294" w:rsidP="00006294">
      <w:pPr>
        <w:spacing w:line="360" w:lineRule="auto"/>
        <w:rPr>
          <w:rFonts w:ascii="Times New Roman" w:hAnsi="Times New Roman" w:cs="Times New Roman"/>
          <w:sz w:val="24"/>
          <w:szCs w:val="24"/>
        </w:rPr>
      </w:pPr>
      <w:r w:rsidRPr="00F6314A">
        <w:rPr>
          <w:rFonts w:ascii="Times New Roman" w:hAnsi="Times New Roman" w:cs="Times New Roman"/>
          <w:sz w:val="24"/>
          <w:szCs w:val="24"/>
        </w:rPr>
        <w:t xml:space="preserve">Having a significant amount of the jobs cut from the economy entails a myriad of negative implications for society, but what is even more likely to directly affect a majority of people is a reduction in working hours brought about through further automation. Accenture, a leading firm in automation, not long ago tried to examine the impact LLMs could have on the economy. In terms of the impact </w:t>
      </w:r>
      <w:r w:rsidR="005B090C">
        <w:rPr>
          <w:rFonts w:ascii="Times New Roman" w:hAnsi="Times New Roman" w:cs="Times New Roman"/>
          <w:sz w:val="24"/>
          <w:szCs w:val="24"/>
        </w:rPr>
        <w:t xml:space="preserve">LLM </w:t>
      </w:r>
      <w:r w:rsidRPr="00F6314A">
        <w:rPr>
          <w:rFonts w:ascii="Times New Roman" w:hAnsi="Times New Roman" w:cs="Times New Roman"/>
          <w:sz w:val="24"/>
          <w:szCs w:val="24"/>
        </w:rPr>
        <w:t>automation has on working hours, their report says:</w:t>
      </w:r>
    </w:p>
    <w:p w14:paraId="0063BF51" w14:textId="77777777" w:rsidR="00006294" w:rsidRPr="00F6314A" w:rsidRDefault="00006294" w:rsidP="00006294">
      <w:pPr>
        <w:spacing w:line="360" w:lineRule="auto"/>
        <w:ind w:left="360"/>
        <w:rPr>
          <w:rFonts w:ascii="Times New Roman" w:hAnsi="Times New Roman" w:cs="Times New Roman"/>
          <w:sz w:val="24"/>
          <w:szCs w:val="24"/>
        </w:rPr>
      </w:pPr>
      <w:r w:rsidRPr="00F6314A">
        <w:rPr>
          <w:rFonts w:ascii="Times New Roman" w:hAnsi="Times New Roman" w:cs="Times New Roman"/>
          <w:sz w:val="24"/>
          <w:szCs w:val="24"/>
        </w:rPr>
        <w:lastRenderedPageBreak/>
        <w:t>Across all industries, Accenture found 40% of all working hours can be impacted by LLMs like GPT-4. This is because language tasks account for 62% of the total time employees work, and 65% of that time can be transformed into more productive activity through augmentation and automation. (Daugherty</w:t>
      </w:r>
      <w:r>
        <w:rPr>
          <w:rFonts w:ascii="Times New Roman" w:hAnsi="Times New Roman" w:cs="Times New Roman"/>
          <w:sz w:val="24"/>
          <w:szCs w:val="24"/>
        </w:rPr>
        <w:t xml:space="preserve"> et al., 2023</w:t>
      </w:r>
      <w:r w:rsidRPr="00F6314A">
        <w:rPr>
          <w:rFonts w:ascii="Times New Roman" w:hAnsi="Times New Roman" w:cs="Times New Roman"/>
          <w:sz w:val="24"/>
          <w:szCs w:val="24"/>
        </w:rPr>
        <w:t>)</w:t>
      </w:r>
    </w:p>
    <w:p w14:paraId="0DAF413F" w14:textId="51C2503E" w:rsidR="00006294" w:rsidRPr="00F6314A" w:rsidRDefault="00006294" w:rsidP="00006294">
      <w:pPr>
        <w:spacing w:line="360" w:lineRule="auto"/>
        <w:rPr>
          <w:rFonts w:ascii="Times New Roman" w:hAnsi="Times New Roman" w:cs="Times New Roman"/>
          <w:sz w:val="24"/>
          <w:szCs w:val="24"/>
        </w:rPr>
      </w:pPr>
      <w:r w:rsidRPr="00F6314A">
        <w:rPr>
          <w:rFonts w:ascii="Times New Roman" w:hAnsi="Times New Roman" w:cs="Times New Roman"/>
          <w:sz w:val="24"/>
          <w:szCs w:val="24"/>
        </w:rPr>
        <w:t xml:space="preserve">The number they calculated again was only the impact they thought that LLMs could have on working hours; the number is likely much larger when accounting for the future of applications of other kinds of AI. Many people will potentially be worse off because of the adoption of AI, but this won’t be the case if the benefits from AI experienced by them (as well as society as a whole) counteract the negative impacts of adoption. </w:t>
      </w:r>
      <w:r w:rsidR="0069455C" w:rsidRPr="00F6314A">
        <w:rPr>
          <w:rFonts w:ascii="Times New Roman" w:hAnsi="Times New Roman" w:cs="Times New Roman"/>
          <w:sz w:val="24"/>
          <w:szCs w:val="24"/>
        </w:rPr>
        <w:t xml:space="preserve">This could be the case if the costs aren’t socialized, </w:t>
      </w:r>
      <w:r w:rsidR="0069455C">
        <w:rPr>
          <w:rFonts w:ascii="Times New Roman" w:hAnsi="Times New Roman" w:cs="Times New Roman"/>
          <w:sz w:val="24"/>
          <w:szCs w:val="24"/>
        </w:rPr>
        <w:t>and</w:t>
      </w:r>
      <w:r w:rsidR="0069455C" w:rsidRPr="00F6314A">
        <w:rPr>
          <w:rFonts w:ascii="Times New Roman" w:hAnsi="Times New Roman" w:cs="Times New Roman"/>
          <w:sz w:val="24"/>
          <w:szCs w:val="24"/>
        </w:rPr>
        <w:t xml:space="preserve"> the benefits</w:t>
      </w:r>
      <w:r w:rsidR="0069455C">
        <w:rPr>
          <w:rFonts w:ascii="Times New Roman" w:hAnsi="Times New Roman" w:cs="Times New Roman"/>
          <w:sz w:val="24"/>
          <w:szCs w:val="24"/>
        </w:rPr>
        <w:t xml:space="preserve"> aren’t</w:t>
      </w:r>
      <w:r w:rsidR="0069455C" w:rsidRPr="00F6314A">
        <w:rPr>
          <w:rFonts w:ascii="Times New Roman" w:hAnsi="Times New Roman" w:cs="Times New Roman"/>
          <w:sz w:val="24"/>
          <w:szCs w:val="24"/>
        </w:rPr>
        <w:t xml:space="preserve"> privatized.</w:t>
      </w:r>
      <w:r w:rsidRPr="00F6314A">
        <w:rPr>
          <w:rFonts w:ascii="Times New Roman" w:hAnsi="Times New Roman" w:cs="Times New Roman"/>
          <w:sz w:val="24"/>
          <w:szCs w:val="24"/>
        </w:rPr>
        <w:t xml:space="preserve"> However, on our current trajectory, it seems that this is the route that we are going down with </w:t>
      </w:r>
      <w:r w:rsidR="005A5771">
        <w:rPr>
          <w:rFonts w:ascii="Times New Roman" w:hAnsi="Times New Roman" w:cs="Times New Roman"/>
          <w:sz w:val="24"/>
          <w:szCs w:val="24"/>
        </w:rPr>
        <w:t>a</w:t>
      </w:r>
      <w:r w:rsidRPr="00F6314A">
        <w:rPr>
          <w:rFonts w:ascii="Times New Roman" w:hAnsi="Times New Roman" w:cs="Times New Roman"/>
          <w:sz w:val="24"/>
          <w:szCs w:val="24"/>
        </w:rPr>
        <w:t xml:space="preserve"> decreasing number of companies controlling access to this technology. The public needs to realize that if the adoption of this technology is going to help them for the better, they need to be vigilant in ensuring that that is the case. The world brought about </w:t>
      </w:r>
      <w:r w:rsidR="00F01651">
        <w:rPr>
          <w:rFonts w:ascii="Times New Roman" w:hAnsi="Times New Roman" w:cs="Times New Roman"/>
          <w:sz w:val="24"/>
          <w:szCs w:val="24"/>
        </w:rPr>
        <w:t xml:space="preserve">by </w:t>
      </w:r>
      <w:r w:rsidRPr="00F6314A">
        <w:rPr>
          <w:rFonts w:ascii="Times New Roman" w:hAnsi="Times New Roman" w:cs="Times New Roman"/>
          <w:sz w:val="24"/>
          <w:szCs w:val="24"/>
        </w:rPr>
        <w:t xml:space="preserve">AI could look many different ways, but what is important we know is that world that follows is the world we chose. </w:t>
      </w:r>
    </w:p>
    <w:p w14:paraId="1631BE9F" w14:textId="1766D7EC" w:rsidR="009B3A7D" w:rsidRDefault="00F01651" w:rsidP="00006294">
      <w:pPr>
        <w:spacing w:line="360" w:lineRule="auto"/>
        <w:rPr>
          <w:rFonts w:ascii="Times New Roman" w:hAnsi="Times New Roman" w:cs="Times New Roman"/>
          <w:sz w:val="24"/>
          <w:szCs w:val="24"/>
        </w:rPr>
      </w:pPr>
      <w:hyperlink r:id="rId5" w:anchor=":~:text=Their%20findings%20show%20that%20currently,key%20component%20of%20the%20work" w:history="1">
        <w:r w:rsidR="001A2314" w:rsidRPr="009B3A7D">
          <w:rPr>
            <w:rStyle w:val="Hyperlink"/>
            <w:rFonts w:ascii="Times New Roman" w:hAnsi="Times New Roman" w:cs="Times New Roman"/>
            <w:sz w:val="24"/>
            <w:szCs w:val="24"/>
          </w:rPr>
          <w:t>https://www.csail.mit.edu/news/rethinking-ais-impact-mit-csail-study-reveals-economic-limits-job-automation#:~:text=Their%20findings%20show%20that%20currently,key%20component%20of%20the%20work</w:t>
        </w:r>
      </w:hyperlink>
      <w:r w:rsidR="001A2314" w:rsidRPr="009B3A7D">
        <w:rPr>
          <w:rFonts w:ascii="Times New Roman" w:hAnsi="Times New Roman" w:cs="Times New Roman"/>
          <w:sz w:val="24"/>
          <w:szCs w:val="24"/>
        </w:rPr>
        <w:t>.</w:t>
      </w:r>
    </w:p>
    <w:bookmarkEnd w:id="3"/>
    <w:p w14:paraId="575FB259" w14:textId="1EFBBB10" w:rsidR="00946737" w:rsidRDefault="004C7FCB" w:rsidP="00946737">
      <w:pPr>
        <w:pStyle w:val="ListParagraph"/>
        <w:numPr>
          <w:ilvl w:val="1"/>
          <w:numId w:val="2"/>
        </w:numPr>
        <w:spacing w:line="360" w:lineRule="auto"/>
        <w:rPr>
          <w:rFonts w:ascii="Times New Roman" w:hAnsi="Times New Roman" w:cs="Times New Roman"/>
          <w:sz w:val="24"/>
          <w:szCs w:val="24"/>
        </w:rPr>
      </w:pPr>
      <w:r>
        <w:rPr>
          <w:rFonts w:ascii="basis-grotesque-regular" w:hAnsi="basis-grotesque-regular"/>
          <w:color w:val="000000"/>
          <w:sz w:val="27"/>
          <w:szCs w:val="27"/>
        </w:rPr>
        <w:t>A new study from MIT CSAIL, MIT Sloan, The Productivity Institute, and IBM’s Institute for Business Value is set to challenge our long-held beliefs. Their research critically examines the economic practicality of using AI for automating tasks in the workplace, with a specific emphasis on computer vision.</w:t>
      </w:r>
    </w:p>
    <w:p w14:paraId="4CCA428C" w14:textId="1CBE9B7C" w:rsidR="009B3A7D" w:rsidRDefault="00946737" w:rsidP="00946737">
      <w:pPr>
        <w:pStyle w:val="ListParagraph"/>
        <w:numPr>
          <w:ilvl w:val="1"/>
          <w:numId w:val="2"/>
        </w:numPr>
        <w:spacing w:line="360" w:lineRule="auto"/>
        <w:rPr>
          <w:rFonts w:ascii="Times New Roman" w:hAnsi="Times New Roman" w:cs="Times New Roman"/>
          <w:sz w:val="24"/>
          <w:szCs w:val="24"/>
        </w:rPr>
      </w:pPr>
      <w:r w:rsidRPr="00946737">
        <w:rPr>
          <w:rFonts w:ascii="Times New Roman" w:hAnsi="Times New Roman" w:cs="Times New Roman"/>
          <w:sz w:val="24"/>
          <w:szCs w:val="24"/>
        </w:rPr>
        <w:t>Their findings show that currently, only about 23 percent of wages paid for tasks involving vision are economically viable for AI automation. In other words, it's only economically sensible to replace human labor with AI in about one-fourth of the jobs where vision is a key component of the work.</w:t>
      </w:r>
    </w:p>
    <w:p w14:paraId="42AB84AB" w14:textId="5121BBE2" w:rsidR="001A2314" w:rsidRDefault="00F01651" w:rsidP="00A603A4">
      <w:pPr>
        <w:pStyle w:val="ListParagraph"/>
        <w:numPr>
          <w:ilvl w:val="0"/>
          <w:numId w:val="2"/>
        </w:numPr>
        <w:spacing w:line="360" w:lineRule="auto"/>
        <w:rPr>
          <w:rFonts w:ascii="Times New Roman" w:hAnsi="Times New Roman" w:cs="Times New Roman"/>
          <w:sz w:val="24"/>
          <w:szCs w:val="24"/>
        </w:rPr>
      </w:pPr>
      <w:hyperlink r:id="rId6" w:history="1">
        <w:r w:rsidR="001A2314" w:rsidRPr="009B3A7D">
          <w:rPr>
            <w:rStyle w:val="Hyperlink"/>
            <w:rFonts w:ascii="Times New Roman" w:hAnsi="Times New Roman" w:cs="Times New Roman"/>
            <w:sz w:val="24"/>
            <w:szCs w:val="24"/>
          </w:rPr>
          <w:t>https://www.pewresearch.org/social-trends/2023/07/26/which-u-s-workers-are-more-exposed-to-ai-on-their-jobs/</w:t>
        </w:r>
      </w:hyperlink>
    </w:p>
    <w:p w14:paraId="2DF445AF" w14:textId="77777777" w:rsidR="00A4336C" w:rsidRPr="00A4336C" w:rsidRDefault="00A4336C" w:rsidP="00A4336C">
      <w:pPr>
        <w:pStyle w:val="ListParagraph"/>
        <w:numPr>
          <w:ilvl w:val="1"/>
          <w:numId w:val="2"/>
        </w:numPr>
        <w:spacing w:line="360" w:lineRule="auto"/>
        <w:rPr>
          <w:rFonts w:ascii="Times New Roman" w:hAnsi="Times New Roman" w:cs="Times New Roman"/>
          <w:sz w:val="24"/>
          <w:szCs w:val="24"/>
        </w:rPr>
      </w:pPr>
      <w:r w:rsidRPr="00A4336C">
        <w:rPr>
          <w:rFonts w:ascii="Times New Roman" w:hAnsi="Times New Roman" w:cs="Times New Roman"/>
          <w:sz w:val="24"/>
          <w:szCs w:val="24"/>
        </w:rPr>
        <w:t>In 2022, 19% of American workers were in jobs that are the most exposed to AI, in which the most important activities may be either replaced or assisted by AI.</w:t>
      </w:r>
    </w:p>
    <w:p w14:paraId="0F22083E" w14:textId="77777777" w:rsidR="00A4336C" w:rsidRPr="00A4336C" w:rsidRDefault="00A4336C" w:rsidP="00A4336C">
      <w:pPr>
        <w:pStyle w:val="ListParagraph"/>
        <w:numPr>
          <w:ilvl w:val="1"/>
          <w:numId w:val="2"/>
        </w:numPr>
        <w:spacing w:line="360" w:lineRule="auto"/>
        <w:rPr>
          <w:rFonts w:ascii="Times New Roman" w:hAnsi="Times New Roman" w:cs="Times New Roman"/>
          <w:sz w:val="24"/>
          <w:szCs w:val="24"/>
        </w:rPr>
      </w:pPr>
      <w:r w:rsidRPr="00A4336C">
        <w:rPr>
          <w:rFonts w:ascii="Times New Roman" w:hAnsi="Times New Roman" w:cs="Times New Roman"/>
          <w:sz w:val="24"/>
          <w:szCs w:val="24"/>
        </w:rPr>
        <w:t>23% of workers have jobs that are the least exposed to AI, in which the most important activities are farther from the reach of AI. Other workers, nearly six-in-ten in all, are likely to have varying levels of exposure to AI.</w:t>
      </w:r>
    </w:p>
    <w:p w14:paraId="27A2F8CF" w14:textId="77777777" w:rsidR="00A4336C" w:rsidRPr="00A4336C" w:rsidRDefault="00A4336C" w:rsidP="00A4336C">
      <w:pPr>
        <w:pStyle w:val="ListParagraph"/>
        <w:numPr>
          <w:ilvl w:val="1"/>
          <w:numId w:val="2"/>
        </w:numPr>
        <w:spacing w:line="360" w:lineRule="auto"/>
        <w:rPr>
          <w:rFonts w:ascii="Times New Roman" w:hAnsi="Times New Roman" w:cs="Times New Roman"/>
          <w:sz w:val="24"/>
          <w:szCs w:val="24"/>
        </w:rPr>
      </w:pPr>
      <w:r w:rsidRPr="00A4336C">
        <w:rPr>
          <w:rFonts w:ascii="Times New Roman" w:hAnsi="Times New Roman" w:cs="Times New Roman"/>
          <w:sz w:val="24"/>
          <w:szCs w:val="24"/>
        </w:rPr>
        <w:t>Jobs with a high level of exposure to AI tend to be in higher-paying fields where a college education and analytical skills can be a plus.</w:t>
      </w:r>
    </w:p>
    <w:p w14:paraId="0B79E775" w14:textId="39485621" w:rsidR="0017253C" w:rsidRPr="00A4336C" w:rsidRDefault="00A4336C" w:rsidP="00A4336C">
      <w:pPr>
        <w:pStyle w:val="ListParagraph"/>
        <w:numPr>
          <w:ilvl w:val="1"/>
          <w:numId w:val="2"/>
        </w:numPr>
        <w:rPr>
          <w:rFonts w:ascii="Times New Roman" w:hAnsi="Times New Roman" w:cs="Times New Roman"/>
          <w:sz w:val="24"/>
          <w:szCs w:val="24"/>
        </w:rPr>
      </w:pPr>
      <w:r w:rsidRPr="00A4336C">
        <w:rPr>
          <w:rFonts w:ascii="Times New Roman" w:hAnsi="Times New Roman" w:cs="Times New Roman"/>
          <w:sz w:val="24"/>
          <w:szCs w:val="24"/>
        </w:rPr>
        <w:t>Those with more education: Workers with a bachelor’s degree or more (27%) are more than twice as likely as those with a high school diploma only (12%) to see the most exposure.</w:t>
      </w:r>
    </w:p>
    <w:bookmarkStart w:id="4" w:name="_Hlk165214450"/>
    <w:p w14:paraId="69C3E89E" w14:textId="61062C9E" w:rsidR="001A2314" w:rsidRDefault="00006294" w:rsidP="00A603A4">
      <w:pPr>
        <w:pStyle w:val="ListParagraph"/>
        <w:numPr>
          <w:ilvl w:val="0"/>
          <w:numId w:val="2"/>
        </w:numPr>
        <w:spacing w:line="360" w:lineRule="auto"/>
        <w:rPr>
          <w:rFonts w:ascii="Times New Roman" w:hAnsi="Times New Roman" w:cs="Times New Roman"/>
          <w:sz w:val="24"/>
          <w:szCs w:val="24"/>
        </w:rPr>
      </w:pPr>
      <w:r>
        <w:fldChar w:fldCharType="begin"/>
      </w:r>
      <w:r>
        <w:instrText>HYPERLINK "https://www.weforum.org/agenda/2023/05/jobs-lost-created-ai-gpt/"</w:instrText>
      </w:r>
      <w:r>
        <w:fldChar w:fldCharType="separate"/>
      </w:r>
      <w:r w:rsidR="001A2314" w:rsidRPr="00580E3C">
        <w:rPr>
          <w:rStyle w:val="Hyperlink"/>
          <w:rFonts w:ascii="Times New Roman" w:hAnsi="Times New Roman" w:cs="Times New Roman"/>
          <w:sz w:val="24"/>
          <w:szCs w:val="24"/>
        </w:rPr>
        <w:t>https://www.weforum.org/agenda/2023/05/jobs-lost-created-ai-gpt/</w:t>
      </w:r>
      <w:r>
        <w:rPr>
          <w:rStyle w:val="Hyperlink"/>
          <w:rFonts w:ascii="Times New Roman" w:hAnsi="Times New Roman" w:cs="Times New Roman"/>
          <w:sz w:val="24"/>
          <w:szCs w:val="24"/>
        </w:rPr>
        <w:fldChar w:fldCharType="end"/>
      </w:r>
    </w:p>
    <w:bookmarkEnd w:id="4"/>
    <w:p w14:paraId="1E5391BF" w14:textId="0AEB862B" w:rsidR="001A2314" w:rsidRPr="00A603A4" w:rsidRDefault="00301F9B" w:rsidP="00240A1C">
      <w:pPr>
        <w:pStyle w:val="ListParagraph"/>
        <w:numPr>
          <w:ilvl w:val="1"/>
          <w:numId w:val="2"/>
        </w:numPr>
        <w:spacing w:line="360" w:lineRule="auto"/>
        <w:rPr>
          <w:rFonts w:ascii="Times New Roman" w:hAnsi="Times New Roman" w:cs="Times New Roman"/>
          <w:sz w:val="24"/>
          <w:szCs w:val="24"/>
        </w:rPr>
      </w:pPr>
      <w:r w:rsidRPr="00301F9B">
        <w:rPr>
          <w:rFonts w:ascii="Times New Roman" w:hAnsi="Times New Roman" w:cs="Times New Roman"/>
          <w:sz w:val="24"/>
          <w:szCs w:val="24"/>
        </w:rPr>
        <w:t>across all industries, Accenture found 40% of all working hours can be impacted by LLMs like GPT-4. This is because language tasks account for 62% of the total time employees work, and 65% of that time can be transformed into more productive activity through augmentation and automation</w:t>
      </w:r>
    </w:p>
    <w:p w14:paraId="5886B638" w14:textId="77777777" w:rsidR="00C33986" w:rsidRDefault="00C33986" w:rsidP="000F119C">
      <w:pPr>
        <w:spacing w:line="360" w:lineRule="auto"/>
        <w:jc w:val="center"/>
        <w:rPr>
          <w:rFonts w:ascii="Times New Roman" w:hAnsi="Times New Roman" w:cs="Times New Roman"/>
          <w:sz w:val="24"/>
          <w:szCs w:val="24"/>
        </w:rPr>
      </w:pPr>
    </w:p>
    <w:p w14:paraId="5B83AD54" w14:textId="77777777" w:rsidR="00C33986" w:rsidRDefault="00C33986" w:rsidP="000F119C">
      <w:pPr>
        <w:spacing w:line="360" w:lineRule="auto"/>
        <w:jc w:val="center"/>
        <w:rPr>
          <w:rFonts w:ascii="Times New Roman" w:hAnsi="Times New Roman" w:cs="Times New Roman"/>
          <w:sz w:val="24"/>
          <w:szCs w:val="24"/>
        </w:rPr>
      </w:pPr>
    </w:p>
    <w:p w14:paraId="54E1CDFE" w14:textId="77B17983" w:rsidR="00C33986" w:rsidRDefault="00C33986" w:rsidP="000F119C">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all good and bad AI entails, I am cautiously optimistic for the future. </w:t>
      </w:r>
    </w:p>
    <w:p w14:paraId="4AF6D7BA" w14:textId="500E8C39" w:rsidR="006E5F83" w:rsidRDefault="006E5F83" w:rsidP="000F119C">
      <w:pPr>
        <w:spacing w:line="360" w:lineRule="auto"/>
        <w:rPr>
          <w:rFonts w:ascii="Times New Roman" w:hAnsi="Times New Roman" w:cs="Times New Roman"/>
          <w:sz w:val="24"/>
          <w:szCs w:val="24"/>
        </w:rPr>
      </w:pPr>
      <w:r>
        <w:rPr>
          <w:rFonts w:ascii="Times New Roman" w:hAnsi="Times New Roman" w:cs="Times New Roman"/>
          <w:sz w:val="24"/>
          <w:szCs w:val="24"/>
        </w:rPr>
        <w:t>Know that fearing or embracing AI is a choice.</w:t>
      </w:r>
    </w:p>
    <w:p w14:paraId="5487F90F" w14:textId="77777777" w:rsidR="0064182F" w:rsidRDefault="0064182F" w:rsidP="000F119C">
      <w:pPr>
        <w:spacing w:line="360" w:lineRule="auto"/>
        <w:rPr>
          <w:rFonts w:ascii="Times New Roman" w:hAnsi="Times New Roman" w:cs="Times New Roman"/>
          <w:sz w:val="24"/>
          <w:szCs w:val="24"/>
        </w:rPr>
      </w:pPr>
    </w:p>
    <w:p w14:paraId="36B0753E" w14:textId="77777777" w:rsidR="0064182F" w:rsidRDefault="0064182F" w:rsidP="000F119C">
      <w:pPr>
        <w:spacing w:line="360" w:lineRule="auto"/>
        <w:rPr>
          <w:rFonts w:ascii="Times New Roman" w:hAnsi="Times New Roman" w:cs="Times New Roman"/>
          <w:sz w:val="24"/>
          <w:szCs w:val="24"/>
        </w:rPr>
      </w:pPr>
    </w:p>
    <w:p w14:paraId="3EE62163" w14:textId="77777777" w:rsidR="0064182F" w:rsidRDefault="0064182F" w:rsidP="000F119C">
      <w:pPr>
        <w:spacing w:line="360" w:lineRule="auto"/>
        <w:rPr>
          <w:rFonts w:ascii="Times New Roman" w:hAnsi="Times New Roman" w:cs="Times New Roman"/>
          <w:sz w:val="24"/>
          <w:szCs w:val="24"/>
        </w:rPr>
      </w:pPr>
    </w:p>
    <w:p w14:paraId="7727792E" w14:textId="6B86E84C" w:rsidR="0064182F" w:rsidRDefault="0064182F" w:rsidP="000F119C">
      <w:pPr>
        <w:spacing w:line="360" w:lineRule="auto"/>
        <w:rPr>
          <w:rFonts w:ascii="Noto Sans" w:hAnsi="Noto Sans" w:cs="Noto Sans"/>
          <w:color w:val="DBDEE1"/>
          <w:bdr w:val="none" w:sz="0" w:space="0" w:color="auto" w:frame="1"/>
          <w:shd w:val="clear" w:color="auto" w:fill="313338"/>
        </w:rPr>
      </w:pPr>
      <w:r>
        <w:rPr>
          <w:rFonts w:ascii="Noto Sans" w:hAnsi="Noto Sans" w:cs="Noto Sans"/>
          <w:color w:val="DBDEE1"/>
          <w:bdr w:val="none" w:sz="0" w:space="0" w:color="auto" w:frame="1"/>
          <w:shd w:val="clear" w:color="auto" w:fill="313338"/>
        </w:rPr>
        <w:t>Yes, I read it. Excellent essay, Andrew! Very well written! 2 tiny things to fix: …with generative ai models (change to AI) Despite my underlying abilities “of” not… ( although you may not need to add “of “ to the sentence.) Great job!!!</w:t>
      </w:r>
      <w:r>
        <w:rPr>
          <w:rFonts w:ascii="Noto Sans" w:hAnsi="Noto Sans" w:cs="Noto Sans"/>
          <w:noProof/>
          <w:color w:val="DBDEE1"/>
          <w:bdr w:val="none" w:sz="0" w:space="0" w:color="auto" w:frame="1"/>
          <w:shd w:val="clear" w:color="auto" w:fill="313338"/>
        </w:rPr>
        <mc:AlternateContent>
          <mc:Choice Requires="wps">
            <w:drawing>
              <wp:inline distT="0" distB="0" distL="0" distR="0" wp14:anchorId="6C3C5B1D" wp14:editId="284B4AF2">
                <wp:extent cx="307340" cy="307340"/>
                <wp:effectExtent l="0" t="0" r="0" b="0"/>
                <wp:docPr id="2082357653"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4E781" id="Rectangle 1"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BA7485C" w14:textId="77777777" w:rsidR="009921A1" w:rsidRDefault="009921A1" w:rsidP="000F119C">
      <w:pPr>
        <w:spacing w:line="360" w:lineRule="auto"/>
        <w:rPr>
          <w:rFonts w:ascii="Noto Sans" w:hAnsi="Noto Sans" w:cs="Noto Sans"/>
          <w:color w:val="DBDEE1"/>
          <w:bdr w:val="none" w:sz="0" w:space="0" w:color="auto" w:frame="1"/>
          <w:shd w:val="clear" w:color="auto" w:fill="313338"/>
        </w:rPr>
      </w:pPr>
    </w:p>
    <w:p w14:paraId="343C2A95" w14:textId="77777777" w:rsidR="009B0AB8" w:rsidRPr="00F6314A" w:rsidRDefault="009B0AB8" w:rsidP="009B0AB8">
      <w:pPr>
        <w:pStyle w:val="NormalWeb"/>
        <w:spacing w:line="360" w:lineRule="auto"/>
        <w:ind w:left="567" w:hanging="567"/>
      </w:pPr>
      <w:r w:rsidRPr="00F6314A">
        <w:lastRenderedPageBreak/>
        <w:t xml:space="preserve">Daugherty, P., Ghosh, B., Narain, K., Guan, L., &amp; Wilson, J. (2023). Gen AI LLM - A new era of generative AI for everyone. Accenture. </w:t>
      </w:r>
    </w:p>
    <w:p w14:paraId="033A6A94" w14:textId="77777777" w:rsidR="009B0AB8" w:rsidRDefault="009B0AB8" w:rsidP="009B0AB8">
      <w:pPr>
        <w:pStyle w:val="NormalWeb"/>
        <w:spacing w:line="360" w:lineRule="auto"/>
        <w:ind w:left="567" w:hanging="567"/>
      </w:pPr>
      <w:r w:rsidRPr="00F6314A">
        <w:t xml:space="preserve">Gordon, R. (2024, January 22). </w:t>
      </w:r>
      <w:r w:rsidRPr="00F6314A">
        <w:rPr>
          <w:i/>
          <w:iCs/>
        </w:rPr>
        <w:t>Rethinking ai’s impact: MIT CSAIL study reveals economic limits to Job Automation</w:t>
      </w:r>
      <w:r w:rsidRPr="00F6314A">
        <w:t xml:space="preserve">. Rethinking AI’s impact: MIT CSAIL study reveals economic limits to job automation | MIT CSAIL. https://www.csail.mit.edu/news/rethinking-ais-impact-mit-csail-study-reveals-economic-limits-job-automation </w:t>
      </w:r>
    </w:p>
    <w:p w14:paraId="73175813" w14:textId="77777777" w:rsidR="009B0AB8" w:rsidRDefault="009B0AB8" w:rsidP="009B0AB8">
      <w:pPr>
        <w:pStyle w:val="NormalWeb"/>
        <w:spacing w:line="360" w:lineRule="auto"/>
        <w:ind w:left="567" w:hanging="567"/>
      </w:pPr>
      <w:r w:rsidRPr="00F6314A">
        <w:t xml:space="preserve">Nielsen, J. (2024, January 26). </w:t>
      </w:r>
      <w:r w:rsidRPr="00F6314A">
        <w:rPr>
          <w:i/>
          <w:iCs/>
        </w:rPr>
        <w:t>CHATGPT lifts business professionals’ productivity and improves work quality</w:t>
      </w:r>
      <w:r w:rsidRPr="00F6314A">
        <w:t xml:space="preserve">. Nielsen Norman Group. https://www.nngroup.com/articles/chatgpt-productivity/ </w:t>
      </w:r>
    </w:p>
    <w:p w14:paraId="619AC677" w14:textId="77777777" w:rsidR="009B0AB8" w:rsidRPr="00F6314A" w:rsidRDefault="009B0AB8" w:rsidP="009B0AB8">
      <w:pPr>
        <w:pStyle w:val="NormalWeb"/>
        <w:spacing w:line="360" w:lineRule="auto"/>
        <w:ind w:left="567" w:hanging="567"/>
      </w:pPr>
      <w:r w:rsidRPr="00F6314A">
        <w:t xml:space="preserve">Somers, M. (2023, October 19). </w:t>
      </w:r>
      <w:r w:rsidRPr="00F6314A">
        <w:rPr>
          <w:i/>
          <w:iCs/>
        </w:rPr>
        <w:t>How generative AI can boost highly skilled workers’ productivity</w:t>
      </w:r>
      <w:r w:rsidRPr="00F6314A">
        <w:t>. MIT Sloan. https://mitsloan.mit.edu/ideas-made-to-matter/how-generative-ai-can-boost-highly-skilled-workers-productivity</w:t>
      </w:r>
    </w:p>
    <w:p w14:paraId="297518A2" w14:textId="77777777" w:rsidR="009921A1" w:rsidRPr="00A46C04" w:rsidRDefault="009921A1" w:rsidP="000F119C">
      <w:pPr>
        <w:spacing w:line="360" w:lineRule="auto"/>
        <w:rPr>
          <w:rFonts w:ascii="Times New Roman" w:hAnsi="Times New Roman" w:cs="Times New Roman"/>
          <w:sz w:val="24"/>
          <w:szCs w:val="24"/>
        </w:rPr>
      </w:pPr>
    </w:p>
    <w:sectPr w:rsidR="009921A1" w:rsidRPr="00A46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elle W01 Regular">
    <w:altName w:val="Cambria"/>
    <w:panose1 w:val="00000000000000000000"/>
    <w:charset w:val="00"/>
    <w:family w:val="roman"/>
    <w:notTrueType/>
    <w:pitch w:val="default"/>
  </w:font>
  <w:font w:name="basis-grotesque-regular">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81DAA"/>
    <w:multiLevelType w:val="hybridMultilevel"/>
    <w:tmpl w:val="76446B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AB1768"/>
    <w:multiLevelType w:val="hybridMultilevel"/>
    <w:tmpl w:val="4E663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8842011">
    <w:abstractNumId w:val="0"/>
  </w:num>
  <w:num w:numId="2" w16cid:durableId="163914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D3"/>
    <w:rsid w:val="00006294"/>
    <w:rsid w:val="00015785"/>
    <w:rsid w:val="00055B0E"/>
    <w:rsid w:val="00066BB3"/>
    <w:rsid w:val="000817A7"/>
    <w:rsid w:val="00081A5B"/>
    <w:rsid w:val="00091E57"/>
    <w:rsid w:val="000A278B"/>
    <w:rsid w:val="000B340B"/>
    <w:rsid w:val="000B44CC"/>
    <w:rsid w:val="000F119C"/>
    <w:rsid w:val="001328F4"/>
    <w:rsid w:val="00152333"/>
    <w:rsid w:val="00161912"/>
    <w:rsid w:val="0017253C"/>
    <w:rsid w:val="00177F15"/>
    <w:rsid w:val="001A2314"/>
    <w:rsid w:val="001C08E4"/>
    <w:rsid w:val="001D3BE0"/>
    <w:rsid w:val="001E7996"/>
    <w:rsid w:val="00206347"/>
    <w:rsid w:val="00215D81"/>
    <w:rsid w:val="00240A1C"/>
    <w:rsid w:val="00301F9B"/>
    <w:rsid w:val="0030354D"/>
    <w:rsid w:val="00316823"/>
    <w:rsid w:val="00355CD9"/>
    <w:rsid w:val="003A3801"/>
    <w:rsid w:val="003B440E"/>
    <w:rsid w:val="00411DF9"/>
    <w:rsid w:val="00441B5F"/>
    <w:rsid w:val="004770DE"/>
    <w:rsid w:val="004909C9"/>
    <w:rsid w:val="004C7FCB"/>
    <w:rsid w:val="00514F9D"/>
    <w:rsid w:val="0051723A"/>
    <w:rsid w:val="00540C63"/>
    <w:rsid w:val="0057784A"/>
    <w:rsid w:val="005A5771"/>
    <w:rsid w:val="005B090C"/>
    <w:rsid w:val="00606D14"/>
    <w:rsid w:val="00621CC0"/>
    <w:rsid w:val="006323B6"/>
    <w:rsid w:val="0064182F"/>
    <w:rsid w:val="00655DD3"/>
    <w:rsid w:val="0066531A"/>
    <w:rsid w:val="0069455C"/>
    <w:rsid w:val="006A07E4"/>
    <w:rsid w:val="006C0E90"/>
    <w:rsid w:val="006C1875"/>
    <w:rsid w:val="006E5F83"/>
    <w:rsid w:val="007231EA"/>
    <w:rsid w:val="00756E35"/>
    <w:rsid w:val="0076187F"/>
    <w:rsid w:val="007A0933"/>
    <w:rsid w:val="00865DDB"/>
    <w:rsid w:val="00883F27"/>
    <w:rsid w:val="008C00EA"/>
    <w:rsid w:val="008C7A3B"/>
    <w:rsid w:val="008D5B16"/>
    <w:rsid w:val="009168BC"/>
    <w:rsid w:val="00946737"/>
    <w:rsid w:val="00952D5E"/>
    <w:rsid w:val="00991EA3"/>
    <w:rsid w:val="009921A1"/>
    <w:rsid w:val="00993F4C"/>
    <w:rsid w:val="009B0AB8"/>
    <w:rsid w:val="009B3A7D"/>
    <w:rsid w:val="009F2CB8"/>
    <w:rsid w:val="00A4336C"/>
    <w:rsid w:val="00A46C04"/>
    <w:rsid w:val="00A603A4"/>
    <w:rsid w:val="00A700F9"/>
    <w:rsid w:val="00A80480"/>
    <w:rsid w:val="00A8064E"/>
    <w:rsid w:val="00B23F2C"/>
    <w:rsid w:val="00B251FC"/>
    <w:rsid w:val="00B320C9"/>
    <w:rsid w:val="00B464E4"/>
    <w:rsid w:val="00BD713F"/>
    <w:rsid w:val="00C051A3"/>
    <w:rsid w:val="00C33986"/>
    <w:rsid w:val="00C65AC3"/>
    <w:rsid w:val="00D42803"/>
    <w:rsid w:val="00D450A6"/>
    <w:rsid w:val="00E320F3"/>
    <w:rsid w:val="00E703F9"/>
    <w:rsid w:val="00EB7C0C"/>
    <w:rsid w:val="00ED5886"/>
    <w:rsid w:val="00EE14CE"/>
    <w:rsid w:val="00F01651"/>
    <w:rsid w:val="00F151DF"/>
    <w:rsid w:val="00F61463"/>
    <w:rsid w:val="00F91C22"/>
    <w:rsid w:val="00FA0B8F"/>
    <w:rsid w:val="00FA59F1"/>
    <w:rsid w:val="00FE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C183"/>
  <w15:chartTrackingRefBased/>
  <w15:docId w15:val="{4C26265B-FBB0-4CD0-9C05-AB12EFBD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5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5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5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5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5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5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5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5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5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5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5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5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5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5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5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5DD3"/>
    <w:rPr>
      <w:rFonts w:eastAsiaTheme="majorEastAsia" w:cstheme="majorBidi"/>
      <w:color w:val="272727" w:themeColor="text1" w:themeTint="D8"/>
    </w:rPr>
  </w:style>
  <w:style w:type="paragraph" w:styleId="Title">
    <w:name w:val="Title"/>
    <w:basedOn w:val="Normal"/>
    <w:next w:val="Normal"/>
    <w:link w:val="TitleChar"/>
    <w:uiPriority w:val="10"/>
    <w:qFormat/>
    <w:rsid w:val="00655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5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5DD3"/>
    <w:pPr>
      <w:spacing w:before="160"/>
      <w:jc w:val="center"/>
    </w:pPr>
    <w:rPr>
      <w:i/>
      <w:iCs/>
      <w:color w:val="404040" w:themeColor="text1" w:themeTint="BF"/>
    </w:rPr>
  </w:style>
  <w:style w:type="character" w:customStyle="1" w:styleId="QuoteChar">
    <w:name w:val="Quote Char"/>
    <w:basedOn w:val="DefaultParagraphFont"/>
    <w:link w:val="Quote"/>
    <w:uiPriority w:val="29"/>
    <w:rsid w:val="00655DD3"/>
    <w:rPr>
      <w:i/>
      <w:iCs/>
      <w:color w:val="404040" w:themeColor="text1" w:themeTint="BF"/>
    </w:rPr>
  </w:style>
  <w:style w:type="paragraph" w:styleId="ListParagraph">
    <w:name w:val="List Paragraph"/>
    <w:basedOn w:val="Normal"/>
    <w:uiPriority w:val="34"/>
    <w:qFormat/>
    <w:rsid w:val="00655DD3"/>
    <w:pPr>
      <w:ind w:left="720"/>
      <w:contextualSpacing/>
    </w:pPr>
  </w:style>
  <w:style w:type="character" w:styleId="IntenseEmphasis">
    <w:name w:val="Intense Emphasis"/>
    <w:basedOn w:val="DefaultParagraphFont"/>
    <w:uiPriority w:val="21"/>
    <w:qFormat/>
    <w:rsid w:val="00655DD3"/>
    <w:rPr>
      <w:i/>
      <w:iCs/>
      <w:color w:val="0F4761" w:themeColor="accent1" w:themeShade="BF"/>
    </w:rPr>
  </w:style>
  <w:style w:type="paragraph" w:styleId="IntenseQuote">
    <w:name w:val="Intense Quote"/>
    <w:basedOn w:val="Normal"/>
    <w:next w:val="Normal"/>
    <w:link w:val="IntenseQuoteChar"/>
    <w:uiPriority w:val="30"/>
    <w:qFormat/>
    <w:rsid w:val="00655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5DD3"/>
    <w:rPr>
      <w:i/>
      <w:iCs/>
      <w:color w:val="0F4761" w:themeColor="accent1" w:themeShade="BF"/>
    </w:rPr>
  </w:style>
  <w:style w:type="character" w:styleId="IntenseReference">
    <w:name w:val="Intense Reference"/>
    <w:basedOn w:val="DefaultParagraphFont"/>
    <w:uiPriority w:val="32"/>
    <w:qFormat/>
    <w:rsid w:val="00655DD3"/>
    <w:rPr>
      <w:b/>
      <w:bCs/>
      <w:smallCaps/>
      <w:color w:val="0F4761" w:themeColor="accent1" w:themeShade="BF"/>
      <w:spacing w:val="5"/>
    </w:rPr>
  </w:style>
  <w:style w:type="character" w:styleId="Hyperlink">
    <w:name w:val="Hyperlink"/>
    <w:basedOn w:val="DefaultParagraphFont"/>
    <w:uiPriority w:val="99"/>
    <w:unhideWhenUsed/>
    <w:rsid w:val="001A2314"/>
    <w:rPr>
      <w:color w:val="467886" w:themeColor="hyperlink"/>
      <w:u w:val="single"/>
    </w:rPr>
  </w:style>
  <w:style w:type="character" w:styleId="UnresolvedMention">
    <w:name w:val="Unresolved Mention"/>
    <w:basedOn w:val="DefaultParagraphFont"/>
    <w:uiPriority w:val="99"/>
    <w:semiHidden/>
    <w:unhideWhenUsed/>
    <w:rsid w:val="001A2314"/>
    <w:rPr>
      <w:color w:val="605E5C"/>
      <w:shd w:val="clear" w:color="auto" w:fill="E1DFDD"/>
    </w:rPr>
  </w:style>
  <w:style w:type="paragraph" w:styleId="NormalWeb">
    <w:name w:val="Normal (Web)"/>
    <w:basedOn w:val="Normal"/>
    <w:uiPriority w:val="99"/>
    <w:unhideWhenUsed/>
    <w:rsid w:val="009B0A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478829">
      <w:bodyDiv w:val="1"/>
      <w:marLeft w:val="0"/>
      <w:marRight w:val="0"/>
      <w:marTop w:val="0"/>
      <w:marBottom w:val="0"/>
      <w:divBdr>
        <w:top w:val="none" w:sz="0" w:space="0" w:color="auto"/>
        <w:left w:val="none" w:sz="0" w:space="0" w:color="auto"/>
        <w:bottom w:val="none" w:sz="0" w:space="0" w:color="auto"/>
        <w:right w:val="none" w:sz="0" w:space="0" w:color="auto"/>
      </w:divBdr>
    </w:div>
    <w:div w:id="193338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social-trends/2023/07/26/which-u-s-workers-are-more-exposed-to-ai-on-their-jobs/" TargetMode="External"/><Relationship Id="rId5" Type="http://schemas.openxmlformats.org/officeDocument/2006/relationships/hyperlink" Target="https://www.csail.mit.edu/news/rethinking-ais-impact-mit-csail-study-reveals-economic-limits-job-auto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1279</TotalTime>
  <Pages>7</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79</cp:revision>
  <dcterms:created xsi:type="dcterms:W3CDTF">2024-04-25T01:02:00Z</dcterms:created>
  <dcterms:modified xsi:type="dcterms:W3CDTF">2024-04-29T04:18:00Z</dcterms:modified>
</cp:coreProperties>
</file>