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863CB" w14:textId="4D9C0F86" w:rsidR="00D13BA4" w:rsidRDefault="00CA4518" w:rsidP="00CA4518">
      <w:pPr>
        <w:spacing w:line="276" w:lineRule="auto"/>
        <w:jc w:val="center"/>
        <w:rPr>
          <w:rFonts w:asciiTheme="majorBidi" w:hAnsiTheme="majorBidi" w:cstheme="majorBidi"/>
          <w:sz w:val="28"/>
          <w:szCs w:val="28"/>
        </w:rPr>
      </w:pPr>
      <w:r>
        <w:rPr>
          <w:rFonts w:asciiTheme="majorBidi" w:hAnsiTheme="majorBidi" w:cstheme="majorBidi"/>
          <w:sz w:val="28"/>
          <w:szCs w:val="28"/>
        </w:rPr>
        <w:t>Федеральное государственное автономное образовательное учреждение высшего образования</w:t>
      </w:r>
    </w:p>
    <w:p w14:paraId="770C791E" w14:textId="348F7440" w:rsidR="00CA4518" w:rsidRDefault="00CA4518" w:rsidP="00CA4518">
      <w:pPr>
        <w:spacing w:line="276" w:lineRule="auto"/>
        <w:jc w:val="center"/>
        <w:rPr>
          <w:rFonts w:asciiTheme="majorBidi" w:hAnsiTheme="majorBidi" w:cstheme="majorBidi"/>
          <w:sz w:val="28"/>
          <w:szCs w:val="28"/>
        </w:rPr>
      </w:pPr>
    </w:p>
    <w:p w14:paraId="7E6B9AEE" w14:textId="01239AF2" w:rsidR="00CA4518" w:rsidRDefault="00CA4518" w:rsidP="00CA4518">
      <w:pPr>
        <w:spacing w:line="276" w:lineRule="auto"/>
        <w:jc w:val="center"/>
        <w:rPr>
          <w:rFonts w:asciiTheme="majorBidi" w:hAnsiTheme="majorBidi" w:cstheme="majorBidi"/>
          <w:sz w:val="28"/>
          <w:szCs w:val="28"/>
        </w:rPr>
      </w:pPr>
    </w:p>
    <w:p w14:paraId="4DFBDA67" w14:textId="61FC24BF" w:rsidR="00CA4518" w:rsidRPr="00CA4518" w:rsidRDefault="00CA4518" w:rsidP="00CA4518">
      <w:pPr>
        <w:spacing w:line="276" w:lineRule="auto"/>
        <w:jc w:val="center"/>
        <w:rPr>
          <w:rFonts w:asciiTheme="majorBidi" w:hAnsiTheme="majorBidi" w:cstheme="majorBidi"/>
          <w:b/>
          <w:bCs/>
          <w:sz w:val="28"/>
          <w:szCs w:val="28"/>
        </w:rPr>
      </w:pPr>
      <w:r w:rsidRPr="00CA4518">
        <w:rPr>
          <w:rFonts w:asciiTheme="majorBidi" w:hAnsiTheme="majorBidi" w:cstheme="majorBidi"/>
          <w:b/>
          <w:bCs/>
          <w:sz w:val="28"/>
          <w:szCs w:val="28"/>
        </w:rPr>
        <w:t xml:space="preserve">«НАЦИОНАЛЬНЫЙ ИССЛЕДОВАТЕЛЬСКИЙ УНИВЕРСИТЕТ «ВЫСШАЯ ШКОЛА ЭКОНОМИКИ» </w:t>
      </w:r>
    </w:p>
    <w:p w14:paraId="211A8D14" w14:textId="12A2FC01" w:rsidR="00CA4518" w:rsidRDefault="00CA4518" w:rsidP="00CA4518">
      <w:pPr>
        <w:spacing w:line="276" w:lineRule="auto"/>
        <w:jc w:val="center"/>
        <w:rPr>
          <w:rFonts w:asciiTheme="majorBidi" w:hAnsiTheme="majorBidi" w:cstheme="majorBidi"/>
          <w:sz w:val="28"/>
          <w:szCs w:val="28"/>
        </w:rPr>
      </w:pPr>
    </w:p>
    <w:p w14:paraId="11AA6DA2" w14:textId="1ECF7966" w:rsidR="00CA4518" w:rsidRDefault="00CA4518" w:rsidP="00CA4518">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Высшая школа бизнеса</w:t>
      </w:r>
    </w:p>
    <w:p w14:paraId="1870FCEC" w14:textId="41A3AC6C" w:rsidR="00CA4518" w:rsidRDefault="00CA4518" w:rsidP="00CA4518">
      <w:pPr>
        <w:spacing w:line="276" w:lineRule="auto"/>
        <w:jc w:val="center"/>
        <w:rPr>
          <w:rFonts w:asciiTheme="majorBidi" w:hAnsiTheme="majorBidi" w:cstheme="majorBidi"/>
          <w:b/>
          <w:bCs/>
          <w:sz w:val="28"/>
          <w:szCs w:val="28"/>
        </w:rPr>
      </w:pPr>
    </w:p>
    <w:p w14:paraId="3F1A7809" w14:textId="520325EA" w:rsidR="00CA4518" w:rsidRDefault="00CA4518" w:rsidP="00CA4518">
      <w:pPr>
        <w:spacing w:line="276" w:lineRule="auto"/>
        <w:jc w:val="center"/>
        <w:rPr>
          <w:rFonts w:asciiTheme="majorBidi" w:hAnsiTheme="majorBidi" w:cstheme="majorBidi"/>
          <w:sz w:val="28"/>
          <w:szCs w:val="28"/>
        </w:rPr>
      </w:pPr>
      <w:r>
        <w:rPr>
          <w:rFonts w:asciiTheme="majorBidi" w:hAnsiTheme="majorBidi" w:cstheme="majorBidi"/>
          <w:sz w:val="28"/>
          <w:szCs w:val="28"/>
        </w:rPr>
        <w:t>КУРСОВОЙ ПРОЕКТ</w:t>
      </w:r>
    </w:p>
    <w:p w14:paraId="5DD25507" w14:textId="580C3716" w:rsidR="00CA4518" w:rsidRDefault="00CA4518" w:rsidP="00CA4518">
      <w:pPr>
        <w:spacing w:line="276" w:lineRule="auto"/>
        <w:jc w:val="center"/>
        <w:rPr>
          <w:rFonts w:asciiTheme="majorBidi" w:hAnsiTheme="majorBidi" w:cstheme="majorBidi"/>
          <w:sz w:val="28"/>
          <w:szCs w:val="28"/>
        </w:rPr>
      </w:pPr>
      <w:r>
        <w:rPr>
          <w:rFonts w:asciiTheme="majorBidi" w:hAnsiTheme="majorBidi" w:cstheme="majorBidi"/>
          <w:sz w:val="28"/>
          <w:szCs w:val="28"/>
        </w:rPr>
        <w:t>Внедрение системы поддержки принятия решений в ООО МФК «</w:t>
      </w:r>
      <w:proofErr w:type="spellStart"/>
      <w:r>
        <w:rPr>
          <w:rFonts w:asciiTheme="majorBidi" w:hAnsiTheme="majorBidi" w:cstheme="majorBidi"/>
          <w:sz w:val="28"/>
          <w:szCs w:val="28"/>
          <w:lang w:val="en-US"/>
        </w:rPr>
        <w:t>Carmoney</w:t>
      </w:r>
      <w:proofErr w:type="spellEnd"/>
      <w:r>
        <w:rPr>
          <w:rFonts w:asciiTheme="majorBidi" w:hAnsiTheme="majorBidi" w:cstheme="majorBidi"/>
          <w:sz w:val="28"/>
          <w:szCs w:val="28"/>
        </w:rPr>
        <w:t>»</w:t>
      </w:r>
    </w:p>
    <w:p w14:paraId="072441C0" w14:textId="77777777" w:rsidR="00CA4518" w:rsidRDefault="00CA4518" w:rsidP="00394AF0">
      <w:pPr>
        <w:spacing w:line="276" w:lineRule="auto"/>
        <w:rPr>
          <w:rFonts w:asciiTheme="majorBidi" w:hAnsiTheme="majorBidi" w:cstheme="majorBidi"/>
          <w:sz w:val="28"/>
          <w:szCs w:val="28"/>
        </w:rPr>
      </w:pPr>
    </w:p>
    <w:p w14:paraId="66ABDF8D" w14:textId="5B690807" w:rsidR="00CA4518" w:rsidRDefault="00CA4518" w:rsidP="00CA4518">
      <w:pPr>
        <w:spacing w:line="276" w:lineRule="auto"/>
        <w:jc w:val="center"/>
        <w:rPr>
          <w:rFonts w:asciiTheme="majorBidi" w:hAnsiTheme="majorBidi" w:cstheme="majorBidi"/>
          <w:sz w:val="28"/>
          <w:szCs w:val="28"/>
        </w:rPr>
      </w:pPr>
      <w:r>
        <w:rPr>
          <w:rFonts w:asciiTheme="majorBidi" w:hAnsiTheme="majorBidi" w:cstheme="majorBidi"/>
          <w:sz w:val="28"/>
          <w:szCs w:val="28"/>
        </w:rPr>
        <w:t xml:space="preserve">по направлению подготовки 38.03.05 Бизнес-информатика </w:t>
      </w:r>
    </w:p>
    <w:p w14:paraId="14E3666A" w14:textId="4A3AB9C9" w:rsidR="00CA4518" w:rsidRDefault="00CA4518" w:rsidP="00CA4518">
      <w:pPr>
        <w:spacing w:line="276" w:lineRule="auto"/>
        <w:jc w:val="center"/>
        <w:rPr>
          <w:rFonts w:asciiTheme="majorBidi" w:hAnsiTheme="majorBidi" w:cstheme="majorBidi"/>
          <w:sz w:val="28"/>
          <w:szCs w:val="28"/>
        </w:rPr>
      </w:pPr>
      <w:r>
        <w:rPr>
          <w:rFonts w:asciiTheme="majorBidi" w:hAnsiTheme="majorBidi" w:cstheme="majorBidi"/>
          <w:sz w:val="28"/>
          <w:szCs w:val="28"/>
        </w:rPr>
        <w:t>образовательная программа «Бизнес-информатика»</w:t>
      </w:r>
    </w:p>
    <w:p w14:paraId="549CCD53" w14:textId="14FB0AD7" w:rsidR="00CA4518" w:rsidRDefault="00CA4518" w:rsidP="00CA4518">
      <w:pPr>
        <w:spacing w:line="276" w:lineRule="auto"/>
        <w:jc w:val="center"/>
        <w:rPr>
          <w:rFonts w:asciiTheme="majorBidi" w:hAnsiTheme="majorBidi" w:cstheme="majorBidi"/>
          <w:sz w:val="28"/>
          <w:szCs w:val="28"/>
        </w:rPr>
      </w:pPr>
    </w:p>
    <w:p w14:paraId="7DDB9465" w14:textId="6BD8F308" w:rsidR="00CA4518" w:rsidRDefault="00CA4518" w:rsidP="00CA4518">
      <w:pPr>
        <w:spacing w:line="276" w:lineRule="auto"/>
        <w:jc w:val="right"/>
        <w:rPr>
          <w:rFonts w:asciiTheme="majorBidi" w:hAnsiTheme="majorBidi" w:cstheme="majorBidi"/>
          <w:sz w:val="28"/>
          <w:szCs w:val="28"/>
        </w:rPr>
      </w:pPr>
    </w:p>
    <w:p w14:paraId="7CF05BFC" w14:textId="30D678CD" w:rsidR="00CA4518" w:rsidRDefault="00CA4518" w:rsidP="00CA4518">
      <w:pPr>
        <w:spacing w:line="276" w:lineRule="auto"/>
        <w:jc w:val="right"/>
        <w:rPr>
          <w:rFonts w:asciiTheme="majorBidi" w:hAnsiTheme="majorBidi" w:cstheme="majorBidi"/>
          <w:sz w:val="28"/>
          <w:szCs w:val="28"/>
        </w:rPr>
      </w:pPr>
      <w:r>
        <w:rPr>
          <w:rFonts w:asciiTheme="majorBidi" w:hAnsiTheme="majorBidi" w:cstheme="majorBidi"/>
          <w:sz w:val="28"/>
          <w:szCs w:val="28"/>
        </w:rPr>
        <w:t xml:space="preserve">Проект выполнили: </w:t>
      </w:r>
    </w:p>
    <w:p w14:paraId="2EE5157C" w14:textId="5C616666" w:rsidR="00CA4518" w:rsidRDefault="00CA4518" w:rsidP="00CA4518">
      <w:pPr>
        <w:spacing w:line="276" w:lineRule="auto"/>
        <w:jc w:val="right"/>
        <w:rPr>
          <w:rFonts w:asciiTheme="majorBidi" w:hAnsiTheme="majorBidi" w:cstheme="majorBidi"/>
          <w:sz w:val="28"/>
          <w:szCs w:val="28"/>
        </w:rPr>
      </w:pPr>
      <w:r>
        <w:rPr>
          <w:rFonts w:asciiTheme="majorBidi" w:hAnsiTheme="majorBidi" w:cstheme="majorBidi"/>
          <w:sz w:val="28"/>
          <w:szCs w:val="28"/>
        </w:rPr>
        <w:t>Соколов Даниил Александрович, ББИ191</w:t>
      </w:r>
    </w:p>
    <w:p w14:paraId="1FA2437A" w14:textId="037F102C" w:rsidR="00CA4518" w:rsidRDefault="00CA4518" w:rsidP="00CA4518">
      <w:pPr>
        <w:spacing w:line="276" w:lineRule="auto"/>
        <w:jc w:val="right"/>
        <w:rPr>
          <w:rFonts w:asciiTheme="majorBidi" w:hAnsiTheme="majorBidi" w:cstheme="majorBidi"/>
          <w:sz w:val="28"/>
          <w:szCs w:val="28"/>
        </w:rPr>
      </w:pPr>
      <w:r>
        <w:rPr>
          <w:rFonts w:asciiTheme="majorBidi" w:hAnsiTheme="majorBidi" w:cstheme="majorBidi"/>
          <w:sz w:val="28"/>
          <w:szCs w:val="28"/>
        </w:rPr>
        <w:t>Эликсон Натали, ББИ191</w:t>
      </w:r>
    </w:p>
    <w:p w14:paraId="3C9C0B34" w14:textId="799B92D7" w:rsidR="00CA4518" w:rsidRDefault="00CA4518" w:rsidP="00CA4518">
      <w:pPr>
        <w:spacing w:line="276" w:lineRule="auto"/>
        <w:jc w:val="right"/>
        <w:rPr>
          <w:rFonts w:asciiTheme="majorBidi" w:hAnsiTheme="majorBidi" w:cstheme="majorBidi"/>
          <w:sz w:val="28"/>
          <w:szCs w:val="28"/>
        </w:rPr>
      </w:pPr>
      <w:proofErr w:type="spellStart"/>
      <w:r>
        <w:rPr>
          <w:rFonts w:asciiTheme="majorBidi" w:hAnsiTheme="majorBidi" w:cstheme="majorBidi"/>
          <w:sz w:val="28"/>
          <w:szCs w:val="28"/>
        </w:rPr>
        <w:t>Батутемирова</w:t>
      </w:r>
      <w:proofErr w:type="spellEnd"/>
      <w:r>
        <w:rPr>
          <w:rFonts w:asciiTheme="majorBidi" w:hAnsiTheme="majorBidi" w:cstheme="majorBidi"/>
          <w:sz w:val="28"/>
          <w:szCs w:val="28"/>
        </w:rPr>
        <w:t xml:space="preserve"> </w:t>
      </w:r>
      <w:proofErr w:type="spellStart"/>
      <w:r>
        <w:rPr>
          <w:rFonts w:asciiTheme="majorBidi" w:hAnsiTheme="majorBidi" w:cstheme="majorBidi"/>
          <w:sz w:val="28"/>
          <w:szCs w:val="28"/>
        </w:rPr>
        <w:t>Айса</w:t>
      </w:r>
      <w:proofErr w:type="spellEnd"/>
      <w:r>
        <w:rPr>
          <w:rFonts w:asciiTheme="majorBidi" w:hAnsiTheme="majorBidi" w:cstheme="majorBidi"/>
          <w:sz w:val="28"/>
          <w:szCs w:val="28"/>
        </w:rPr>
        <w:t xml:space="preserve"> Анатольевна, ББИ191</w:t>
      </w:r>
    </w:p>
    <w:p w14:paraId="605D441B" w14:textId="03EB94AD" w:rsidR="00CA4518" w:rsidRDefault="00CA4518" w:rsidP="00CA4518">
      <w:pPr>
        <w:spacing w:line="276" w:lineRule="auto"/>
        <w:jc w:val="right"/>
        <w:rPr>
          <w:rFonts w:asciiTheme="majorBidi" w:hAnsiTheme="majorBidi" w:cstheme="majorBidi"/>
          <w:sz w:val="28"/>
          <w:szCs w:val="28"/>
        </w:rPr>
      </w:pPr>
      <w:r>
        <w:rPr>
          <w:rFonts w:asciiTheme="majorBidi" w:hAnsiTheme="majorBidi" w:cstheme="majorBidi"/>
          <w:sz w:val="28"/>
          <w:szCs w:val="28"/>
        </w:rPr>
        <w:t>Подлеснов Андрей Владимирович, ББИ191</w:t>
      </w:r>
    </w:p>
    <w:p w14:paraId="7FB3613F" w14:textId="77B6C6B5" w:rsidR="00CA4518" w:rsidRDefault="00CA4518" w:rsidP="00CA4518">
      <w:pPr>
        <w:spacing w:line="276" w:lineRule="auto"/>
        <w:jc w:val="right"/>
        <w:rPr>
          <w:rFonts w:asciiTheme="majorBidi" w:hAnsiTheme="majorBidi" w:cstheme="majorBidi"/>
          <w:sz w:val="28"/>
          <w:szCs w:val="28"/>
        </w:rPr>
      </w:pPr>
      <w:r>
        <w:rPr>
          <w:rFonts w:asciiTheme="majorBidi" w:hAnsiTheme="majorBidi" w:cstheme="majorBidi"/>
          <w:sz w:val="28"/>
          <w:szCs w:val="28"/>
        </w:rPr>
        <w:t>Кривцов Иван, ББИ191</w:t>
      </w:r>
    </w:p>
    <w:p w14:paraId="39F2147A" w14:textId="1E3B386C" w:rsidR="00CA4518" w:rsidRDefault="00CA4518" w:rsidP="00CA4518">
      <w:pPr>
        <w:spacing w:line="276" w:lineRule="auto"/>
        <w:jc w:val="right"/>
        <w:rPr>
          <w:rFonts w:asciiTheme="majorBidi" w:hAnsiTheme="majorBidi" w:cstheme="majorBidi"/>
          <w:sz w:val="28"/>
          <w:szCs w:val="28"/>
        </w:rPr>
      </w:pPr>
    </w:p>
    <w:p w14:paraId="60F0486C" w14:textId="6915CCA8" w:rsidR="00394AF0" w:rsidRDefault="00394AF0" w:rsidP="00CA4518">
      <w:pPr>
        <w:spacing w:line="276" w:lineRule="auto"/>
        <w:jc w:val="right"/>
        <w:rPr>
          <w:rFonts w:asciiTheme="majorBidi" w:hAnsiTheme="majorBidi" w:cstheme="majorBidi"/>
          <w:sz w:val="28"/>
          <w:szCs w:val="28"/>
        </w:rPr>
      </w:pPr>
      <w:r>
        <w:rPr>
          <w:rFonts w:asciiTheme="majorBidi" w:hAnsiTheme="majorBidi" w:cstheme="majorBidi"/>
          <w:sz w:val="28"/>
          <w:szCs w:val="28"/>
        </w:rPr>
        <w:t xml:space="preserve">Руководитель курсового проекта: </w:t>
      </w:r>
    </w:p>
    <w:p w14:paraId="045948DD" w14:textId="6868BDC6" w:rsidR="00394AF0" w:rsidRDefault="00394AF0" w:rsidP="00CA4518">
      <w:pPr>
        <w:spacing w:line="276" w:lineRule="auto"/>
        <w:jc w:val="right"/>
        <w:rPr>
          <w:rFonts w:asciiTheme="majorBidi" w:hAnsiTheme="majorBidi" w:cstheme="majorBidi"/>
          <w:sz w:val="28"/>
          <w:szCs w:val="28"/>
        </w:rPr>
      </w:pPr>
      <w:r>
        <w:rPr>
          <w:rFonts w:asciiTheme="majorBidi" w:hAnsiTheme="majorBidi" w:cstheme="majorBidi"/>
          <w:sz w:val="28"/>
          <w:szCs w:val="28"/>
        </w:rPr>
        <w:t xml:space="preserve">Садыкова Динара </w:t>
      </w:r>
      <w:proofErr w:type="spellStart"/>
      <w:r>
        <w:rPr>
          <w:rFonts w:asciiTheme="majorBidi" w:hAnsiTheme="majorBidi" w:cstheme="majorBidi"/>
          <w:sz w:val="28"/>
          <w:szCs w:val="28"/>
        </w:rPr>
        <w:t>Дамировна</w:t>
      </w:r>
      <w:proofErr w:type="spellEnd"/>
    </w:p>
    <w:p w14:paraId="15454CBE" w14:textId="4E08E5CD" w:rsidR="00394AF0" w:rsidRDefault="00394AF0" w:rsidP="00CA4518">
      <w:pPr>
        <w:spacing w:line="276" w:lineRule="auto"/>
        <w:jc w:val="right"/>
        <w:rPr>
          <w:rFonts w:asciiTheme="majorBidi" w:hAnsiTheme="majorBidi" w:cstheme="majorBidi"/>
          <w:sz w:val="18"/>
          <w:szCs w:val="18"/>
        </w:rPr>
      </w:pPr>
      <w:r>
        <w:rPr>
          <w:rFonts w:asciiTheme="majorBidi" w:hAnsiTheme="majorBidi" w:cstheme="majorBidi"/>
          <w:sz w:val="18"/>
          <w:szCs w:val="18"/>
        </w:rPr>
        <w:t>Курсовой проект соответствует/ не соответствует требованиям</w:t>
      </w:r>
    </w:p>
    <w:p w14:paraId="177DD1EB" w14:textId="77777777" w:rsidR="00394AF0" w:rsidRDefault="00394AF0" w:rsidP="00394AF0">
      <w:pPr>
        <w:spacing w:line="276" w:lineRule="auto"/>
        <w:jc w:val="center"/>
        <w:rPr>
          <w:rFonts w:asciiTheme="majorBidi" w:hAnsiTheme="majorBidi" w:cstheme="majorBidi"/>
          <w:sz w:val="28"/>
          <w:szCs w:val="28"/>
        </w:rPr>
      </w:pPr>
    </w:p>
    <w:p w14:paraId="61675743" w14:textId="50EAF43E" w:rsidR="00394AF0" w:rsidRDefault="00394AF0" w:rsidP="00394AF0">
      <w:pPr>
        <w:spacing w:line="276" w:lineRule="auto"/>
        <w:jc w:val="center"/>
        <w:rPr>
          <w:rFonts w:asciiTheme="majorBidi" w:hAnsiTheme="majorBidi" w:cstheme="majorBidi"/>
          <w:sz w:val="28"/>
          <w:szCs w:val="28"/>
        </w:rPr>
      </w:pPr>
      <w:r>
        <w:rPr>
          <w:rFonts w:asciiTheme="majorBidi" w:hAnsiTheme="majorBidi" w:cstheme="majorBidi"/>
          <w:sz w:val="28"/>
          <w:szCs w:val="28"/>
        </w:rPr>
        <w:t>Москва 2022</w:t>
      </w:r>
    </w:p>
    <w:sdt>
      <w:sdtPr>
        <w:rPr>
          <w:rFonts w:asciiTheme="minorHAnsi" w:eastAsiaTheme="minorHAnsi" w:hAnsiTheme="minorHAnsi" w:cstheme="minorBidi"/>
          <w:color w:val="auto"/>
          <w:sz w:val="22"/>
          <w:szCs w:val="22"/>
          <w:lang w:eastAsia="en-US"/>
        </w:rPr>
        <w:id w:val="-2108575311"/>
        <w:docPartObj>
          <w:docPartGallery w:val="Table of Contents"/>
          <w:docPartUnique/>
        </w:docPartObj>
      </w:sdtPr>
      <w:sdtEndPr>
        <w:rPr>
          <w:b/>
          <w:bCs/>
        </w:rPr>
      </w:sdtEndPr>
      <w:sdtContent>
        <w:p w14:paraId="73B87741" w14:textId="0F5B9967" w:rsidR="00394AF0" w:rsidRDefault="001C7DF0">
          <w:pPr>
            <w:pStyle w:val="a3"/>
          </w:pPr>
          <w:r>
            <w:t>Содержание</w:t>
          </w:r>
        </w:p>
        <w:p w14:paraId="40D646CD" w14:textId="4A1BE209" w:rsidR="00071612" w:rsidRDefault="00394AF0">
          <w:pPr>
            <w:pStyle w:val="11"/>
            <w:tabs>
              <w:tab w:val="right" w:leader="dot" w:pos="9344"/>
            </w:tabs>
            <w:rPr>
              <w:rFonts w:eastAsiaTheme="minorEastAsia"/>
              <w:noProof/>
              <w:lang w:eastAsia="ru-RU"/>
            </w:rPr>
          </w:pPr>
          <w:r>
            <w:fldChar w:fldCharType="begin"/>
          </w:r>
          <w:r>
            <w:instrText xml:space="preserve"> TOC \o "1-3" \h \z \u </w:instrText>
          </w:r>
          <w:r>
            <w:fldChar w:fldCharType="separate"/>
          </w:r>
          <w:hyperlink w:anchor="_Toc105751622" w:history="1">
            <w:r w:rsidR="00071612" w:rsidRPr="00A20AD0">
              <w:rPr>
                <w:rStyle w:val="a5"/>
                <w:rFonts w:asciiTheme="majorBidi" w:hAnsiTheme="majorBidi"/>
                <w:noProof/>
              </w:rPr>
              <w:t>Введение</w:t>
            </w:r>
            <w:r w:rsidR="00071612">
              <w:rPr>
                <w:noProof/>
                <w:webHidden/>
              </w:rPr>
              <w:tab/>
            </w:r>
            <w:r w:rsidR="00071612">
              <w:rPr>
                <w:noProof/>
                <w:webHidden/>
              </w:rPr>
              <w:fldChar w:fldCharType="begin"/>
            </w:r>
            <w:r w:rsidR="00071612">
              <w:rPr>
                <w:noProof/>
                <w:webHidden/>
              </w:rPr>
              <w:instrText xml:space="preserve"> PAGEREF _Toc105751622 \h </w:instrText>
            </w:r>
            <w:r w:rsidR="00071612">
              <w:rPr>
                <w:noProof/>
                <w:webHidden/>
              </w:rPr>
            </w:r>
            <w:r w:rsidR="00071612">
              <w:rPr>
                <w:noProof/>
                <w:webHidden/>
              </w:rPr>
              <w:fldChar w:fldCharType="separate"/>
            </w:r>
            <w:r w:rsidR="00071612">
              <w:rPr>
                <w:noProof/>
                <w:webHidden/>
              </w:rPr>
              <w:t>4</w:t>
            </w:r>
            <w:r w:rsidR="00071612">
              <w:rPr>
                <w:noProof/>
                <w:webHidden/>
              </w:rPr>
              <w:fldChar w:fldCharType="end"/>
            </w:r>
          </w:hyperlink>
        </w:p>
        <w:p w14:paraId="7766FA77" w14:textId="3F5B775F" w:rsidR="00071612" w:rsidRDefault="004633FD">
          <w:pPr>
            <w:pStyle w:val="11"/>
            <w:tabs>
              <w:tab w:val="right" w:leader="dot" w:pos="9344"/>
            </w:tabs>
            <w:rPr>
              <w:rFonts w:eastAsiaTheme="minorEastAsia"/>
              <w:noProof/>
              <w:lang w:eastAsia="ru-RU"/>
            </w:rPr>
          </w:pPr>
          <w:hyperlink w:anchor="_Toc105751623" w:history="1">
            <w:r w:rsidR="00071612" w:rsidRPr="00A20AD0">
              <w:rPr>
                <w:rStyle w:val="a5"/>
                <w:rFonts w:asciiTheme="majorBidi" w:hAnsiTheme="majorBidi"/>
                <w:noProof/>
              </w:rPr>
              <w:t>Определения, обозначения и сокращения</w:t>
            </w:r>
            <w:r w:rsidR="00071612">
              <w:rPr>
                <w:noProof/>
                <w:webHidden/>
              </w:rPr>
              <w:tab/>
            </w:r>
            <w:r w:rsidR="00071612">
              <w:rPr>
                <w:noProof/>
                <w:webHidden/>
              </w:rPr>
              <w:fldChar w:fldCharType="begin"/>
            </w:r>
            <w:r w:rsidR="00071612">
              <w:rPr>
                <w:noProof/>
                <w:webHidden/>
              </w:rPr>
              <w:instrText xml:space="preserve"> PAGEREF _Toc105751623 \h </w:instrText>
            </w:r>
            <w:r w:rsidR="00071612">
              <w:rPr>
                <w:noProof/>
                <w:webHidden/>
              </w:rPr>
            </w:r>
            <w:r w:rsidR="00071612">
              <w:rPr>
                <w:noProof/>
                <w:webHidden/>
              </w:rPr>
              <w:fldChar w:fldCharType="separate"/>
            </w:r>
            <w:r w:rsidR="00071612">
              <w:rPr>
                <w:noProof/>
                <w:webHidden/>
              </w:rPr>
              <w:t>4</w:t>
            </w:r>
            <w:r w:rsidR="00071612">
              <w:rPr>
                <w:noProof/>
                <w:webHidden/>
              </w:rPr>
              <w:fldChar w:fldCharType="end"/>
            </w:r>
          </w:hyperlink>
        </w:p>
        <w:p w14:paraId="44A398D2" w14:textId="44C0EF2D" w:rsidR="00071612" w:rsidRDefault="004633FD">
          <w:pPr>
            <w:pStyle w:val="11"/>
            <w:tabs>
              <w:tab w:val="right" w:leader="dot" w:pos="9344"/>
            </w:tabs>
            <w:rPr>
              <w:rFonts w:eastAsiaTheme="minorEastAsia"/>
              <w:noProof/>
              <w:lang w:eastAsia="ru-RU"/>
            </w:rPr>
          </w:pPr>
          <w:hyperlink w:anchor="_Toc105751624" w:history="1">
            <w:r w:rsidR="00071612" w:rsidRPr="00A20AD0">
              <w:rPr>
                <w:rStyle w:val="a5"/>
                <w:rFonts w:asciiTheme="majorBidi" w:eastAsia="Times New Roman" w:hAnsiTheme="majorBidi"/>
                <w:noProof/>
              </w:rPr>
              <w:t>Описание организационных и содержательных рамок проекта</w:t>
            </w:r>
            <w:r w:rsidR="00071612">
              <w:rPr>
                <w:noProof/>
                <w:webHidden/>
              </w:rPr>
              <w:tab/>
            </w:r>
            <w:r w:rsidR="00071612">
              <w:rPr>
                <w:noProof/>
                <w:webHidden/>
              </w:rPr>
              <w:fldChar w:fldCharType="begin"/>
            </w:r>
            <w:r w:rsidR="00071612">
              <w:rPr>
                <w:noProof/>
                <w:webHidden/>
              </w:rPr>
              <w:instrText xml:space="preserve"> PAGEREF _Toc105751624 \h </w:instrText>
            </w:r>
            <w:r w:rsidR="00071612">
              <w:rPr>
                <w:noProof/>
                <w:webHidden/>
              </w:rPr>
            </w:r>
            <w:r w:rsidR="00071612">
              <w:rPr>
                <w:noProof/>
                <w:webHidden/>
              </w:rPr>
              <w:fldChar w:fldCharType="separate"/>
            </w:r>
            <w:r w:rsidR="00071612">
              <w:rPr>
                <w:noProof/>
                <w:webHidden/>
              </w:rPr>
              <w:t>6</w:t>
            </w:r>
            <w:r w:rsidR="00071612">
              <w:rPr>
                <w:noProof/>
                <w:webHidden/>
              </w:rPr>
              <w:fldChar w:fldCharType="end"/>
            </w:r>
          </w:hyperlink>
        </w:p>
        <w:p w14:paraId="532A9837" w14:textId="39747D9F" w:rsidR="00071612" w:rsidRDefault="004633FD">
          <w:pPr>
            <w:pStyle w:val="21"/>
            <w:tabs>
              <w:tab w:val="right" w:leader="dot" w:pos="9344"/>
            </w:tabs>
            <w:rPr>
              <w:rFonts w:eastAsiaTheme="minorEastAsia"/>
              <w:noProof/>
              <w:lang w:eastAsia="ru-RU"/>
            </w:rPr>
          </w:pPr>
          <w:hyperlink w:anchor="_Toc105751625" w:history="1">
            <w:r w:rsidR="00071612" w:rsidRPr="00A20AD0">
              <w:rPr>
                <w:rStyle w:val="a5"/>
                <w:rFonts w:asciiTheme="majorBidi" w:eastAsia="Times New Roman" w:hAnsiTheme="majorBidi"/>
                <w:noProof/>
              </w:rPr>
              <w:t>Проектная команда</w:t>
            </w:r>
            <w:r w:rsidR="00071612">
              <w:rPr>
                <w:noProof/>
                <w:webHidden/>
              </w:rPr>
              <w:tab/>
            </w:r>
            <w:r w:rsidR="00071612">
              <w:rPr>
                <w:noProof/>
                <w:webHidden/>
              </w:rPr>
              <w:fldChar w:fldCharType="begin"/>
            </w:r>
            <w:r w:rsidR="00071612">
              <w:rPr>
                <w:noProof/>
                <w:webHidden/>
              </w:rPr>
              <w:instrText xml:space="preserve"> PAGEREF _Toc105751625 \h </w:instrText>
            </w:r>
            <w:r w:rsidR="00071612">
              <w:rPr>
                <w:noProof/>
                <w:webHidden/>
              </w:rPr>
            </w:r>
            <w:r w:rsidR="00071612">
              <w:rPr>
                <w:noProof/>
                <w:webHidden/>
              </w:rPr>
              <w:fldChar w:fldCharType="separate"/>
            </w:r>
            <w:r w:rsidR="00071612">
              <w:rPr>
                <w:noProof/>
                <w:webHidden/>
              </w:rPr>
              <w:t>7</w:t>
            </w:r>
            <w:r w:rsidR="00071612">
              <w:rPr>
                <w:noProof/>
                <w:webHidden/>
              </w:rPr>
              <w:fldChar w:fldCharType="end"/>
            </w:r>
          </w:hyperlink>
        </w:p>
        <w:p w14:paraId="241E4D59" w14:textId="3B44672A" w:rsidR="00071612" w:rsidRDefault="004633FD">
          <w:pPr>
            <w:pStyle w:val="21"/>
            <w:tabs>
              <w:tab w:val="right" w:leader="dot" w:pos="9344"/>
            </w:tabs>
            <w:rPr>
              <w:rFonts w:eastAsiaTheme="minorEastAsia"/>
              <w:noProof/>
              <w:lang w:eastAsia="ru-RU"/>
            </w:rPr>
          </w:pPr>
          <w:hyperlink w:anchor="_Toc105751626" w:history="1">
            <w:r w:rsidR="00071612" w:rsidRPr="00A20AD0">
              <w:rPr>
                <w:rStyle w:val="a5"/>
                <w:rFonts w:asciiTheme="majorBidi" w:hAnsiTheme="majorBidi"/>
                <w:noProof/>
              </w:rPr>
              <w:t>План проекта</w:t>
            </w:r>
            <w:r w:rsidR="00071612">
              <w:rPr>
                <w:noProof/>
                <w:webHidden/>
              </w:rPr>
              <w:tab/>
            </w:r>
            <w:r w:rsidR="00071612">
              <w:rPr>
                <w:noProof/>
                <w:webHidden/>
              </w:rPr>
              <w:fldChar w:fldCharType="begin"/>
            </w:r>
            <w:r w:rsidR="00071612">
              <w:rPr>
                <w:noProof/>
                <w:webHidden/>
              </w:rPr>
              <w:instrText xml:space="preserve"> PAGEREF _Toc105751626 \h </w:instrText>
            </w:r>
            <w:r w:rsidR="00071612">
              <w:rPr>
                <w:noProof/>
                <w:webHidden/>
              </w:rPr>
            </w:r>
            <w:r w:rsidR="00071612">
              <w:rPr>
                <w:noProof/>
                <w:webHidden/>
              </w:rPr>
              <w:fldChar w:fldCharType="separate"/>
            </w:r>
            <w:r w:rsidR="00071612">
              <w:rPr>
                <w:noProof/>
                <w:webHidden/>
              </w:rPr>
              <w:t>7</w:t>
            </w:r>
            <w:r w:rsidR="00071612">
              <w:rPr>
                <w:noProof/>
                <w:webHidden/>
              </w:rPr>
              <w:fldChar w:fldCharType="end"/>
            </w:r>
          </w:hyperlink>
        </w:p>
        <w:p w14:paraId="398A213B" w14:textId="4C5E66D2" w:rsidR="00071612" w:rsidRDefault="004633FD">
          <w:pPr>
            <w:pStyle w:val="21"/>
            <w:tabs>
              <w:tab w:val="right" w:leader="dot" w:pos="9344"/>
            </w:tabs>
            <w:rPr>
              <w:rFonts w:eastAsiaTheme="minorEastAsia"/>
              <w:noProof/>
              <w:lang w:eastAsia="ru-RU"/>
            </w:rPr>
          </w:pPr>
          <w:hyperlink w:anchor="_Toc105751627" w:history="1">
            <w:r w:rsidR="00071612" w:rsidRPr="00A20AD0">
              <w:rPr>
                <w:rStyle w:val="a5"/>
                <w:rFonts w:asciiTheme="majorBidi" w:hAnsiTheme="majorBidi"/>
                <w:noProof/>
              </w:rPr>
              <w:t>Цели проекта</w:t>
            </w:r>
            <w:r w:rsidR="00071612">
              <w:rPr>
                <w:noProof/>
                <w:webHidden/>
              </w:rPr>
              <w:tab/>
            </w:r>
            <w:r w:rsidR="00071612">
              <w:rPr>
                <w:noProof/>
                <w:webHidden/>
              </w:rPr>
              <w:fldChar w:fldCharType="begin"/>
            </w:r>
            <w:r w:rsidR="00071612">
              <w:rPr>
                <w:noProof/>
                <w:webHidden/>
              </w:rPr>
              <w:instrText xml:space="preserve"> PAGEREF _Toc105751627 \h </w:instrText>
            </w:r>
            <w:r w:rsidR="00071612">
              <w:rPr>
                <w:noProof/>
                <w:webHidden/>
              </w:rPr>
            </w:r>
            <w:r w:rsidR="00071612">
              <w:rPr>
                <w:noProof/>
                <w:webHidden/>
              </w:rPr>
              <w:fldChar w:fldCharType="separate"/>
            </w:r>
            <w:r w:rsidR="00071612">
              <w:rPr>
                <w:noProof/>
                <w:webHidden/>
              </w:rPr>
              <w:t>9</w:t>
            </w:r>
            <w:r w:rsidR="00071612">
              <w:rPr>
                <w:noProof/>
                <w:webHidden/>
              </w:rPr>
              <w:fldChar w:fldCharType="end"/>
            </w:r>
          </w:hyperlink>
        </w:p>
        <w:p w14:paraId="03299C5E" w14:textId="68AD6ADD" w:rsidR="00071612" w:rsidRDefault="004633FD">
          <w:pPr>
            <w:pStyle w:val="21"/>
            <w:tabs>
              <w:tab w:val="right" w:leader="dot" w:pos="9344"/>
            </w:tabs>
            <w:rPr>
              <w:rFonts w:eastAsiaTheme="minorEastAsia"/>
              <w:noProof/>
              <w:lang w:eastAsia="ru-RU"/>
            </w:rPr>
          </w:pPr>
          <w:hyperlink w:anchor="_Toc105751628" w:history="1">
            <w:r w:rsidR="00071612" w:rsidRPr="00A20AD0">
              <w:rPr>
                <w:rStyle w:val="a5"/>
                <w:rFonts w:asciiTheme="majorBidi" w:hAnsiTheme="majorBidi"/>
                <w:noProof/>
              </w:rPr>
              <w:t>Задачи проекта</w:t>
            </w:r>
            <w:r w:rsidR="00071612">
              <w:rPr>
                <w:noProof/>
                <w:webHidden/>
              </w:rPr>
              <w:tab/>
            </w:r>
            <w:r w:rsidR="00071612">
              <w:rPr>
                <w:noProof/>
                <w:webHidden/>
              </w:rPr>
              <w:fldChar w:fldCharType="begin"/>
            </w:r>
            <w:r w:rsidR="00071612">
              <w:rPr>
                <w:noProof/>
                <w:webHidden/>
              </w:rPr>
              <w:instrText xml:space="preserve"> PAGEREF _Toc105751628 \h </w:instrText>
            </w:r>
            <w:r w:rsidR="00071612">
              <w:rPr>
                <w:noProof/>
                <w:webHidden/>
              </w:rPr>
            </w:r>
            <w:r w:rsidR="00071612">
              <w:rPr>
                <w:noProof/>
                <w:webHidden/>
              </w:rPr>
              <w:fldChar w:fldCharType="separate"/>
            </w:r>
            <w:r w:rsidR="00071612">
              <w:rPr>
                <w:noProof/>
                <w:webHidden/>
              </w:rPr>
              <w:t>10</w:t>
            </w:r>
            <w:r w:rsidR="00071612">
              <w:rPr>
                <w:noProof/>
                <w:webHidden/>
              </w:rPr>
              <w:fldChar w:fldCharType="end"/>
            </w:r>
          </w:hyperlink>
        </w:p>
        <w:p w14:paraId="6E608402" w14:textId="6C403193" w:rsidR="00071612" w:rsidRDefault="004633FD">
          <w:pPr>
            <w:pStyle w:val="21"/>
            <w:tabs>
              <w:tab w:val="right" w:leader="dot" w:pos="9344"/>
            </w:tabs>
            <w:rPr>
              <w:rFonts w:eastAsiaTheme="minorEastAsia"/>
              <w:noProof/>
              <w:lang w:eastAsia="ru-RU"/>
            </w:rPr>
          </w:pPr>
          <w:hyperlink w:anchor="_Toc105751629" w:history="1">
            <w:r w:rsidR="00071612" w:rsidRPr="00A20AD0">
              <w:rPr>
                <w:rStyle w:val="a5"/>
                <w:rFonts w:asciiTheme="majorBidi" w:hAnsiTheme="majorBidi"/>
                <w:noProof/>
              </w:rPr>
              <w:t>Метрики проекта</w:t>
            </w:r>
            <w:r w:rsidR="00071612">
              <w:rPr>
                <w:noProof/>
                <w:webHidden/>
              </w:rPr>
              <w:tab/>
            </w:r>
            <w:r w:rsidR="00071612">
              <w:rPr>
                <w:noProof/>
                <w:webHidden/>
              </w:rPr>
              <w:fldChar w:fldCharType="begin"/>
            </w:r>
            <w:r w:rsidR="00071612">
              <w:rPr>
                <w:noProof/>
                <w:webHidden/>
              </w:rPr>
              <w:instrText xml:space="preserve"> PAGEREF _Toc105751629 \h </w:instrText>
            </w:r>
            <w:r w:rsidR="00071612">
              <w:rPr>
                <w:noProof/>
                <w:webHidden/>
              </w:rPr>
            </w:r>
            <w:r w:rsidR="00071612">
              <w:rPr>
                <w:noProof/>
                <w:webHidden/>
              </w:rPr>
              <w:fldChar w:fldCharType="separate"/>
            </w:r>
            <w:r w:rsidR="00071612">
              <w:rPr>
                <w:noProof/>
                <w:webHidden/>
              </w:rPr>
              <w:t>10</w:t>
            </w:r>
            <w:r w:rsidR="00071612">
              <w:rPr>
                <w:noProof/>
                <w:webHidden/>
              </w:rPr>
              <w:fldChar w:fldCharType="end"/>
            </w:r>
          </w:hyperlink>
        </w:p>
        <w:p w14:paraId="07B533F9" w14:textId="60B9302E" w:rsidR="00071612" w:rsidRDefault="004633FD">
          <w:pPr>
            <w:pStyle w:val="21"/>
            <w:tabs>
              <w:tab w:val="right" w:leader="dot" w:pos="9344"/>
            </w:tabs>
            <w:rPr>
              <w:rFonts w:eastAsiaTheme="minorEastAsia"/>
              <w:noProof/>
              <w:lang w:eastAsia="ru-RU"/>
            </w:rPr>
          </w:pPr>
          <w:hyperlink w:anchor="_Toc105751630" w:history="1">
            <w:r w:rsidR="00071612" w:rsidRPr="00A20AD0">
              <w:rPr>
                <w:rStyle w:val="a5"/>
                <w:rFonts w:asciiTheme="majorBidi" w:hAnsiTheme="majorBidi"/>
                <w:noProof/>
              </w:rPr>
              <w:t>Реестр рисков</w:t>
            </w:r>
            <w:r w:rsidR="00071612">
              <w:rPr>
                <w:noProof/>
                <w:webHidden/>
              </w:rPr>
              <w:tab/>
            </w:r>
            <w:r w:rsidR="00071612">
              <w:rPr>
                <w:noProof/>
                <w:webHidden/>
              </w:rPr>
              <w:fldChar w:fldCharType="begin"/>
            </w:r>
            <w:r w:rsidR="00071612">
              <w:rPr>
                <w:noProof/>
                <w:webHidden/>
              </w:rPr>
              <w:instrText xml:space="preserve"> PAGEREF _Toc105751630 \h </w:instrText>
            </w:r>
            <w:r w:rsidR="00071612">
              <w:rPr>
                <w:noProof/>
                <w:webHidden/>
              </w:rPr>
            </w:r>
            <w:r w:rsidR="00071612">
              <w:rPr>
                <w:noProof/>
                <w:webHidden/>
              </w:rPr>
              <w:fldChar w:fldCharType="separate"/>
            </w:r>
            <w:r w:rsidR="00071612">
              <w:rPr>
                <w:noProof/>
                <w:webHidden/>
              </w:rPr>
              <w:t>11</w:t>
            </w:r>
            <w:r w:rsidR="00071612">
              <w:rPr>
                <w:noProof/>
                <w:webHidden/>
              </w:rPr>
              <w:fldChar w:fldCharType="end"/>
            </w:r>
          </w:hyperlink>
        </w:p>
        <w:p w14:paraId="4D978995" w14:textId="5387489F" w:rsidR="00071612" w:rsidRDefault="004633FD">
          <w:pPr>
            <w:pStyle w:val="11"/>
            <w:tabs>
              <w:tab w:val="right" w:leader="dot" w:pos="9344"/>
            </w:tabs>
            <w:rPr>
              <w:rFonts w:eastAsiaTheme="minorEastAsia"/>
              <w:noProof/>
              <w:lang w:eastAsia="ru-RU"/>
            </w:rPr>
          </w:pPr>
          <w:hyperlink w:anchor="_Toc105751631" w:history="1">
            <w:r w:rsidR="00071612" w:rsidRPr="00A20AD0">
              <w:rPr>
                <w:rStyle w:val="a5"/>
                <w:rFonts w:asciiTheme="majorBidi" w:hAnsiTheme="majorBidi"/>
                <w:noProof/>
              </w:rPr>
              <w:t>Обследование</w:t>
            </w:r>
            <w:r w:rsidR="00071612">
              <w:rPr>
                <w:noProof/>
                <w:webHidden/>
              </w:rPr>
              <w:tab/>
            </w:r>
            <w:r w:rsidR="00071612">
              <w:rPr>
                <w:noProof/>
                <w:webHidden/>
              </w:rPr>
              <w:fldChar w:fldCharType="begin"/>
            </w:r>
            <w:r w:rsidR="00071612">
              <w:rPr>
                <w:noProof/>
                <w:webHidden/>
              </w:rPr>
              <w:instrText xml:space="preserve"> PAGEREF _Toc105751631 \h </w:instrText>
            </w:r>
            <w:r w:rsidR="00071612">
              <w:rPr>
                <w:noProof/>
                <w:webHidden/>
              </w:rPr>
            </w:r>
            <w:r w:rsidR="00071612">
              <w:rPr>
                <w:noProof/>
                <w:webHidden/>
              </w:rPr>
              <w:fldChar w:fldCharType="separate"/>
            </w:r>
            <w:r w:rsidR="00071612">
              <w:rPr>
                <w:noProof/>
                <w:webHidden/>
              </w:rPr>
              <w:t>14</w:t>
            </w:r>
            <w:r w:rsidR="00071612">
              <w:rPr>
                <w:noProof/>
                <w:webHidden/>
              </w:rPr>
              <w:fldChar w:fldCharType="end"/>
            </w:r>
          </w:hyperlink>
        </w:p>
        <w:p w14:paraId="498606D3" w14:textId="4041B3A4" w:rsidR="00071612" w:rsidRDefault="004633FD">
          <w:pPr>
            <w:pStyle w:val="21"/>
            <w:tabs>
              <w:tab w:val="right" w:leader="dot" w:pos="9344"/>
            </w:tabs>
            <w:rPr>
              <w:rFonts w:eastAsiaTheme="minorEastAsia"/>
              <w:noProof/>
              <w:lang w:eastAsia="ru-RU"/>
            </w:rPr>
          </w:pPr>
          <w:hyperlink w:anchor="_Toc105751632" w:history="1">
            <w:r w:rsidR="00071612" w:rsidRPr="00A20AD0">
              <w:rPr>
                <w:rStyle w:val="a5"/>
                <w:rFonts w:asciiTheme="majorBidi" w:hAnsiTheme="majorBidi"/>
                <w:noProof/>
              </w:rPr>
              <w:t>Начальный этап</w:t>
            </w:r>
            <w:r w:rsidR="00071612">
              <w:rPr>
                <w:noProof/>
                <w:webHidden/>
              </w:rPr>
              <w:tab/>
            </w:r>
            <w:r w:rsidR="00071612">
              <w:rPr>
                <w:noProof/>
                <w:webHidden/>
              </w:rPr>
              <w:fldChar w:fldCharType="begin"/>
            </w:r>
            <w:r w:rsidR="00071612">
              <w:rPr>
                <w:noProof/>
                <w:webHidden/>
              </w:rPr>
              <w:instrText xml:space="preserve"> PAGEREF _Toc105751632 \h </w:instrText>
            </w:r>
            <w:r w:rsidR="00071612">
              <w:rPr>
                <w:noProof/>
                <w:webHidden/>
              </w:rPr>
            </w:r>
            <w:r w:rsidR="00071612">
              <w:rPr>
                <w:noProof/>
                <w:webHidden/>
              </w:rPr>
              <w:fldChar w:fldCharType="separate"/>
            </w:r>
            <w:r w:rsidR="00071612">
              <w:rPr>
                <w:noProof/>
                <w:webHidden/>
              </w:rPr>
              <w:t>14</w:t>
            </w:r>
            <w:r w:rsidR="00071612">
              <w:rPr>
                <w:noProof/>
                <w:webHidden/>
              </w:rPr>
              <w:fldChar w:fldCharType="end"/>
            </w:r>
          </w:hyperlink>
        </w:p>
        <w:p w14:paraId="35C0A37F" w14:textId="3E42CA8B" w:rsidR="00071612" w:rsidRDefault="004633FD">
          <w:pPr>
            <w:pStyle w:val="21"/>
            <w:tabs>
              <w:tab w:val="right" w:leader="dot" w:pos="9344"/>
            </w:tabs>
            <w:rPr>
              <w:rFonts w:eastAsiaTheme="minorEastAsia"/>
              <w:noProof/>
              <w:lang w:eastAsia="ru-RU"/>
            </w:rPr>
          </w:pPr>
          <w:hyperlink w:anchor="_Toc105751633" w:history="1">
            <w:r w:rsidR="00071612" w:rsidRPr="00A20AD0">
              <w:rPr>
                <w:rStyle w:val="a5"/>
                <w:rFonts w:asciiTheme="majorBidi" w:hAnsiTheme="majorBidi"/>
                <w:noProof/>
              </w:rPr>
              <w:t>Обследование организации</w:t>
            </w:r>
            <w:r w:rsidR="00071612">
              <w:rPr>
                <w:noProof/>
                <w:webHidden/>
              </w:rPr>
              <w:tab/>
            </w:r>
            <w:r w:rsidR="00071612">
              <w:rPr>
                <w:noProof/>
                <w:webHidden/>
              </w:rPr>
              <w:fldChar w:fldCharType="begin"/>
            </w:r>
            <w:r w:rsidR="00071612">
              <w:rPr>
                <w:noProof/>
                <w:webHidden/>
              </w:rPr>
              <w:instrText xml:space="preserve"> PAGEREF _Toc105751633 \h </w:instrText>
            </w:r>
            <w:r w:rsidR="00071612">
              <w:rPr>
                <w:noProof/>
                <w:webHidden/>
              </w:rPr>
            </w:r>
            <w:r w:rsidR="00071612">
              <w:rPr>
                <w:noProof/>
                <w:webHidden/>
              </w:rPr>
              <w:fldChar w:fldCharType="separate"/>
            </w:r>
            <w:r w:rsidR="00071612">
              <w:rPr>
                <w:noProof/>
                <w:webHidden/>
              </w:rPr>
              <w:t>14</w:t>
            </w:r>
            <w:r w:rsidR="00071612">
              <w:rPr>
                <w:noProof/>
                <w:webHidden/>
              </w:rPr>
              <w:fldChar w:fldCharType="end"/>
            </w:r>
          </w:hyperlink>
        </w:p>
        <w:p w14:paraId="3A4D069E" w14:textId="03698BB1" w:rsidR="00071612" w:rsidRDefault="004633FD">
          <w:pPr>
            <w:pStyle w:val="21"/>
            <w:tabs>
              <w:tab w:val="right" w:leader="dot" w:pos="9344"/>
            </w:tabs>
            <w:rPr>
              <w:rFonts w:eastAsiaTheme="minorEastAsia"/>
              <w:noProof/>
              <w:lang w:eastAsia="ru-RU"/>
            </w:rPr>
          </w:pPr>
          <w:hyperlink w:anchor="_Toc105751634" w:history="1">
            <w:r w:rsidR="00071612" w:rsidRPr="00A20AD0">
              <w:rPr>
                <w:rStyle w:val="a5"/>
                <w:rFonts w:asciiTheme="majorBidi" w:hAnsiTheme="majorBidi"/>
                <w:noProof/>
              </w:rPr>
              <w:t>Оценка рыночной позиции ООО МФК «Кармани»</w:t>
            </w:r>
            <w:r w:rsidR="00071612">
              <w:rPr>
                <w:noProof/>
                <w:webHidden/>
              </w:rPr>
              <w:tab/>
            </w:r>
            <w:r w:rsidR="00071612">
              <w:rPr>
                <w:noProof/>
                <w:webHidden/>
              </w:rPr>
              <w:fldChar w:fldCharType="begin"/>
            </w:r>
            <w:r w:rsidR="00071612">
              <w:rPr>
                <w:noProof/>
                <w:webHidden/>
              </w:rPr>
              <w:instrText xml:space="preserve"> PAGEREF _Toc105751634 \h </w:instrText>
            </w:r>
            <w:r w:rsidR="00071612">
              <w:rPr>
                <w:noProof/>
                <w:webHidden/>
              </w:rPr>
            </w:r>
            <w:r w:rsidR="00071612">
              <w:rPr>
                <w:noProof/>
                <w:webHidden/>
              </w:rPr>
              <w:fldChar w:fldCharType="separate"/>
            </w:r>
            <w:r w:rsidR="00071612">
              <w:rPr>
                <w:noProof/>
                <w:webHidden/>
              </w:rPr>
              <w:t>17</w:t>
            </w:r>
            <w:r w:rsidR="00071612">
              <w:rPr>
                <w:noProof/>
                <w:webHidden/>
              </w:rPr>
              <w:fldChar w:fldCharType="end"/>
            </w:r>
          </w:hyperlink>
        </w:p>
        <w:p w14:paraId="3803C02E" w14:textId="7C8675E1" w:rsidR="00071612" w:rsidRDefault="004633FD">
          <w:pPr>
            <w:pStyle w:val="21"/>
            <w:tabs>
              <w:tab w:val="right" w:leader="dot" w:pos="9344"/>
            </w:tabs>
            <w:rPr>
              <w:rFonts w:eastAsiaTheme="minorEastAsia"/>
              <w:noProof/>
              <w:lang w:eastAsia="ru-RU"/>
            </w:rPr>
          </w:pPr>
          <w:hyperlink w:anchor="_Toc105751635" w:history="1">
            <w:r w:rsidR="00071612" w:rsidRPr="00A20AD0">
              <w:rPr>
                <w:rStyle w:val="a5"/>
                <w:rFonts w:asciiTheme="majorBidi" w:hAnsiTheme="majorBidi"/>
                <w:noProof/>
              </w:rPr>
              <w:t>Бизнес-модель организации и стейкхолдеры проекта</w:t>
            </w:r>
            <w:r w:rsidR="00071612">
              <w:rPr>
                <w:noProof/>
                <w:webHidden/>
              </w:rPr>
              <w:tab/>
            </w:r>
            <w:r w:rsidR="00071612">
              <w:rPr>
                <w:noProof/>
                <w:webHidden/>
              </w:rPr>
              <w:fldChar w:fldCharType="begin"/>
            </w:r>
            <w:r w:rsidR="00071612">
              <w:rPr>
                <w:noProof/>
                <w:webHidden/>
              </w:rPr>
              <w:instrText xml:space="preserve"> PAGEREF _Toc105751635 \h </w:instrText>
            </w:r>
            <w:r w:rsidR="00071612">
              <w:rPr>
                <w:noProof/>
                <w:webHidden/>
              </w:rPr>
            </w:r>
            <w:r w:rsidR="00071612">
              <w:rPr>
                <w:noProof/>
                <w:webHidden/>
              </w:rPr>
              <w:fldChar w:fldCharType="separate"/>
            </w:r>
            <w:r w:rsidR="00071612">
              <w:rPr>
                <w:noProof/>
                <w:webHidden/>
              </w:rPr>
              <w:t>19</w:t>
            </w:r>
            <w:r w:rsidR="00071612">
              <w:rPr>
                <w:noProof/>
                <w:webHidden/>
              </w:rPr>
              <w:fldChar w:fldCharType="end"/>
            </w:r>
          </w:hyperlink>
        </w:p>
        <w:p w14:paraId="02F063F4" w14:textId="0737231C" w:rsidR="00071612" w:rsidRDefault="004633FD">
          <w:pPr>
            <w:pStyle w:val="21"/>
            <w:tabs>
              <w:tab w:val="right" w:leader="dot" w:pos="9344"/>
            </w:tabs>
            <w:rPr>
              <w:rFonts w:eastAsiaTheme="minorEastAsia"/>
              <w:noProof/>
              <w:lang w:eastAsia="ru-RU"/>
            </w:rPr>
          </w:pPr>
          <w:hyperlink w:anchor="_Toc105751636" w:history="1">
            <w:r w:rsidR="00071612" w:rsidRPr="00A20AD0">
              <w:rPr>
                <w:rStyle w:val="a5"/>
                <w:rFonts w:asciiTheme="majorBidi" w:hAnsiTheme="majorBidi"/>
                <w:noProof/>
                <w:lang w:val="en-US"/>
              </w:rPr>
              <w:t>SWOT</w:t>
            </w:r>
            <w:r w:rsidR="00071612" w:rsidRPr="00A20AD0">
              <w:rPr>
                <w:rStyle w:val="a5"/>
                <w:rFonts w:asciiTheme="majorBidi" w:hAnsiTheme="majorBidi"/>
                <w:noProof/>
              </w:rPr>
              <w:t>-анализ</w:t>
            </w:r>
            <w:r w:rsidR="00071612">
              <w:rPr>
                <w:noProof/>
                <w:webHidden/>
              </w:rPr>
              <w:tab/>
            </w:r>
            <w:r w:rsidR="00071612">
              <w:rPr>
                <w:noProof/>
                <w:webHidden/>
              </w:rPr>
              <w:fldChar w:fldCharType="begin"/>
            </w:r>
            <w:r w:rsidR="00071612">
              <w:rPr>
                <w:noProof/>
                <w:webHidden/>
              </w:rPr>
              <w:instrText xml:space="preserve"> PAGEREF _Toc105751636 \h </w:instrText>
            </w:r>
            <w:r w:rsidR="00071612">
              <w:rPr>
                <w:noProof/>
                <w:webHidden/>
              </w:rPr>
            </w:r>
            <w:r w:rsidR="00071612">
              <w:rPr>
                <w:noProof/>
                <w:webHidden/>
              </w:rPr>
              <w:fldChar w:fldCharType="separate"/>
            </w:r>
            <w:r w:rsidR="00071612">
              <w:rPr>
                <w:noProof/>
                <w:webHidden/>
              </w:rPr>
              <w:t>21</w:t>
            </w:r>
            <w:r w:rsidR="00071612">
              <w:rPr>
                <w:noProof/>
                <w:webHidden/>
              </w:rPr>
              <w:fldChar w:fldCharType="end"/>
            </w:r>
          </w:hyperlink>
        </w:p>
        <w:p w14:paraId="5B3746CE" w14:textId="7BC2EFCA" w:rsidR="00071612" w:rsidRDefault="004633FD">
          <w:pPr>
            <w:pStyle w:val="21"/>
            <w:tabs>
              <w:tab w:val="right" w:leader="dot" w:pos="9344"/>
            </w:tabs>
            <w:rPr>
              <w:rFonts w:eastAsiaTheme="minorEastAsia"/>
              <w:noProof/>
              <w:lang w:eastAsia="ru-RU"/>
            </w:rPr>
          </w:pPr>
          <w:hyperlink w:anchor="_Toc105751637" w:history="1">
            <w:r w:rsidR="00071612" w:rsidRPr="00A20AD0">
              <w:rPr>
                <w:rStyle w:val="a5"/>
                <w:rFonts w:asciiTheme="majorBidi" w:hAnsiTheme="majorBidi"/>
                <w:noProof/>
              </w:rPr>
              <w:t>Анализ текущего состояния и проектирование целевого состояния</w:t>
            </w:r>
            <w:r w:rsidR="00071612">
              <w:rPr>
                <w:noProof/>
                <w:webHidden/>
              </w:rPr>
              <w:tab/>
            </w:r>
            <w:r w:rsidR="00071612">
              <w:rPr>
                <w:noProof/>
                <w:webHidden/>
              </w:rPr>
              <w:fldChar w:fldCharType="begin"/>
            </w:r>
            <w:r w:rsidR="00071612">
              <w:rPr>
                <w:noProof/>
                <w:webHidden/>
              </w:rPr>
              <w:instrText xml:space="preserve"> PAGEREF _Toc105751637 \h </w:instrText>
            </w:r>
            <w:r w:rsidR="00071612">
              <w:rPr>
                <w:noProof/>
                <w:webHidden/>
              </w:rPr>
            </w:r>
            <w:r w:rsidR="00071612">
              <w:rPr>
                <w:noProof/>
                <w:webHidden/>
              </w:rPr>
              <w:fldChar w:fldCharType="separate"/>
            </w:r>
            <w:r w:rsidR="00071612">
              <w:rPr>
                <w:noProof/>
                <w:webHidden/>
              </w:rPr>
              <w:t>23</w:t>
            </w:r>
            <w:r w:rsidR="00071612">
              <w:rPr>
                <w:noProof/>
                <w:webHidden/>
              </w:rPr>
              <w:fldChar w:fldCharType="end"/>
            </w:r>
          </w:hyperlink>
        </w:p>
        <w:p w14:paraId="72A42B65" w14:textId="70A20B2F" w:rsidR="00071612" w:rsidRDefault="004633FD">
          <w:pPr>
            <w:pStyle w:val="31"/>
            <w:tabs>
              <w:tab w:val="right" w:leader="dot" w:pos="9344"/>
            </w:tabs>
            <w:rPr>
              <w:rFonts w:eastAsiaTheme="minorEastAsia"/>
              <w:noProof/>
              <w:lang w:eastAsia="ru-RU"/>
            </w:rPr>
          </w:pPr>
          <w:hyperlink w:anchor="_Toc105751638" w:history="1">
            <w:r w:rsidR="00071612" w:rsidRPr="00A20AD0">
              <w:rPr>
                <w:rStyle w:val="a5"/>
                <w:rFonts w:asciiTheme="majorBidi" w:hAnsiTheme="majorBidi"/>
                <w:noProof/>
              </w:rPr>
              <w:t>Описание измененных бизнес-процессов</w:t>
            </w:r>
            <w:r w:rsidR="00071612">
              <w:rPr>
                <w:noProof/>
                <w:webHidden/>
              </w:rPr>
              <w:tab/>
            </w:r>
            <w:r w:rsidR="00071612">
              <w:rPr>
                <w:noProof/>
                <w:webHidden/>
              </w:rPr>
              <w:fldChar w:fldCharType="begin"/>
            </w:r>
            <w:r w:rsidR="00071612">
              <w:rPr>
                <w:noProof/>
                <w:webHidden/>
              </w:rPr>
              <w:instrText xml:space="preserve"> PAGEREF _Toc105751638 \h </w:instrText>
            </w:r>
            <w:r w:rsidR="00071612">
              <w:rPr>
                <w:noProof/>
                <w:webHidden/>
              </w:rPr>
            </w:r>
            <w:r w:rsidR="00071612">
              <w:rPr>
                <w:noProof/>
                <w:webHidden/>
              </w:rPr>
              <w:fldChar w:fldCharType="separate"/>
            </w:r>
            <w:r w:rsidR="00071612">
              <w:rPr>
                <w:noProof/>
                <w:webHidden/>
              </w:rPr>
              <w:t>23</w:t>
            </w:r>
            <w:r w:rsidR="00071612">
              <w:rPr>
                <w:noProof/>
                <w:webHidden/>
              </w:rPr>
              <w:fldChar w:fldCharType="end"/>
            </w:r>
          </w:hyperlink>
        </w:p>
        <w:p w14:paraId="1F21BB61" w14:textId="2D862861" w:rsidR="00071612" w:rsidRDefault="004633FD">
          <w:pPr>
            <w:pStyle w:val="21"/>
            <w:tabs>
              <w:tab w:val="right" w:leader="dot" w:pos="9344"/>
            </w:tabs>
            <w:rPr>
              <w:rFonts w:eastAsiaTheme="minorEastAsia"/>
              <w:noProof/>
              <w:lang w:eastAsia="ru-RU"/>
            </w:rPr>
          </w:pPr>
          <w:hyperlink w:anchor="_Toc105751639" w:history="1">
            <w:r w:rsidR="00071612" w:rsidRPr="00A20AD0">
              <w:rPr>
                <w:rStyle w:val="a5"/>
                <w:rFonts w:asciiTheme="majorBidi" w:hAnsiTheme="majorBidi"/>
                <w:noProof/>
              </w:rPr>
              <w:t>Архитектурный подход к преобразованиям</w:t>
            </w:r>
            <w:r w:rsidR="00071612">
              <w:rPr>
                <w:noProof/>
                <w:webHidden/>
              </w:rPr>
              <w:tab/>
            </w:r>
            <w:r w:rsidR="00071612">
              <w:rPr>
                <w:noProof/>
                <w:webHidden/>
              </w:rPr>
              <w:fldChar w:fldCharType="begin"/>
            </w:r>
            <w:r w:rsidR="00071612">
              <w:rPr>
                <w:noProof/>
                <w:webHidden/>
              </w:rPr>
              <w:instrText xml:space="preserve"> PAGEREF _Toc105751639 \h </w:instrText>
            </w:r>
            <w:r w:rsidR="00071612">
              <w:rPr>
                <w:noProof/>
                <w:webHidden/>
              </w:rPr>
            </w:r>
            <w:r w:rsidR="00071612">
              <w:rPr>
                <w:noProof/>
                <w:webHidden/>
              </w:rPr>
              <w:fldChar w:fldCharType="separate"/>
            </w:r>
            <w:r w:rsidR="00071612">
              <w:rPr>
                <w:noProof/>
                <w:webHidden/>
              </w:rPr>
              <w:t>23</w:t>
            </w:r>
            <w:r w:rsidR="00071612">
              <w:rPr>
                <w:noProof/>
                <w:webHidden/>
              </w:rPr>
              <w:fldChar w:fldCharType="end"/>
            </w:r>
          </w:hyperlink>
        </w:p>
        <w:p w14:paraId="6C1E2B1D" w14:textId="3163F349" w:rsidR="00071612" w:rsidRDefault="004633FD">
          <w:pPr>
            <w:pStyle w:val="11"/>
            <w:tabs>
              <w:tab w:val="right" w:leader="dot" w:pos="9344"/>
            </w:tabs>
            <w:rPr>
              <w:rFonts w:eastAsiaTheme="minorEastAsia"/>
              <w:noProof/>
              <w:lang w:eastAsia="ru-RU"/>
            </w:rPr>
          </w:pPr>
          <w:hyperlink w:anchor="_Toc105751640" w:history="1">
            <w:r w:rsidR="00071612" w:rsidRPr="00A20AD0">
              <w:rPr>
                <w:rStyle w:val="a5"/>
                <w:rFonts w:asciiTheme="majorBidi" w:hAnsiTheme="majorBidi"/>
                <w:noProof/>
              </w:rPr>
              <w:t>Моделирование и оптимизация бизнес-процессов</w:t>
            </w:r>
            <w:r w:rsidR="00071612">
              <w:rPr>
                <w:noProof/>
                <w:webHidden/>
              </w:rPr>
              <w:tab/>
            </w:r>
            <w:r w:rsidR="00071612">
              <w:rPr>
                <w:noProof/>
                <w:webHidden/>
              </w:rPr>
              <w:fldChar w:fldCharType="begin"/>
            </w:r>
            <w:r w:rsidR="00071612">
              <w:rPr>
                <w:noProof/>
                <w:webHidden/>
              </w:rPr>
              <w:instrText xml:space="preserve"> PAGEREF _Toc105751640 \h </w:instrText>
            </w:r>
            <w:r w:rsidR="00071612">
              <w:rPr>
                <w:noProof/>
                <w:webHidden/>
              </w:rPr>
            </w:r>
            <w:r w:rsidR="00071612">
              <w:rPr>
                <w:noProof/>
                <w:webHidden/>
              </w:rPr>
              <w:fldChar w:fldCharType="separate"/>
            </w:r>
            <w:r w:rsidR="00071612">
              <w:rPr>
                <w:noProof/>
                <w:webHidden/>
              </w:rPr>
              <w:t>26</w:t>
            </w:r>
            <w:r w:rsidR="00071612">
              <w:rPr>
                <w:noProof/>
                <w:webHidden/>
              </w:rPr>
              <w:fldChar w:fldCharType="end"/>
            </w:r>
          </w:hyperlink>
        </w:p>
        <w:p w14:paraId="5C68DE2F" w14:textId="4B57AAB0" w:rsidR="00071612" w:rsidRDefault="004633FD">
          <w:pPr>
            <w:pStyle w:val="21"/>
            <w:tabs>
              <w:tab w:val="right" w:leader="dot" w:pos="9344"/>
            </w:tabs>
            <w:rPr>
              <w:rFonts w:eastAsiaTheme="minorEastAsia"/>
              <w:noProof/>
              <w:lang w:eastAsia="ru-RU"/>
            </w:rPr>
          </w:pPr>
          <w:hyperlink w:anchor="_Toc105751641" w:history="1">
            <w:r w:rsidR="00071612" w:rsidRPr="00A20AD0">
              <w:rPr>
                <w:rStyle w:val="a5"/>
                <w:rFonts w:ascii="Times New Roman" w:hAnsi="Times New Roman" w:cs="Times New Roman"/>
                <w:bCs/>
                <w:noProof/>
              </w:rPr>
              <w:t>Процесс «</w:t>
            </w:r>
            <w:r w:rsidR="00071612" w:rsidRPr="00A20AD0">
              <w:rPr>
                <w:rStyle w:val="a5"/>
                <w:rFonts w:ascii="Times New Roman" w:hAnsi="Times New Roman" w:cs="Times New Roman"/>
                <w:bCs/>
                <w:noProof/>
                <w:lang w:val="en-US"/>
              </w:rPr>
              <w:t>AS</w:t>
            </w:r>
            <w:r w:rsidR="00071612" w:rsidRPr="00A20AD0">
              <w:rPr>
                <w:rStyle w:val="a5"/>
                <w:rFonts w:ascii="Times New Roman" w:hAnsi="Times New Roman" w:cs="Times New Roman"/>
                <w:bCs/>
                <w:noProof/>
              </w:rPr>
              <w:t xml:space="preserve"> </w:t>
            </w:r>
            <w:r w:rsidR="00071612" w:rsidRPr="00A20AD0">
              <w:rPr>
                <w:rStyle w:val="a5"/>
                <w:rFonts w:ascii="Times New Roman" w:hAnsi="Times New Roman" w:cs="Times New Roman"/>
                <w:bCs/>
                <w:noProof/>
                <w:lang w:val="en-US"/>
              </w:rPr>
              <w:t>IS</w:t>
            </w:r>
            <w:r w:rsidR="00071612" w:rsidRPr="00A20AD0">
              <w:rPr>
                <w:rStyle w:val="a5"/>
                <w:rFonts w:ascii="Times New Roman" w:hAnsi="Times New Roman" w:cs="Times New Roman"/>
                <w:bCs/>
                <w:noProof/>
              </w:rPr>
              <w:t>» и его подробный анализ</w:t>
            </w:r>
            <w:r w:rsidR="00071612">
              <w:rPr>
                <w:noProof/>
                <w:webHidden/>
              </w:rPr>
              <w:tab/>
            </w:r>
            <w:r w:rsidR="00071612">
              <w:rPr>
                <w:noProof/>
                <w:webHidden/>
              </w:rPr>
              <w:fldChar w:fldCharType="begin"/>
            </w:r>
            <w:r w:rsidR="00071612">
              <w:rPr>
                <w:noProof/>
                <w:webHidden/>
              </w:rPr>
              <w:instrText xml:space="preserve"> PAGEREF _Toc105751641 \h </w:instrText>
            </w:r>
            <w:r w:rsidR="00071612">
              <w:rPr>
                <w:noProof/>
                <w:webHidden/>
              </w:rPr>
            </w:r>
            <w:r w:rsidR="00071612">
              <w:rPr>
                <w:noProof/>
                <w:webHidden/>
              </w:rPr>
              <w:fldChar w:fldCharType="separate"/>
            </w:r>
            <w:r w:rsidR="00071612">
              <w:rPr>
                <w:noProof/>
                <w:webHidden/>
              </w:rPr>
              <w:t>27</w:t>
            </w:r>
            <w:r w:rsidR="00071612">
              <w:rPr>
                <w:noProof/>
                <w:webHidden/>
              </w:rPr>
              <w:fldChar w:fldCharType="end"/>
            </w:r>
          </w:hyperlink>
        </w:p>
        <w:p w14:paraId="3E20AB95" w14:textId="1F0C8AC7" w:rsidR="00071612" w:rsidRDefault="004633FD">
          <w:pPr>
            <w:pStyle w:val="21"/>
            <w:tabs>
              <w:tab w:val="right" w:leader="dot" w:pos="9344"/>
            </w:tabs>
            <w:rPr>
              <w:rFonts w:eastAsiaTheme="minorEastAsia"/>
              <w:noProof/>
              <w:lang w:eastAsia="ru-RU"/>
            </w:rPr>
          </w:pPr>
          <w:hyperlink w:anchor="_Toc105751642" w:history="1">
            <w:r w:rsidR="00071612" w:rsidRPr="00A20AD0">
              <w:rPr>
                <w:rStyle w:val="a5"/>
                <w:rFonts w:asciiTheme="majorBidi" w:hAnsiTheme="majorBidi"/>
                <w:noProof/>
              </w:rPr>
              <w:t>Предложение «TO BE» как решение текущих проблем процесса</w:t>
            </w:r>
            <w:r w:rsidR="00071612">
              <w:rPr>
                <w:noProof/>
                <w:webHidden/>
              </w:rPr>
              <w:tab/>
            </w:r>
            <w:r w:rsidR="00071612">
              <w:rPr>
                <w:noProof/>
                <w:webHidden/>
              </w:rPr>
              <w:fldChar w:fldCharType="begin"/>
            </w:r>
            <w:r w:rsidR="00071612">
              <w:rPr>
                <w:noProof/>
                <w:webHidden/>
              </w:rPr>
              <w:instrText xml:space="preserve"> PAGEREF _Toc105751642 \h </w:instrText>
            </w:r>
            <w:r w:rsidR="00071612">
              <w:rPr>
                <w:noProof/>
                <w:webHidden/>
              </w:rPr>
            </w:r>
            <w:r w:rsidR="00071612">
              <w:rPr>
                <w:noProof/>
                <w:webHidden/>
              </w:rPr>
              <w:fldChar w:fldCharType="separate"/>
            </w:r>
            <w:r w:rsidR="00071612">
              <w:rPr>
                <w:noProof/>
                <w:webHidden/>
              </w:rPr>
              <w:t>30</w:t>
            </w:r>
            <w:r w:rsidR="00071612">
              <w:rPr>
                <w:noProof/>
                <w:webHidden/>
              </w:rPr>
              <w:fldChar w:fldCharType="end"/>
            </w:r>
          </w:hyperlink>
        </w:p>
        <w:p w14:paraId="06634C4C" w14:textId="64DA8AC3" w:rsidR="00071612" w:rsidRDefault="004633FD">
          <w:pPr>
            <w:pStyle w:val="11"/>
            <w:tabs>
              <w:tab w:val="right" w:leader="dot" w:pos="9344"/>
            </w:tabs>
            <w:rPr>
              <w:rFonts w:eastAsiaTheme="minorEastAsia"/>
              <w:noProof/>
              <w:lang w:eastAsia="ru-RU"/>
            </w:rPr>
          </w:pPr>
          <w:hyperlink w:anchor="_Toc105751643" w:history="1">
            <w:r w:rsidR="00071612" w:rsidRPr="00A20AD0">
              <w:rPr>
                <w:rStyle w:val="a5"/>
                <w:rFonts w:ascii="Times New Roman" w:hAnsi="Times New Roman" w:cs="Times New Roman"/>
                <w:bCs/>
                <w:noProof/>
              </w:rPr>
              <w:t>Метрики оценки СППР</w:t>
            </w:r>
            <w:r w:rsidR="00071612">
              <w:rPr>
                <w:noProof/>
                <w:webHidden/>
              </w:rPr>
              <w:tab/>
            </w:r>
            <w:r w:rsidR="00071612">
              <w:rPr>
                <w:noProof/>
                <w:webHidden/>
              </w:rPr>
              <w:fldChar w:fldCharType="begin"/>
            </w:r>
            <w:r w:rsidR="00071612">
              <w:rPr>
                <w:noProof/>
                <w:webHidden/>
              </w:rPr>
              <w:instrText xml:space="preserve"> PAGEREF _Toc105751643 \h </w:instrText>
            </w:r>
            <w:r w:rsidR="00071612">
              <w:rPr>
                <w:noProof/>
                <w:webHidden/>
              </w:rPr>
            </w:r>
            <w:r w:rsidR="00071612">
              <w:rPr>
                <w:noProof/>
                <w:webHidden/>
              </w:rPr>
              <w:fldChar w:fldCharType="separate"/>
            </w:r>
            <w:r w:rsidR="00071612">
              <w:rPr>
                <w:noProof/>
                <w:webHidden/>
              </w:rPr>
              <w:t>32</w:t>
            </w:r>
            <w:r w:rsidR="00071612">
              <w:rPr>
                <w:noProof/>
                <w:webHidden/>
              </w:rPr>
              <w:fldChar w:fldCharType="end"/>
            </w:r>
          </w:hyperlink>
        </w:p>
        <w:p w14:paraId="2A72B8EE" w14:textId="541CD19F" w:rsidR="00071612" w:rsidRDefault="004633FD">
          <w:pPr>
            <w:pStyle w:val="11"/>
            <w:tabs>
              <w:tab w:val="right" w:leader="dot" w:pos="9344"/>
            </w:tabs>
            <w:rPr>
              <w:rFonts w:eastAsiaTheme="minorEastAsia"/>
              <w:noProof/>
              <w:lang w:eastAsia="ru-RU"/>
            </w:rPr>
          </w:pPr>
          <w:hyperlink w:anchor="_Toc105751644" w:history="1">
            <w:r w:rsidR="00071612" w:rsidRPr="00A20AD0">
              <w:rPr>
                <w:rStyle w:val="a5"/>
                <w:rFonts w:ascii="Times New Roman" w:hAnsi="Times New Roman" w:cs="Times New Roman"/>
                <w:noProof/>
              </w:rPr>
              <w:t>Выявление и формирование требований к ИТ-решению</w:t>
            </w:r>
            <w:r w:rsidR="00071612">
              <w:rPr>
                <w:noProof/>
                <w:webHidden/>
              </w:rPr>
              <w:tab/>
            </w:r>
            <w:r w:rsidR="00071612">
              <w:rPr>
                <w:noProof/>
                <w:webHidden/>
              </w:rPr>
              <w:fldChar w:fldCharType="begin"/>
            </w:r>
            <w:r w:rsidR="00071612">
              <w:rPr>
                <w:noProof/>
                <w:webHidden/>
              </w:rPr>
              <w:instrText xml:space="preserve"> PAGEREF _Toc105751644 \h </w:instrText>
            </w:r>
            <w:r w:rsidR="00071612">
              <w:rPr>
                <w:noProof/>
                <w:webHidden/>
              </w:rPr>
            </w:r>
            <w:r w:rsidR="00071612">
              <w:rPr>
                <w:noProof/>
                <w:webHidden/>
              </w:rPr>
              <w:fldChar w:fldCharType="separate"/>
            </w:r>
            <w:r w:rsidR="00071612">
              <w:rPr>
                <w:noProof/>
                <w:webHidden/>
              </w:rPr>
              <w:t>35</w:t>
            </w:r>
            <w:r w:rsidR="00071612">
              <w:rPr>
                <w:noProof/>
                <w:webHidden/>
              </w:rPr>
              <w:fldChar w:fldCharType="end"/>
            </w:r>
          </w:hyperlink>
        </w:p>
        <w:p w14:paraId="0E2D5A94" w14:textId="5F1B7CDF" w:rsidR="00071612" w:rsidRDefault="004633FD">
          <w:pPr>
            <w:pStyle w:val="21"/>
            <w:tabs>
              <w:tab w:val="right" w:leader="dot" w:pos="9344"/>
            </w:tabs>
            <w:rPr>
              <w:rFonts w:eastAsiaTheme="minorEastAsia"/>
              <w:noProof/>
              <w:lang w:eastAsia="ru-RU"/>
            </w:rPr>
          </w:pPr>
          <w:hyperlink w:anchor="_Toc105751645" w:history="1">
            <w:r w:rsidR="00071612" w:rsidRPr="00A20AD0">
              <w:rPr>
                <w:rStyle w:val="a5"/>
                <w:rFonts w:asciiTheme="majorBidi" w:hAnsiTheme="majorBidi"/>
                <w:noProof/>
              </w:rPr>
              <w:t>Пользователи системы</w:t>
            </w:r>
            <w:r w:rsidR="00071612">
              <w:rPr>
                <w:noProof/>
                <w:webHidden/>
              </w:rPr>
              <w:tab/>
            </w:r>
            <w:r w:rsidR="00071612">
              <w:rPr>
                <w:noProof/>
                <w:webHidden/>
              </w:rPr>
              <w:fldChar w:fldCharType="begin"/>
            </w:r>
            <w:r w:rsidR="00071612">
              <w:rPr>
                <w:noProof/>
                <w:webHidden/>
              </w:rPr>
              <w:instrText xml:space="preserve"> PAGEREF _Toc105751645 \h </w:instrText>
            </w:r>
            <w:r w:rsidR="00071612">
              <w:rPr>
                <w:noProof/>
                <w:webHidden/>
              </w:rPr>
            </w:r>
            <w:r w:rsidR="00071612">
              <w:rPr>
                <w:noProof/>
                <w:webHidden/>
              </w:rPr>
              <w:fldChar w:fldCharType="separate"/>
            </w:r>
            <w:r w:rsidR="00071612">
              <w:rPr>
                <w:noProof/>
                <w:webHidden/>
              </w:rPr>
              <w:t>35</w:t>
            </w:r>
            <w:r w:rsidR="00071612">
              <w:rPr>
                <w:noProof/>
                <w:webHidden/>
              </w:rPr>
              <w:fldChar w:fldCharType="end"/>
            </w:r>
          </w:hyperlink>
        </w:p>
        <w:p w14:paraId="7CF8AA9E" w14:textId="491EFB99" w:rsidR="00071612" w:rsidRDefault="004633FD">
          <w:pPr>
            <w:pStyle w:val="21"/>
            <w:tabs>
              <w:tab w:val="right" w:leader="dot" w:pos="9344"/>
            </w:tabs>
            <w:rPr>
              <w:rFonts w:eastAsiaTheme="minorEastAsia"/>
              <w:noProof/>
              <w:lang w:eastAsia="ru-RU"/>
            </w:rPr>
          </w:pPr>
          <w:hyperlink w:anchor="_Toc105751646" w:history="1">
            <w:r w:rsidR="00071612" w:rsidRPr="00A20AD0">
              <w:rPr>
                <w:rStyle w:val="a5"/>
                <w:rFonts w:asciiTheme="majorBidi" w:hAnsiTheme="majorBidi"/>
                <w:noProof/>
              </w:rPr>
              <w:t>Пользовательские требования</w:t>
            </w:r>
            <w:r w:rsidR="00071612">
              <w:rPr>
                <w:noProof/>
                <w:webHidden/>
              </w:rPr>
              <w:tab/>
            </w:r>
            <w:r w:rsidR="00071612">
              <w:rPr>
                <w:noProof/>
                <w:webHidden/>
              </w:rPr>
              <w:fldChar w:fldCharType="begin"/>
            </w:r>
            <w:r w:rsidR="00071612">
              <w:rPr>
                <w:noProof/>
                <w:webHidden/>
              </w:rPr>
              <w:instrText xml:space="preserve"> PAGEREF _Toc105751646 \h </w:instrText>
            </w:r>
            <w:r w:rsidR="00071612">
              <w:rPr>
                <w:noProof/>
                <w:webHidden/>
              </w:rPr>
            </w:r>
            <w:r w:rsidR="00071612">
              <w:rPr>
                <w:noProof/>
                <w:webHidden/>
              </w:rPr>
              <w:fldChar w:fldCharType="separate"/>
            </w:r>
            <w:r w:rsidR="00071612">
              <w:rPr>
                <w:noProof/>
                <w:webHidden/>
              </w:rPr>
              <w:t>36</w:t>
            </w:r>
            <w:r w:rsidR="00071612">
              <w:rPr>
                <w:noProof/>
                <w:webHidden/>
              </w:rPr>
              <w:fldChar w:fldCharType="end"/>
            </w:r>
          </w:hyperlink>
        </w:p>
        <w:p w14:paraId="6AB65AD8" w14:textId="4E7241F6" w:rsidR="00071612" w:rsidRDefault="004633FD">
          <w:pPr>
            <w:pStyle w:val="21"/>
            <w:tabs>
              <w:tab w:val="right" w:leader="dot" w:pos="9344"/>
            </w:tabs>
            <w:rPr>
              <w:rFonts w:eastAsiaTheme="minorEastAsia"/>
              <w:noProof/>
              <w:lang w:eastAsia="ru-RU"/>
            </w:rPr>
          </w:pPr>
          <w:hyperlink w:anchor="_Toc105751647" w:history="1">
            <w:r w:rsidR="00071612" w:rsidRPr="00A20AD0">
              <w:rPr>
                <w:rStyle w:val="a5"/>
                <w:rFonts w:asciiTheme="majorBidi" w:hAnsiTheme="majorBidi"/>
                <w:noProof/>
              </w:rPr>
              <w:t>Бизнес-требования</w:t>
            </w:r>
            <w:r w:rsidR="00071612">
              <w:rPr>
                <w:noProof/>
                <w:webHidden/>
              </w:rPr>
              <w:tab/>
            </w:r>
            <w:r w:rsidR="00071612">
              <w:rPr>
                <w:noProof/>
                <w:webHidden/>
              </w:rPr>
              <w:fldChar w:fldCharType="begin"/>
            </w:r>
            <w:r w:rsidR="00071612">
              <w:rPr>
                <w:noProof/>
                <w:webHidden/>
              </w:rPr>
              <w:instrText xml:space="preserve"> PAGEREF _Toc105751647 \h </w:instrText>
            </w:r>
            <w:r w:rsidR="00071612">
              <w:rPr>
                <w:noProof/>
                <w:webHidden/>
              </w:rPr>
            </w:r>
            <w:r w:rsidR="00071612">
              <w:rPr>
                <w:noProof/>
                <w:webHidden/>
              </w:rPr>
              <w:fldChar w:fldCharType="separate"/>
            </w:r>
            <w:r w:rsidR="00071612">
              <w:rPr>
                <w:noProof/>
                <w:webHidden/>
              </w:rPr>
              <w:t>38</w:t>
            </w:r>
            <w:r w:rsidR="00071612">
              <w:rPr>
                <w:noProof/>
                <w:webHidden/>
              </w:rPr>
              <w:fldChar w:fldCharType="end"/>
            </w:r>
          </w:hyperlink>
        </w:p>
        <w:p w14:paraId="70C7FC96" w14:textId="7DD0F6C8" w:rsidR="00071612" w:rsidRDefault="004633FD">
          <w:pPr>
            <w:pStyle w:val="21"/>
            <w:tabs>
              <w:tab w:val="right" w:leader="dot" w:pos="9344"/>
            </w:tabs>
            <w:rPr>
              <w:rFonts w:eastAsiaTheme="minorEastAsia"/>
              <w:noProof/>
              <w:lang w:eastAsia="ru-RU"/>
            </w:rPr>
          </w:pPr>
          <w:hyperlink w:anchor="_Toc105751648" w:history="1">
            <w:r w:rsidR="00071612" w:rsidRPr="00A20AD0">
              <w:rPr>
                <w:rStyle w:val="a5"/>
                <w:rFonts w:asciiTheme="majorBidi" w:hAnsiTheme="majorBidi"/>
                <w:bCs/>
                <w:noProof/>
              </w:rPr>
              <w:t>Функциональные и нефункциональные требования</w:t>
            </w:r>
            <w:r w:rsidR="00071612">
              <w:rPr>
                <w:noProof/>
                <w:webHidden/>
              </w:rPr>
              <w:tab/>
            </w:r>
            <w:r w:rsidR="00071612">
              <w:rPr>
                <w:noProof/>
                <w:webHidden/>
              </w:rPr>
              <w:fldChar w:fldCharType="begin"/>
            </w:r>
            <w:r w:rsidR="00071612">
              <w:rPr>
                <w:noProof/>
                <w:webHidden/>
              </w:rPr>
              <w:instrText xml:space="preserve"> PAGEREF _Toc105751648 \h </w:instrText>
            </w:r>
            <w:r w:rsidR="00071612">
              <w:rPr>
                <w:noProof/>
                <w:webHidden/>
              </w:rPr>
            </w:r>
            <w:r w:rsidR="00071612">
              <w:rPr>
                <w:noProof/>
                <w:webHidden/>
              </w:rPr>
              <w:fldChar w:fldCharType="separate"/>
            </w:r>
            <w:r w:rsidR="00071612">
              <w:rPr>
                <w:noProof/>
                <w:webHidden/>
              </w:rPr>
              <w:t>38</w:t>
            </w:r>
            <w:r w:rsidR="00071612">
              <w:rPr>
                <w:noProof/>
                <w:webHidden/>
              </w:rPr>
              <w:fldChar w:fldCharType="end"/>
            </w:r>
          </w:hyperlink>
        </w:p>
        <w:p w14:paraId="43320AD1" w14:textId="409CAA1F" w:rsidR="00071612" w:rsidRDefault="004633FD">
          <w:pPr>
            <w:pStyle w:val="11"/>
            <w:tabs>
              <w:tab w:val="right" w:leader="dot" w:pos="9344"/>
            </w:tabs>
            <w:rPr>
              <w:rFonts w:eastAsiaTheme="minorEastAsia"/>
              <w:noProof/>
              <w:lang w:eastAsia="ru-RU"/>
            </w:rPr>
          </w:pPr>
          <w:hyperlink w:anchor="_Toc105751649" w:history="1">
            <w:r w:rsidR="00071612" w:rsidRPr="00A20AD0">
              <w:rPr>
                <w:rStyle w:val="a5"/>
                <w:rFonts w:asciiTheme="majorBidi" w:hAnsiTheme="majorBidi"/>
                <w:noProof/>
              </w:rPr>
              <w:t>Детализация решения</w:t>
            </w:r>
            <w:r w:rsidR="00071612">
              <w:rPr>
                <w:noProof/>
                <w:webHidden/>
              </w:rPr>
              <w:tab/>
            </w:r>
            <w:r w:rsidR="00071612">
              <w:rPr>
                <w:noProof/>
                <w:webHidden/>
              </w:rPr>
              <w:fldChar w:fldCharType="begin"/>
            </w:r>
            <w:r w:rsidR="00071612">
              <w:rPr>
                <w:noProof/>
                <w:webHidden/>
              </w:rPr>
              <w:instrText xml:space="preserve"> PAGEREF _Toc105751649 \h </w:instrText>
            </w:r>
            <w:r w:rsidR="00071612">
              <w:rPr>
                <w:noProof/>
                <w:webHidden/>
              </w:rPr>
            </w:r>
            <w:r w:rsidR="00071612">
              <w:rPr>
                <w:noProof/>
                <w:webHidden/>
              </w:rPr>
              <w:fldChar w:fldCharType="separate"/>
            </w:r>
            <w:r w:rsidR="00071612">
              <w:rPr>
                <w:noProof/>
                <w:webHidden/>
              </w:rPr>
              <w:t>42</w:t>
            </w:r>
            <w:r w:rsidR="00071612">
              <w:rPr>
                <w:noProof/>
                <w:webHidden/>
              </w:rPr>
              <w:fldChar w:fldCharType="end"/>
            </w:r>
          </w:hyperlink>
        </w:p>
        <w:p w14:paraId="71D5C55F" w14:textId="2E95545E" w:rsidR="00071612" w:rsidRDefault="004633FD">
          <w:pPr>
            <w:pStyle w:val="21"/>
            <w:tabs>
              <w:tab w:val="right" w:leader="dot" w:pos="9344"/>
            </w:tabs>
            <w:rPr>
              <w:rFonts w:eastAsiaTheme="minorEastAsia"/>
              <w:noProof/>
              <w:lang w:eastAsia="ru-RU"/>
            </w:rPr>
          </w:pPr>
          <w:hyperlink w:anchor="_Toc105751650" w:history="1">
            <w:r w:rsidR="00071612" w:rsidRPr="00A20AD0">
              <w:rPr>
                <w:rStyle w:val="a5"/>
                <w:rFonts w:asciiTheme="majorBidi" w:hAnsiTheme="majorBidi"/>
                <w:noProof/>
              </w:rPr>
              <w:t>Анализ и выбор ИТ-решения</w:t>
            </w:r>
            <w:r w:rsidR="00071612">
              <w:rPr>
                <w:noProof/>
                <w:webHidden/>
              </w:rPr>
              <w:tab/>
            </w:r>
            <w:r w:rsidR="00071612">
              <w:rPr>
                <w:noProof/>
                <w:webHidden/>
              </w:rPr>
              <w:fldChar w:fldCharType="begin"/>
            </w:r>
            <w:r w:rsidR="00071612">
              <w:rPr>
                <w:noProof/>
                <w:webHidden/>
              </w:rPr>
              <w:instrText xml:space="preserve"> PAGEREF _Toc105751650 \h </w:instrText>
            </w:r>
            <w:r w:rsidR="00071612">
              <w:rPr>
                <w:noProof/>
                <w:webHidden/>
              </w:rPr>
            </w:r>
            <w:r w:rsidR="00071612">
              <w:rPr>
                <w:noProof/>
                <w:webHidden/>
              </w:rPr>
              <w:fldChar w:fldCharType="separate"/>
            </w:r>
            <w:r w:rsidR="00071612">
              <w:rPr>
                <w:noProof/>
                <w:webHidden/>
              </w:rPr>
              <w:t>42</w:t>
            </w:r>
            <w:r w:rsidR="00071612">
              <w:rPr>
                <w:noProof/>
                <w:webHidden/>
              </w:rPr>
              <w:fldChar w:fldCharType="end"/>
            </w:r>
          </w:hyperlink>
        </w:p>
        <w:p w14:paraId="3101B85C" w14:textId="15E0190C" w:rsidR="00071612" w:rsidRDefault="004633FD">
          <w:pPr>
            <w:pStyle w:val="21"/>
            <w:tabs>
              <w:tab w:val="right" w:leader="dot" w:pos="9344"/>
            </w:tabs>
            <w:rPr>
              <w:rFonts w:eastAsiaTheme="minorEastAsia"/>
              <w:noProof/>
              <w:lang w:eastAsia="ru-RU"/>
            </w:rPr>
          </w:pPr>
          <w:hyperlink w:anchor="_Toc105751651" w:history="1">
            <w:r w:rsidR="00071612" w:rsidRPr="00A20AD0">
              <w:rPr>
                <w:rStyle w:val="a5"/>
                <w:rFonts w:asciiTheme="majorBidi" w:hAnsiTheme="majorBidi"/>
                <w:noProof/>
              </w:rPr>
              <w:t>Обоснование выбранного решения</w:t>
            </w:r>
            <w:r w:rsidR="00071612">
              <w:rPr>
                <w:noProof/>
                <w:webHidden/>
              </w:rPr>
              <w:tab/>
            </w:r>
            <w:r w:rsidR="00071612">
              <w:rPr>
                <w:noProof/>
                <w:webHidden/>
              </w:rPr>
              <w:fldChar w:fldCharType="begin"/>
            </w:r>
            <w:r w:rsidR="00071612">
              <w:rPr>
                <w:noProof/>
                <w:webHidden/>
              </w:rPr>
              <w:instrText xml:space="preserve"> PAGEREF _Toc105751651 \h </w:instrText>
            </w:r>
            <w:r w:rsidR="00071612">
              <w:rPr>
                <w:noProof/>
                <w:webHidden/>
              </w:rPr>
            </w:r>
            <w:r w:rsidR="00071612">
              <w:rPr>
                <w:noProof/>
                <w:webHidden/>
              </w:rPr>
              <w:fldChar w:fldCharType="separate"/>
            </w:r>
            <w:r w:rsidR="00071612">
              <w:rPr>
                <w:noProof/>
                <w:webHidden/>
              </w:rPr>
              <w:t>47</w:t>
            </w:r>
            <w:r w:rsidR="00071612">
              <w:rPr>
                <w:noProof/>
                <w:webHidden/>
              </w:rPr>
              <w:fldChar w:fldCharType="end"/>
            </w:r>
          </w:hyperlink>
        </w:p>
        <w:p w14:paraId="2A0A7C29" w14:textId="50D01109" w:rsidR="00071612" w:rsidRDefault="004633FD">
          <w:pPr>
            <w:pStyle w:val="11"/>
            <w:tabs>
              <w:tab w:val="right" w:leader="dot" w:pos="9344"/>
            </w:tabs>
            <w:rPr>
              <w:rFonts w:eastAsiaTheme="minorEastAsia"/>
              <w:noProof/>
              <w:lang w:eastAsia="ru-RU"/>
            </w:rPr>
          </w:pPr>
          <w:hyperlink w:anchor="_Toc105751652" w:history="1">
            <w:r w:rsidR="00071612" w:rsidRPr="00A20AD0">
              <w:rPr>
                <w:rStyle w:val="a5"/>
                <w:rFonts w:asciiTheme="majorBidi" w:hAnsiTheme="majorBidi"/>
                <w:noProof/>
              </w:rPr>
              <w:t>Моделирование архитектуры решения</w:t>
            </w:r>
            <w:r w:rsidR="00071612">
              <w:rPr>
                <w:noProof/>
                <w:webHidden/>
              </w:rPr>
              <w:tab/>
            </w:r>
            <w:r w:rsidR="00071612">
              <w:rPr>
                <w:noProof/>
                <w:webHidden/>
              </w:rPr>
              <w:fldChar w:fldCharType="begin"/>
            </w:r>
            <w:r w:rsidR="00071612">
              <w:rPr>
                <w:noProof/>
                <w:webHidden/>
              </w:rPr>
              <w:instrText xml:space="preserve"> PAGEREF _Toc105751652 \h </w:instrText>
            </w:r>
            <w:r w:rsidR="00071612">
              <w:rPr>
                <w:noProof/>
                <w:webHidden/>
              </w:rPr>
            </w:r>
            <w:r w:rsidR="00071612">
              <w:rPr>
                <w:noProof/>
                <w:webHidden/>
              </w:rPr>
              <w:fldChar w:fldCharType="separate"/>
            </w:r>
            <w:r w:rsidR="00071612">
              <w:rPr>
                <w:noProof/>
                <w:webHidden/>
              </w:rPr>
              <w:t>48</w:t>
            </w:r>
            <w:r w:rsidR="00071612">
              <w:rPr>
                <w:noProof/>
                <w:webHidden/>
              </w:rPr>
              <w:fldChar w:fldCharType="end"/>
            </w:r>
          </w:hyperlink>
        </w:p>
        <w:p w14:paraId="6F4A0975" w14:textId="5F42B99A" w:rsidR="00071612" w:rsidRDefault="004633FD">
          <w:pPr>
            <w:pStyle w:val="21"/>
            <w:tabs>
              <w:tab w:val="right" w:leader="dot" w:pos="9344"/>
            </w:tabs>
            <w:rPr>
              <w:rFonts w:eastAsiaTheme="minorEastAsia"/>
              <w:noProof/>
              <w:lang w:eastAsia="ru-RU"/>
            </w:rPr>
          </w:pPr>
          <w:hyperlink w:anchor="_Toc105751653" w:history="1">
            <w:r w:rsidR="00071612" w:rsidRPr="00A20AD0">
              <w:rPr>
                <w:rStyle w:val="a5"/>
                <w:rFonts w:ascii="Times New Roman" w:hAnsi="Times New Roman" w:cs="Times New Roman"/>
                <w:noProof/>
              </w:rPr>
              <w:t xml:space="preserve">Уровень 1. Архитектура </w:t>
            </w:r>
            <w:r w:rsidR="00071612" w:rsidRPr="00A20AD0">
              <w:rPr>
                <w:rStyle w:val="a5"/>
                <w:rFonts w:ascii="Times New Roman" w:hAnsi="Times New Roman" w:cs="Times New Roman"/>
                <w:noProof/>
                <w:lang w:val="en-US"/>
              </w:rPr>
              <w:t>ETL</w:t>
            </w:r>
            <w:r w:rsidR="00071612" w:rsidRPr="00A20AD0">
              <w:rPr>
                <w:rStyle w:val="a5"/>
                <w:rFonts w:ascii="Times New Roman" w:hAnsi="Times New Roman" w:cs="Times New Roman"/>
                <w:noProof/>
                <w:rtl/>
                <w:lang w:val="en-US"/>
              </w:rPr>
              <w:t xml:space="preserve"> </w:t>
            </w:r>
            <w:r w:rsidR="00071612" w:rsidRPr="00A20AD0">
              <w:rPr>
                <w:rStyle w:val="a5"/>
                <w:rFonts w:ascii="Times New Roman" w:hAnsi="Times New Roman" w:cs="Times New Roman"/>
                <w:noProof/>
              </w:rPr>
              <w:t xml:space="preserve">–приложения </w:t>
            </w:r>
            <w:r w:rsidR="00071612" w:rsidRPr="00A20AD0">
              <w:rPr>
                <w:rStyle w:val="a5"/>
                <w:rFonts w:ascii="Times New Roman" w:hAnsi="Times New Roman" w:cs="Times New Roman"/>
                <w:noProof/>
                <w:lang w:val="en-US"/>
              </w:rPr>
              <w:t>Talend</w:t>
            </w:r>
            <w:r w:rsidR="00071612" w:rsidRPr="00A20AD0">
              <w:rPr>
                <w:rStyle w:val="a5"/>
                <w:rFonts w:ascii="Times New Roman" w:hAnsi="Times New Roman" w:cs="Times New Roman"/>
                <w:noProof/>
              </w:rPr>
              <w:t xml:space="preserve"> </w:t>
            </w:r>
            <w:r w:rsidR="00071612" w:rsidRPr="00A20AD0">
              <w:rPr>
                <w:rStyle w:val="a5"/>
                <w:rFonts w:ascii="Times New Roman" w:hAnsi="Times New Roman" w:cs="Times New Roman"/>
                <w:noProof/>
                <w:lang w:val="en-US"/>
              </w:rPr>
              <w:t>OS</w:t>
            </w:r>
            <w:r w:rsidR="00071612">
              <w:rPr>
                <w:noProof/>
                <w:webHidden/>
              </w:rPr>
              <w:tab/>
            </w:r>
            <w:r w:rsidR="00071612">
              <w:rPr>
                <w:noProof/>
                <w:webHidden/>
              </w:rPr>
              <w:fldChar w:fldCharType="begin"/>
            </w:r>
            <w:r w:rsidR="00071612">
              <w:rPr>
                <w:noProof/>
                <w:webHidden/>
              </w:rPr>
              <w:instrText xml:space="preserve"> PAGEREF _Toc105751653 \h </w:instrText>
            </w:r>
            <w:r w:rsidR="00071612">
              <w:rPr>
                <w:noProof/>
                <w:webHidden/>
              </w:rPr>
            </w:r>
            <w:r w:rsidR="00071612">
              <w:rPr>
                <w:noProof/>
                <w:webHidden/>
              </w:rPr>
              <w:fldChar w:fldCharType="separate"/>
            </w:r>
            <w:r w:rsidR="00071612">
              <w:rPr>
                <w:noProof/>
                <w:webHidden/>
              </w:rPr>
              <w:t>49</w:t>
            </w:r>
            <w:r w:rsidR="00071612">
              <w:rPr>
                <w:noProof/>
                <w:webHidden/>
              </w:rPr>
              <w:fldChar w:fldCharType="end"/>
            </w:r>
          </w:hyperlink>
        </w:p>
        <w:p w14:paraId="0659C22C" w14:textId="02A657F7" w:rsidR="00071612" w:rsidRDefault="004633FD">
          <w:pPr>
            <w:pStyle w:val="21"/>
            <w:tabs>
              <w:tab w:val="right" w:leader="dot" w:pos="9344"/>
            </w:tabs>
            <w:rPr>
              <w:rFonts w:eastAsiaTheme="minorEastAsia"/>
              <w:noProof/>
              <w:lang w:eastAsia="ru-RU"/>
            </w:rPr>
          </w:pPr>
          <w:hyperlink w:anchor="_Toc105751654" w:history="1">
            <w:r w:rsidR="00071612" w:rsidRPr="00A20AD0">
              <w:rPr>
                <w:rStyle w:val="a5"/>
                <w:rFonts w:ascii="Times New Roman" w:hAnsi="Times New Roman" w:cs="Times New Roman"/>
                <w:noProof/>
              </w:rPr>
              <w:t>Уровень 2: Хранилище данных с витринами «Greenplum».</w:t>
            </w:r>
            <w:r w:rsidR="00071612">
              <w:rPr>
                <w:noProof/>
                <w:webHidden/>
              </w:rPr>
              <w:tab/>
            </w:r>
            <w:r w:rsidR="00071612">
              <w:rPr>
                <w:noProof/>
                <w:webHidden/>
              </w:rPr>
              <w:fldChar w:fldCharType="begin"/>
            </w:r>
            <w:r w:rsidR="00071612">
              <w:rPr>
                <w:noProof/>
                <w:webHidden/>
              </w:rPr>
              <w:instrText xml:space="preserve"> PAGEREF _Toc105751654 \h </w:instrText>
            </w:r>
            <w:r w:rsidR="00071612">
              <w:rPr>
                <w:noProof/>
                <w:webHidden/>
              </w:rPr>
            </w:r>
            <w:r w:rsidR="00071612">
              <w:rPr>
                <w:noProof/>
                <w:webHidden/>
              </w:rPr>
              <w:fldChar w:fldCharType="separate"/>
            </w:r>
            <w:r w:rsidR="00071612">
              <w:rPr>
                <w:noProof/>
                <w:webHidden/>
              </w:rPr>
              <w:t>50</w:t>
            </w:r>
            <w:r w:rsidR="00071612">
              <w:rPr>
                <w:noProof/>
                <w:webHidden/>
              </w:rPr>
              <w:fldChar w:fldCharType="end"/>
            </w:r>
          </w:hyperlink>
        </w:p>
        <w:p w14:paraId="3C7ABE6B" w14:textId="7D5848BE" w:rsidR="00071612" w:rsidRDefault="004633FD">
          <w:pPr>
            <w:pStyle w:val="21"/>
            <w:tabs>
              <w:tab w:val="right" w:leader="dot" w:pos="9344"/>
            </w:tabs>
            <w:rPr>
              <w:rFonts w:eastAsiaTheme="minorEastAsia"/>
              <w:noProof/>
              <w:lang w:eastAsia="ru-RU"/>
            </w:rPr>
          </w:pPr>
          <w:hyperlink w:anchor="_Toc105751655" w:history="1">
            <w:r w:rsidR="00071612" w:rsidRPr="00A20AD0">
              <w:rPr>
                <w:rStyle w:val="a5"/>
                <w:rFonts w:ascii="Times New Roman" w:hAnsi="Times New Roman" w:cs="Times New Roman"/>
                <w:bCs/>
                <w:noProof/>
              </w:rPr>
              <w:t xml:space="preserve">Уровень 3: </w:t>
            </w:r>
            <w:r w:rsidR="00071612" w:rsidRPr="00A20AD0">
              <w:rPr>
                <w:rStyle w:val="a5"/>
                <w:rFonts w:ascii="Times New Roman" w:hAnsi="Times New Roman" w:cs="Times New Roman"/>
                <w:bCs/>
                <w:noProof/>
                <w:lang w:val="en-US"/>
              </w:rPr>
              <w:t>BI</w:t>
            </w:r>
            <w:r w:rsidR="00071612" w:rsidRPr="00A20AD0">
              <w:rPr>
                <w:rStyle w:val="a5"/>
                <w:rFonts w:ascii="Times New Roman" w:hAnsi="Times New Roman" w:cs="Times New Roman"/>
                <w:bCs/>
                <w:noProof/>
              </w:rPr>
              <w:t>-визуализация</w:t>
            </w:r>
            <w:r w:rsidR="00071612">
              <w:rPr>
                <w:noProof/>
                <w:webHidden/>
              </w:rPr>
              <w:tab/>
            </w:r>
            <w:r w:rsidR="00071612">
              <w:rPr>
                <w:noProof/>
                <w:webHidden/>
              </w:rPr>
              <w:fldChar w:fldCharType="begin"/>
            </w:r>
            <w:r w:rsidR="00071612">
              <w:rPr>
                <w:noProof/>
                <w:webHidden/>
              </w:rPr>
              <w:instrText xml:space="preserve"> PAGEREF _Toc105751655 \h </w:instrText>
            </w:r>
            <w:r w:rsidR="00071612">
              <w:rPr>
                <w:noProof/>
                <w:webHidden/>
              </w:rPr>
            </w:r>
            <w:r w:rsidR="00071612">
              <w:rPr>
                <w:noProof/>
                <w:webHidden/>
              </w:rPr>
              <w:fldChar w:fldCharType="separate"/>
            </w:r>
            <w:r w:rsidR="00071612">
              <w:rPr>
                <w:noProof/>
                <w:webHidden/>
              </w:rPr>
              <w:t>51</w:t>
            </w:r>
            <w:r w:rsidR="00071612">
              <w:rPr>
                <w:noProof/>
                <w:webHidden/>
              </w:rPr>
              <w:fldChar w:fldCharType="end"/>
            </w:r>
          </w:hyperlink>
        </w:p>
        <w:p w14:paraId="4BE7DDB2" w14:textId="57C7B5BB" w:rsidR="00071612" w:rsidRDefault="004633FD">
          <w:pPr>
            <w:pStyle w:val="21"/>
            <w:tabs>
              <w:tab w:val="right" w:leader="dot" w:pos="9344"/>
            </w:tabs>
            <w:rPr>
              <w:rFonts w:eastAsiaTheme="minorEastAsia"/>
              <w:noProof/>
              <w:lang w:eastAsia="ru-RU"/>
            </w:rPr>
          </w:pPr>
          <w:hyperlink w:anchor="_Toc105751656" w:history="1">
            <w:r w:rsidR="00071612" w:rsidRPr="00A20AD0">
              <w:rPr>
                <w:rStyle w:val="a5"/>
                <w:rFonts w:ascii="Times New Roman" w:hAnsi="Times New Roman" w:cs="Times New Roman"/>
                <w:noProof/>
              </w:rPr>
              <w:t>Интерфейс системы</w:t>
            </w:r>
            <w:r w:rsidR="00071612">
              <w:rPr>
                <w:noProof/>
                <w:webHidden/>
              </w:rPr>
              <w:tab/>
            </w:r>
            <w:r w:rsidR="00071612">
              <w:rPr>
                <w:noProof/>
                <w:webHidden/>
              </w:rPr>
              <w:fldChar w:fldCharType="begin"/>
            </w:r>
            <w:r w:rsidR="00071612">
              <w:rPr>
                <w:noProof/>
                <w:webHidden/>
              </w:rPr>
              <w:instrText xml:space="preserve"> PAGEREF _Toc105751656 \h </w:instrText>
            </w:r>
            <w:r w:rsidR="00071612">
              <w:rPr>
                <w:noProof/>
                <w:webHidden/>
              </w:rPr>
            </w:r>
            <w:r w:rsidR="00071612">
              <w:rPr>
                <w:noProof/>
                <w:webHidden/>
              </w:rPr>
              <w:fldChar w:fldCharType="separate"/>
            </w:r>
            <w:r w:rsidR="00071612">
              <w:rPr>
                <w:noProof/>
                <w:webHidden/>
              </w:rPr>
              <w:t>52</w:t>
            </w:r>
            <w:r w:rsidR="00071612">
              <w:rPr>
                <w:noProof/>
                <w:webHidden/>
              </w:rPr>
              <w:fldChar w:fldCharType="end"/>
            </w:r>
          </w:hyperlink>
        </w:p>
        <w:p w14:paraId="1930D2CD" w14:textId="4E54E26A" w:rsidR="00071612" w:rsidRDefault="004633FD">
          <w:pPr>
            <w:pStyle w:val="11"/>
            <w:tabs>
              <w:tab w:val="right" w:leader="dot" w:pos="9344"/>
            </w:tabs>
            <w:rPr>
              <w:rFonts w:eastAsiaTheme="minorEastAsia"/>
              <w:noProof/>
              <w:lang w:eastAsia="ru-RU"/>
            </w:rPr>
          </w:pPr>
          <w:hyperlink w:anchor="_Toc105751657" w:history="1">
            <w:r w:rsidR="00071612" w:rsidRPr="00A20AD0">
              <w:rPr>
                <w:rStyle w:val="a5"/>
                <w:rFonts w:ascii="Times New Roman" w:hAnsi="Times New Roman" w:cs="Times New Roman"/>
                <w:noProof/>
              </w:rPr>
              <w:t>Планирование перехода</w:t>
            </w:r>
            <w:r w:rsidR="00071612">
              <w:rPr>
                <w:noProof/>
                <w:webHidden/>
              </w:rPr>
              <w:tab/>
            </w:r>
            <w:r w:rsidR="00071612">
              <w:rPr>
                <w:noProof/>
                <w:webHidden/>
              </w:rPr>
              <w:fldChar w:fldCharType="begin"/>
            </w:r>
            <w:r w:rsidR="00071612">
              <w:rPr>
                <w:noProof/>
                <w:webHidden/>
              </w:rPr>
              <w:instrText xml:space="preserve"> PAGEREF _Toc105751657 \h </w:instrText>
            </w:r>
            <w:r w:rsidR="00071612">
              <w:rPr>
                <w:noProof/>
                <w:webHidden/>
              </w:rPr>
            </w:r>
            <w:r w:rsidR="00071612">
              <w:rPr>
                <w:noProof/>
                <w:webHidden/>
              </w:rPr>
              <w:fldChar w:fldCharType="separate"/>
            </w:r>
            <w:r w:rsidR="00071612">
              <w:rPr>
                <w:noProof/>
                <w:webHidden/>
              </w:rPr>
              <w:t>54</w:t>
            </w:r>
            <w:r w:rsidR="00071612">
              <w:rPr>
                <w:noProof/>
                <w:webHidden/>
              </w:rPr>
              <w:fldChar w:fldCharType="end"/>
            </w:r>
          </w:hyperlink>
        </w:p>
        <w:p w14:paraId="0113D3D9" w14:textId="49DE4C07" w:rsidR="00071612" w:rsidRDefault="004633FD">
          <w:pPr>
            <w:pStyle w:val="21"/>
            <w:tabs>
              <w:tab w:val="right" w:leader="dot" w:pos="9344"/>
            </w:tabs>
            <w:rPr>
              <w:rFonts w:eastAsiaTheme="minorEastAsia"/>
              <w:noProof/>
              <w:lang w:eastAsia="ru-RU"/>
            </w:rPr>
          </w:pPr>
          <w:hyperlink w:anchor="_Toc105751658" w:history="1">
            <w:r w:rsidR="00071612" w:rsidRPr="00A20AD0">
              <w:rPr>
                <w:rStyle w:val="a5"/>
                <w:rFonts w:ascii="Times New Roman" w:hAnsi="Times New Roman" w:cs="Times New Roman"/>
                <w:noProof/>
              </w:rPr>
              <w:t>Бюджет проекта</w:t>
            </w:r>
            <w:r w:rsidR="00071612">
              <w:rPr>
                <w:noProof/>
                <w:webHidden/>
              </w:rPr>
              <w:tab/>
            </w:r>
            <w:r w:rsidR="00071612">
              <w:rPr>
                <w:noProof/>
                <w:webHidden/>
              </w:rPr>
              <w:fldChar w:fldCharType="begin"/>
            </w:r>
            <w:r w:rsidR="00071612">
              <w:rPr>
                <w:noProof/>
                <w:webHidden/>
              </w:rPr>
              <w:instrText xml:space="preserve"> PAGEREF _Toc105751658 \h </w:instrText>
            </w:r>
            <w:r w:rsidR="00071612">
              <w:rPr>
                <w:noProof/>
                <w:webHidden/>
              </w:rPr>
            </w:r>
            <w:r w:rsidR="00071612">
              <w:rPr>
                <w:noProof/>
                <w:webHidden/>
              </w:rPr>
              <w:fldChar w:fldCharType="separate"/>
            </w:r>
            <w:r w:rsidR="00071612">
              <w:rPr>
                <w:noProof/>
                <w:webHidden/>
              </w:rPr>
              <w:t>55</w:t>
            </w:r>
            <w:r w:rsidR="00071612">
              <w:rPr>
                <w:noProof/>
                <w:webHidden/>
              </w:rPr>
              <w:fldChar w:fldCharType="end"/>
            </w:r>
          </w:hyperlink>
        </w:p>
        <w:p w14:paraId="70B2E958" w14:textId="61D58FA8" w:rsidR="00071612" w:rsidRDefault="004633FD">
          <w:pPr>
            <w:pStyle w:val="11"/>
            <w:tabs>
              <w:tab w:val="right" w:leader="dot" w:pos="9344"/>
            </w:tabs>
            <w:rPr>
              <w:rFonts w:eastAsiaTheme="minorEastAsia"/>
              <w:noProof/>
              <w:lang w:eastAsia="ru-RU"/>
            </w:rPr>
          </w:pPr>
          <w:hyperlink w:anchor="_Toc105751659" w:history="1">
            <w:r w:rsidR="00071612" w:rsidRPr="00A20AD0">
              <w:rPr>
                <w:rStyle w:val="a5"/>
                <w:rFonts w:asciiTheme="majorBidi" w:hAnsiTheme="majorBidi"/>
                <w:noProof/>
              </w:rPr>
              <w:t>Заключение</w:t>
            </w:r>
            <w:r w:rsidR="00071612">
              <w:rPr>
                <w:noProof/>
                <w:webHidden/>
              </w:rPr>
              <w:tab/>
            </w:r>
            <w:r w:rsidR="00071612">
              <w:rPr>
                <w:noProof/>
                <w:webHidden/>
              </w:rPr>
              <w:fldChar w:fldCharType="begin"/>
            </w:r>
            <w:r w:rsidR="00071612">
              <w:rPr>
                <w:noProof/>
                <w:webHidden/>
              </w:rPr>
              <w:instrText xml:space="preserve"> PAGEREF _Toc105751659 \h </w:instrText>
            </w:r>
            <w:r w:rsidR="00071612">
              <w:rPr>
                <w:noProof/>
                <w:webHidden/>
              </w:rPr>
            </w:r>
            <w:r w:rsidR="00071612">
              <w:rPr>
                <w:noProof/>
                <w:webHidden/>
              </w:rPr>
              <w:fldChar w:fldCharType="separate"/>
            </w:r>
            <w:r w:rsidR="00071612">
              <w:rPr>
                <w:noProof/>
                <w:webHidden/>
              </w:rPr>
              <w:t>57</w:t>
            </w:r>
            <w:r w:rsidR="00071612">
              <w:rPr>
                <w:noProof/>
                <w:webHidden/>
              </w:rPr>
              <w:fldChar w:fldCharType="end"/>
            </w:r>
          </w:hyperlink>
        </w:p>
        <w:p w14:paraId="1AAEDA0C" w14:textId="345BDF9B" w:rsidR="00071612" w:rsidRDefault="004633FD">
          <w:pPr>
            <w:pStyle w:val="11"/>
            <w:tabs>
              <w:tab w:val="right" w:leader="dot" w:pos="9344"/>
            </w:tabs>
            <w:rPr>
              <w:rFonts w:eastAsiaTheme="minorEastAsia"/>
              <w:noProof/>
              <w:lang w:eastAsia="ru-RU"/>
            </w:rPr>
          </w:pPr>
          <w:hyperlink w:anchor="_Toc105751660" w:history="1">
            <w:r w:rsidR="00071612" w:rsidRPr="00A20AD0">
              <w:rPr>
                <w:rStyle w:val="a5"/>
                <w:rFonts w:asciiTheme="majorBidi" w:hAnsiTheme="majorBidi"/>
                <w:noProof/>
              </w:rPr>
              <w:t>Список литературы</w:t>
            </w:r>
            <w:r w:rsidR="00071612">
              <w:rPr>
                <w:noProof/>
                <w:webHidden/>
              </w:rPr>
              <w:tab/>
            </w:r>
            <w:r w:rsidR="00071612">
              <w:rPr>
                <w:noProof/>
                <w:webHidden/>
              </w:rPr>
              <w:fldChar w:fldCharType="begin"/>
            </w:r>
            <w:r w:rsidR="00071612">
              <w:rPr>
                <w:noProof/>
                <w:webHidden/>
              </w:rPr>
              <w:instrText xml:space="preserve"> PAGEREF _Toc105751660 \h </w:instrText>
            </w:r>
            <w:r w:rsidR="00071612">
              <w:rPr>
                <w:noProof/>
                <w:webHidden/>
              </w:rPr>
            </w:r>
            <w:r w:rsidR="00071612">
              <w:rPr>
                <w:noProof/>
                <w:webHidden/>
              </w:rPr>
              <w:fldChar w:fldCharType="separate"/>
            </w:r>
            <w:r w:rsidR="00071612">
              <w:rPr>
                <w:noProof/>
                <w:webHidden/>
              </w:rPr>
              <w:t>59</w:t>
            </w:r>
            <w:r w:rsidR="00071612">
              <w:rPr>
                <w:noProof/>
                <w:webHidden/>
              </w:rPr>
              <w:fldChar w:fldCharType="end"/>
            </w:r>
          </w:hyperlink>
        </w:p>
        <w:p w14:paraId="38BD6464" w14:textId="40EFADCA" w:rsidR="004D29CA" w:rsidRDefault="00394AF0" w:rsidP="00451972">
          <w:pPr>
            <w:rPr>
              <w:b/>
              <w:bCs/>
            </w:rPr>
          </w:pPr>
          <w:r>
            <w:rPr>
              <w:b/>
              <w:bCs/>
            </w:rPr>
            <w:fldChar w:fldCharType="end"/>
          </w:r>
        </w:p>
        <w:p w14:paraId="114D875E" w14:textId="77777777" w:rsidR="004D29CA" w:rsidRDefault="004D29CA" w:rsidP="00451972">
          <w:pPr>
            <w:rPr>
              <w:b/>
              <w:bCs/>
            </w:rPr>
          </w:pPr>
        </w:p>
        <w:p w14:paraId="7790A331" w14:textId="77777777" w:rsidR="004D29CA" w:rsidRDefault="004D29CA" w:rsidP="00451972">
          <w:pPr>
            <w:rPr>
              <w:b/>
              <w:bCs/>
            </w:rPr>
          </w:pPr>
        </w:p>
        <w:p w14:paraId="3CFD6463" w14:textId="77777777" w:rsidR="004D29CA" w:rsidRDefault="004D29CA" w:rsidP="00451972">
          <w:pPr>
            <w:rPr>
              <w:b/>
              <w:bCs/>
            </w:rPr>
          </w:pPr>
        </w:p>
        <w:p w14:paraId="1F979A0F" w14:textId="77777777" w:rsidR="004D29CA" w:rsidRDefault="004D29CA" w:rsidP="00451972">
          <w:pPr>
            <w:rPr>
              <w:b/>
              <w:bCs/>
            </w:rPr>
          </w:pPr>
        </w:p>
        <w:p w14:paraId="4BE77FDE" w14:textId="77777777" w:rsidR="004D29CA" w:rsidRDefault="004D29CA" w:rsidP="00451972">
          <w:pPr>
            <w:rPr>
              <w:b/>
              <w:bCs/>
            </w:rPr>
          </w:pPr>
        </w:p>
        <w:p w14:paraId="16E85DEE" w14:textId="77777777" w:rsidR="004D29CA" w:rsidRDefault="004D29CA" w:rsidP="00451972">
          <w:pPr>
            <w:rPr>
              <w:b/>
              <w:bCs/>
            </w:rPr>
          </w:pPr>
        </w:p>
        <w:p w14:paraId="15099E1B" w14:textId="77777777" w:rsidR="004D29CA" w:rsidRDefault="004D29CA" w:rsidP="00451972">
          <w:pPr>
            <w:rPr>
              <w:b/>
              <w:bCs/>
            </w:rPr>
          </w:pPr>
        </w:p>
        <w:p w14:paraId="6CC5B2AC" w14:textId="77777777" w:rsidR="004D29CA" w:rsidRDefault="004D29CA" w:rsidP="00451972">
          <w:pPr>
            <w:rPr>
              <w:b/>
              <w:bCs/>
            </w:rPr>
          </w:pPr>
        </w:p>
        <w:p w14:paraId="60BA3EE9" w14:textId="77777777" w:rsidR="004D29CA" w:rsidRDefault="004D29CA" w:rsidP="00451972">
          <w:pPr>
            <w:rPr>
              <w:b/>
              <w:bCs/>
            </w:rPr>
          </w:pPr>
        </w:p>
        <w:p w14:paraId="49276AF9" w14:textId="77777777" w:rsidR="004D29CA" w:rsidRDefault="004D29CA" w:rsidP="00451972">
          <w:pPr>
            <w:rPr>
              <w:b/>
              <w:bCs/>
            </w:rPr>
          </w:pPr>
        </w:p>
        <w:p w14:paraId="0F5F9EA9" w14:textId="77777777" w:rsidR="004D29CA" w:rsidRDefault="004D29CA" w:rsidP="00451972">
          <w:pPr>
            <w:rPr>
              <w:b/>
              <w:bCs/>
            </w:rPr>
          </w:pPr>
        </w:p>
        <w:p w14:paraId="2B981649" w14:textId="77777777" w:rsidR="004D29CA" w:rsidRDefault="004D29CA" w:rsidP="00451972">
          <w:pPr>
            <w:rPr>
              <w:b/>
              <w:bCs/>
            </w:rPr>
          </w:pPr>
        </w:p>
        <w:p w14:paraId="6403E9E4" w14:textId="77777777" w:rsidR="004D29CA" w:rsidRDefault="004D29CA" w:rsidP="00451972">
          <w:pPr>
            <w:rPr>
              <w:b/>
              <w:bCs/>
            </w:rPr>
          </w:pPr>
        </w:p>
        <w:p w14:paraId="38260891" w14:textId="77777777" w:rsidR="004D29CA" w:rsidRDefault="004D29CA" w:rsidP="00451972">
          <w:pPr>
            <w:rPr>
              <w:b/>
              <w:bCs/>
            </w:rPr>
          </w:pPr>
        </w:p>
        <w:p w14:paraId="3B699A3F" w14:textId="77777777" w:rsidR="004D29CA" w:rsidRDefault="004D29CA" w:rsidP="00451972">
          <w:pPr>
            <w:rPr>
              <w:b/>
              <w:bCs/>
            </w:rPr>
          </w:pPr>
        </w:p>
        <w:p w14:paraId="412D5C06" w14:textId="77777777" w:rsidR="004D29CA" w:rsidRDefault="004D29CA" w:rsidP="00451972">
          <w:pPr>
            <w:rPr>
              <w:b/>
              <w:bCs/>
            </w:rPr>
          </w:pPr>
        </w:p>
        <w:p w14:paraId="44862AF9" w14:textId="77777777" w:rsidR="004D29CA" w:rsidRDefault="004D29CA" w:rsidP="00451972">
          <w:pPr>
            <w:rPr>
              <w:b/>
              <w:bCs/>
            </w:rPr>
          </w:pPr>
        </w:p>
        <w:p w14:paraId="21A99178" w14:textId="77777777" w:rsidR="004D29CA" w:rsidRDefault="004D29CA" w:rsidP="00451972">
          <w:pPr>
            <w:rPr>
              <w:b/>
              <w:bCs/>
            </w:rPr>
          </w:pPr>
        </w:p>
        <w:p w14:paraId="539ACAF7" w14:textId="77777777" w:rsidR="004D29CA" w:rsidRDefault="004D29CA" w:rsidP="00451972">
          <w:pPr>
            <w:rPr>
              <w:b/>
              <w:bCs/>
            </w:rPr>
          </w:pPr>
        </w:p>
        <w:p w14:paraId="05035DD1" w14:textId="77777777" w:rsidR="004D29CA" w:rsidRDefault="004D29CA" w:rsidP="00451972">
          <w:pPr>
            <w:rPr>
              <w:b/>
              <w:bCs/>
            </w:rPr>
          </w:pPr>
        </w:p>
        <w:p w14:paraId="5113D7DD" w14:textId="77777777" w:rsidR="004D29CA" w:rsidRDefault="004D29CA" w:rsidP="00451972">
          <w:pPr>
            <w:rPr>
              <w:b/>
              <w:bCs/>
            </w:rPr>
          </w:pPr>
        </w:p>
        <w:p w14:paraId="0886DA66" w14:textId="77777777" w:rsidR="004D29CA" w:rsidRDefault="004D29CA" w:rsidP="00451972">
          <w:pPr>
            <w:rPr>
              <w:b/>
              <w:bCs/>
            </w:rPr>
          </w:pPr>
        </w:p>
        <w:p w14:paraId="0395286D" w14:textId="77777777" w:rsidR="004D29CA" w:rsidRDefault="004D29CA" w:rsidP="00451972">
          <w:pPr>
            <w:rPr>
              <w:b/>
              <w:bCs/>
            </w:rPr>
          </w:pPr>
        </w:p>
        <w:p w14:paraId="0C25E59A" w14:textId="77777777" w:rsidR="004D29CA" w:rsidRDefault="004D29CA" w:rsidP="00451972">
          <w:pPr>
            <w:rPr>
              <w:b/>
              <w:bCs/>
            </w:rPr>
          </w:pPr>
        </w:p>
        <w:p w14:paraId="25CB7528" w14:textId="77777777" w:rsidR="004D29CA" w:rsidRDefault="004D29CA" w:rsidP="00451972">
          <w:pPr>
            <w:rPr>
              <w:b/>
              <w:bCs/>
            </w:rPr>
          </w:pPr>
        </w:p>
        <w:p w14:paraId="69688B96" w14:textId="77777777" w:rsidR="004D29CA" w:rsidRDefault="004D29CA" w:rsidP="00451972">
          <w:pPr>
            <w:rPr>
              <w:b/>
              <w:bCs/>
            </w:rPr>
          </w:pPr>
        </w:p>
        <w:p w14:paraId="61AFD546" w14:textId="77777777" w:rsidR="004D29CA" w:rsidRDefault="004D29CA" w:rsidP="00451972">
          <w:pPr>
            <w:rPr>
              <w:b/>
              <w:bCs/>
            </w:rPr>
          </w:pPr>
        </w:p>
        <w:p w14:paraId="60A8E07D" w14:textId="6059287B" w:rsidR="00394AF0" w:rsidRPr="00451972" w:rsidRDefault="004633FD" w:rsidP="00451972"/>
      </w:sdtContent>
    </w:sdt>
    <w:p w14:paraId="3282FE95" w14:textId="51B6990D" w:rsidR="00234DFC" w:rsidRDefault="00234DFC" w:rsidP="00234DFC">
      <w:pPr>
        <w:pStyle w:val="1"/>
        <w:jc w:val="center"/>
        <w:rPr>
          <w:rFonts w:asciiTheme="majorBidi" w:hAnsiTheme="majorBidi"/>
          <w:sz w:val="28"/>
          <w:szCs w:val="28"/>
        </w:rPr>
      </w:pPr>
      <w:bookmarkStart w:id="0" w:name="_Toc105751622"/>
      <w:r>
        <w:rPr>
          <w:rFonts w:asciiTheme="majorBidi" w:hAnsiTheme="majorBidi"/>
          <w:sz w:val="28"/>
          <w:szCs w:val="28"/>
        </w:rPr>
        <w:lastRenderedPageBreak/>
        <w:t>Введение</w:t>
      </w:r>
      <w:bookmarkEnd w:id="0"/>
    </w:p>
    <w:p w14:paraId="651A733E" w14:textId="748F5AFB" w:rsidR="00234DFC" w:rsidRDefault="00234DFC" w:rsidP="00394AF0">
      <w:pPr>
        <w:spacing w:line="276" w:lineRule="auto"/>
        <w:jc w:val="center"/>
        <w:rPr>
          <w:rFonts w:asciiTheme="majorBidi" w:hAnsiTheme="majorBidi" w:cstheme="majorBidi"/>
          <w:sz w:val="28"/>
          <w:szCs w:val="28"/>
        </w:rPr>
      </w:pPr>
    </w:p>
    <w:p w14:paraId="7E67EABF" w14:textId="77777777" w:rsidR="00234DFC" w:rsidRPr="00F17425" w:rsidRDefault="00234DFC" w:rsidP="00234DFC">
      <w:pPr>
        <w:spacing w:line="276" w:lineRule="auto"/>
        <w:ind w:firstLine="709"/>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 xml:space="preserve">В рамках направления </w:t>
      </w:r>
      <w:r w:rsidRPr="00F17425">
        <w:rPr>
          <w:rFonts w:asciiTheme="majorBidi" w:eastAsia="Times New Roman" w:hAnsiTheme="majorBidi" w:cstheme="majorBidi"/>
          <w:b/>
          <w:sz w:val="28"/>
          <w:szCs w:val="28"/>
        </w:rPr>
        <w:t>2. «Информационные системы»</w:t>
      </w:r>
      <w:r w:rsidRPr="00F17425">
        <w:rPr>
          <w:rFonts w:asciiTheme="majorBidi" w:eastAsia="Times New Roman" w:hAnsiTheme="majorBidi" w:cstheme="majorBidi"/>
          <w:sz w:val="28"/>
          <w:szCs w:val="28"/>
        </w:rPr>
        <w:t xml:space="preserve"> команда №104 выбрала объектом своего изучения ООО МФК «</w:t>
      </w:r>
      <w:proofErr w:type="spellStart"/>
      <w:r w:rsidRPr="00F17425">
        <w:rPr>
          <w:rFonts w:asciiTheme="majorBidi" w:eastAsia="Times New Roman" w:hAnsiTheme="majorBidi" w:cstheme="majorBidi"/>
          <w:sz w:val="28"/>
          <w:szCs w:val="28"/>
          <w:lang w:val="en-US"/>
        </w:rPr>
        <w:t>CarMoney</w:t>
      </w:r>
      <w:proofErr w:type="spellEnd"/>
      <w:r w:rsidRPr="00F17425">
        <w:rPr>
          <w:rFonts w:asciiTheme="majorBidi" w:eastAsia="Times New Roman" w:hAnsiTheme="majorBidi" w:cstheme="majorBidi"/>
          <w:sz w:val="28"/>
          <w:szCs w:val="28"/>
        </w:rPr>
        <w:t>». Целью курсового проекта является разработка подхода по внедрению СППР системы в микрофинансовую компанию «</w:t>
      </w:r>
      <w:proofErr w:type="spellStart"/>
      <w:r w:rsidRPr="00F17425">
        <w:rPr>
          <w:rFonts w:asciiTheme="majorBidi" w:eastAsia="Times New Roman" w:hAnsiTheme="majorBidi" w:cstheme="majorBidi"/>
          <w:sz w:val="28"/>
          <w:szCs w:val="28"/>
          <w:lang w:val="en-US"/>
        </w:rPr>
        <w:t>CarMoney</w:t>
      </w:r>
      <w:proofErr w:type="spellEnd"/>
      <w:r w:rsidRPr="00F17425">
        <w:rPr>
          <w:rFonts w:asciiTheme="majorBidi" w:eastAsia="Times New Roman" w:hAnsiTheme="majorBidi" w:cstheme="majorBidi"/>
          <w:sz w:val="28"/>
          <w:szCs w:val="28"/>
        </w:rPr>
        <w:t xml:space="preserve">». </w:t>
      </w:r>
    </w:p>
    <w:p w14:paraId="73A58E08" w14:textId="77777777" w:rsidR="00234DFC" w:rsidRPr="00F17425" w:rsidRDefault="00234DFC" w:rsidP="00234DFC">
      <w:pPr>
        <w:spacing w:line="276" w:lineRule="auto"/>
        <w:ind w:firstLine="709"/>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В процессе выполнения работ в проектных командах и подготовки данного отчёта:</w:t>
      </w:r>
    </w:p>
    <w:p w14:paraId="3146B16F" w14:textId="77777777" w:rsidR="00234DFC" w:rsidRPr="00F17425" w:rsidRDefault="00234DFC" w:rsidP="00234DFC">
      <w:pPr>
        <w:pStyle w:val="a4"/>
        <w:numPr>
          <w:ilvl w:val="0"/>
          <w:numId w:val="2"/>
        </w:numPr>
        <w:spacing w:line="276" w:lineRule="auto"/>
        <w:ind w:firstLine="709"/>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Проведен анализ деятельности организации и её рыночной позиции;</w:t>
      </w:r>
    </w:p>
    <w:p w14:paraId="0011B1CA" w14:textId="77777777" w:rsidR="00234DFC" w:rsidRPr="00F17425" w:rsidRDefault="00234DFC" w:rsidP="00234DFC">
      <w:pPr>
        <w:pStyle w:val="a4"/>
        <w:numPr>
          <w:ilvl w:val="0"/>
          <w:numId w:val="2"/>
        </w:numPr>
        <w:spacing w:line="276" w:lineRule="auto"/>
        <w:ind w:firstLine="709"/>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Выявлены потребности организации и предложено соответствующее им решение – система поддержки принятия решений;</w:t>
      </w:r>
    </w:p>
    <w:p w14:paraId="41DE4A48" w14:textId="77777777" w:rsidR="00234DFC" w:rsidRPr="00F17425" w:rsidRDefault="00234DFC" w:rsidP="00234DFC">
      <w:pPr>
        <w:pStyle w:val="a4"/>
        <w:numPr>
          <w:ilvl w:val="0"/>
          <w:numId w:val="2"/>
        </w:numPr>
        <w:spacing w:line="276" w:lineRule="auto"/>
        <w:ind w:firstLine="709"/>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Для данного решения разработаны требования на разных уровнях абстракции, удовлетворяющие потребностям разного круга стейкхолдеров, проанализирован рынок ИТ-решений;</w:t>
      </w:r>
    </w:p>
    <w:p w14:paraId="07D472F8" w14:textId="77777777" w:rsidR="00234DFC" w:rsidRPr="00F17425" w:rsidRDefault="00234DFC" w:rsidP="00234DFC">
      <w:pPr>
        <w:pStyle w:val="a4"/>
        <w:numPr>
          <w:ilvl w:val="0"/>
          <w:numId w:val="2"/>
        </w:numPr>
        <w:spacing w:line="276" w:lineRule="auto"/>
        <w:ind w:firstLine="709"/>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 xml:space="preserve">Выбрано конкретное решение, удовлетворяющее требованиям и текущей ситуации на рынке ИТ (сохранен принцип выравнивания бизнеса и ИТ). </w:t>
      </w:r>
    </w:p>
    <w:p w14:paraId="7C4B47CA" w14:textId="77777777" w:rsidR="00234DFC" w:rsidRPr="00F17425" w:rsidRDefault="00234DFC" w:rsidP="00234DFC">
      <w:pPr>
        <w:spacing w:line="276" w:lineRule="auto"/>
        <w:ind w:firstLine="709"/>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 xml:space="preserve">Данная работа является </w:t>
      </w:r>
      <w:r w:rsidRPr="00F17425">
        <w:rPr>
          <w:rFonts w:asciiTheme="majorBidi" w:eastAsia="Times New Roman" w:hAnsiTheme="majorBidi" w:cstheme="majorBidi"/>
          <w:b/>
          <w:sz w:val="28"/>
          <w:szCs w:val="28"/>
        </w:rPr>
        <w:t>актуальной</w:t>
      </w:r>
      <w:r w:rsidRPr="00F17425">
        <w:rPr>
          <w:rFonts w:asciiTheme="majorBidi" w:eastAsia="Times New Roman" w:hAnsiTheme="majorBidi" w:cstheme="majorBidi"/>
          <w:sz w:val="28"/>
          <w:szCs w:val="28"/>
        </w:rPr>
        <w:t xml:space="preserve"> для МФК «</w:t>
      </w:r>
      <w:proofErr w:type="spellStart"/>
      <w:r w:rsidRPr="00F17425">
        <w:rPr>
          <w:rFonts w:asciiTheme="majorBidi" w:eastAsia="Times New Roman" w:hAnsiTheme="majorBidi" w:cstheme="majorBidi"/>
          <w:sz w:val="28"/>
          <w:szCs w:val="28"/>
          <w:lang w:val="en-US"/>
        </w:rPr>
        <w:t>Carmoney</w:t>
      </w:r>
      <w:proofErr w:type="spellEnd"/>
      <w:r w:rsidRPr="00F17425">
        <w:rPr>
          <w:rFonts w:asciiTheme="majorBidi" w:eastAsia="Times New Roman" w:hAnsiTheme="majorBidi" w:cstheme="majorBidi"/>
          <w:sz w:val="28"/>
          <w:szCs w:val="28"/>
        </w:rPr>
        <w:t>» и её окружающей среды, что очень подробно раскрывается в разделе «Обследование». Решение предложено исходя из факторов текущей внешней среды (так, были отсеяны решения иностранных вендоров).</w:t>
      </w:r>
    </w:p>
    <w:p w14:paraId="6F0E1D52" w14:textId="77777777" w:rsidR="00234DFC" w:rsidRPr="00F17425" w:rsidRDefault="00234DFC" w:rsidP="00234DFC">
      <w:pPr>
        <w:spacing w:line="276" w:lineRule="auto"/>
        <w:ind w:firstLine="709"/>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Команда проекта, задействованная в кратко перечисленных выше работах, прилагает текстовые и визуальные (диаграммы, таблицы и т. д.) результаты своей деятельности в данном документе, подтверждая тем самым полное прохождение цикла предложения и планирования организационного изменения.</w:t>
      </w:r>
    </w:p>
    <w:p w14:paraId="03263957" w14:textId="2E4267DC" w:rsidR="00234DFC" w:rsidRDefault="00234DFC" w:rsidP="00234DFC">
      <w:pPr>
        <w:spacing w:line="276" w:lineRule="auto"/>
        <w:ind w:firstLine="709"/>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 xml:space="preserve">Предложенные рекомендации по внедрению СППР системы могут быть использованы для дальнейшей разработки и усовершенствования системы </w:t>
      </w:r>
      <w:r w:rsidR="35B63FF1" w:rsidRPr="35B63FF1">
        <w:rPr>
          <w:rFonts w:asciiTheme="majorBidi" w:eastAsia="Times New Roman" w:hAnsiTheme="majorBidi" w:cstheme="majorBidi"/>
          <w:sz w:val="28"/>
          <w:szCs w:val="28"/>
        </w:rPr>
        <w:t>в работе предприятия</w:t>
      </w:r>
      <w:r w:rsidRPr="00F17425">
        <w:rPr>
          <w:rFonts w:asciiTheme="majorBidi" w:eastAsia="Times New Roman" w:hAnsiTheme="majorBidi" w:cstheme="majorBidi"/>
          <w:sz w:val="28"/>
          <w:szCs w:val="28"/>
        </w:rPr>
        <w:t>.</w:t>
      </w:r>
    </w:p>
    <w:p w14:paraId="11A05B74" w14:textId="77777777" w:rsidR="00371214" w:rsidRPr="00F17425" w:rsidRDefault="00371214" w:rsidP="00234DFC">
      <w:pPr>
        <w:spacing w:line="276" w:lineRule="auto"/>
        <w:ind w:firstLine="709"/>
        <w:jc w:val="both"/>
        <w:rPr>
          <w:rFonts w:asciiTheme="majorBidi" w:eastAsia="Times New Roman" w:hAnsiTheme="majorBidi" w:cstheme="majorBidi"/>
          <w:sz w:val="28"/>
          <w:szCs w:val="28"/>
        </w:rPr>
      </w:pPr>
    </w:p>
    <w:p w14:paraId="3AA24618" w14:textId="5375CB50" w:rsidR="00234DFC" w:rsidRDefault="00234DFC" w:rsidP="00234DFC">
      <w:pPr>
        <w:pStyle w:val="1"/>
        <w:jc w:val="center"/>
        <w:rPr>
          <w:rFonts w:asciiTheme="majorBidi" w:hAnsiTheme="majorBidi"/>
          <w:sz w:val="28"/>
          <w:szCs w:val="28"/>
        </w:rPr>
      </w:pPr>
      <w:bookmarkStart w:id="1" w:name="_Toc105751623"/>
      <w:r>
        <w:rPr>
          <w:rFonts w:asciiTheme="majorBidi" w:hAnsiTheme="majorBidi"/>
          <w:sz w:val="28"/>
          <w:szCs w:val="28"/>
        </w:rPr>
        <w:t>Определения, обозначения и сокращения</w:t>
      </w:r>
      <w:bookmarkEnd w:id="1"/>
    </w:p>
    <w:p w14:paraId="6905A735" w14:textId="4EBE20FB" w:rsidR="00234DFC" w:rsidRDefault="00234DFC" w:rsidP="00234DFC">
      <w:pPr>
        <w:spacing w:line="276" w:lineRule="auto"/>
        <w:rPr>
          <w:rFonts w:asciiTheme="majorBidi" w:hAnsiTheme="majorBidi" w:cstheme="majorBidi"/>
          <w:sz w:val="28"/>
          <w:szCs w:val="28"/>
        </w:rPr>
      </w:pPr>
    </w:p>
    <w:p w14:paraId="6F041B71" w14:textId="3FEB5281" w:rsidR="00234DFC" w:rsidRPr="00234DFC" w:rsidRDefault="00234DFC" w:rsidP="00336FF6">
      <w:pPr>
        <w:spacing w:line="276" w:lineRule="auto"/>
        <w:jc w:val="center"/>
        <w:rPr>
          <w:rFonts w:asciiTheme="majorBidi" w:hAnsiTheme="majorBidi" w:cstheme="majorBidi"/>
          <w:b/>
          <w:bCs/>
          <w:sz w:val="28"/>
          <w:szCs w:val="28"/>
        </w:rPr>
      </w:pPr>
      <w:r w:rsidRPr="00234DFC">
        <w:rPr>
          <w:rFonts w:asciiTheme="majorBidi" w:hAnsiTheme="majorBidi" w:cstheme="majorBidi"/>
          <w:b/>
          <w:bCs/>
          <w:sz w:val="28"/>
          <w:szCs w:val="28"/>
        </w:rPr>
        <w:t>Определения</w:t>
      </w:r>
    </w:p>
    <w:p w14:paraId="1BA6FFF4" w14:textId="77777777" w:rsidR="00234DFC" w:rsidRPr="00F17425" w:rsidRDefault="00234DFC" w:rsidP="00336FF6">
      <w:pPr>
        <w:spacing w:line="276" w:lineRule="auto"/>
        <w:ind w:firstLine="709"/>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lastRenderedPageBreak/>
        <w:t xml:space="preserve">В данной работе применены следующие термины с соответствующими определениями: </w:t>
      </w:r>
    </w:p>
    <w:p w14:paraId="70B5F786" w14:textId="77777777" w:rsidR="00234DFC" w:rsidRPr="00F17425" w:rsidRDefault="00234DFC" w:rsidP="00336FF6">
      <w:pPr>
        <w:pStyle w:val="a4"/>
        <w:numPr>
          <w:ilvl w:val="0"/>
          <w:numId w:val="3"/>
        </w:numPr>
        <w:spacing w:line="276" w:lineRule="auto"/>
        <w:jc w:val="both"/>
        <w:rPr>
          <w:rFonts w:asciiTheme="majorBidi" w:eastAsia="Times New Roman" w:hAnsiTheme="majorBidi" w:cstheme="majorBidi"/>
          <w:sz w:val="28"/>
          <w:szCs w:val="28"/>
        </w:rPr>
      </w:pPr>
      <w:r w:rsidRPr="00F17425">
        <w:rPr>
          <w:rFonts w:asciiTheme="majorBidi" w:eastAsia="Times New Roman" w:hAnsiTheme="majorBidi" w:cstheme="majorBidi"/>
          <w:b/>
          <w:bCs/>
          <w:sz w:val="28"/>
          <w:szCs w:val="28"/>
        </w:rPr>
        <w:t>Система поддержки принятия решений</w:t>
      </w:r>
      <w:r w:rsidRPr="00F17425">
        <w:rPr>
          <w:rFonts w:asciiTheme="majorBidi" w:eastAsia="Times New Roman" w:hAnsiTheme="majorBidi" w:cstheme="majorBidi"/>
          <w:sz w:val="28"/>
          <w:szCs w:val="28"/>
        </w:rPr>
        <w:t xml:space="preserve"> (</w:t>
      </w:r>
      <w:r w:rsidRPr="00F17425">
        <w:rPr>
          <w:rFonts w:asciiTheme="majorBidi" w:eastAsia="Times New Roman" w:hAnsiTheme="majorBidi" w:cstheme="majorBidi"/>
          <w:i/>
          <w:iCs/>
          <w:sz w:val="28"/>
          <w:szCs w:val="28"/>
        </w:rPr>
        <w:t>в дальнейшем</w:t>
      </w:r>
      <w:r w:rsidRPr="00F17425">
        <w:rPr>
          <w:rFonts w:asciiTheme="majorBidi" w:eastAsia="Times New Roman" w:hAnsiTheme="majorBidi" w:cstheme="majorBidi"/>
          <w:sz w:val="28"/>
          <w:szCs w:val="28"/>
        </w:rPr>
        <w:t xml:space="preserve"> </w:t>
      </w:r>
      <w:r w:rsidRPr="00F17425">
        <w:rPr>
          <w:rFonts w:asciiTheme="majorBidi" w:eastAsia="Times New Roman" w:hAnsiTheme="majorBidi" w:cstheme="majorBidi"/>
          <w:i/>
          <w:iCs/>
          <w:sz w:val="28"/>
          <w:szCs w:val="28"/>
        </w:rPr>
        <w:t>СППР система</w:t>
      </w:r>
      <w:r w:rsidRPr="00F17425">
        <w:rPr>
          <w:rFonts w:asciiTheme="majorBidi" w:eastAsia="Times New Roman" w:hAnsiTheme="majorBidi" w:cstheme="majorBidi"/>
          <w:sz w:val="28"/>
          <w:szCs w:val="28"/>
        </w:rPr>
        <w:t xml:space="preserve">) – класс информационных систем, которые обеспечивают руководителей различных уровней знаниями и информацией, позволяющими принимать более обоснованные решения в различных сферах деятельности; </w:t>
      </w:r>
    </w:p>
    <w:p w14:paraId="0FE5BF40" w14:textId="77777777" w:rsidR="00234DFC" w:rsidRPr="00F17425" w:rsidRDefault="00234DFC" w:rsidP="00336FF6">
      <w:pPr>
        <w:pStyle w:val="a4"/>
        <w:numPr>
          <w:ilvl w:val="0"/>
          <w:numId w:val="3"/>
        </w:numPr>
        <w:spacing w:line="276" w:lineRule="auto"/>
        <w:jc w:val="both"/>
        <w:rPr>
          <w:rFonts w:asciiTheme="majorBidi" w:eastAsia="Times New Roman" w:hAnsiTheme="majorBidi" w:cstheme="majorBidi"/>
          <w:sz w:val="28"/>
          <w:szCs w:val="28"/>
        </w:rPr>
      </w:pPr>
      <w:r w:rsidRPr="00F17425">
        <w:rPr>
          <w:rFonts w:asciiTheme="majorBidi" w:eastAsia="Times New Roman" w:hAnsiTheme="majorBidi" w:cstheme="majorBidi"/>
          <w:b/>
          <w:bCs/>
          <w:sz w:val="28"/>
          <w:szCs w:val="28"/>
        </w:rPr>
        <w:t>Проект</w:t>
      </w:r>
      <w:r w:rsidRPr="00F17425">
        <w:rPr>
          <w:rFonts w:asciiTheme="majorBidi" w:eastAsia="Times New Roman" w:hAnsiTheme="majorBidi" w:cstheme="majorBidi"/>
          <w:sz w:val="28"/>
          <w:szCs w:val="28"/>
        </w:rPr>
        <w:t xml:space="preserve"> – замысел, идея, образ, воплощенные в форму описания, обоснования, расчетов, чертежей, раскрывающих сущность замысла и возможность его практической реализации; </w:t>
      </w:r>
    </w:p>
    <w:p w14:paraId="7BE6BF8E" w14:textId="77777777" w:rsidR="00234DFC" w:rsidRPr="00F17425" w:rsidRDefault="00234DFC" w:rsidP="00336FF6">
      <w:pPr>
        <w:pStyle w:val="a4"/>
        <w:numPr>
          <w:ilvl w:val="0"/>
          <w:numId w:val="3"/>
        </w:numPr>
        <w:spacing w:line="276" w:lineRule="auto"/>
        <w:jc w:val="both"/>
        <w:rPr>
          <w:rFonts w:asciiTheme="majorBidi" w:eastAsia="Times New Roman" w:hAnsiTheme="majorBidi" w:cstheme="majorBidi"/>
          <w:sz w:val="28"/>
          <w:szCs w:val="28"/>
        </w:rPr>
      </w:pPr>
      <w:r w:rsidRPr="00F17425">
        <w:rPr>
          <w:rFonts w:asciiTheme="majorBidi" w:eastAsia="Times New Roman" w:hAnsiTheme="majorBidi" w:cstheme="majorBidi"/>
          <w:b/>
          <w:bCs/>
          <w:sz w:val="28"/>
          <w:szCs w:val="28"/>
        </w:rPr>
        <w:t>Базы данных</w:t>
      </w:r>
      <w:r w:rsidRPr="00F17425">
        <w:rPr>
          <w:rFonts w:asciiTheme="majorBidi" w:eastAsia="Times New Roman" w:hAnsiTheme="majorBidi" w:cstheme="majorBidi"/>
          <w:sz w:val="28"/>
          <w:szCs w:val="28"/>
        </w:rPr>
        <w:t xml:space="preserve"> – упорядоченный набор структурированной информации или данных, которые обычно хранятся в электронном виде в компьютерной системе; </w:t>
      </w:r>
    </w:p>
    <w:p w14:paraId="5E4FAB76" w14:textId="77777777" w:rsidR="00234DFC" w:rsidRPr="00F17425" w:rsidRDefault="00234DFC" w:rsidP="00336FF6">
      <w:pPr>
        <w:pStyle w:val="a4"/>
        <w:numPr>
          <w:ilvl w:val="0"/>
          <w:numId w:val="3"/>
        </w:numPr>
        <w:spacing w:line="276" w:lineRule="auto"/>
        <w:jc w:val="both"/>
        <w:rPr>
          <w:rFonts w:asciiTheme="majorBidi" w:eastAsia="Times New Roman" w:hAnsiTheme="majorBidi" w:cstheme="majorBidi"/>
          <w:sz w:val="28"/>
          <w:szCs w:val="28"/>
        </w:rPr>
      </w:pPr>
      <w:r w:rsidRPr="00F17425">
        <w:rPr>
          <w:rFonts w:asciiTheme="majorBidi" w:eastAsia="Times New Roman" w:hAnsiTheme="majorBidi" w:cstheme="majorBidi"/>
          <w:b/>
          <w:bCs/>
          <w:sz w:val="28"/>
          <w:szCs w:val="28"/>
        </w:rPr>
        <w:t>Хранилище данных</w:t>
      </w:r>
      <w:r w:rsidRPr="00F17425">
        <w:rPr>
          <w:rFonts w:asciiTheme="majorBidi" w:eastAsia="Times New Roman" w:hAnsiTheme="majorBidi" w:cstheme="majorBidi"/>
          <w:sz w:val="28"/>
          <w:szCs w:val="28"/>
        </w:rPr>
        <w:t xml:space="preserve"> – разновидность системы управления данными, которая обеспечивает поддержку бизнес-аналитики. Хранилища данных предназначены только для выполнения запросов и анализа и обычно содержат большие объемы исторических данных; </w:t>
      </w:r>
    </w:p>
    <w:p w14:paraId="3171B7E4" w14:textId="77777777" w:rsidR="00234DFC" w:rsidRPr="00F17425" w:rsidRDefault="00234DFC" w:rsidP="00336FF6">
      <w:pPr>
        <w:pStyle w:val="a4"/>
        <w:numPr>
          <w:ilvl w:val="0"/>
          <w:numId w:val="3"/>
        </w:numPr>
        <w:spacing w:line="276" w:lineRule="auto"/>
        <w:jc w:val="both"/>
        <w:rPr>
          <w:rFonts w:asciiTheme="majorBidi" w:eastAsia="Times New Roman" w:hAnsiTheme="majorBidi" w:cstheme="majorBidi"/>
          <w:sz w:val="28"/>
          <w:szCs w:val="28"/>
        </w:rPr>
      </w:pPr>
      <w:r w:rsidRPr="00F17425">
        <w:rPr>
          <w:rFonts w:asciiTheme="majorBidi" w:eastAsia="Times New Roman" w:hAnsiTheme="majorBidi" w:cstheme="majorBidi"/>
          <w:b/>
          <w:bCs/>
          <w:sz w:val="28"/>
          <w:szCs w:val="28"/>
        </w:rPr>
        <w:t>ИТ-решение</w:t>
      </w:r>
      <w:r w:rsidRPr="00F17425">
        <w:rPr>
          <w:rFonts w:asciiTheme="majorBidi" w:eastAsia="Times New Roman" w:hAnsiTheme="majorBidi" w:cstheme="majorBidi"/>
          <w:sz w:val="28"/>
          <w:szCs w:val="28"/>
        </w:rPr>
        <w:t xml:space="preserve"> – совокупность оборудования и/или программного обеспечения, требующие минимальной настройки и комплекса организационных и технологических мероприятий для решения какой-либо конкретной задачи.</w:t>
      </w:r>
    </w:p>
    <w:p w14:paraId="72A8807D" w14:textId="77777777" w:rsidR="00234DFC" w:rsidRPr="00F17425" w:rsidRDefault="00234DFC" w:rsidP="00336FF6">
      <w:pPr>
        <w:pStyle w:val="a4"/>
        <w:numPr>
          <w:ilvl w:val="0"/>
          <w:numId w:val="3"/>
        </w:numPr>
        <w:spacing w:line="276" w:lineRule="auto"/>
        <w:jc w:val="both"/>
        <w:rPr>
          <w:rFonts w:asciiTheme="majorBidi" w:eastAsia="Times New Roman" w:hAnsiTheme="majorBidi" w:cstheme="majorBidi"/>
          <w:sz w:val="28"/>
          <w:szCs w:val="28"/>
        </w:rPr>
      </w:pPr>
      <w:r w:rsidRPr="00F17425">
        <w:rPr>
          <w:rFonts w:asciiTheme="majorBidi" w:eastAsia="Times New Roman" w:hAnsiTheme="majorBidi" w:cstheme="majorBidi"/>
          <w:b/>
          <w:bCs/>
          <w:sz w:val="28"/>
          <w:szCs w:val="28"/>
        </w:rPr>
        <w:t xml:space="preserve">Витрины данных </w:t>
      </w:r>
      <w:r w:rsidRPr="00F17425">
        <w:rPr>
          <w:rFonts w:asciiTheme="majorBidi" w:eastAsia="Times New Roman" w:hAnsiTheme="majorBidi" w:cstheme="majorBidi"/>
          <w:sz w:val="28"/>
          <w:szCs w:val="28"/>
        </w:rPr>
        <w:t>– предметно-ориентированная и, как правило, содержащая данные по одному из направлений деятельности компании базы данных. Она отвечает тем же требованиям, что и хранилище данных, но, в отличие от него, нейтрально к приложениям. В витрине информация хранится оптимизированно с точки зрения решений конкретных задач.</w:t>
      </w:r>
    </w:p>
    <w:p w14:paraId="4556335F" w14:textId="77777777" w:rsidR="00234DFC" w:rsidRPr="00F17425" w:rsidRDefault="00234DFC" w:rsidP="00336FF6">
      <w:pPr>
        <w:pStyle w:val="a4"/>
        <w:numPr>
          <w:ilvl w:val="0"/>
          <w:numId w:val="3"/>
        </w:numPr>
        <w:spacing w:line="276" w:lineRule="auto"/>
        <w:jc w:val="both"/>
        <w:rPr>
          <w:rFonts w:asciiTheme="majorBidi" w:eastAsia="Times New Roman" w:hAnsiTheme="majorBidi" w:cstheme="majorBidi"/>
          <w:sz w:val="28"/>
          <w:szCs w:val="28"/>
        </w:rPr>
      </w:pPr>
      <w:r w:rsidRPr="00F17425">
        <w:rPr>
          <w:rFonts w:asciiTheme="majorBidi" w:eastAsia="Times New Roman" w:hAnsiTheme="majorBidi" w:cstheme="majorBidi"/>
          <w:b/>
          <w:bCs/>
          <w:sz w:val="28"/>
          <w:szCs w:val="28"/>
        </w:rPr>
        <w:t>Бизнес</w:t>
      </w:r>
      <w:r w:rsidRPr="00F17425">
        <w:rPr>
          <w:rFonts w:asciiTheme="majorBidi" w:eastAsia="Times New Roman" w:hAnsiTheme="majorBidi" w:cstheme="majorBidi"/>
          <w:sz w:val="28"/>
          <w:szCs w:val="28"/>
        </w:rPr>
        <w:t xml:space="preserve">-требования – собранные на высоком уровне абстракции требования к выгодам для бизнеса, которым поспособствует организационное изменение; </w:t>
      </w:r>
    </w:p>
    <w:p w14:paraId="16FD9603" w14:textId="77777777" w:rsidR="00234DFC" w:rsidRPr="00F17425" w:rsidRDefault="00234DFC" w:rsidP="00336FF6">
      <w:pPr>
        <w:pStyle w:val="a4"/>
        <w:numPr>
          <w:ilvl w:val="0"/>
          <w:numId w:val="3"/>
        </w:numPr>
        <w:spacing w:line="276" w:lineRule="auto"/>
        <w:jc w:val="both"/>
        <w:rPr>
          <w:rFonts w:asciiTheme="majorBidi" w:eastAsia="Times New Roman" w:hAnsiTheme="majorBidi" w:cstheme="majorBidi"/>
          <w:sz w:val="28"/>
          <w:szCs w:val="28"/>
        </w:rPr>
      </w:pPr>
      <w:r w:rsidRPr="00F17425">
        <w:rPr>
          <w:rFonts w:asciiTheme="majorBidi" w:eastAsia="Times New Roman" w:hAnsiTheme="majorBidi" w:cstheme="majorBidi"/>
          <w:b/>
          <w:bCs/>
          <w:sz w:val="28"/>
          <w:szCs w:val="28"/>
        </w:rPr>
        <w:t xml:space="preserve">Функциональные требования </w:t>
      </w:r>
      <w:r w:rsidRPr="00F17425">
        <w:rPr>
          <w:rFonts w:asciiTheme="majorBidi" w:eastAsia="Times New Roman" w:hAnsiTheme="majorBidi" w:cstheme="majorBidi"/>
          <w:sz w:val="28"/>
          <w:szCs w:val="28"/>
        </w:rPr>
        <w:t xml:space="preserve">– это постановка задачи разработчику. Описывает, что должна делать программная система, в то время как </w:t>
      </w:r>
      <w:r w:rsidRPr="00F17425">
        <w:rPr>
          <w:rFonts w:asciiTheme="majorBidi" w:eastAsia="Times New Roman" w:hAnsiTheme="majorBidi" w:cstheme="majorBidi"/>
          <w:b/>
          <w:bCs/>
          <w:sz w:val="28"/>
          <w:szCs w:val="28"/>
        </w:rPr>
        <w:t xml:space="preserve">нефункциональные требования </w:t>
      </w:r>
      <w:r w:rsidRPr="00F17425">
        <w:rPr>
          <w:rFonts w:asciiTheme="majorBidi" w:eastAsia="Times New Roman" w:hAnsiTheme="majorBidi" w:cstheme="majorBidi"/>
          <w:sz w:val="28"/>
          <w:szCs w:val="28"/>
        </w:rPr>
        <w:t xml:space="preserve">накладывают ограничения на то, как система будет это делать; </w:t>
      </w:r>
    </w:p>
    <w:p w14:paraId="1970A40B" w14:textId="77777777" w:rsidR="00234DFC" w:rsidRPr="00F17425" w:rsidRDefault="00234DFC" w:rsidP="00336FF6">
      <w:pPr>
        <w:pStyle w:val="a4"/>
        <w:numPr>
          <w:ilvl w:val="0"/>
          <w:numId w:val="3"/>
        </w:numPr>
        <w:spacing w:line="276" w:lineRule="auto"/>
        <w:jc w:val="both"/>
        <w:rPr>
          <w:rFonts w:asciiTheme="majorBidi" w:eastAsia="Times New Roman" w:hAnsiTheme="majorBidi" w:cstheme="majorBidi"/>
          <w:sz w:val="28"/>
          <w:szCs w:val="28"/>
        </w:rPr>
      </w:pPr>
      <w:r w:rsidRPr="00F17425">
        <w:rPr>
          <w:rFonts w:asciiTheme="majorBidi" w:eastAsia="Times New Roman" w:hAnsiTheme="majorBidi" w:cstheme="majorBidi"/>
          <w:b/>
          <w:bCs/>
          <w:sz w:val="28"/>
          <w:szCs w:val="28"/>
        </w:rPr>
        <w:t xml:space="preserve">Автоматизированное рабочее место – </w:t>
      </w:r>
      <w:r w:rsidRPr="00F17425">
        <w:rPr>
          <w:rFonts w:asciiTheme="majorBidi" w:eastAsia="Times New Roman" w:hAnsiTheme="majorBidi" w:cstheme="majorBidi"/>
          <w:sz w:val="28"/>
          <w:szCs w:val="28"/>
        </w:rPr>
        <w:t xml:space="preserve">программно-технический комплекс, предназначенный для автоматизации деятельности определенного вида; </w:t>
      </w:r>
    </w:p>
    <w:p w14:paraId="11520142" w14:textId="77777777" w:rsidR="00234DFC" w:rsidRPr="00F17425" w:rsidRDefault="00234DFC" w:rsidP="00336FF6">
      <w:pPr>
        <w:pStyle w:val="a4"/>
        <w:numPr>
          <w:ilvl w:val="0"/>
          <w:numId w:val="3"/>
        </w:numPr>
        <w:spacing w:line="276" w:lineRule="auto"/>
        <w:jc w:val="both"/>
        <w:rPr>
          <w:rFonts w:asciiTheme="majorBidi" w:eastAsia="Times New Roman" w:hAnsiTheme="majorBidi" w:cstheme="majorBidi"/>
          <w:sz w:val="28"/>
          <w:szCs w:val="28"/>
        </w:rPr>
      </w:pPr>
      <w:r w:rsidRPr="00F17425">
        <w:rPr>
          <w:rFonts w:asciiTheme="majorBidi" w:eastAsia="Times New Roman" w:hAnsiTheme="majorBidi" w:cstheme="majorBidi"/>
          <w:b/>
          <w:bCs/>
          <w:sz w:val="28"/>
          <w:szCs w:val="28"/>
        </w:rPr>
        <w:t xml:space="preserve"> Микрофинансовая компания –</w:t>
      </w:r>
      <w:r w:rsidRPr="00F17425">
        <w:rPr>
          <w:rFonts w:asciiTheme="majorBidi" w:eastAsia="Times New Roman" w:hAnsiTheme="majorBidi" w:cstheme="majorBidi"/>
          <w:sz w:val="28"/>
          <w:szCs w:val="28"/>
        </w:rPr>
        <w:t xml:space="preserve"> специализированное финансово-кредитное учреждение, созданное в форме акционерного общества, получившее лицензию Национального банка и осуществляющее </w:t>
      </w:r>
      <w:r w:rsidRPr="00F17425">
        <w:rPr>
          <w:rFonts w:asciiTheme="majorBidi" w:eastAsia="Times New Roman" w:hAnsiTheme="majorBidi" w:cstheme="majorBidi"/>
          <w:sz w:val="28"/>
          <w:szCs w:val="28"/>
        </w:rPr>
        <w:lastRenderedPageBreak/>
        <w:t>микрокредитование юридических и физических лиц, и другие виды операций;</w:t>
      </w:r>
    </w:p>
    <w:p w14:paraId="1206EA7D" w14:textId="77777777" w:rsidR="00234DFC" w:rsidRPr="00F17425" w:rsidRDefault="00234DFC" w:rsidP="00336FF6">
      <w:pPr>
        <w:pStyle w:val="a4"/>
        <w:numPr>
          <w:ilvl w:val="0"/>
          <w:numId w:val="3"/>
        </w:numPr>
        <w:spacing w:line="276" w:lineRule="auto"/>
        <w:jc w:val="both"/>
        <w:rPr>
          <w:rFonts w:asciiTheme="majorBidi" w:eastAsia="Times New Roman" w:hAnsiTheme="majorBidi" w:cstheme="majorBidi"/>
          <w:sz w:val="28"/>
          <w:szCs w:val="28"/>
        </w:rPr>
      </w:pPr>
      <w:r w:rsidRPr="00F17425">
        <w:rPr>
          <w:rFonts w:asciiTheme="majorBidi" w:eastAsia="Times New Roman" w:hAnsiTheme="majorBidi" w:cstheme="majorBidi"/>
          <w:b/>
          <w:bCs/>
          <w:sz w:val="28"/>
          <w:szCs w:val="28"/>
        </w:rPr>
        <w:t xml:space="preserve">Архитектура предприятия – </w:t>
      </w:r>
      <w:r w:rsidRPr="00F17425">
        <w:rPr>
          <w:rFonts w:asciiTheme="majorBidi" w:eastAsia="Times New Roman" w:hAnsiTheme="majorBidi" w:cstheme="majorBidi"/>
          <w:sz w:val="28"/>
          <w:szCs w:val="28"/>
        </w:rPr>
        <w:t xml:space="preserve">процесс превращения видения бизнеса и бизнес-стратегии в эффективно функционирующее предприятие. </w:t>
      </w:r>
    </w:p>
    <w:p w14:paraId="2E5E8904" w14:textId="62CD5A9A" w:rsidR="00234DFC" w:rsidRDefault="00234DFC" w:rsidP="00336FF6">
      <w:pPr>
        <w:pStyle w:val="a4"/>
        <w:numPr>
          <w:ilvl w:val="0"/>
          <w:numId w:val="3"/>
        </w:numPr>
        <w:spacing w:line="276" w:lineRule="auto"/>
        <w:jc w:val="both"/>
        <w:rPr>
          <w:rFonts w:asciiTheme="majorBidi" w:eastAsia="Times New Roman" w:hAnsiTheme="majorBidi" w:cstheme="majorBidi"/>
          <w:sz w:val="28"/>
          <w:szCs w:val="28"/>
        </w:rPr>
      </w:pPr>
      <w:r w:rsidRPr="00F17425">
        <w:rPr>
          <w:rFonts w:asciiTheme="majorBidi" w:eastAsia="Times New Roman" w:hAnsiTheme="majorBidi" w:cstheme="majorBidi"/>
          <w:b/>
          <w:bCs/>
          <w:sz w:val="28"/>
          <w:szCs w:val="28"/>
          <w:lang w:val="en-US"/>
        </w:rPr>
        <w:t>SWOT</w:t>
      </w:r>
      <w:r w:rsidRPr="00F17425">
        <w:rPr>
          <w:rFonts w:asciiTheme="majorBidi" w:eastAsia="Times New Roman" w:hAnsiTheme="majorBidi" w:cstheme="majorBidi"/>
          <w:b/>
          <w:bCs/>
          <w:sz w:val="28"/>
          <w:szCs w:val="28"/>
        </w:rPr>
        <w:t>-</w:t>
      </w:r>
      <w:r w:rsidRPr="00F17425">
        <w:rPr>
          <w:rFonts w:asciiTheme="majorBidi" w:eastAsia="Times New Roman" w:hAnsiTheme="majorBidi" w:cstheme="majorBidi"/>
          <w:b/>
          <w:bCs/>
          <w:sz w:val="28"/>
          <w:szCs w:val="28"/>
          <w:lang w:bidi="he-IL"/>
        </w:rPr>
        <w:t xml:space="preserve">анализ – </w:t>
      </w:r>
      <w:r w:rsidRPr="00F17425">
        <w:rPr>
          <w:rFonts w:asciiTheme="majorBidi" w:eastAsia="Times New Roman" w:hAnsiTheme="majorBidi" w:cstheme="majorBidi"/>
          <w:sz w:val="28"/>
          <w:szCs w:val="28"/>
          <w:lang w:bidi="he-IL"/>
        </w:rPr>
        <w:t xml:space="preserve">метод стратегического планирования, заключающийся в выявлении факторов внутренней и внешней среды организации и разделение их на четыре категории: </w:t>
      </w:r>
      <w:r w:rsidRPr="00F17425">
        <w:rPr>
          <w:rFonts w:asciiTheme="majorBidi" w:eastAsia="Times New Roman" w:hAnsiTheme="majorBidi" w:cstheme="majorBidi"/>
          <w:sz w:val="28"/>
          <w:szCs w:val="28"/>
          <w:lang w:val="en-US" w:bidi="he-IL"/>
        </w:rPr>
        <w:t>Strengths</w:t>
      </w:r>
      <w:r w:rsidRPr="00F17425">
        <w:rPr>
          <w:rFonts w:asciiTheme="majorBidi" w:eastAsia="Times New Roman" w:hAnsiTheme="majorBidi" w:cstheme="majorBidi"/>
          <w:sz w:val="28"/>
          <w:szCs w:val="28"/>
          <w:lang w:bidi="he-IL"/>
        </w:rPr>
        <w:t xml:space="preserve">, </w:t>
      </w:r>
      <w:r w:rsidRPr="00F17425">
        <w:rPr>
          <w:rFonts w:asciiTheme="majorBidi" w:eastAsia="Times New Roman" w:hAnsiTheme="majorBidi" w:cstheme="majorBidi"/>
          <w:sz w:val="28"/>
          <w:szCs w:val="28"/>
          <w:lang w:val="en-US" w:bidi="he-IL"/>
        </w:rPr>
        <w:t>Weaknesses</w:t>
      </w:r>
      <w:r w:rsidRPr="00F17425">
        <w:rPr>
          <w:rFonts w:asciiTheme="majorBidi" w:eastAsia="Times New Roman" w:hAnsiTheme="majorBidi" w:cstheme="majorBidi"/>
          <w:sz w:val="28"/>
          <w:szCs w:val="28"/>
          <w:lang w:bidi="he-IL"/>
        </w:rPr>
        <w:t xml:space="preserve">, </w:t>
      </w:r>
      <w:r w:rsidRPr="00F17425">
        <w:rPr>
          <w:rFonts w:asciiTheme="majorBidi" w:eastAsia="Times New Roman" w:hAnsiTheme="majorBidi" w:cstheme="majorBidi"/>
          <w:sz w:val="28"/>
          <w:szCs w:val="28"/>
          <w:lang w:val="en-US" w:bidi="he-IL"/>
        </w:rPr>
        <w:t>Opportunities</w:t>
      </w:r>
      <w:r w:rsidRPr="00F17425">
        <w:rPr>
          <w:rFonts w:asciiTheme="majorBidi" w:eastAsia="Times New Roman" w:hAnsiTheme="majorBidi" w:cstheme="majorBidi"/>
          <w:sz w:val="28"/>
          <w:szCs w:val="28"/>
          <w:lang w:bidi="he-IL"/>
        </w:rPr>
        <w:t xml:space="preserve">, </w:t>
      </w:r>
      <w:r w:rsidRPr="00F17425">
        <w:rPr>
          <w:rFonts w:asciiTheme="majorBidi" w:eastAsia="Times New Roman" w:hAnsiTheme="majorBidi" w:cstheme="majorBidi"/>
          <w:sz w:val="28"/>
          <w:szCs w:val="28"/>
          <w:lang w:val="en-US" w:bidi="he-IL"/>
        </w:rPr>
        <w:t>Threats</w:t>
      </w:r>
      <w:r w:rsidRPr="00F17425">
        <w:rPr>
          <w:rFonts w:asciiTheme="majorBidi" w:eastAsia="Times New Roman" w:hAnsiTheme="majorBidi" w:cstheme="majorBidi"/>
          <w:sz w:val="28"/>
          <w:szCs w:val="28"/>
          <w:lang w:bidi="he-IL"/>
        </w:rPr>
        <w:t xml:space="preserve">. </w:t>
      </w:r>
    </w:p>
    <w:p w14:paraId="27E1ABC0" w14:textId="21C73DAB" w:rsidR="00700BDB" w:rsidRDefault="00700BDB" w:rsidP="00336FF6">
      <w:pPr>
        <w:pStyle w:val="a4"/>
        <w:numPr>
          <w:ilvl w:val="0"/>
          <w:numId w:val="3"/>
        </w:numPr>
        <w:spacing w:line="276" w:lineRule="auto"/>
        <w:jc w:val="both"/>
        <w:rPr>
          <w:rFonts w:asciiTheme="majorBidi" w:eastAsia="Times New Roman" w:hAnsiTheme="majorBidi" w:cstheme="majorBidi"/>
          <w:sz w:val="28"/>
          <w:szCs w:val="28"/>
        </w:rPr>
      </w:pPr>
      <w:r>
        <w:rPr>
          <w:rFonts w:asciiTheme="majorBidi" w:eastAsia="Times New Roman" w:hAnsiTheme="majorBidi" w:cstheme="majorBidi"/>
          <w:b/>
          <w:bCs/>
          <w:sz w:val="28"/>
          <w:szCs w:val="28"/>
          <w:lang w:val="en-US"/>
        </w:rPr>
        <w:t>ETL</w:t>
      </w:r>
      <w:r w:rsidRPr="00833F22">
        <w:rPr>
          <w:rFonts w:asciiTheme="majorBidi" w:eastAsia="Times New Roman" w:hAnsiTheme="majorBidi" w:cstheme="majorBidi"/>
          <w:b/>
          <w:bCs/>
          <w:sz w:val="28"/>
          <w:szCs w:val="28"/>
        </w:rPr>
        <w:t>-</w:t>
      </w:r>
      <w:r>
        <w:rPr>
          <w:rFonts w:asciiTheme="majorBidi" w:eastAsia="Times New Roman" w:hAnsiTheme="majorBidi" w:cstheme="majorBidi"/>
          <w:sz w:val="28"/>
          <w:szCs w:val="28"/>
          <w:lang w:bidi="he-IL"/>
        </w:rPr>
        <w:t xml:space="preserve">процессы - </w:t>
      </w:r>
      <w:r w:rsidR="00833F22" w:rsidRPr="00833F22">
        <w:rPr>
          <w:rFonts w:asciiTheme="majorBidi" w:eastAsia="Times New Roman" w:hAnsiTheme="majorBidi" w:cstheme="majorBidi"/>
          <w:sz w:val="28"/>
          <w:szCs w:val="28"/>
          <w:lang w:bidi="he-IL"/>
        </w:rPr>
        <w:t>один из основных процессов в управлении хранилищами данных, который включает в себя: извлечение данных из внешних источников</w:t>
      </w:r>
      <w:r w:rsidR="00833F22">
        <w:rPr>
          <w:rFonts w:asciiTheme="majorBidi" w:eastAsia="Times New Roman" w:hAnsiTheme="majorBidi" w:cstheme="majorBidi"/>
          <w:sz w:val="28"/>
          <w:szCs w:val="28"/>
          <w:lang w:bidi="he-IL"/>
        </w:rPr>
        <w:t>.</w:t>
      </w:r>
    </w:p>
    <w:p w14:paraId="7B19B6B6" w14:textId="08177304" w:rsidR="00234DFC" w:rsidRDefault="00234DFC" w:rsidP="00336FF6">
      <w:pPr>
        <w:spacing w:line="276" w:lineRule="auto"/>
        <w:ind w:firstLine="709"/>
        <w:jc w:val="both"/>
        <w:rPr>
          <w:rFonts w:asciiTheme="majorBidi" w:eastAsia="Times New Roman" w:hAnsiTheme="majorBidi" w:cstheme="majorBidi"/>
          <w:sz w:val="28"/>
          <w:szCs w:val="28"/>
        </w:rPr>
      </w:pPr>
    </w:p>
    <w:p w14:paraId="06A42398" w14:textId="1B4E0E45" w:rsidR="00234DFC" w:rsidRPr="00234DFC" w:rsidRDefault="00234DFC" w:rsidP="00336FF6">
      <w:pPr>
        <w:spacing w:line="276" w:lineRule="auto"/>
        <w:ind w:firstLine="709"/>
        <w:jc w:val="center"/>
        <w:rPr>
          <w:rFonts w:asciiTheme="majorBidi" w:eastAsia="Times New Roman" w:hAnsiTheme="majorBidi" w:cstheme="majorBidi"/>
          <w:b/>
          <w:bCs/>
          <w:sz w:val="28"/>
          <w:szCs w:val="28"/>
        </w:rPr>
      </w:pPr>
      <w:r w:rsidRPr="00234DFC">
        <w:rPr>
          <w:rFonts w:asciiTheme="majorBidi" w:eastAsia="Times New Roman" w:hAnsiTheme="majorBidi" w:cstheme="majorBidi"/>
          <w:b/>
          <w:bCs/>
          <w:sz w:val="28"/>
          <w:szCs w:val="28"/>
        </w:rPr>
        <w:t>Обозначения и сокращения</w:t>
      </w:r>
    </w:p>
    <w:p w14:paraId="513DED9C" w14:textId="77777777" w:rsidR="00234DFC" w:rsidRPr="00F17425" w:rsidRDefault="00234DFC" w:rsidP="00336FF6">
      <w:pPr>
        <w:spacing w:line="276" w:lineRule="auto"/>
        <w:ind w:firstLine="709"/>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 xml:space="preserve">В данной работе применены следующие сокращения: </w:t>
      </w:r>
    </w:p>
    <w:p w14:paraId="4FD14905" w14:textId="77777777" w:rsidR="00234DFC" w:rsidRPr="00F17425" w:rsidRDefault="00234DFC" w:rsidP="00336FF6">
      <w:pPr>
        <w:pStyle w:val="a4"/>
        <w:numPr>
          <w:ilvl w:val="0"/>
          <w:numId w:val="4"/>
        </w:numPr>
        <w:spacing w:line="276" w:lineRule="auto"/>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 xml:space="preserve">ССПР система – Система поддержки принятия решений; </w:t>
      </w:r>
    </w:p>
    <w:p w14:paraId="2AEB2C5E" w14:textId="77777777" w:rsidR="00234DFC" w:rsidRPr="00F17425" w:rsidRDefault="00234DFC" w:rsidP="00336FF6">
      <w:pPr>
        <w:pStyle w:val="a4"/>
        <w:numPr>
          <w:ilvl w:val="0"/>
          <w:numId w:val="4"/>
        </w:numPr>
        <w:spacing w:line="276" w:lineRule="auto"/>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 xml:space="preserve">ООО – общество с ограниченной ответственностью; </w:t>
      </w:r>
    </w:p>
    <w:p w14:paraId="1B11ED0A" w14:textId="77777777" w:rsidR="00234DFC" w:rsidRPr="00F17425" w:rsidRDefault="00234DFC" w:rsidP="00336FF6">
      <w:pPr>
        <w:pStyle w:val="a4"/>
        <w:numPr>
          <w:ilvl w:val="0"/>
          <w:numId w:val="4"/>
        </w:numPr>
        <w:spacing w:line="276" w:lineRule="auto"/>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 xml:space="preserve">ИС – информационные системы; </w:t>
      </w:r>
    </w:p>
    <w:p w14:paraId="19BF58C6" w14:textId="77777777" w:rsidR="00234DFC" w:rsidRPr="00F17425" w:rsidRDefault="00234DFC" w:rsidP="00336FF6">
      <w:pPr>
        <w:pStyle w:val="a4"/>
        <w:numPr>
          <w:ilvl w:val="0"/>
          <w:numId w:val="4"/>
        </w:numPr>
        <w:spacing w:line="276" w:lineRule="auto"/>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 xml:space="preserve">БД – база данных; </w:t>
      </w:r>
    </w:p>
    <w:p w14:paraId="5CBD69FC" w14:textId="77777777" w:rsidR="00234DFC" w:rsidRPr="00F17425" w:rsidRDefault="00234DFC" w:rsidP="00336FF6">
      <w:pPr>
        <w:pStyle w:val="a4"/>
        <w:numPr>
          <w:ilvl w:val="0"/>
          <w:numId w:val="4"/>
        </w:numPr>
        <w:spacing w:line="276" w:lineRule="auto"/>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 xml:space="preserve">ХД – хранилища данных; </w:t>
      </w:r>
    </w:p>
    <w:p w14:paraId="6997E261" w14:textId="77777777" w:rsidR="00234DFC" w:rsidRPr="00F17425" w:rsidRDefault="00234DFC" w:rsidP="00336FF6">
      <w:pPr>
        <w:pStyle w:val="a4"/>
        <w:numPr>
          <w:ilvl w:val="0"/>
          <w:numId w:val="4"/>
        </w:numPr>
        <w:spacing w:line="276" w:lineRule="auto"/>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 xml:space="preserve">ВД – витрина данных; </w:t>
      </w:r>
    </w:p>
    <w:p w14:paraId="02D48A6B" w14:textId="77777777" w:rsidR="00234DFC" w:rsidRPr="00F17425" w:rsidRDefault="00234DFC" w:rsidP="00336FF6">
      <w:pPr>
        <w:pStyle w:val="a4"/>
        <w:numPr>
          <w:ilvl w:val="0"/>
          <w:numId w:val="4"/>
        </w:numPr>
        <w:spacing w:line="276" w:lineRule="auto"/>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 xml:space="preserve">ФТ – функциональные требования; </w:t>
      </w:r>
    </w:p>
    <w:p w14:paraId="2ECEE2EB" w14:textId="77777777" w:rsidR="00234DFC" w:rsidRPr="00F17425" w:rsidRDefault="00234DFC" w:rsidP="00336FF6">
      <w:pPr>
        <w:pStyle w:val="a4"/>
        <w:numPr>
          <w:ilvl w:val="0"/>
          <w:numId w:val="4"/>
        </w:numPr>
        <w:spacing w:line="276" w:lineRule="auto"/>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 xml:space="preserve">НФТ – нефункциональные требования; </w:t>
      </w:r>
    </w:p>
    <w:p w14:paraId="51E4261E" w14:textId="77777777" w:rsidR="00234DFC" w:rsidRPr="00F17425" w:rsidRDefault="00234DFC" w:rsidP="00336FF6">
      <w:pPr>
        <w:pStyle w:val="a4"/>
        <w:numPr>
          <w:ilvl w:val="0"/>
          <w:numId w:val="4"/>
        </w:numPr>
        <w:spacing w:line="276" w:lineRule="auto"/>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 xml:space="preserve">МФК – микрофинансовая компания; </w:t>
      </w:r>
    </w:p>
    <w:p w14:paraId="2C80D19A" w14:textId="4B837097" w:rsidR="00371214" w:rsidRDefault="00234DFC" w:rsidP="00336FF6">
      <w:pPr>
        <w:pStyle w:val="a4"/>
        <w:numPr>
          <w:ilvl w:val="0"/>
          <w:numId w:val="4"/>
        </w:numPr>
        <w:spacing w:line="276" w:lineRule="auto"/>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АРМ – автоматизированное рабочее место.</w:t>
      </w:r>
    </w:p>
    <w:p w14:paraId="0C833B68" w14:textId="77777777" w:rsidR="001F060F" w:rsidRPr="001F060F" w:rsidRDefault="001F060F" w:rsidP="001F060F">
      <w:pPr>
        <w:spacing w:line="276" w:lineRule="auto"/>
        <w:rPr>
          <w:rFonts w:asciiTheme="majorBidi" w:eastAsia="Times New Roman" w:hAnsiTheme="majorBidi" w:cstheme="majorBidi"/>
          <w:sz w:val="28"/>
          <w:szCs w:val="28"/>
        </w:rPr>
      </w:pPr>
    </w:p>
    <w:p w14:paraId="709CBAED" w14:textId="3A79D858" w:rsidR="00234DFC" w:rsidRPr="00234DFC" w:rsidRDefault="00234DFC" w:rsidP="00234DFC">
      <w:pPr>
        <w:pStyle w:val="1"/>
        <w:jc w:val="center"/>
        <w:rPr>
          <w:rFonts w:asciiTheme="majorBidi" w:eastAsia="Times New Roman" w:hAnsiTheme="majorBidi"/>
          <w:sz w:val="28"/>
          <w:szCs w:val="28"/>
        </w:rPr>
      </w:pPr>
      <w:bookmarkStart w:id="2" w:name="_Toc105751624"/>
      <w:r>
        <w:rPr>
          <w:rFonts w:asciiTheme="majorBidi" w:eastAsia="Times New Roman" w:hAnsiTheme="majorBidi"/>
          <w:sz w:val="28"/>
          <w:szCs w:val="28"/>
        </w:rPr>
        <w:t>Описание организационных и содержательных рамок проекта</w:t>
      </w:r>
      <w:bookmarkEnd w:id="2"/>
    </w:p>
    <w:p w14:paraId="46C556FD" w14:textId="1C0EA310" w:rsidR="00234DFC" w:rsidRDefault="00234DFC" w:rsidP="00234DFC">
      <w:pPr>
        <w:spacing w:line="276" w:lineRule="auto"/>
        <w:rPr>
          <w:rFonts w:asciiTheme="majorBidi" w:hAnsiTheme="majorBidi" w:cstheme="majorBidi"/>
          <w:sz w:val="28"/>
          <w:szCs w:val="28"/>
        </w:rPr>
      </w:pPr>
    </w:p>
    <w:p w14:paraId="6FBABDE6" w14:textId="77777777" w:rsidR="000F2C09" w:rsidRPr="00F17425" w:rsidRDefault="000F2C09" w:rsidP="00336FF6">
      <w:pPr>
        <w:spacing w:line="276" w:lineRule="auto"/>
        <w:ind w:firstLine="709"/>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 xml:space="preserve">Специфика задания в выбранном нами направлении сводится к предложению </w:t>
      </w:r>
      <w:r w:rsidRPr="00F17425">
        <w:rPr>
          <w:rFonts w:asciiTheme="majorBidi" w:eastAsia="Times New Roman" w:hAnsiTheme="majorBidi" w:cstheme="majorBidi"/>
          <w:i/>
          <w:sz w:val="28"/>
          <w:szCs w:val="28"/>
        </w:rPr>
        <w:t>конкретного ИТ-решения</w:t>
      </w:r>
      <w:r w:rsidRPr="00F17425">
        <w:rPr>
          <w:rFonts w:asciiTheme="majorBidi" w:eastAsia="Times New Roman" w:hAnsiTheme="majorBidi" w:cstheme="majorBidi"/>
          <w:sz w:val="28"/>
          <w:szCs w:val="28"/>
        </w:rPr>
        <w:t>, опираясь на:</w:t>
      </w:r>
    </w:p>
    <w:p w14:paraId="6A141BCF" w14:textId="4AD9AA9E" w:rsidR="000F2C09" w:rsidRPr="00F17425" w:rsidRDefault="35B63FF1" w:rsidP="00336FF6">
      <w:pPr>
        <w:pStyle w:val="a4"/>
        <w:numPr>
          <w:ilvl w:val="0"/>
          <w:numId w:val="5"/>
        </w:numPr>
        <w:spacing w:line="276" w:lineRule="auto"/>
        <w:ind w:left="357" w:firstLine="709"/>
        <w:jc w:val="both"/>
        <w:rPr>
          <w:rFonts w:asciiTheme="majorBidi" w:eastAsia="Times New Roman" w:hAnsiTheme="majorBidi" w:cstheme="majorBidi"/>
          <w:sz w:val="28"/>
          <w:szCs w:val="28"/>
        </w:rPr>
      </w:pPr>
      <w:r w:rsidRPr="35B63FF1">
        <w:rPr>
          <w:rFonts w:asciiTheme="majorBidi" w:eastAsia="Times New Roman" w:hAnsiTheme="majorBidi" w:cstheme="majorBidi"/>
          <w:sz w:val="28"/>
          <w:szCs w:val="28"/>
        </w:rPr>
        <w:t>Обследования изучаемой организации;</w:t>
      </w:r>
    </w:p>
    <w:p w14:paraId="207BCCC3" w14:textId="77777777" w:rsidR="000F2C09" w:rsidRPr="00F17425" w:rsidRDefault="000F2C09" w:rsidP="00336FF6">
      <w:pPr>
        <w:pStyle w:val="a4"/>
        <w:numPr>
          <w:ilvl w:val="0"/>
          <w:numId w:val="5"/>
        </w:numPr>
        <w:spacing w:line="276" w:lineRule="auto"/>
        <w:ind w:left="357" w:firstLine="709"/>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Аналитику стейкхолдеров изменения и формирование требований к решению;</w:t>
      </w:r>
    </w:p>
    <w:p w14:paraId="486B1248" w14:textId="77777777" w:rsidR="000F2C09" w:rsidRPr="00F17425" w:rsidRDefault="000F2C09" w:rsidP="00336FF6">
      <w:pPr>
        <w:pStyle w:val="a4"/>
        <w:numPr>
          <w:ilvl w:val="0"/>
          <w:numId w:val="5"/>
        </w:numPr>
        <w:spacing w:line="276" w:lineRule="auto"/>
        <w:ind w:left="357" w:firstLine="709"/>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Аналитику рынка решений, соответствующим выявленным ранее требованиям</w:t>
      </w:r>
    </w:p>
    <w:p w14:paraId="4EA92BE6" w14:textId="76568D77" w:rsidR="000F2C09" w:rsidRPr="00F17425" w:rsidRDefault="000F2C09" w:rsidP="00336FF6">
      <w:pPr>
        <w:spacing w:line="276" w:lineRule="auto"/>
        <w:ind w:firstLine="709"/>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lastRenderedPageBreak/>
        <w:t>Задание не ограничивается предложением решения</w:t>
      </w:r>
      <w:r w:rsidR="35B63FF1" w:rsidRPr="35B63FF1">
        <w:rPr>
          <w:rFonts w:asciiTheme="majorBidi" w:eastAsia="Times New Roman" w:hAnsiTheme="majorBidi" w:cstheme="majorBidi"/>
          <w:sz w:val="28"/>
          <w:szCs w:val="28"/>
        </w:rPr>
        <w:t>. Перед</w:t>
      </w:r>
      <w:r w:rsidRPr="00F17425">
        <w:rPr>
          <w:rFonts w:asciiTheme="majorBidi" w:eastAsia="Times New Roman" w:hAnsiTheme="majorBidi" w:cstheme="majorBidi"/>
          <w:sz w:val="28"/>
          <w:szCs w:val="28"/>
        </w:rPr>
        <w:t xml:space="preserve"> командой стояли задачи отобразить в четко заданных временных рамках организационное изменение в конкретных бизнес-процессах и пользовательских паттернах поведения, а также обосновать его необходимость для организации. </w:t>
      </w:r>
    </w:p>
    <w:p w14:paraId="06562E1D" w14:textId="1AC67BAE" w:rsidR="000F2C09" w:rsidRDefault="000F2C09" w:rsidP="001F060F">
      <w:pPr>
        <w:pStyle w:val="2"/>
        <w:jc w:val="center"/>
        <w:rPr>
          <w:rFonts w:asciiTheme="majorBidi" w:eastAsia="Times New Roman" w:hAnsiTheme="majorBidi"/>
          <w:sz w:val="28"/>
          <w:szCs w:val="28"/>
        </w:rPr>
      </w:pPr>
      <w:bookmarkStart w:id="3" w:name="_Toc105751625"/>
      <w:r>
        <w:rPr>
          <w:rFonts w:asciiTheme="majorBidi" w:eastAsia="Times New Roman" w:hAnsiTheme="majorBidi"/>
          <w:sz w:val="28"/>
          <w:szCs w:val="28"/>
        </w:rPr>
        <w:t>Проектная команда</w:t>
      </w:r>
      <w:bookmarkEnd w:id="3"/>
    </w:p>
    <w:p w14:paraId="3B22F75E" w14:textId="1CAC781B" w:rsidR="000F2C09" w:rsidRPr="000F2C09" w:rsidRDefault="000F2C09" w:rsidP="000F2C09">
      <w:pPr>
        <w:pStyle w:val="ab"/>
        <w:keepNext/>
        <w:jc w:val="right"/>
        <w:rPr>
          <w:rFonts w:asciiTheme="majorBidi" w:hAnsiTheme="majorBidi" w:cstheme="majorBidi"/>
        </w:rPr>
      </w:pPr>
    </w:p>
    <w:p w14:paraId="115D73AC" w14:textId="16975427" w:rsidR="0010240F" w:rsidRPr="00071612" w:rsidRDefault="0010240F" w:rsidP="0010240F">
      <w:pPr>
        <w:pStyle w:val="ab"/>
        <w:keepNext/>
        <w:jc w:val="right"/>
        <w:rPr>
          <w:rFonts w:asciiTheme="majorBidi" w:hAnsiTheme="majorBidi" w:cstheme="majorBidi"/>
          <w:sz w:val="24"/>
          <w:szCs w:val="24"/>
        </w:rPr>
      </w:pPr>
      <w:r w:rsidRPr="00071612">
        <w:rPr>
          <w:rFonts w:asciiTheme="majorBidi" w:hAnsiTheme="majorBidi" w:cstheme="majorBidi"/>
          <w:sz w:val="24"/>
          <w:szCs w:val="24"/>
        </w:rPr>
        <w:t xml:space="preserve">Таблица </w:t>
      </w:r>
      <w:r w:rsidRPr="00071612">
        <w:rPr>
          <w:rFonts w:asciiTheme="majorBidi" w:hAnsiTheme="majorBidi" w:cstheme="majorBidi"/>
          <w:sz w:val="24"/>
          <w:szCs w:val="24"/>
        </w:rPr>
        <w:fldChar w:fldCharType="begin"/>
      </w:r>
      <w:r w:rsidRPr="00071612">
        <w:rPr>
          <w:rFonts w:asciiTheme="majorBidi" w:hAnsiTheme="majorBidi" w:cstheme="majorBidi"/>
          <w:sz w:val="24"/>
          <w:szCs w:val="24"/>
        </w:rPr>
        <w:instrText xml:space="preserve"> SEQ Таблица \* ARABIC </w:instrText>
      </w:r>
      <w:r w:rsidRPr="00071612">
        <w:rPr>
          <w:rFonts w:asciiTheme="majorBidi" w:hAnsiTheme="majorBidi" w:cstheme="majorBidi"/>
          <w:sz w:val="24"/>
          <w:szCs w:val="24"/>
        </w:rPr>
        <w:fldChar w:fldCharType="separate"/>
      </w:r>
      <w:r w:rsidR="002E4EC7" w:rsidRPr="00071612">
        <w:rPr>
          <w:rFonts w:asciiTheme="majorBidi" w:hAnsiTheme="majorBidi" w:cstheme="majorBidi"/>
          <w:noProof/>
          <w:sz w:val="24"/>
          <w:szCs w:val="24"/>
        </w:rPr>
        <w:t>1</w:t>
      </w:r>
      <w:r w:rsidRPr="00071612">
        <w:rPr>
          <w:rFonts w:asciiTheme="majorBidi" w:hAnsiTheme="majorBidi" w:cstheme="majorBidi"/>
          <w:sz w:val="24"/>
          <w:szCs w:val="24"/>
        </w:rPr>
        <w:fldChar w:fldCharType="end"/>
      </w:r>
      <w:r w:rsidRPr="00071612">
        <w:rPr>
          <w:rFonts w:asciiTheme="majorBidi" w:hAnsiTheme="majorBidi" w:cstheme="majorBidi"/>
          <w:sz w:val="24"/>
          <w:szCs w:val="24"/>
        </w:rPr>
        <w:t>. Распределение ролей в команде</w:t>
      </w:r>
    </w:p>
    <w:tbl>
      <w:tblPr>
        <w:tblStyle w:val="aa"/>
        <w:tblW w:w="9571" w:type="dxa"/>
        <w:tblLayout w:type="fixed"/>
        <w:tblLook w:val="06A0" w:firstRow="1" w:lastRow="0" w:firstColumn="1" w:lastColumn="0" w:noHBand="1" w:noVBand="1"/>
      </w:tblPr>
      <w:tblGrid>
        <w:gridCol w:w="2093"/>
        <w:gridCol w:w="2693"/>
        <w:gridCol w:w="2615"/>
        <w:gridCol w:w="2170"/>
      </w:tblGrid>
      <w:tr w:rsidR="000F2C09" w:rsidRPr="00E00A7D" w14:paraId="67A92DC7" w14:textId="77777777" w:rsidTr="00025774">
        <w:trPr>
          <w:trHeight w:val="439"/>
        </w:trPr>
        <w:tc>
          <w:tcPr>
            <w:tcW w:w="2093" w:type="dxa"/>
          </w:tcPr>
          <w:p w14:paraId="184AEAD8" w14:textId="77777777" w:rsidR="000F2C09" w:rsidRPr="00E00A7D" w:rsidRDefault="000F2C09" w:rsidP="00025774">
            <w:pPr>
              <w:rPr>
                <w:rFonts w:asciiTheme="majorBidi" w:hAnsiTheme="majorBidi" w:cstheme="majorBidi"/>
                <w:sz w:val="24"/>
                <w:szCs w:val="24"/>
              </w:rPr>
            </w:pPr>
            <w:r w:rsidRPr="00E00A7D">
              <w:rPr>
                <w:rFonts w:asciiTheme="majorBidi" w:hAnsiTheme="majorBidi" w:cstheme="majorBidi"/>
                <w:sz w:val="24"/>
                <w:szCs w:val="24"/>
              </w:rPr>
              <w:t>ФИО</w:t>
            </w:r>
          </w:p>
        </w:tc>
        <w:tc>
          <w:tcPr>
            <w:tcW w:w="2693" w:type="dxa"/>
          </w:tcPr>
          <w:p w14:paraId="0D202B07" w14:textId="77777777" w:rsidR="000F2C09" w:rsidRPr="00E00A7D" w:rsidRDefault="000F2C09" w:rsidP="00025774">
            <w:pPr>
              <w:rPr>
                <w:rFonts w:asciiTheme="majorBidi" w:hAnsiTheme="majorBidi" w:cstheme="majorBidi"/>
                <w:sz w:val="24"/>
                <w:szCs w:val="24"/>
              </w:rPr>
            </w:pPr>
            <w:r w:rsidRPr="00E00A7D">
              <w:rPr>
                <w:rFonts w:asciiTheme="majorBidi" w:hAnsiTheme="majorBidi" w:cstheme="majorBidi"/>
                <w:sz w:val="24"/>
                <w:szCs w:val="24"/>
              </w:rPr>
              <w:t>Роль в проекте</w:t>
            </w:r>
          </w:p>
        </w:tc>
        <w:tc>
          <w:tcPr>
            <w:tcW w:w="2615" w:type="dxa"/>
          </w:tcPr>
          <w:p w14:paraId="261F54C1" w14:textId="77777777" w:rsidR="000F2C09" w:rsidRPr="00E00A7D" w:rsidRDefault="000F2C09" w:rsidP="00025774">
            <w:pPr>
              <w:rPr>
                <w:rFonts w:asciiTheme="majorBidi" w:hAnsiTheme="majorBidi" w:cstheme="majorBidi"/>
                <w:sz w:val="24"/>
                <w:szCs w:val="24"/>
              </w:rPr>
            </w:pPr>
            <w:r w:rsidRPr="00E00A7D">
              <w:rPr>
                <w:rFonts w:asciiTheme="majorBidi" w:hAnsiTheme="majorBidi" w:cstheme="majorBidi"/>
                <w:sz w:val="24"/>
                <w:szCs w:val="24"/>
              </w:rPr>
              <w:t>Должность в компании</w:t>
            </w:r>
          </w:p>
        </w:tc>
        <w:tc>
          <w:tcPr>
            <w:tcW w:w="2170" w:type="dxa"/>
          </w:tcPr>
          <w:p w14:paraId="1B034635" w14:textId="77777777" w:rsidR="000F2C09" w:rsidRPr="00E00A7D" w:rsidRDefault="000F2C09" w:rsidP="00025774">
            <w:pPr>
              <w:rPr>
                <w:rFonts w:asciiTheme="majorBidi" w:hAnsiTheme="majorBidi" w:cstheme="majorBidi"/>
                <w:sz w:val="24"/>
                <w:szCs w:val="24"/>
              </w:rPr>
            </w:pPr>
            <w:r w:rsidRPr="00E00A7D">
              <w:rPr>
                <w:rFonts w:asciiTheme="majorBidi" w:hAnsiTheme="majorBidi" w:cstheme="majorBidi"/>
                <w:sz w:val="24"/>
                <w:szCs w:val="24"/>
              </w:rPr>
              <w:t>Руководитель</w:t>
            </w:r>
          </w:p>
        </w:tc>
      </w:tr>
      <w:tr w:rsidR="000F2C09" w:rsidRPr="00E00A7D" w14:paraId="79F7C443" w14:textId="77777777" w:rsidTr="00025774">
        <w:tc>
          <w:tcPr>
            <w:tcW w:w="2093" w:type="dxa"/>
          </w:tcPr>
          <w:p w14:paraId="604E12EB" w14:textId="77777777" w:rsidR="000F2C09" w:rsidRPr="00E00A7D" w:rsidRDefault="000F2C09" w:rsidP="00025774">
            <w:pPr>
              <w:rPr>
                <w:rFonts w:asciiTheme="majorBidi" w:hAnsiTheme="majorBidi" w:cstheme="majorBidi"/>
                <w:sz w:val="24"/>
                <w:szCs w:val="24"/>
              </w:rPr>
            </w:pPr>
            <w:proofErr w:type="spellStart"/>
            <w:r w:rsidRPr="00E00A7D">
              <w:rPr>
                <w:rFonts w:asciiTheme="majorBidi" w:hAnsiTheme="majorBidi" w:cstheme="majorBidi"/>
                <w:sz w:val="24"/>
                <w:szCs w:val="24"/>
              </w:rPr>
              <w:t>Батутемирова</w:t>
            </w:r>
            <w:proofErr w:type="spellEnd"/>
            <w:r w:rsidRPr="00E00A7D">
              <w:rPr>
                <w:rFonts w:asciiTheme="majorBidi" w:hAnsiTheme="majorBidi" w:cstheme="majorBidi"/>
                <w:sz w:val="24"/>
                <w:szCs w:val="24"/>
              </w:rPr>
              <w:t xml:space="preserve"> А. А.</w:t>
            </w:r>
          </w:p>
        </w:tc>
        <w:tc>
          <w:tcPr>
            <w:tcW w:w="2693" w:type="dxa"/>
          </w:tcPr>
          <w:p w14:paraId="2E38A33B" w14:textId="77777777" w:rsidR="000F2C09" w:rsidRPr="00E00A7D" w:rsidRDefault="000F2C09" w:rsidP="00025774">
            <w:pPr>
              <w:rPr>
                <w:rFonts w:asciiTheme="majorBidi" w:hAnsiTheme="majorBidi" w:cstheme="majorBidi"/>
                <w:sz w:val="24"/>
                <w:szCs w:val="24"/>
              </w:rPr>
            </w:pPr>
            <w:r w:rsidRPr="00E00A7D">
              <w:rPr>
                <w:rFonts w:asciiTheme="majorBidi" w:hAnsiTheme="majorBidi" w:cstheme="majorBidi"/>
                <w:sz w:val="24"/>
                <w:szCs w:val="24"/>
              </w:rPr>
              <w:t>Аналитик данных</w:t>
            </w:r>
          </w:p>
        </w:tc>
        <w:tc>
          <w:tcPr>
            <w:tcW w:w="2615" w:type="dxa"/>
          </w:tcPr>
          <w:p w14:paraId="4DDACA73" w14:textId="77777777" w:rsidR="000F2C09" w:rsidRPr="00E00A7D" w:rsidRDefault="000F2C09" w:rsidP="00025774">
            <w:pPr>
              <w:rPr>
                <w:rFonts w:asciiTheme="majorBidi" w:hAnsiTheme="majorBidi" w:cstheme="majorBidi"/>
                <w:sz w:val="24"/>
                <w:szCs w:val="24"/>
              </w:rPr>
            </w:pPr>
            <w:r w:rsidRPr="00E00A7D">
              <w:rPr>
                <w:rFonts w:asciiTheme="majorBidi" w:hAnsiTheme="majorBidi" w:cstheme="majorBidi"/>
                <w:sz w:val="24"/>
                <w:szCs w:val="24"/>
              </w:rPr>
              <w:t>Аналитик данных</w:t>
            </w:r>
          </w:p>
        </w:tc>
        <w:tc>
          <w:tcPr>
            <w:tcW w:w="2170" w:type="dxa"/>
          </w:tcPr>
          <w:p w14:paraId="5D958A92" w14:textId="77777777" w:rsidR="000F2C09" w:rsidRPr="00E00A7D" w:rsidRDefault="000F2C09" w:rsidP="00025774">
            <w:pPr>
              <w:rPr>
                <w:rFonts w:asciiTheme="majorBidi" w:hAnsiTheme="majorBidi" w:cstheme="majorBidi"/>
                <w:sz w:val="24"/>
                <w:szCs w:val="24"/>
              </w:rPr>
            </w:pPr>
            <w:r w:rsidRPr="00E00A7D">
              <w:rPr>
                <w:rFonts w:asciiTheme="majorBidi" w:hAnsiTheme="majorBidi" w:cstheme="majorBidi"/>
                <w:sz w:val="24"/>
                <w:szCs w:val="24"/>
              </w:rPr>
              <w:t>Соколов Д. А.</w:t>
            </w:r>
          </w:p>
          <w:p w14:paraId="4CF1F95A" w14:textId="77777777" w:rsidR="000F2C09" w:rsidRPr="00E00A7D" w:rsidRDefault="000F2C09" w:rsidP="00025774">
            <w:pPr>
              <w:rPr>
                <w:rFonts w:asciiTheme="majorBidi" w:hAnsiTheme="majorBidi" w:cstheme="majorBidi"/>
                <w:sz w:val="24"/>
                <w:szCs w:val="24"/>
              </w:rPr>
            </w:pPr>
          </w:p>
        </w:tc>
      </w:tr>
      <w:tr w:rsidR="000F2C09" w:rsidRPr="00E00A7D" w14:paraId="38564103" w14:textId="77777777" w:rsidTr="00025774">
        <w:trPr>
          <w:trHeight w:val="465"/>
        </w:trPr>
        <w:tc>
          <w:tcPr>
            <w:tcW w:w="2093" w:type="dxa"/>
          </w:tcPr>
          <w:p w14:paraId="313144FD" w14:textId="77777777" w:rsidR="000F2C09" w:rsidRPr="00E00A7D" w:rsidRDefault="000F2C09" w:rsidP="00025774">
            <w:pPr>
              <w:rPr>
                <w:rFonts w:asciiTheme="majorBidi" w:hAnsiTheme="majorBidi" w:cstheme="majorBidi"/>
                <w:sz w:val="24"/>
                <w:szCs w:val="24"/>
              </w:rPr>
            </w:pPr>
            <w:r w:rsidRPr="00E00A7D">
              <w:rPr>
                <w:rFonts w:asciiTheme="majorBidi" w:hAnsiTheme="majorBidi" w:cstheme="majorBidi"/>
                <w:sz w:val="24"/>
                <w:szCs w:val="24"/>
              </w:rPr>
              <w:t>Подлеснов А.В.</w:t>
            </w:r>
          </w:p>
        </w:tc>
        <w:tc>
          <w:tcPr>
            <w:tcW w:w="2693" w:type="dxa"/>
          </w:tcPr>
          <w:p w14:paraId="4A30611F" w14:textId="77777777" w:rsidR="000F2C09" w:rsidRPr="00E00A7D" w:rsidRDefault="000F2C09" w:rsidP="00025774">
            <w:pPr>
              <w:rPr>
                <w:rFonts w:asciiTheme="majorBidi" w:hAnsiTheme="majorBidi" w:cstheme="majorBidi"/>
                <w:sz w:val="24"/>
                <w:szCs w:val="24"/>
              </w:rPr>
            </w:pPr>
            <w:r w:rsidRPr="00E00A7D">
              <w:rPr>
                <w:rFonts w:asciiTheme="majorBidi" w:hAnsiTheme="majorBidi" w:cstheme="majorBidi"/>
                <w:sz w:val="24"/>
                <w:szCs w:val="24"/>
              </w:rPr>
              <w:t>Разработчик</w:t>
            </w:r>
          </w:p>
        </w:tc>
        <w:tc>
          <w:tcPr>
            <w:tcW w:w="2615" w:type="dxa"/>
          </w:tcPr>
          <w:p w14:paraId="3D0AB97B" w14:textId="77777777" w:rsidR="000F2C09" w:rsidRPr="00E00A7D" w:rsidRDefault="000F2C09" w:rsidP="00025774">
            <w:pPr>
              <w:rPr>
                <w:rFonts w:asciiTheme="majorBidi" w:hAnsiTheme="majorBidi" w:cstheme="majorBidi"/>
                <w:sz w:val="24"/>
                <w:szCs w:val="24"/>
              </w:rPr>
            </w:pPr>
            <w:r w:rsidRPr="00E00A7D">
              <w:rPr>
                <w:rFonts w:asciiTheme="majorBidi" w:hAnsiTheme="majorBidi" w:cstheme="majorBidi"/>
                <w:sz w:val="24"/>
                <w:szCs w:val="24"/>
              </w:rPr>
              <w:t>Разработчик</w:t>
            </w:r>
          </w:p>
        </w:tc>
        <w:tc>
          <w:tcPr>
            <w:tcW w:w="2170" w:type="dxa"/>
          </w:tcPr>
          <w:p w14:paraId="5F7A67A4" w14:textId="77777777" w:rsidR="000F2C09" w:rsidRPr="00E00A7D" w:rsidRDefault="000F2C09" w:rsidP="00025774">
            <w:pPr>
              <w:rPr>
                <w:rFonts w:asciiTheme="majorBidi" w:hAnsiTheme="majorBidi" w:cstheme="majorBidi"/>
                <w:sz w:val="24"/>
                <w:szCs w:val="24"/>
              </w:rPr>
            </w:pPr>
            <w:r w:rsidRPr="00E00A7D">
              <w:rPr>
                <w:rFonts w:asciiTheme="majorBidi" w:hAnsiTheme="majorBidi" w:cstheme="majorBidi"/>
                <w:sz w:val="24"/>
                <w:szCs w:val="24"/>
              </w:rPr>
              <w:t>Соколов Д. А.</w:t>
            </w:r>
          </w:p>
          <w:p w14:paraId="75E6F51D" w14:textId="77777777" w:rsidR="000F2C09" w:rsidRPr="00E00A7D" w:rsidRDefault="000F2C09" w:rsidP="00025774">
            <w:pPr>
              <w:rPr>
                <w:rFonts w:asciiTheme="majorBidi" w:hAnsiTheme="majorBidi" w:cstheme="majorBidi"/>
                <w:sz w:val="24"/>
                <w:szCs w:val="24"/>
              </w:rPr>
            </w:pPr>
          </w:p>
        </w:tc>
      </w:tr>
      <w:tr w:rsidR="000F2C09" w:rsidRPr="00E00A7D" w14:paraId="3002EBA4" w14:textId="77777777" w:rsidTr="00025774">
        <w:tc>
          <w:tcPr>
            <w:tcW w:w="2093" w:type="dxa"/>
          </w:tcPr>
          <w:p w14:paraId="6008E415" w14:textId="77777777" w:rsidR="000F2C09" w:rsidRPr="00E00A7D" w:rsidRDefault="000F2C09" w:rsidP="00025774">
            <w:pPr>
              <w:rPr>
                <w:rFonts w:asciiTheme="majorBidi" w:hAnsiTheme="majorBidi" w:cstheme="majorBidi"/>
                <w:sz w:val="24"/>
                <w:szCs w:val="24"/>
              </w:rPr>
            </w:pPr>
            <w:r w:rsidRPr="00E00A7D">
              <w:rPr>
                <w:rFonts w:asciiTheme="majorBidi" w:hAnsiTheme="majorBidi" w:cstheme="majorBidi"/>
                <w:sz w:val="24"/>
                <w:szCs w:val="24"/>
              </w:rPr>
              <w:t>Эликсон Н.</w:t>
            </w:r>
          </w:p>
        </w:tc>
        <w:tc>
          <w:tcPr>
            <w:tcW w:w="2693" w:type="dxa"/>
          </w:tcPr>
          <w:p w14:paraId="5022EB38" w14:textId="77777777" w:rsidR="000F2C09" w:rsidRPr="00E00A7D" w:rsidRDefault="000F2C09" w:rsidP="00025774">
            <w:pPr>
              <w:rPr>
                <w:rFonts w:asciiTheme="majorBidi" w:hAnsiTheme="majorBidi" w:cstheme="majorBidi"/>
                <w:sz w:val="24"/>
                <w:szCs w:val="24"/>
              </w:rPr>
            </w:pPr>
            <w:r w:rsidRPr="00E00A7D">
              <w:rPr>
                <w:rFonts w:asciiTheme="majorBidi" w:hAnsiTheme="majorBidi" w:cstheme="majorBidi"/>
                <w:sz w:val="24"/>
                <w:szCs w:val="24"/>
              </w:rPr>
              <w:t>Бизнес-аналитик</w:t>
            </w:r>
          </w:p>
        </w:tc>
        <w:tc>
          <w:tcPr>
            <w:tcW w:w="2615" w:type="dxa"/>
          </w:tcPr>
          <w:p w14:paraId="66A6AB44" w14:textId="77777777" w:rsidR="000F2C09" w:rsidRPr="00E00A7D" w:rsidRDefault="000F2C09" w:rsidP="00025774">
            <w:pPr>
              <w:rPr>
                <w:rFonts w:asciiTheme="majorBidi" w:hAnsiTheme="majorBidi" w:cstheme="majorBidi"/>
                <w:sz w:val="24"/>
                <w:szCs w:val="24"/>
              </w:rPr>
            </w:pPr>
            <w:r w:rsidRPr="00E00A7D">
              <w:rPr>
                <w:rFonts w:asciiTheme="majorBidi" w:hAnsiTheme="majorBidi" w:cstheme="majorBidi"/>
                <w:sz w:val="24"/>
                <w:szCs w:val="24"/>
              </w:rPr>
              <w:t>Бизнес-аналитик</w:t>
            </w:r>
          </w:p>
        </w:tc>
        <w:tc>
          <w:tcPr>
            <w:tcW w:w="2170" w:type="dxa"/>
          </w:tcPr>
          <w:p w14:paraId="23054D6F" w14:textId="77777777" w:rsidR="000F2C09" w:rsidRPr="00E00A7D" w:rsidRDefault="000F2C09" w:rsidP="00025774">
            <w:pPr>
              <w:rPr>
                <w:rFonts w:asciiTheme="majorBidi" w:hAnsiTheme="majorBidi" w:cstheme="majorBidi"/>
                <w:sz w:val="24"/>
                <w:szCs w:val="24"/>
              </w:rPr>
            </w:pPr>
            <w:r w:rsidRPr="00E00A7D">
              <w:rPr>
                <w:rFonts w:asciiTheme="majorBidi" w:hAnsiTheme="majorBidi" w:cstheme="majorBidi"/>
                <w:sz w:val="24"/>
                <w:szCs w:val="24"/>
              </w:rPr>
              <w:t>Соколов Д. А.</w:t>
            </w:r>
          </w:p>
          <w:p w14:paraId="1D786D39" w14:textId="77777777" w:rsidR="000F2C09" w:rsidRPr="00E00A7D" w:rsidRDefault="000F2C09" w:rsidP="00025774">
            <w:pPr>
              <w:rPr>
                <w:rFonts w:asciiTheme="majorBidi" w:hAnsiTheme="majorBidi" w:cstheme="majorBidi"/>
                <w:sz w:val="24"/>
                <w:szCs w:val="24"/>
              </w:rPr>
            </w:pPr>
          </w:p>
        </w:tc>
      </w:tr>
      <w:tr w:rsidR="000F2C09" w:rsidRPr="00E00A7D" w14:paraId="3214C67C" w14:textId="77777777" w:rsidTr="00025774">
        <w:tc>
          <w:tcPr>
            <w:tcW w:w="2093" w:type="dxa"/>
          </w:tcPr>
          <w:p w14:paraId="7B16B470" w14:textId="77777777" w:rsidR="000F2C09" w:rsidRPr="00E00A7D" w:rsidRDefault="000F2C09" w:rsidP="00025774">
            <w:pPr>
              <w:rPr>
                <w:rFonts w:asciiTheme="majorBidi" w:hAnsiTheme="majorBidi" w:cstheme="majorBidi"/>
                <w:sz w:val="24"/>
                <w:szCs w:val="24"/>
              </w:rPr>
            </w:pPr>
            <w:r w:rsidRPr="00E00A7D">
              <w:rPr>
                <w:rFonts w:asciiTheme="majorBidi" w:hAnsiTheme="majorBidi" w:cstheme="majorBidi"/>
                <w:sz w:val="24"/>
                <w:szCs w:val="24"/>
              </w:rPr>
              <w:t>Кривцов И.</w:t>
            </w:r>
          </w:p>
        </w:tc>
        <w:tc>
          <w:tcPr>
            <w:tcW w:w="2693" w:type="dxa"/>
          </w:tcPr>
          <w:p w14:paraId="31151FEE" w14:textId="77777777" w:rsidR="000F2C09" w:rsidRPr="00E00A7D" w:rsidRDefault="000F2C09" w:rsidP="00025774">
            <w:pPr>
              <w:rPr>
                <w:rFonts w:asciiTheme="majorBidi" w:hAnsiTheme="majorBidi" w:cstheme="majorBidi"/>
                <w:sz w:val="24"/>
                <w:szCs w:val="24"/>
              </w:rPr>
            </w:pPr>
            <w:r w:rsidRPr="00E00A7D">
              <w:rPr>
                <w:rFonts w:asciiTheme="majorBidi" w:hAnsiTheme="majorBidi" w:cstheme="majorBidi"/>
                <w:sz w:val="24"/>
                <w:szCs w:val="24"/>
              </w:rPr>
              <w:t>Системный инженер</w:t>
            </w:r>
          </w:p>
        </w:tc>
        <w:tc>
          <w:tcPr>
            <w:tcW w:w="2615" w:type="dxa"/>
          </w:tcPr>
          <w:p w14:paraId="1276AF07" w14:textId="77777777" w:rsidR="000F2C09" w:rsidRPr="00E00A7D" w:rsidRDefault="000F2C09" w:rsidP="00025774">
            <w:pPr>
              <w:rPr>
                <w:rFonts w:asciiTheme="majorBidi" w:hAnsiTheme="majorBidi" w:cstheme="majorBidi"/>
                <w:sz w:val="24"/>
                <w:szCs w:val="24"/>
              </w:rPr>
            </w:pPr>
            <w:r w:rsidRPr="00E00A7D">
              <w:rPr>
                <w:rFonts w:asciiTheme="majorBidi" w:hAnsiTheme="majorBidi" w:cstheme="majorBidi"/>
                <w:sz w:val="24"/>
                <w:szCs w:val="24"/>
              </w:rPr>
              <w:t>Системный инженер</w:t>
            </w:r>
          </w:p>
        </w:tc>
        <w:tc>
          <w:tcPr>
            <w:tcW w:w="2170" w:type="dxa"/>
          </w:tcPr>
          <w:p w14:paraId="6E25508B" w14:textId="77777777" w:rsidR="000F2C09" w:rsidRPr="00E00A7D" w:rsidRDefault="000F2C09" w:rsidP="00025774">
            <w:pPr>
              <w:rPr>
                <w:rFonts w:asciiTheme="majorBidi" w:hAnsiTheme="majorBidi" w:cstheme="majorBidi"/>
                <w:sz w:val="24"/>
                <w:szCs w:val="24"/>
              </w:rPr>
            </w:pPr>
            <w:r w:rsidRPr="00E00A7D">
              <w:rPr>
                <w:rFonts w:asciiTheme="majorBidi" w:hAnsiTheme="majorBidi" w:cstheme="majorBidi"/>
                <w:sz w:val="24"/>
                <w:szCs w:val="24"/>
              </w:rPr>
              <w:t>Соколов Д. А.</w:t>
            </w:r>
          </w:p>
          <w:p w14:paraId="288FDCC2" w14:textId="77777777" w:rsidR="000F2C09" w:rsidRPr="00E00A7D" w:rsidRDefault="000F2C09" w:rsidP="00025774">
            <w:pPr>
              <w:rPr>
                <w:rFonts w:asciiTheme="majorBidi" w:hAnsiTheme="majorBidi" w:cstheme="majorBidi"/>
                <w:sz w:val="24"/>
                <w:szCs w:val="24"/>
              </w:rPr>
            </w:pPr>
          </w:p>
        </w:tc>
      </w:tr>
      <w:tr w:rsidR="000F2C09" w:rsidRPr="00E00A7D" w14:paraId="52854000" w14:textId="77777777" w:rsidTr="00025774">
        <w:trPr>
          <w:trHeight w:val="447"/>
        </w:trPr>
        <w:tc>
          <w:tcPr>
            <w:tcW w:w="2093" w:type="dxa"/>
          </w:tcPr>
          <w:p w14:paraId="620F4BE0" w14:textId="77777777" w:rsidR="000F2C09" w:rsidRPr="00E00A7D" w:rsidRDefault="000F2C09" w:rsidP="00025774">
            <w:pPr>
              <w:rPr>
                <w:rFonts w:asciiTheme="majorBidi" w:hAnsiTheme="majorBidi" w:cstheme="majorBidi"/>
                <w:sz w:val="24"/>
                <w:szCs w:val="24"/>
              </w:rPr>
            </w:pPr>
            <w:r w:rsidRPr="00E00A7D">
              <w:rPr>
                <w:rFonts w:asciiTheme="majorBidi" w:hAnsiTheme="majorBidi" w:cstheme="majorBidi"/>
                <w:sz w:val="24"/>
                <w:szCs w:val="24"/>
              </w:rPr>
              <w:t>Соколов Д. А.</w:t>
            </w:r>
          </w:p>
        </w:tc>
        <w:tc>
          <w:tcPr>
            <w:tcW w:w="2693" w:type="dxa"/>
          </w:tcPr>
          <w:p w14:paraId="7FDEBF7D" w14:textId="77777777" w:rsidR="000F2C09" w:rsidRPr="00E00A7D" w:rsidRDefault="000F2C09" w:rsidP="00025774">
            <w:pPr>
              <w:rPr>
                <w:rFonts w:asciiTheme="majorBidi" w:hAnsiTheme="majorBidi" w:cstheme="majorBidi"/>
                <w:sz w:val="24"/>
                <w:szCs w:val="24"/>
              </w:rPr>
            </w:pPr>
            <w:r w:rsidRPr="00E00A7D">
              <w:rPr>
                <w:rFonts w:asciiTheme="majorBidi" w:hAnsiTheme="majorBidi" w:cstheme="majorBidi"/>
                <w:sz w:val="24"/>
                <w:szCs w:val="24"/>
              </w:rPr>
              <w:t>Руководитель проекта</w:t>
            </w:r>
          </w:p>
        </w:tc>
        <w:tc>
          <w:tcPr>
            <w:tcW w:w="2615" w:type="dxa"/>
          </w:tcPr>
          <w:p w14:paraId="1F652CED" w14:textId="77777777" w:rsidR="000F2C09" w:rsidRPr="00E00A7D" w:rsidRDefault="000F2C09" w:rsidP="00025774">
            <w:pPr>
              <w:rPr>
                <w:rFonts w:asciiTheme="majorBidi" w:hAnsiTheme="majorBidi" w:cstheme="majorBidi"/>
                <w:sz w:val="24"/>
                <w:szCs w:val="24"/>
              </w:rPr>
            </w:pPr>
            <w:r w:rsidRPr="00E00A7D">
              <w:rPr>
                <w:rFonts w:asciiTheme="majorBidi" w:hAnsiTheme="majorBidi" w:cstheme="majorBidi"/>
                <w:sz w:val="24"/>
                <w:szCs w:val="24"/>
              </w:rPr>
              <w:t>Руководитель проекта</w:t>
            </w:r>
          </w:p>
        </w:tc>
        <w:tc>
          <w:tcPr>
            <w:tcW w:w="2170" w:type="dxa"/>
          </w:tcPr>
          <w:p w14:paraId="07794629" w14:textId="77777777" w:rsidR="000F2C09" w:rsidRPr="00E00A7D" w:rsidRDefault="000F2C09" w:rsidP="00025774">
            <w:pPr>
              <w:rPr>
                <w:rFonts w:asciiTheme="majorBidi" w:hAnsiTheme="majorBidi" w:cstheme="majorBidi"/>
                <w:sz w:val="24"/>
                <w:szCs w:val="24"/>
              </w:rPr>
            </w:pPr>
            <w:r w:rsidRPr="00E00A7D">
              <w:rPr>
                <w:rFonts w:asciiTheme="majorBidi" w:hAnsiTheme="majorBidi" w:cstheme="majorBidi"/>
                <w:sz w:val="24"/>
                <w:szCs w:val="24"/>
              </w:rPr>
              <w:t>Садыкова Д. Д.</w:t>
            </w:r>
          </w:p>
        </w:tc>
      </w:tr>
    </w:tbl>
    <w:p w14:paraId="4A857440" w14:textId="2D10454E" w:rsidR="000F2C09" w:rsidRDefault="000F2C09" w:rsidP="00336FF6">
      <w:pPr>
        <w:spacing w:line="276" w:lineRule="auto"/>
        <w:ind w:firstLine="709"/>
        <w:jc w:val="both"/>
        <w:rPr>
          <w:rFonts w:asciiTheme="majorBidi" w:hAnsiTheme="majorBidi" w:cstheme="majorBidi"/>
          <w:sz w:val="28"/>
          <w:szCs w:val="28"/>
        </w:rPr>
      </w:pPr>
      <w:r>
        <w:rPr>
          <w:rFonts w:asciiTheme="majorBidi" w:hAnsiTheme="majorBidi" w:cstheme="majorBidi"/>
          <w:sz w:val="28"/>
          <w:szCs w:val="28"/>
        </w:rPr>
        <w:t xml:space="preserve">В таблице 1 представлена проектная команда и определены роли в проекте. </w:t>
      </w:r>
    </w:p>
    <w:p w14:paraId="5A1EFF69" w14:textId="0352482B" w:rsidR="000F2C09" w:rsidRDefault="000F2C09" w:rsidP="000F2C09">
      <w:pPr>
        <w:pStyle w:val="2"/>
        <w:jc w:val="center"/>
        <w:rPr>
          <w:rFonts w:asciiTheme="majorBidi" w:hAnsiTheme="majorBidi"/>
          <w:sz w:val="28"/>
          <w:szCs w:val="28"/>
        </w:rPr>
      </w:pPr>
      <w:bookmarkStart w:id="4" w:name="_Toc105751626"/>
      <w:r>
        <w:rPr>
          <w:rFonts w:asciiTheme="majorBidi" w:hAnsiTheme="majorBidi"/>
          <w:sz w:val="28"/>
          <w:szCs w:val="28"/>
        </w:rPr>
        <w:t>План проекта</w:t>
      </w:r>
      <w:bookmarkEnd w:id="4"/>
    </w:p>
    <w:p w14:paraId="06A74B74" w14:textId="5B064C9A" w:rsidR="000F2C09" w:rsidRDefault="000F2C09" w:rsidP="000F2C09">
      <w:pPr>
        <w:spacing w:line="276" w:lineRule="auto"/>
        <w:jc w:val="center"/>
        <w:rPr>
          <w:rFonts w:asciiTheme="majorBidi" w:hAnsiTheme="majorBidi" w:cstheme="majorBidi"/>
          <w:sz w:val="28"/>
          <w:szCs w:val="28"/>
        </w:rPr>
      </w:pPr>
    </w:p>
    <w:p w14:paraId="73CFBEB8" w14:textId="77777777" w:rsidR="00295657" w:rsidRDefault="000F2C09" w:rsidP="00295657">
      <w:pPr>
        <w:spacing w:line="276" w:lineRule="auto"/>
        <w:ind w:firstLine="709"/>
        <w:jc w:val="both"/>
        <w:rPr>
          <w:rFonts w:asciiTheme="majorBidi" w:hAnsiTheme="majorBidi" w:cstheme="majorBidi"/>
          <w:sz w:val="28"/>
          <w:szCs w:val="28"/>
        </w:rPr>
      </w:pPr>
      <w:r>
        <w:rPr>
          <w:rFonts w:asciiTheme="majorBidi" w:hAnsiTheme="majorBidi" w:cstheme="majorBidi"/>
          <w:sz w:val="28"/>
          <w:szCs w:val="28"/>
        </w:rPr>
        <w:t xml:space="preserve">План проекта был составлен </w:t>
      </w:r>
      <w:r w:rsidR="008E7C9A">
        <w:rPr>
          <w:rFonts w:asciiTheme="majorBidi" w:hAnsiTheme="majorBidi" w:cstheme="majorBidi"/>
          <w:sz w:val="28"/>
          <w:szCs w:val="28"/>
        </w:rPr>
        <w:t xml:space="preserve">при помощи программы </w:t>
      </w:r>
      <w:r w:rsidR="008E7C9A">
        <w:rPr>
          <w:rFonts w:asciiTheme="majorBidi" w:hAnsiTheme="majorBidi" w:cstheme="majorBidi"/>
          <w:sz w:val="28"/>
          <w:szCs w:val="28"/>
          <w:lang w:val="en-US"/>
        </w:rPr>
        <w:t>MS</w:t>
      </w:r>
      <w:r w:rsidR="008E7C9A" w:rsidRPr="008E7C9A">
        <w:rPr>
          <w:rFonts w:asciiTheme="majorBidi" w:hAnsiTheme="majorBidi" w:cstheme="majorBidi"/>
          <w:sz w:val="28"/>
          <w:szCs w:val="28"/>
        </w:rPr>
        <w:t xml:space="preserve"> </w:t>
      </w:r>
      <w:r w:rsidR="008E7C9A">
        <w:rPr>
          <w:rFonts w:asciiTheme="majorBidi" w:hAnsiTheme="majorBidi" w:cstheme="majorBidi"/>
          <w:sz w:val="28"/>
          <w:szCs w:val="28"/>
          <w:lang w:val="en-US"/>
        </w:rPr>
        <w:t>Project</w:t>
      </w:r>
      <w:r w:rsidR="008E7C9A" w:rsidRPr="008E7C9A">
        <w:rPr>
          <w:rFonts w:asciiTheme="majorBidi" w:hAnsiTheme="majorBidi" w:cstheme="majorBidi"/>
          <w:sz w:val="28"/>
          <w:szCs w:val="28"/>
        </w:rPr>
        <w:t xml:space="preserve"> </w:t>
      </w:r>
      <w:r w:rsidR="008E7C9A">
        <w:rPr>
          <w:rFonts w:asciiTheme="majorBidi" w:hAnsiTheme="majorBidi" w:cstheme="majorBidi"/>
          <w:sz w:val="28"/>
          <w:szCs w:val="28"/>
        </w:rPr>
        <w:t xml:space="preserve">и отражает основные задачи, которые были выполнены в ходе курсового проекта. План проекта представлен на рисунке 1. </w:t>
      </w:r>
    </w:p>
    <w:p w14:paraId="7EA6E3E9" w14:textId="217A81BC" w:rsidR="008E7C9A" w:rsidRPr="00371214" w:rsidRDefault="008E7C9A" w:rsidP="00336FF6">
      <w:pPr>
        <w:spacing w:line="276" w:lineRule="auto"/>
        <w:jc w:val="center"/>
        <w:rPr>
          <w:rFonts w:asciiTheme="majorBidi" w:hAnsiTheme="majorBidi" w:cstheme="majorBidi"/>
          <w:sz w:val="28"/>
          <w:szCs w:val="28"/>
        </w:rPr>
      </w:pPr>
      <w:r w:rsidRPr="009A586C">
        <w:rPr>
          <w:noProof/>
        </w:rPr>
        <w:lastRenderedPageBreak/>
        <w:drawing>
          <wp:inline distT="0" distB="0" distL="0" distR="0" wp14:anchorId="090AAAB0" wp14:editId="71FA08F4">
            <wp:extent cx="4682358" cy="3327307"/>
            <wp:effectExtent l="0" t="0" r="0" b="0"/>
            <wp:docPr id="1"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ол&#10;&#10;Автоматически созданное описание"/>
                    <pic:cNvPicPr/>
                  </pic:nvPicPr>
                  <pic:blipFill>
                    <a:blip r:embed="rId11"/>
                    <a:stretch>
                      <a:fillRect/>
                    </a:stretch>
                  </pic:blipFill>
                  <pic:spPr>
                    <a:xfrm>
                      <a:off x="0" y="0"/>
                      <a:ext cx="4684419" cy="3328771"/>
                    </a:xfrm>
                    <a:prstGeom prst="rect">
                      <a:avLst/>
                    </a:prstGeom>
                  </pic:spPr>
                </pic:pic>
              </a:graphicData>
            </a:graphic>
          </wp:inline>
        </w:drawing>
      </w:r>
      <w:r w:rsidRPr="003C5BA2">
        <w:rPr>
          <w:noProof/>
        </w:rPr>
        <w:drawing>
          <wp:inline distT="0" distB="0" distL="0" distR="0" wp14:anchorId="17877C87" wp14:editId="776DEDFF">
            <wp:extent cx="4688587" cy="3026980"/>
            <wp:effectExtent l="0" t="0" r="0" b="0"/>
            <wp:docPr id="12" name="Рисунок 1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стол&#10;&#10;Автоматически созданное описание"/>
                    <pic:cNvPicPr/>
                  </pic:nvPicPr>
                  <pic:blipFill>
                    <a:blip r:embed="rId12"/>
                    <a:stretch>
                      <a:fillRect/>
                    </a:stretch>
                  </pic:blipFill>
                  <pic:spPr>
                    <a:xfrm>
                      <a:off x="0" y="0"/>
                      <a:ext cx="4709807" cy="3040680"/>
                    </a:xfrm>
                    <a:prstGeom prst="rect">
                      <a:avLst/>
                    </a:prstGeom>
                  </pic:spPr>
                </pic:pic>
              </a:graphicData>
            </a:graphic>
          </wp:inline>
        </w:drawing>
      </w:r>
      <w:r w:rsidRPr="00B0016E">
        <w:rPr>
          <w:noProof/>
        </w:rPr>
        <w:lastRenderedPageBreak/>
        <w:drawing>
          <wp:inline distT="0" distB="0" distL="0" distR="0" wp14:anchorId="621771F9" wp14:editId="73FCACF3">
            <wp:extent cx="4668475" cy="3007009"/>
            <wp:effectExtent l="0" t="0" r="0" b="0"/>
            <wp:docPr id="14" name="Рисунок 1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ол&#10;&#10;Автоматически созданное описание"/>
                    <pic:cNvPicPr/>
                  </pic:nvPicPr>
                  <pic:blipFill>
                    <a:blip r:embed="rId13"/>
                    <a:stretch>
                      <a:fillRect/>
                    </a:stretch>
                  </pic:blipFill>
                  <pic:spPr>
                    <a:xfrm>
                      <a:off x="0" y="0"/>
                      <a:ext cx="4684984" cy="3017642"/>
                    </a:xfrm>
                    <a:prstGeom prst="rect">
                      <a:avLst/>
                    </a:prstGeom>
                  </pic:spPr>
                </pic:pic>
              </a:graphicData>
            </a:graphic>
          </wp:inline>
        </w:drawing>
      </w:r>
      <w:r w:rsidRPr="002B25C5">
        <w:rPr>
          <w:noProof/>
        </w:rPr>
        <w:drawing>
          <wp:inline distT="0" distB="0" distL="0" distR="0" wp14:anchorId="1902066C" wp14:editId="2F0EFF0F">
            <wp:extent cx="4671176" cy="2311618"/>
            <wp:effectExtent l="0" t="0" r="0" b="0"/>
            <wp:docPr id="18" name="Рисунок 1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тол&#10;&#10;Автоматически созданное описание"/>
                    <pic:cNvPicPr/>
                  </pic:nvPicPr>
                  <pic:blipFill>
                    <a:blip r:embed="rId14"/>
                    <a:stretch>
                      <a:fillRect/>
                    </a:stretch>
                  </pic:blipFill>
                  <pic:spPr>
                    <a:xfrm>
                      <a:off x="0" y="0"/>
                      <a:ext cx="4699311" cy="2325541"/>
                    </a:xfrm>
                    <a:prstGeom prst="rect">
                      <a:avLst/>
                    </a:prstGeom>
                  </pic:spPr>
                </pic:pic>
              </a:graphicData>
            </a:graphic>
          </wp:inline>
        </w:drawing>
      </w:r>
    </w:p>
    <w:p w14:paraId="4EDF2B49" w14:textId="407A433B" w:rsidR="001F060F" w:rsidRPr="00071612" w:rsidRDefault="008E7C9A" w:rsidP="001F060F">
      <w:pPr>
        <w:pStyle w:val="ab"/>
        <w:jc w:val="center"/>
        <w:rPr>
          <w:rFonts w:asciiTheme="majorBidi" w:hAnsiTheme="majorBidi" w:cstheme="majorBidi"/>
          <w:sz w:val="24"/>
          <w:szCs w:val="24"/>
        </w:rPr>
      </w:pPr>
      <w:r w:rsidRPr="00071612">
        <w:rPr>
          <w:rFonts w:asciiTheme="majorBidi" w:hAnsiTheme="majorBidi" w:cstheme="majorBidi"/>
          <w:sz w:val="24"/>
          <w:szCs w:val="24"/>
        </w:rPr>
        <w:t xml:space="preserve">Рисунок </w:t>
      </w:r>
      <w:r w:rsidRPr="00071612">
        <w:rPr>
          <w:rFonts w:asciiTheme="majorBidi" w:hAnsiTheme="majorBidi" w:cstheme="majorBidi"/>
          <w:sz w:val="24"/>
          <w:szCs w:val="24"/>
        </w:rPr>
        <w:fldChar w:fldCharType="begin"/>
      </w:r>
      <w:r w:rsidRPr="00071612">
        <w:rPr>
          <w:rFonts w:asciiTheme="majorBidi" w:hAnsiTheme="majorBidi" w:cstheme="majorBidi"/>
          <w:sz w:val="24"/>
          <w:szCs w:val="24"/>
        </w:rPr>
        <w:instrText xml:space="preserve"> SEQ Рисунок \* ARABIC </w:instrText>
      </w:r>
      <w:r w:rsidRPr="00071612">
        <w:rPr>
          <w:rFonts w:asciiTheme="majorBidi" w:hAnsiTheme="majorBidi" w:cstheme="majorBidi"/>
          <w:sz w:val="24"/>
          <w:szCs w:val="24"/>
        </w:rPr>
        <w:fldChar w:fldCharType="separate"/>
      </w:r>
      <w:r w:rsidR="00AA3226">
        <w:rPr>
          <w:rFonts w:asciiTheme="majorBidi" w:hAnsiTheme="majorBidi" w:cstheme="majorBidi"/>
          <w:noProof/>
          <w:sz w:val="24"/>
          <w:szCs w:val="24"/>
        </w:rPr>
        <w:t>1</w:t>
      </w:r>
      <w:r w:rsidRPr="00071612">
        <w:rPr>
          <w:rFonts w:asciiTheme="majorBidi" w:hAnsiTheme="majorBidi" w:cstheme="majorBidi"/>
          <w:sz w:val="24"/>
          <w:szCs w:val="24"/>
        </w:rPr>
        <w:fldChar w:fldCharType="end"/>
      </w:r>
      <w:r w:rsidRPr="00071612">
        <w:rPr>
          <w:rFonts w:asciiTheme="majorBidi" w:hAnsiTheme="majorBidi" w:cstheme="majorBidi"/>
          <w:sz w:val="24"/>
          <w:szCs w:val="24"/>
        </w:rPr>
        <w:t>. План проекта</w:t>
      </w:r>
    </w:p>
    <w:p w14:paraId="0D97731F" w14:textId="77777777" w:rsidR="00295657" w:rsidRPr="00295657" w:rsidRDefault="00295657" w:rsidP="00295657"/>
    <w:p w14:paraId="049D48BD" w14:textId="500B7DAA" w:rsidR="008E7C9A" w:rsidRDefault="008E7C9A" w:rsidP="008E7C9A">
      <w:pPr>
        <w:pStyle w:val="2"/>
        <w:jc w:val="center"/>
        <w:rPr>
          <w:rFonts w:asciiTheme="majorBidi" w:hAnsiTheme="majorBidi"/>
          <w:sz w:val="28"/>
          <w:szCs w:val="28"/>
        </w:rPr>
      </w:pPr>
      <w:bookmarkStart w:id="5" w:name="_Toc105751627"/>
      <w:r>
        <w:rPr>
          <w:rFonts w:asciiTheme="majorBidi" w:hAnsiTheme="majorBidi"/>
          <w:sz w:val="28"/>
          <w:szCs w:val="28"/>
        </w:rPr>
        <w:t>Цели проекта</w:t>
      </w:r>
      <w:bookmarkEnd w:id="5"/>
    </w:p>
    <w:p w14:paraId="7C37E2D9" w14:textId="77777777" w:rsidR="008E7C9A" w:rsidRDefault="008E7C9A" w:rsidP="008E7C9A">
      <w:pPr>
        <w:tabs>
          <w:tab w:val="left" w:pos="1950"/>
        </w:tabs>
        <w:spacing w:line="276" w:lineRule="auto"/>
        <w:ind w:firstLine="709"/>
        <w:jc w:val="both"/>
        <w:rPr>
          <w:rFonts w:asciiTheme="majorBidi" w:hAnsiTheme="majorBidi" w:cstheme="majorBidi"/>
          <w:sz w:val="28"/>
          <w:szCs w:val="28"/>
        </w:rPr>
      </w:pPr>
    </w:p>
    <w:p w14:paraId="65524165" w14:textId="56FB27EF" w:rsidR="008E7C9A" w:rsidRPr="00F17425" w:rsidRDefault="008E7C9A" w:rsidP="008E7C9A">
      <w:pPr>
        <w:tabs>
          <w:tab w:val="left" w:pos="1950"/>
        </w:tabs>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 xml:space="preserve">Для постановки цели проекта воспользуемся подходом </w:t>
      </w:r>
      <w:r w:rsidRPr="00F17425">
        <w:rPr>
          <w:rFonts w:asciiTheme="majorBidi" w:hAnsiTheme="majorBidi" w:cstheme="majorBidi"/>
          <w:b/>
          <w:sz w:val="28"/>
          <w:szCs w:val="28"/>
          <w:lang w:val="en-US"/>
        </w:rPr>
        <w:t>SMART</w:t>
      </w:r>
      <w:r w:rsidRPr="00F17425">
        <w:rPr>
          <w:rFonts w:asciiTheme="majorBidi" w:hAnsiTheme="majorBidi" w:cstheme="majorBidi"/>
          <w:sz w:val="28"/>
          <w:szCs w:val="28"/>
        </w:rPr>
        <w:t xml:space="preserve">. В соответствии со </w:t>
      </w:r>
      <w:r w:rsidRPr="00F17425">
        <w:rPr>
          <w:rFonts w:asciiTheme="majorBidi" w:hAnsiTheme="majorBidi" w:cstheme="majorBidi"/>
          <w:sz w:val="28"/>
          <w:szCs w:val="28"/>
          <w:lang w:val="en-US"/>
        </w:rPr>
        <w:t>SMART</w:t>
      </w:r>
      <w:r w:rsidRPr="00F17425">
        <w:rPr>
          <w:rFonts w:asciiTheme="majorBidi" w:hAnsiTheme="majorBidi" w:cstheme="majorBidi"/>
          <w:sz w:val="28"/>
          <w:szCs w:val="28"/>
        </w:rPr>
        <w:t>-методологией наши цели должны быть:</w:t>
      </w:r>
    </w:p>
    <w:p w14:paraId="1FA3AA2B" w14:textId="77777777" w:rsidR="008E7C9A" w:rsidRPr="00F17425" w:rsidRDefault="008E7C9A" w:rsidP="008E7C9A">
      <w:pPr>
        <w:pStyle w:val="a4"/>
        <w:numPr>
          <w:ilvl w:val="0"/>
          <w:numId w:val="6"/>
        </w:numPr>
        <w:tabs>
          <w:tab w:val="left" w:pos="1950"/>
        </w:tabs>
        <w:spacing w:line="276" w:lineRule="auto"/>
        <w:ind w:firstLine="709"/>
        <w:jc w:val="both"/>
        <w:rPr>
          <w:rFonts w:asciiTheme="majorBidi" w:hAnsiTheme="majorBidi" w:cstheme="majorBidi"/>
          <w:sz w:val="28"/>
          <w:szCs w:val="28"/>
        </w:rPr>
      </w:pPr>
      <w:r w:rsidRPr="00F17425">
        <w:rPr>
          <w:rFonts w:asciiTheme="majorBidi" w:hAnsiTheme="majorBidi" w:cstheme="majorBidi"/>
          <w:b/>
          <w:sz w:val="28"/>
          <w:szCs w:val="28"/>
          <w:lang w:val="en-US"/>
        </w:rPr>
        <w:t xml:space="preserve">Specific – </w:t>
      </w:r>
      <w:r w:rsidRPr="00F17425">
        <w:rPr>
          <w:rFonts w:asciiTheme="majorBidi" w:hAnsiTheme="majorBidi" w:cstheme="majorBidi"/>
          <w:sz w:val="28"/>
          <w:szCs w:val="28"/>
        </w:rPr>
        <w:t>конкретные</w:t>
      </w:r>
    </w:p>
    <w:p w14:paraId="64C3EB5E" w14:textId="77777777" w:rsidR="008E7C9A" w:rsidRPr="00F17425" w:rsidRDefault="008E7C9A" w:rsidP="008E7C9A">
      <w:pPr>
        <w:pStyle w:val="a4"/>
        <w:numPr>
          <w:ilvl w:val="0"/>
          <w:numId w:val="6"/>
        </w:numPr>
        <w:tabs>
          <w:tab w:val="left" w:pos="1950"/>
        </w:tabs>
        <w:spacing w:line="276" w:lineRule="auto"/>
        <w:ind w:firstLine="709"/>
        <w:jc w:val="both"/>
        <w:rPr>
          <w:rFonts w:asciiTheme="majorBidi" w:hAnsiTheme="majorBidi" w:cstheme="majorBidi"/>
          <w:sz w:val="28"/>
          <w:szCs w:val="28"/>
        </w:rPr>
      </w:pPr>
      <w:r w:rsidRPr="00F17425">
        <w:rPr>
          <w:rFonts w:asciiTheme="majorBidi" w:hAnsiTheme="majorBidi" w:cstheme="majorBidi"/>
          <w:b/>
          <w:sz w:val="28"/>
          <w:szCs w:val="28"/>
          <w:lang w:val="en-US"/>
        </w:rPr>
        <w:t>Measurable –</w:t>
      </w:r>
      <w:r w:rsidRPr="00F17425">
        <w:rPr>
          <w:rFonts w:asciiTheme="majorBidi" w:hAnsiTheme="majorBidi" w:cstheme="majorBidi"/>
          <w:sz w:val="28"/>
          <w:szCs w:val="28"/>
          <w:lang w:val="en-US"/>
        </w:rPr>
        <w:t xml:space="preserve"> </w:t>
      </w:r>
      <w:r w:rsidRPr="00F17425">
        <w:rPr>
          <w:rFonts w:asciiTheme="majorBidi" w:hAnsiTheme="majorBidi" w:cstheme="majorBidi"/>
          <w:sz w:val="28"/>
          <w:szCs w:val="28"/>
        </w:rPr>
        <w:t>измеримые</w:t>
      </w:r>
    </w:p>
    <w:p w14:paraId="4B295462" w14:textId="77777777" w:rsidR="008E7C9A" w:rsidRPr="00F17425" w:rsidRDefault="008E7C9A" w:rsidP="008E7C9A">
      <w:pPr>
        <w:pStyle w:val="a4"/>
        <w:numPr>
          <w:ilvl w:val="0"/>
          <w:numId w:val="6"/>
        </w:numPr>
        <w:tabs>
          <w:tab w:val="left" w:pos="1950"/>
        </w:tabs>
        <w:spacing w:line="276" w:lineRule="auto"/>
        <w:ind w:firstLine="709"/>
        <w:jc w:val="both"/>
        <w:rPr>
          <w:rFonts w:asciiTheme="majorBidi" w:hAnsiTheme="majorBidi" w:cstheme="majorBidi"/>
          <w:sz w:val="28"/>
          <w:szCs w:val="28"/>
        </w:rPr>
      </w:pPr>
      <w:r w:rsidRPr="00F17425">
        <w:rPr>
          <w:rFonts w:asciiTheme="majorBidi" w:hAnsiTheme="majorBidi" w:cstheme="majorBidi"/>
          <w:b/>
          <w:sz w:val="28"/>
          <w:szCs w:val="28"/>
          <w:lang w:val="en-US"/>
        </w:rPr>
        <w:t>Achievable –</w:t>
      </w:r>
      <w:r w:rsidRPr="00F17425">
        <w:rPr>
          <w:rFonts w:asciiTheme="majorBidi" w:hAnsiTheme="majorBidi" w:cstheme="majorBidi"/>
          <w:sz w:val="28"/>
          <w:szCs w:val="28"/>
          <w:lang w:val="en-US"/>
        </w:rPr>
        <w:t xml:space="preserve"> </w:t>
      </w:r>
      <w:r w:rsidRPr="00F17425">
        <w:rPr>
          <w:rFonts w:asciiTheme="majorBidi" w:hAnsiTheme="majorBidi" w:cstheme="majorBidi"/>
          <w:sz w:val="28"/>
          <w:szCs w:val="28"/>
        </w:rPr>
        <w:t>достижимые</w:t>
      </w:r>
    </w:p>
    <w:p w14:paraId="0B970846" w14:textId="77777777" w:rsidR="008E7C9A" w:rsidRPr="00F17425" w:rsidRDefault="008E7C9A" w:rsidP="008E7C9A">
      <w:pPr>
        <w:pStyle w:val="a4"/>
        <w:numPr>
          <w:ilvl w:val="0"/>
          <w:numId w:val="6"/>
        </w:numPr>
        <w:tabs>
          <w:tab w:val="left" w:pos="1950"/>
        </w:tabs>
        <w:spacing w:line="276" w:lineRule="auto"/>
        <w:ind w:firstLine="709"/>
        <w:jc w:val="both"/>
        <w:rPr>
          <w:rFonts w:asciiTheme="majorBidi" w:hAnsiTheme="majorBidi" w:cstheme="majorBidi"/>
          <w:sz w:val="28"/>
          <w:szCs w:val="28"/>
        </w:rPr>
      </w:pPr>
      <w:r w:rsidRPr="00F17425">
        <w:rPr>
          <w:rFonts w:asciiTheme="majorBidi" w:hAnsiTheme="majorBidi" w:cstheme="majorBidi"/>
          <w:b/>
          <w:sz w:val="28"/>
          <w:szCs w:val="28"/>
          <w:lang w:val="en-US"/>
        </w:rPr>
        <w:t>Realistic –</w:t>
      </w:r>
      <w:r w:rsidRPr="00F17425">
        <w:rPr>
          <w:rFonts w:asciiTheme="majorBidi" w:hAnsiTheme="majorBidi" w:cstheme="majorBidi"/>
          <w:sz w:val="28"/>
          <w:szCs w:val="28"/>
          <w:lang w:val="en-US"/>
        </w:rPr>
        <w:t xml:space="preserve"> </w:t>
      </w:r>
      <w:r w:rsidRPr="00F17425">
        <w:rPr>
          <w:rFonts w:asciiTheme="majorBidi" w:hAnsiTheme="majorBidi" w:cstheme="majorBidi"/>
          <w:sz w:val="28"/>
          <w:szCs w:val="28"/>
        </w:rPr>
        <w:t>реалистичные</w:t>
      </w:r>
    </w:p>
    <w:p w14:paraId="3C2522A6" w14:textId="77777777" w:rsidR="008E7C9A" w:rsidRPr="00F17425" w:rsidRDefault="008E7C9A" w:rsidP="008E7C9A">
      <w:pPr>
        <w:pStyle w:val="a4"/>
        <w:numPr>
          <w:ilvl w:val="0"/>
          <w:numId w:val="6"/>
        </w:numPr>
        <w:tabs>
          <w:tab w:val="left" w:pos="1950"/>
        </w:tabs>
        <w:spacing w:line="276" w:lineRule="auto"/>
        <w:ind w:firstLine="709"/>
        <w:jc w:val="both"/>
        <w:rPr>
          <w:rFonts w:asciiTheme="majorBidi" w:hAnsiTheme="majorBidi" w:cstheme="majorBidi"/>
          <w:sz w:val="28"/>
          <w:szCs w:val="28"/>
        </w:rPr>
      </w:pPr>
      <w:r w:rsidRPr="00F17425">
        <w:rPr>
          <w:rFonts w:asciiTheme="majorBidi" w:hAnsiTheme="majorBidi" w:cstheme="majorBidi"/>
          <w:b/>
          <w:sz w:val="28"/>
          <w:szCs w:val="28"/>
          <w:lang w:val="en-US"/>
        </w:rPr>
        <w:t xml:space="preserve">Time-bound – </w:t>
      </w:r>
      <w:r w:rsidRPr="00F17425">
        <w:rPr>
          <w:rFonts w:asciiTheme="majorBidi" w:hAnsiTheme="majorBidi" w:cstheme="majorBidi"/>
          <w:sz w:val="28"/>
          <w:szCs w:val="28"/>
        </w:rPr>
        <w:t>ограниченные по времени</w:t>
      </w:r>
    </w:p>
    <w:p w14:paraId="22A89E42" w14:textId="7846EC83" w:rsidR="008E7C9A" w:rsidRDefault="008E7C9A" w:rsidP="00295657">
      <w:pPr>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 xml:space="preserve">Таким образом, </w:t>
      </w:r>
      <w:r w:rsidRPr="35B63FF1">
        <w:rPr>
          <w:rFonts w:asciiTheme="majorBidi" w:hAnsiTheme="majorBidi" w:cstheme="majorBidi"/>
          <w:b/>
          <w:bCs/>
          <w:sz w:val="28"/>
          <w:szCs w:val="28"/>
        </w:rPr>
        <w:t>цель текущего проекта –</w:t>
      </w:r>
      <w:r w:rsidRPr="00F17425">
        <w:rPr>
          <w:rFonts w:asciiTheme="majorBidi" w:hAnsiTheme="majorBidi" w:cstheme="majorBidi"/>
          <w:sz w:val="28"/>
          <w:szCs w:val="28"/>
        </w:rPr>
        <w:t xml:space="preserve"> в течение 6 месяцев (январь 2022г. –июнь 2022 г.) осуществить подробный анализ организации</w:t>
      </w:r>
      <w:r w:rsidR="35B63FF1" w:rsidRPr="35B63FF1">
        <w:rPr>
          <w:rFonts w:asciiTheme="majorBidi" w:hAnsiTheme="majorBidi" w:cstheme="majorBidi"/>
          <w:sz w:val="28"/>
          <w:szCs w:val="28"/>
        </w:rPr>
        <w:t>,</w:t>
      </w:r>
      <w:r w:rsidRPr="00F17425">
        <w:rPr>
          <w:rFonts w:asciiTheme="majorBidi" w:hAnsiTheme="majorBidi" w:cstheme="majorBidi"/>
          <w:sz w:val="28"/>
          <w:szCs w:val="28"/>
        </w:rPr>
        <w:t xml:space="preserve"> основанный на разных доступных подходах </w:t>
      </w:r>
      <w:r w:rsidR="35B63FF1" w:rsidRPr="35B63FF1">
        <w:rPr>
          <w:rFonts w:asciiTheme="majorBidi" w:hAnsiTheme="majorBidi" w:cstheme="majorBidi"/>
          <w:sz w:val="28"/>
          <w:szCs w:val="28"/>
        </w:rPr>
        <w:t>бизнес-анализа, и предложить</w:t>
      </w:r>
      <w:r w:rsidRPr="00F17425">
        <w:rPr>
          <w:rFonts w:asciiTheme="majorBidi" w:hAnsiTheme="majorBidi" w:cstheme="majorBidi"/>
          <w:sz w:val="28"/>
          <w:szCs w:val="28"/>
        </w:rPr>
        <w:t xml:space="preserve"> </w:t>
      </w:r>
      <w:r w:rsidRPr="00F17425">
        <w:rPr>
          <w:rFonts w:asciiTheme="majorBidi" w:hAnsiTheme="majorBidi" w:cstheme="majorBidi"/>
          <w:sz w:val="28"/>
          <w:szCs w:val="28"/>
        </w:rPr>
        <w:lastRenderedPageBreak/>
        <w:t>ИТ-решение, релевантное текущим запросам выделенных стейкхолдеров организации, результаты от внедрения которого можно будет качественно или количественно измерить</w:t>
      </w:r>
      <w:r w:rsidR="35B63FF1" w:rsidRPr="35B63FF1">
        <w:rPr>
          <w:rFonts w:asciiTheme="majorBidi" w:hAnsiTheme="majorBidi" w:cstheme="majorBidi"/>
          <w:sz w:val="28"/>
          <w:szCs w:val="28"/>
        </w:rPr>
        <w:t>, а также подготовить план внедрения данного решения</w:t>
      </w:r>
      <w:r w:rsidRPr="00F17425">
        <w:rPr>
          <w:rFonts w:asciiTheme="majorBidi" w:hAnsiTheme="majorBidi" w:cstheme="majorBidi"/>
          <w:sz w:val="28"/>
          <w:szCs w:val="28"/>
        </w:rPr>
        <w:t>.</w:t>
      </w:r>
    </w:p>
    <w:p w14:paraId="66420936" w14:textId="2F9601DB" w:rsidR="008E7C9A" w:rsidRDefault="008E7C9A" w:rsidP="008E7C9A">
      <w:pPr>
        <w:pStyle w:val="2"/>
        <w:jc w:val="center"/>
        <w:rPr>
          <w:rFonts w:asciiTheme="majorBidi" w:hAnsiTheme="majorBidi"/>
          <w:sz w:val="28"/>
          <w:szCs w:val="28"/>
        </w:rPr>
      </w:pPr>
      <w:bookmarkStart w:id="6" w:name="_Toc105751628"/>
      <w:r>
        <w:rPr>
          <w:rFonts w:asciiTheme="majorBidi" w:hAnsiTheme="majorBidi"/>
          <w:sz w:val="28"/>
          <w:szCs w:val="28"/>
        </w:rPr>
        <w:t>Задачи проекта</w:t>
      </w:r>
      <w:bookmarkEnd w:id="6"/>
    </w:p>
    <w:p w14:paraId="476E1111" w14:textId="77777777" w:rsidR="008E7C9A" w:rsidRDefault="008E7C9A" w:rsidP="008E7C9A">
      <w:pPr>
        <w:tabs>
          <w:tab w:val="left" w:pos="2610"/>
        </w:tabs>
        <w:spacing w:line="276" w:lineRule="auto"/>
        <w:ind w:firstLine="709"/>
        <w:jc w:val="both"/>
        <w:rPr>
          <w:rFonts w:asciiTheme="majorBidi" w:hAnsiTheme="majorBidi" w:cstheme="majorBidi"/>
          <w:sz w:val="28"/>
          <w:szCs w:val="28"/>
        </w:rPr>
      </w:pPr>
    </w:p>
    <w:p w14:paraId="18A26762" w14:textId="7A1309DB" w:rsidR="008E7C9A" w:rsidRPr="00F17425" w:rsidRDefault="008E7C9A" w:rsidP="008E7C9A">
      <w:pPr>
        <w:tabs>
          <w:tab w:val="left" w:pos="2610"/>
        </w:tabs>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 xml:space="preserve">В ходе проекта будут решаться следующие </w:t>
      </w:r>
      <w:r w:rsidRPr="00F17425">
        <w:rPr>
          <w:rFonts w:asciiTheme="majorBidi" w:hAnsiTheme="majorBidi" w:cstheme="majorBidi"/>
          <w:b/>
          <w:sz w:val="28"/>
          <w:szCs w:val="28"/>
        </w:rPr>
        <w:t>задачи</w:t>
      </w:r>
      <w:r w:rsidRPr="00F17425">
        <w:rPr>
          <w:rFonts w:asciiTheme="majorBidi" w:hAnsiTheme="majorBidi" w:cstheme="majorBidi"/>
          <w:sz w:val="28"/>
          <w:szCs w:val="28"/>
        </w:rPr>
        <w:t>:</w:t>
      </w:r>
    </w:p>
    <w:p w14:paraId="1201FEAF" w14:textId="77777777" w:rsidR="00336FF6" w:rsidRDefault="008E7C9A" w:rsidP="00336FF6">
      <w:pPr>
        <w:pStyle w:val="a4"/>
        <w:numPr>
          <w:ilvl w:val="0"/>
          <w:numId w:val="7"/>
        </w:numPr>
        <w:tabs>
          <w:tab w:val="left" w:pos="2610"/>
        </w:tabs>
        <w:spacing w:line="276" w:lineRule="auto"/>
        <w:jc w:val="both"/>
        <w:rPr>
          <w:rFonts w:asciiTheme="majorBidi" w:hAnsiTheme="majorBidi" w:cstheme="majorBidi"/>
          <w:sz w:val="28"/>
          <w:szCs w:val="28"/>
        </w:rPr>
      </w:pPr>
      <w:r w:rsidRPr="00336FF6">
        <w:rPr>
          <w:rFonts w:asciiTheme="majorBidi" w:hAnsiTheme="majorBidi" w:cstheme="majorBidi"/>
          <w:sz w:val="28"/>
          <w:szCs w:val="28"/>
        </w:rPr>
        <w:t>Проведение подробного обследования организации и основанное на нем предложение ИТ-решения;</w:t>
      </w:r>
    </w:p>
    <w:p w14:paraId="4CB61390" w14:textId="55287687" w:rsidR="00336FF6" w:rsidRDefault="008E7C9A" w:rsidP="00336FF6">
      <w:pPr>
        <w:pStyle w:val="a4"/>
        <w:numPr>
          <w:ilvl w:val="0"/>
          <w:numId w:val="7"/>
        </w:numPr>
        <w:tabs>
          <w:tab w:val="left" w:pos="2610"/>
        </w:tabs>
        <w:spacing w:line="276" w:lineRule="auto"/>
        <w:jc w:val="both"/>
        <w:rPr>
          <w:rFonts w:asciiTheme="majorBidi" w:hAnsiTheme="majorBidi" w:cstheme="majorBidi"/>
          <w:sz w:val="28"/>
          <w:szCs w:val="28"/>
        </w:rPr>
      </w:pPr>
      <w:r w:rsidRPr="00336FF6">
        <w:rPr>
          <w:rFonts w:asciiTheme="majorBidi" w:hAnsiTheme="majorBidi" w:cstheme="majorBidi"/>
          <w:sz w:val="28"/>
          <w:szCs w:val="28"/>
        </w:rPr>
        <w:t xml:space="preserve">Моделирование организационной структуры, карты процессов организации, а также бизнес-моделирование и разработка </w:t>
      </w:r>
      <w:r w:rsidR="35B63FF1" w:rsidRPr="35B63FF1">
        <w:rPr>
          <w:rFonts w:asciiTheme="majorBidi" w:hAnsiTheme="majorBidi" w:cstheme="majorBidi"/>
          <w:sz w:val="28"/>
          <w:szCs w:val="28"/>
        </w:rPr>
        <w:t xml:space="preserve">моделей </w:t>
      </w:r>
      <w:r w:rsidRPr="00336FF6">
        <w:rPr>
          <w:rFonts w:asciiTheme="majorBidi" w:hAnsiTheme="majorBidi" w:cstheme="majorBidi"/>
          <w:sz w:val="28"/>
          <w:szCs w:val="28"/>
        </w:rPr>
        <w:t>архитектуры предприятия и т. д.;</w:t>
      </w:r>
    </w:p>
    <w:p w14:paraId="07BA6A77" w14:textId="2D87B8E0" w:rsidR="00336FF6" w:rsidRDefault="008E7C9A" w:rsidP="00336FF6">
      <w:pPr>
        <w:pStyle w:val="a4"/>
        <w:numPr>
          <w:ilvl w:val="0"/>
          <w:numId w:val="7"/>
        </w:numPr>
        <w:tabs>
          <w:tab w:val="left" w:pos="2610"/>
        </w:tabs>
        <w:spacing w:line="276" w:lineRule="auto"/>
        <w:jc w:val="both"/>
        <w:rPr>
          <w:rFonts w:asciiTheme="majorBidi" w:hAnsiTheme="majorBidi" w:cstheme="majorBidi"/>
          <w:sz w:val="28"/>
          <w:szCs w:val="28"/>
        </w:rPr>
      </w:pPr>
      <w:r w:rsidRPr="00336FF6">
        <w:rPr>
          <w:rFonts w:asciiTheme="majorBidi" w:hAnsiTheme="majorBidi" w:cstheme="majorBidi"/>
          <w:sz w:val="28"/>
          <w:szCs w:val="28"/>
        </w:rPr>
        <w:t xml:space="preserve">Составление реестра рисков проекта с учетом выбранного решения, проведение </w:t>
      </w:r>
      <w:r w:rsidRPr="00336FF6">
        <w:rPr>
          <w:rFonts w:asciiTheme="majorBidi" w:hAnsiTheme="majorBidi" w:cstheme="majorBidi"/>
          <w:sz w:val="28"/>
          <w:szCs w:val="28"/>
          <w:lang w:val="en-US"/>
        </w:rPr>
        <w:t>SWOT</w:t>
      </w:r>
      <w:r w:rsidRPr="00336FF6">
        <w:rPr>
          <w:rFonts w:asciiTheme="majorBidi" w:hAnsiTheme="majorBidi" w:cstheme="majorBidi"/>
          <w:sz w:val="28"/>
          <w:szCs w:val="28"/>
        </w:rPr>
        <w:t>-анализа для определения потенциальных возможностей и угроз проекта</w:t>
      </w:r>
      <w:r w:rsidR="35B63FF1" w:rsidRPr="35B63FF1">
        <w:rPr>
          <w:rFonts w:asciiTheme="majorBidi" w:hAnsiTheme="majorBidi" w:cstheme="majorBidi"/>
          <w:sz w:val="28"/>
          <w:szCs w:val="28"/>
        </w:rPr>
        <w:t>, выделение стейкхолдеров изменения и их основных интересов</w:t>
      </w:r>
      <w:r w:rsidRPr="00336FF6">
        <w:rPr>
          <w:rFonts w:asciiTheme="majorBidi" w:hAnsiTheme="majorBidi" w:cstheme="majorBidi"/>
          <w:sz w:val="28"/>
          <w:szCs w:val="28"/>
        </w:rPr>
        <w:t>;</w:t>
      </w:r>
    </w:p>
    <w:p w14:paraId="5B36B498" w14:textId="51E5D95A" w:rsidR="00336FF6" w:rsidRDefault="008E7C9A" w:rsidP="00336FF6">
      <w:pPr>
        <w:pStyle w:val="a4"/>
        <w:numPr>
          <w:ilvl w:val="0"/>
          <w:numId w:val="7"/>
        </w:numPr>
        <w:tabs>
          <w:tab w:val="left" w:pos="2610"/>
        </w:tabs>
        <w:spacing w:line="276" w:lineRule="auto"/>
        <w:jc w:val="both"/>
        <w:rPr>
          <w:rFonts w:asciiTheme="majorBidi" w:hAnsiTheme="majorBidi" w:cstheme="majorBidi"/>
          <w:sz w:val="28"/>
          <w:szCs w:val="28"/>
        </w:rPr>
      </w:pPr>
      <w:r w:rsidRPr="00336FF6">
        <w:rPr>
          <w:rFonts w:asciiTheme="majorBidi" w:hAnsiTheme="majorBidi" w:cstheme="majorBidi"/>
          <w:sz w:val="28"/>
          <w:szCs w:val="28"/>
        </w:rPr>
        <w:t xml:space="preserve">Детальное управление </w:t>
      </w:r>
      <w:r w:rsidR="35B63FF1" w:rsidRPr="35B63FF1">
        <w:rPr>
          <w:rFonts w:asciiTheme="majorBidi" w:hAnsiTheme="majorBidi" w:cstheme="majorBidi"/>
          <w:sz w:val="28"/>
          <w:szCs w:val="28"/>
        </w:rPr>
        <w:t>требованиями</w:t>
      </w:r>
      <w:r w:rsidRPr="00336FF6">
        <w:rPr>
          <w:rFonts w:asciiTheme="majorBidi" w:hAnsiTheme="majorBidi" w:cstheme="majorBidi"/>
          <w:sz w:val="28"/>
          <w:szCs w:val="28"/>
        </w:rPr>
        <w:t>: формализация бизнес-требований, пользовательских требований, функциональных и нефункциональных требований</w:t>
      </w:r>
      <w:r w:rsidR="35B63FF1" w:rsidRPr="35B63FF1">
        <w:rPr>
          <w:rFonts w:asciiTheme="majorBidi" w:hAnsiTheme="majorBidi" w:cstheme="majorBidi"/>
          <w:sz w:val="28"/>
          <w:szCs w:val="28"/>
        </w:rPr>
        <w:t xml:space="preserve"> к ИТ-решению</w:t>
      </w:r>
      <w:r w:rsidRPr="00336FF6">
        <w:rPr>
          <w:rFonts w:asciiTheme="majorBidi" w:hAnsiTheme="majorBidi" w:cstheme="majorBidi"/>
          <w:sz w:val="28"/>
          <w:szCs w:val="28"/>
        </w:rPr>
        <w:t>;</w:t>
      </w:r>
    </w:p>
    <w:p w14:paraId="6716A439" w14:textId="3BBCF603" w:rsidR="00371214" w:rsidRPr="00336FF6" w:rsidRDefault="008E7C9A" w:rsidP="00336FF6">
      <w:pPr>
        <w:pStyle w:val="a4"/>
        <w:numPr>
          <w:ilvl w:val="0"/>
          <w:numId w:val="7"/>
        </w:numPr>
        <w:tabs>
          <w:tab w:val="left" w:pos="2610"/>
        </w:tabs>
        <w:spacing w:line="276" w:lineRule="auto"/>
        <w:jc w:val="both"/>
        <w:rPr>
          <w:rFonts w:asciiTheme="majorBidi" w:hAnsiTheme="majorBidi" w:cstheme="majorBidi"/>
          <w:sz w:val="28"/>
          <w:szCs w:val="28"/>
        </w:rPr>
      </w:pPr>
      <w:r w:rsidRPr="00336FF6">
        <w:rPr>
          <w:rFonts w:asciiTheme="majorBidi" w:hAnsiTheme="majorBidi" w:cstheme="majorBidi"/>
          <w:sz w:val="28"/>
          <w:szCs w:val="28"/>
        </w:rPr>
        <w:t>Выбор и детализация решения: анализ рынка ИТ-предложений ИС, удовлетворяющих выделенным требованиям, а также аргументированный выбор конкретного решения из доступного перечня.</w:t>
      </w:r>
    </w:p>
    <w:p w14:paraId="4A983B3C" w14:textId="00EF3C93" w:rsidR="35B63FF1" w:rsidRDefault="35B63FF1" w:rsidP="35B63FF1">
      <w:pPr>
        <w:pStyle w:val="a4"/>
        <w:numPr>
          <w:ilvl w:val="0"/>
          <w:numId w:val="7"/>
        </w:numPr>
        <w:tabs>
          <w:tab w:val="left" w:pos="2610"/>
        </w:tabs>
        <w:spacing w:line="276" w:lineRule="auto"/>
        <w:jc w:val="both"/>
        <w:rPr>
          <w:rFonts w:asciiTheme="majorBidi" w:hAnsiTheme="majorBidi" w:cstheme="majorBidi"/>
          <w:sz w:val="28"/>
          <w:szCs w:val="28"/>
        </w:rPr>
      </w:pPr>
      <w:r w:rsidRPr="35B63FF1">
        <w:rPr>
          <w:rFonts w:asciiTheme="majorBidi" w:hAnsiTheme="majorBidi" w:cstheme="majorBidi"/>
          <w:sz w:val="28"/>
          <w:szCs w:val="28"/>
        </w:rPr>
        <w:t>Подготовка плана внедрения предложенной системы</w:t>
      </w:r>
    </w:p>
    <w:p w14:paraId="68854E98" w14:textId="31CF5B7E" w:rsidR="35B63FF1" w:rsidRDefault="35B63FF1" w:rsidP="35B63FF1">
      <w:pPr>
        <w:pStyle w:val="a4"/>
        <w:numPr>
          <w:ilvl w:val="0"/>
          <w:numId w:val="7"/>
        </w:numPr>
        <w:tabs>
          <w:tab w:val="left" w:pos="2610"/>
        </w:tabs>
        <w:spacing w:line="276" w:lineRule="auto"/>
        <w:jc w:val="both"/>
        <w:rPr>
          <w:rFonts w:asciiTheme="majorBidi" w:hAnsiTheme="majorBidi" w:cstheme="majorBidi"/>
          <w:sz w:val="28"/>
          <w:szCs w:val="28"/>
        </w:rPr>
      </w:pPr>
      <w:r w:rsidRPr="35B63FF1">
        <w:rPr>
          <w:rFonts w:asciiTheme="majorBidi" w:hAnsiTheme="majorBidi" w:cstheme="majorBidi"/>
          <w:sz w:val="28"/>
          <w:szCs w:val="28"/>
        </w:rPr>
        <w:t>Детальное проектирование текущего и целевого процесса, подверженного изменениям в ходе внедрения ИС</w:t>
      </w:r>
    </w:p>
    <w:p w14:paraId="457F5830" w14:textId="3A6DEC05" w:rsidR="35B63FF1" w:rsidRDefault="35B63FF1" w:rsidP="35B63FF1">
      <w:pPr>
        <w:pStyle w:val="a4"/>
        <w:numPr>
          <w:ilvl w:val="0"/>
          <w:numId w:val="7"/>
        </w:numPr>
        <w:tabs>
          <w:tab w:val="left" w:pos="2610"/>
        </w:tabs>
        <w:spacing w:line="276" w:lineRule="auto"/>
        <w:jc w:val="both"/>
        <w:rPr>
          <w:rFonts w:asciiTheme="majorBidi" w:hAnsiTheme="majorBidi" w:cstheme="majorBidi"/>
          <w:sz w:val="28"/>
          <w:szCs w:val="28"/>
        </w:rPr>
      </w:pPr>
      <w:r w:rsidRPr="35B63FF1">
        <w:rPr>
          <w:rFonts w:asciiTheme="majorBidi" w:hAnsiTheme="majorBidi" w:cstheme="majorBidi"/>
          <w:sz w:val="28"/>
          <w:szCs w:val="28"/>
        </w:rPr>
        <w:t>Подробная детализация архитектуры внедряемого ИТ-решения</w:t>
      </w:r>
    </w:p>
    <w:p w14:paraId="728AC6BE" w14:textId="72D0BEBE" w:rsidR="00371214" w:rsidRDefault="00371214" w:rsidP="00371214">
      <w:pPr>
        <w:pStyle w:val="2"/>
        <w:jc w:val="center"/>
        <w:rPr>
          <w:rFonts w:asciiTheme="majorBidi" w:hAnsiTheme="majorBidi"/>
          <w:sz w:val="28"/>
          <w:szCs w:val="28"/>
        </w:rPr>
      </w:pPr>
      <w:bookmarkStart w:id="7" w:name="_Toc105751629"/>
      <w:r>
        <w:rPr>
          <w:rFonts w:asciiTheme="majorBidi" w:hAnsiTheme="majorBidi"/>
          <w:sz w:val="28"/>
          <w:szCs w:val="28"/>
        </w:rPr>
        <w:t>Метрики проекта</w:t>
      </w:r>
      <w:bookmarkEnd w:id="7"/>
    </w:p>
    <w:p w14:paraId="10D4BF1E" w14:textId="77777777" w:rsidR="00371214" w:rsidRDefault="00371214" w:rsidP="00371214">
      <w:pPr>
        <w:tabs>
          <w:tab w:val="left" w:pos="847"/>
        </w:tabs>
        <w:spacing w:after="0" w:line="276" w:lineRule="auto"/>
        <w:ind w:firstLine="709"/>
        <w:jc w:val="both"/>
        <w:rPr>
          <w:rFonts w:asciiTheme="majorBidi" w:hAnsiTheme="majorBidi" w:cstheme="majorBidi"/>
          <w:sz w:val="28"/>
          <w:szCs w:val="28"/>
        </w:rPr>
      </w:pPr>
    </w:p>
    <w:p w14:paraId="2E3571D7" w14:textId="3880ACA0" w:rsidR="00371214" w:rsidRPr="0010240F" w:rsidRDefault="00371214" w:rsidP="0010240F">
      <w:pPr>
        <w:tabs>
          <w:tab w:val="left" w:pos="847"/>
        </w:tabs>
        <w:spacing w:after="0"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 xml:space="preserve">Нашей командой были разработаны специальные </w:t>
      </w:r>
      <w:r w:rsidRPr="00F17425">
        <w:rPr>
          <w:rFonts w:asciiTheme="majorBidi" w:hAnsiTheme="majorBidi" w:cstheme="majorBidi"/>
          <w:b/>
          <w:sz w:val="28"/>
          <w:szCs w:val="28"/>
        </w:rPr>
        <w:t>метрики проекта</w:t>
      </w:r>
      <w:r w:rsidRPr="00F17425">
        <w:rPr>
          <w:rFonts w:asciiTheme="majorBidi" w:hAnsiTheme="majorBidi" w:cstheme="majorBidi"/>
          <w:sz w:val="28"/>
          <w:szCs w:val="28"/>
        </w:rPr>
        <w:t>, задача которых отразить качество работы внутри проекта и выполнение плана.</w:t>
      </w:r>
    </w:p>
    <w:p w14:paraId="5BC90CAC" w14:textId="7E529536" w:rsidR="0010240F" w:rsidRPr="00071612" w:rsidRDefault="0010240F" w:rsidP="0010240F">
      <w:pPr>
        <w:pStyle w:val="ab"/>
        <w:keepNext/>
        <w:jc w:val="right"/>
        <w:rPr>
          <w:rFonts w:asciiTheme="majorBidi" w:hAnsiTheme="majorBidi" w:cstheme="majorBidi"/>
          <w:sz w:val="24"/>
          <w:szCs w:val="24"/>
        </w:rPr>
      </w:pPr>
      <w:r w:rsidRPr="00071612">
        <w:rPr>
          <w:rFonts w:asciiTheme="majorBidi" w:hAnsiTheme="majorBidi" w:cstheme="majorBidi"/>
          <w:sz w:val="24"/>
          <w:szCs w:val="24"/>
        </w:rPr>
        <w:t xml:space="preserve">Таблица </w:t>
      </w:r>
      <w:r w:rsidRPr="00071612">
        <w:rPr>
          <w:rFonts w:asciiTheme="majorBidi" w:hAnsiTheme="majorBidi" w:cstheme="majorBidi"/>
          <w:sz w:val="24"/>
          <w:szCs w:val="24"/>
        </w:rPr>
        <w:fldChar w:fldCharType="begin"/>
      </w:r>
      <w:r w:rsidRPr="00071612">
        <w:rPr>
          <w:rFonts w:asciiTheme="majorBidi" w:hAnsiTheme="majorBidi" w:cstheme="majorBidi"/>
          <w:sz w:val="24"/>
          <w:szCs w:val="24"/>
        </w:rPr>
        <w:instrText xml:space="preserve"> SEQ Таблица \* ARABIC </w:instrText>
      </w:r>
      <w:r w:rsidRPr="00071612">
        <w:rPr>
          <w:rFonts w:asciiTheme="majorBidi" w:hAnsiTheme="majorBidi" w:cstheme="majorBidi"/>
          <w:sz w:val="24"/>
          <w:szCs w:val="24"/>
        </w:rPr>
        <w:fldChar w:fldCharType="separate"/>
      </w:r>
      <w:r w:rsidR="002E4EC7" w:rsidRPr="00071612">
        <w:rPr>
          <w:rFonts w:asciiTheme="majorBidi" w:hAnsiTheme="majorBidi" w:cstheme="majorBidi"/>
          <w:noProof/>
          <w:sz w:val="24"/>
          <w:szCs w:val="24"/>
        </w:rPr>
        <w:t>2</w:t>
      </w:r>
      <w:r w:rsidRPr="00071612">
        <w:rPr>
          <w:rFonts w:asciiTheme="majorBidi" w:hAnsiTheme="majorBidi" w:cstheme="majorBidi"/>
          <w:sz w:val="24"/>
          <w:szCs w:val="24"/>
        </w:rPr>
        <w:fldChar w:fldCharType="end"/>
      </w:r>
      <w:r w:rsidRPr="00071612">
        <w:rPr>
          <w:rFonts w:asciiTheme="majorBidi" w:hAnsiTheme="majorBidi" w:cstheme="majorBidi"/>
          <w:sz w:val="24"/>
          <w:szCs w:val="24"/>
        </w:rPr>
        <w:t>. Метрики проекта</w:t>
      </w:r>
    </w:p>
    <w:tbl>
      <w:tblPr>
        <w:tblStyle w:val="aa"/>
        <w:tblW w:w="0" w:type="auto"/>
        <w:jc w:val="center"/>
        <w:tblLook w:val="04A0" w:firstRow="1" w:lastRow="0" w:firstColumn="1" w:lastColumn="0" w:noHBand="0" w:noVBand="1"/>
      </w:tblPr>
      <w:tblGrid>
        <w:gridCol w:w="4672"/>
        <w:gridCol w:w="4673"/>
      </w:tblGrid>
      <w:tr w:rsidR="00371214" w:rsidRPr="00E00A7D" w14:paraId="3659ECBC" w14:textId="77777777" w:rsidTr="00025774">
        <w:trPr>
          <w:jc w:val="center"/>
        </w:trPr>
        <w:tc>
          <w:tcPr>
            <w:tcW w:w="4672" w:type="dxa"/>
            <w:shd w:val="clear" w:color="auto" w:fill="E7E6E6" w:themeFill="background2"/>
          </w:tcPr>
          <w:p w14:paraId="6795E00B" w14:textId="77777777" w:rsidR="00371214" w:rsidRPr="00E00A7D" w:rsidRDefault="00371214" w:rsidP="00025774">
            <w:pPr>
              <w:tabs>
                <w:tab w:val="left" w:pos="2610"/>
              </w:tabs>
              <w:rPr>
                <w:rFonts w:asciiTheme="majorBidi" w:hAnsiTheme="majorBidi" w:cstheme="majorBidi"/>
                <w:b/>
                <w:sz w:val="24"/>
                <w:szCs w:val="24"/>
              </w:rPr>
            </w:pPr>
            <w:r w:rsidRPr="00E00A7D">
              <w:rPr>
                <w:rFonts w:asciiTheme="majorBidi" w:hAnsiTheme="majorBidi" w:cstheme="majorBidi"/>
                <w:b/>
                <w:sz w:val="24"/>
                <w:szCs w:val="24"/>
              </w:rPr>
              <w:t>Метрика проекта</w:t>
            </w:r>
          </w:p>
        </w:tc>
        <w:tc>
          <w:tcPr>
            <w:tcW w:w="4673" w:type="dxa"/>
            <w:shd w:val="clear" w:color="auto" w:fill="E7E6E6" w:themeFill="background2"/>
          </w:tcPr>
          <w:p w14:paraId="7BC10140" w14:textId="77777777" w:rsidR="00371214" w:rsidRPr="00E00A7D" w:rsidRDefault="00371214" w:rsidP="00025774">
            <w:pPr>
              <w:tabs>
                <w:tab w:val="left" w:pos="2610"/>
              </w:tabs>
              <w:rPr>
                <w:rFonts w:asciiTheme="majorBidi" w:hAnsiTheme="majorBidi" w:cstheme="majorBidi"/>
                <w:b/>
                <w:sz w:val="24"/>
                <w:szCs w:val="24"/>
              </w:rPr>
            </w:pPr>
            <w:r w:rsidRPr="00E00A7D">
              <w:rPr>
                <w:rFonts w:asciiTheme="majorBidi" w:hAnsiTheme="majorBidi" w:cstheme="majorBidi"/>
                <w:b/>
                <w:sz w:val="24"/>
                <w:szCs w:val="24"/>
              </w:rPr>
              <w:t>Значение метрики</w:t>
            </w:r>
          </w:p>
        </w:tc>
      </w:tr>
      <w:tr w:rsidR="00371214" w:rsidRPr="00E00A7D" w14:paraId="44D15CFB" w14:textId="77777777" w:rsidTr="00025774">
        <w:trPr>
          <w:jc w:val="center"/>
        </w:trPr>
        <w:tc>
          <w:tcPr>
            <w:tcW w:w="4672" w:type="dxa"/>
          </w:tcPr>
          <w:p w14:paraId="32DBC522" w14:textId="77777777" w:rsidR="00371214" w:rsidRPr="00E00A7D" w:rsidRDefault="00371214" w:rsidP="00025774">
            <w:pPr>
              <w:tabs>
                <w:tab w:val="left" w:pos="2610"/>
              </w:tabs>
              <w:jc w:val="both"/>
              <w:rPr>
                <w:rFonts w:asciiTheme="majorBidi" w:hAnsiTheme="majorBidi" w:cstheme="majorBidi"/>
                <w:b/>
                <w:sz w:val="24"/>
                <w:szCs w:val="24"/>
              </w:rPr>
            </w:pPr>
            <w:r w:rsidRPr="00E00A7D">
              <w:rPr>
                <w:rFonts w:asciiTheme="majorBidi" w:hAnsiTheme="majorBidi" w:cstheme="majorBidi"/>
                <w:b/>
                <w:sz w:val="24"/>
                <w:szCs w:val="24"/>
                <w:lang w:val="en-US"/>
              </w:rPr>
              <w:t>PDA</w:t>
            </w:r>
            <w:r w:rsidRPr="00E00A7D">
              <w:rPr>
                <w:rFonts w:asciiTheme="majorBidi" w:hAnsiTheme="majorBidi" w:cstheme="majorBidi"/>
                <w:sz w:val="24"/>
                <w:szCs w:val="24"/>
                <w:lang w:val="en-US"/>
              </w:rPr>
              <w:t>, plan done absolute</w:t>
            </w:r>
            <w:r w:rsidRPr="00E00A7D">
              <w:rPr>
                <w:rFonts w:asciiTheme="majorBidi" w:hAnsiTheme="majorBidi" w:cstheme="majorBidi"/>
                <w:sz w:val="24"/>
                <w:szCs w:val="24"/>
              </w:rPr>
              <w:t xml:space="preserve"> (%)</w:t>
            </w:r>
          </w:p>
        </w:tc>
        <w:tc>
          <w:tcPr>
            <w:tcW w:w="4673" w:type="dxa"/>
          </w:tcPr>
          <w:p w14:paraId="34268537" w14:textId="77777777" w:rsidR="00371214" w:rsidRPr="00E00A7D" w:rsidRDefault="00371214" w:rsidP="00025774">
            <w:pPr>
              <w:tabs>
                <w:tab w:val="left" w:pos="2610"/>
              </w:tabs>
              <w:jc w:val="both"/>
              <w:rPr>
                <w:rFonts w:asciiTheme="majorBidi" w:hAnsiTheme="majorBidi" w:cstheme="majorBidi"/>
                <w:sz w:val="24"/>
                <w:szCs w:val="24"/>
              </w:rPr>
            </w:pPr>
            <w:r w:rsidRPr="00E00A7D">
              <w:rPr>
                <w:rFonts w:asciiTheme="majorBidi" w:hAnsiTheme="majorBidi" w:cstheme="majorBidi"/>
                <w:sz w:val="24"/>
                <w:szCs w:val="24"/>
              </w:rPr>
              <w:t>процент выполнения плана по абсолютной величине за весь срок проекта</w:t>
            </w:r>
          </w:p>
        </w:tc>
      </w:tr>
      <w:tr w:rsidR="00371214" w:rsidRPr="00E00A7D" w14:paraId="7C24D7A9" w14:textId="77777777" w:rsidTr="00025774">
        <w:trPr>
          <w:jc w:val="center"/>
        </w:trPr>
        <w:tc>
          <w:tcPr>
            <w:tcW w:w="4672" w:type="dxa"/>
          </w:tcPr>
          <w:p w14:paraId="2EE8E665" w14:textId="77777777" w:rsidR="00371214" w:rsidRPr="00E00A7D" w:rsidRDefault="00371214" w:rsidP="00025774">
            <w:pPr>
              <w:tabs>
                <w:tab w:val="left" w:pos="2610"/>
              </w:tabs>
              <w:jc w:val="both"/>
              <w:rPr>
                <w:rFonts w:asciiTheme="majorBidi" w:hAnsiTheme="majorBidi" w:cstheme="majorBidi"/>
                <w:sz w:val="24"/>
                <w:szCs w:val="24"/>
                <w:lang w:val="en-US"/>
              </w:rPr>
            </w:pPr>
            <w:r w:rsidRPr="00E00A7D">
              <w:rPr>
                <w:rFonts w:asciiTheme="majorBidi" w:hAnsiTheme="majorBidi" w:cstheme="majorBidi"/>
                <w:b/>
                <w:sz w:val="24"/>
                <w:szCs w:val="24"/>
                <w:lang w:val="en-US"/>
              </w:rPr>
              <w:t xml:space="preserve">PDD, </w:t>
            </w:r>
            <w:r w:rsidRPr="00E00A7D">
              <w:rPr>
                <w:rFonts w:asciiTheme="majorBidi" w:hAnsiTheme="majorBidi" w:cstheme="majorBidi"/>
                <w:sz w:val="24"/>
                <w:szCs w:val="24"/>
                <w:lang w:val="en-US"/>
              </w:rPr>
              <w:t>plan done in dynamic (%)</w:t>
            </w:r>
          </w:p>
        </w:tc>
        <w:tc>
          <w:tcPr>
            <w:tcW w:w="4673" w:type="dxa"/>
          </w:tcPr>
          <w:p w14:paraId="37DB8908" w14:textId="77777777" w:rsidR="00371214" w:rsidRPr="00E00A7D" w:rsidRDefault="00371214" w:rsidP="00025774">
            <w:pPr>
              <w:tabs>
                <w:tab w:val="left" w:pos="2610"/>
              </w:tabs>
              <w:jc w:val="both"/>
              <w:rPr>
                <w:rFonts w:asciiTheme="majorBidi" w:hAnsiTheme="majorBidi" w:cstheme="majorBidi"/>
                <w:sz w:val="24"/>
                <w:szCs w:val="24"/>
              </w:rPr>
            </w:pPr>
            <w:r w:rsidRPr="00E00A7D">
              <w:rPr>
                <w:rFonts w:asciiTheme="majorBidi" w:hAnsiTheme="majorBidi" w:cstheme="majorBidi"/>
                <w:sz w:val="24"/>
                <w:szCs w:val="24"/>
              </w:rPr>
              <w:t xml:space="preserve">среднее значение выполнения плановых заданий, заданных менеджером проекта на </w:t>
            </w:r>
            <w:r w:rsidRPr="00E00A7D">
              <w:rPr>
                <w:rFonts w:asciiTheme="majorBidi" w:hAnsiTheme="majorBidi" w:cstheme="majorBidi"/>
                <w:sz w:val="24"/>
                <w:szCs w:val="24"/>
              </w:rPr>
              <w:lastRenderedPageBreak/>
              <w:t>конкретные временные промежутки</w:t>
            </w:r>
          </w:p>
        </w:tc>
      </w:tr>
      <w:tr w:rsidR="00371214" w:rsidRPr="00E00A7D" w14:paraId="5FBF2C38" w14:textId="77777777" w:rsidTr="00025774">
        <w:trPr>
          <w:jc w:val="center"/>
        </w:trPr>
        <w:tc>
          <w:tcPr>
            <w:tcW w:w="4672" w:type="dxa"/>
          </w:tcPr>
          <w:p w14:paraId="2C7273D8" w14:textId="77777777" w:rsidR="00371214" w:rsidRPr="00E00A7D" w:rsidRDefault="00371214" w:rsidP="00025774">
            <w:pPr>
              <w:tabs>
                <w:tab w:val="left" w:pos="2610"/>
              </w:tabs>
              <w:jc w:val="both"/>
              <w:rPr>
                <w:rFonts w:asciiTheme="majorBidi" w:hAnsiTheme="majorBidi" w:cstheme="majorBidi"/>
                <w:sz w:val="24"/>
                <w:szCs w:val="24"/>
                <w:lang w:val="en-US"/>
              </w:rPr>
            </w:pPr>
            <w:r w:rsidRPr="00E00A7D">
              <w:rPr>
                <w:rFonts w:asciiTheme="majorBidi" w:hAnsiTheme="majorBidi" w:cstheme="majorBidi"/>
                <w:b/>
                <w:sz w:val="24"/>
                <w:szCs w:val="24"/>
                <w:lang w:val="en-US"/>
              </w:rPr>
              <w:lastRenderedPageBreak/>
              <w:t xml:space="preserve">TP, </w:t>
            </w:r>
            <w:r w:rsidRPr="00E00A7D">
              <w:rPr>
                <w:rFonts w:asciiTheme="majorBidi" w:hAnsiTheme="majorBidi" w:cstheme="majorBidi"/>
                <w:sz w:val="24"/>
                <w:szCs w:val="24"/>
                <w:lang w:val="en-US"/>
              </w:rPr>
              <w:t>time-plan</w:t>
            </w:r>
            <w:r w:rsidRPr="00E00A7D">
              <w:rPr>
                <w:rFonts w:asciiTheme="majorBidi" w:hAnsiTheme="majorBidi" w:cstheme="majorBidi"/>
                <w:sz w:val="24"/>
                <w:szCs w:val="24"/>
              </w:rPr>
              <w:t xml:space="preserve"> (</w:t>
            </w:r>
            <w:r w:rsidRPr="00E00A7D">
              <w:rPr>
                <w:rFonts w:asciiTheme="majorBidi" w:hAnsiTheme="majorBidi" w:cstheme="majorBidi"/>
                <w:sz w:val="24"/>
                <w:szCs w:val="24"/>
                <w:lang w:val="en-US"/>
              </w:rPr>
              <w:t>%)</w:t>
            </w:r>
          </w:p>
        </w:tc>
        <w:tc>
          <w:tcPr>
            <w:tcW w:w="4673" w:type="dxa"/>
          </w:tcPr>
          <w:p w14:paraId="3DD2EC47" w14:textId="77777777" w:rsidR="00371214" w:rsidRPr="00E00A7D" w:rsidRDefault="00371214" w:rsidP="00025774">
            <w:pPr>
              <w:tabs>
                <w:tab w:val="left" w:pos="2610"/>
              </w:tabs>
              <w:jc w:val="both"/>
              <w:rPr>
                <w:rFonts w:asciiTheme="majorBidi" w:hAnsiTheme="majorBidi" w:cstheme="majorBidi"/>
                <w:sz w:val="24"/>
                <w:szCs w:val="24"/>
              </w:rPr>
            </w:pPr>
            <w:r w:rsidRPr="00E00A7D">
              <w:rPr>
                <w:rFonts w:asciiTheme="majorBidi" w:hAnsiTheme="majorBidi" w:cstheme="majorBidi"/>
                <w:sz w:val="24"/>
                <w:szCs w:val="24"/>
              </w:rPr>
              <w:t>Отношение фактического времени реализации проекта к планируемому</w:t>
            </w:r>
          </w:p>
        </w:tc>
      </w:tr>
      <w:tr w:rsidR="00371214" w:rsidRPr="00E00A7D" w14:paraId="6419D778" w14:textId="77777777" w:rsidTr="00025774">
        <w:trPr>
          <w:jc w:val="center"/>
        </w:trPr>
        <w:tc>
          <w:tcPr>
            <w:tcW w:w="4672" w:type="dxa"/>
          </w:tcPr>
          <w:p w14:paraId="441044AC" w14:textId="77777777" w:rsidR="00371214" w:rsidRPr="00E00A7D" w:rsidRDefault="00371214" w:rsidP="00025774">
            <w:pPr>
              <w:tabs>
                <w:tab w:val="left" w:pos="2610"/>
              </w:tabs>
              <w:jc w:val="both"/>
              <w:rPr>
                <w:rFonts w:asciiTheme="majorBidi" w:hAnsiTheme="majorBidi" w:cstheme="majorBidi"/>
                <w:sz w:val="24"/>
                <w:szCs w:val="24"/>
              </w:rPr>
            </w:pPr>
            <w:r w:rsidRPr="00E00A7D">
              <w:rPr>
                <w:rFonts w:asciiTheme="majorBidi" w:hAnsiTheme="majorBidi" w:cstheme="majorBidi"/>
                <w:b/>
                <w:sz w:val="24"/>
                <w:szCs w:val="24"/>
                <w:lang w:val="en-US"/>
              </w:rPr>
              <w:t>Happy</w:t>
            </w:r>
            <w:r w:rsidRPr="00E00A7D">
              <w:rPr>
                <w:rFonts w:asciiTheme="majorBidi" w:hAnsiTheme="majorBidi" w:cstheme="majorBidi"/>
                <w:b/>
                <w:sz w:val="24"/>
                <w:szCs w:val="24"/>
              </w:rPr>
              <w:t xml:space="preserve"> </w:t>
            </w:r>
            <w:r w:rsidRPr="00E00A7D">
              <w:rPr>
                <w:rFonts w:asciiTheme="majorBidi" w:hAnsiTheme="majorBidi" w:cstheme="majorBidi"/>
                <w:b/>
                <w:sz w:val="24"/>
                <w:szCs w:val="24"/>
                <w:lang w:val="en-US"/>
              </w:rPr>
              <w:t xml:space="preserve">Index </w:t>
            </w:r>
            <w:r w:rsidRPr="00E00A7D">
              <w:rPr>
                <w:rFonts w:asciiTheme="majorBidi" w:hAnsiTheme="majorBidi" w:cstheme="majorBidi"/>
                <w:sz w:val="24"/>
                <w:szCs w:val="24"/>
              </w:rPr>
              <w:t>(10-балльная шкала)</w:t>
            </w:r>
          </w:p>
        </w:tc>
        <w:tc>
          <w:tcPr>
            <w:tcW w:w="4673" w:type="dxa"/>
          </w:tcPr>
          <w:p w14:paraId="3F275CA4" w14:textId="77777777" w:rsidR="00371214" w:rsidRPr="00E00A7D" w:rsidRDefault="00371214" w:rsidP="00025774">
            <w:pPr>
              <w:tabs>
                <w:tab w:val="left" w:pos="2610"/>
              </w:tabs>
              <w:jc w:val="both"/>
              <w:rPr>
                <w:rFonts w:asciiTheme="majorBidi" w:hAnsiTheme="majorBidi" w:cstheme="majorBidi"/>
                <w:sz w:val="24"/>
                <w:szCs w:val="24"/>
              </w:rPr>
            </w:pPr>
            <w:r w:rsidRPr="00E00A7D">
              <w:rPr>
                <w:rFonts w:asciiTheme="majorBidi" w:hAnsiTheme="majorBidi" w:cstheme="majorBidi"/>
                <w:sz w:val="24"/>
                <w:szCs w:val="24"/>
              </w:rPr>
              <w:t xml:space="preserve">Индекс, определяющий общее отношение в группе к деятельности в рамках проекта </w:t>
            </w:r>
          </w:p>
        </w:tc>
      </w:tr>
    </w:tbl>
    <w:p w14:paraId="1D0D4147" w14:textId="79383AA0" w:rsidR="35B63FF1" w:rsidRDefault="35B63FF1"/>
    <w:p w14:paraId="182AC8E9" w14:textId="5B239987" w:rsidR="00371214" w:rsidRDefault="00371214" w:rsidP="00371214"/>
    <w:p w14:paraId="7FC5BF62" w14:textId="06A14CE3" w:rsidR="00371214" w:rsidRDefault="00371214" w:rsidP="00371214">
      <w:pPr>
        <w:pStyle w:val="2"/>
        <w:jc w:val="center"/>
        <w:rPr>
          <w:rFonts w:asciiTheme="majorBidi" w:hAnsiTheme="majorBidi"/>
          <w:sz w:val="28"/>
          <w:szCs w:val="28"/>
        </w:rPr>
      </w:pPr>
      <w:bookmarkStart w:id="8" w:name="_Toc105751630"/>
      <w:r>
        <w:rPr>
          <w:rFonts w:asciiTheme="majorBidi" w:hAnsiTheme="majorBidi"/>
          <w:sz w:val="28"/>
          <w:szCs w:val="28"/>
        </w:rPr>
        <w:t>Реестр рисков</w:t>
      </w:r>
      <w:bookmarkEnd w:id="8"/>
    </w:p>
    <w:p w14:paraId="69E5C145" w14:textId="77777777" w:rsidR="00371214" w:rsidRPr="00F17425" w:rsidRDefault="00371214" w:rsidP="00371214">
      <w:pPr>
        <w:spacing w:line="276" w:lineRule="auto"/>
        <w:ind w:firstLine="709"/>
        <w:jc w:val="both"/>
        <w:rPr>
          <w:rFonts w:asciiTheme="majorBidi" w:hAnsiTheme="majorBidi" w:cstheme="majorBidi"/>
          <w:sz w:val="28"/>
          <w:szCs w:val="28"/>
        </w:rPr>
      </w:pPr>
    </w:p>
    <w:p w14:paraId="2E346463" w14:textId="77777777" w:rsidR="00371214" w:rsidRPr="00F17425" w:rsidRDefault="00371214" w:rsidP="00371214">
      <w:pPr>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В рамках проекта внедрения СППР в ООО МФК «</w:t>
      </w:r>
      <w:proofErr w:type="spellStart"/>
      <w:r w:rsidRPr="00F17425">
        <w:rPr>
          <w:rFonts w:asciiTheme="majorBidi" w:hAnsiTheme="majorBidi" w:cstheme="majorBidi"/>
          <w:sz w:val="28"/>
          <w:szCs w:val="28"/>
        </w:rPr>
        <w:t>Кармани</w:t>
      </w:r>
      <w:proofErr w:type="spellEnd"/>
      <w:r w:rsidRPr="00F17425">
        <w:rPr>
          <w:rFonts w:asciiTheme="majorBidi" w:hAnsiTheme="majorBidi" w:cstheme="majorBidi"/>
          <w:sz w:val="28"/>
          <w:szCs w:val="28"/>
        </w:rPr>
        <w:t xml:space="preserve">», нами был разработан </w:t>
      </w:r>
      <w:r w:rsidRPr="00F17425">
        <w:rPr>
          <w:rFonts w:asciiTheme="majorBidi" w:hAnsiTheme="majorBidi" w:cstheme="majorBidi"/>
          <w:i/>
          <w:sz w:val="28"/>
          <w:szCs w:val="28"/>
        </w:rPr>
        <w:t>реестр рисков проекта</w:t>
      </w:r>
      <w:r w:rsidRPr="00F17425">
        <w:rPr>
          <w:rFonts w:asciiTheme="majorBidi" w:hAnsiTheme="majorBidi" w:cstheme="majorBidi"/>
          <w:sz w:val="28"/>
          <w:szCs w:val="28"/>
        </w:rPr>
        <w:t xml:space="preserve">, подготовленный в формате </w:t>
      </w:r>
      <w:r w:rsidRPr="00F17425">
        <w:rPr>
          <w:rFonts w:asciiTheme="majorBidi" w:hAnsiTheme="majorBidi" w:cstheme="majorBidi"/>
          <w:sz w:val="28"/>
          <w:szCs w:val="28"/>
          <w:lang w:val="en-US"/>
        </w:rPr>
        <w:t>Excel</w:t>
      </w:r>
      <w:r w:rsidRPr="00F17425">
        <w:rPr>
          <w:rFonts w:asciiTheme="majorBidi" w:hAnsiTheme="majorBidi" w:cstheme="majorBidi"/>
          <w:sz w:val="28"/>
          <w:szCs w:val="28"/>
        </w:rPr>
        <w:t>.</w:t>
      </w:r>
    </w:p>
    <w:p w14:paraId="2AFBE828" w14:textId="77777777" w:rsidR="00371214" w:rsidRPr="00F17425" w:rsidRDefault="00371214" w:rsidP="00371214">
      <w:pPr>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Для повышения удобочитаемости реестра был организован отдельный лист – «</w:t>
      </w:r>
      <w:r w:rsidRPr="00F17425">
        <w:rPr>
          <w:rFonts w:asciiTheme="majorBidi" w:hAnsiTheme="majorBidi" w:cstheme="majorBidi"/>
          <w:b/>
          <w:sz w:val="28"/>
          <w:szCs w:val="28"/>
        </w:rPr>
        <w:t xml:space="preserve">Справочник». </w:t>
      </w:r>
      <w:r w:rsidRPr="00F17425">
        <w:rPr>
          <w:rFonts w:asciiTheme="majorBidi" w:hAnsiTheme="majorBidi" w:cstheme="majorBidi"/>
          <w:sz w:val="28"/>
          <w:szCs w:val="28"/>
        </w:rPr>
        <w:t xml:space="preserve">Если в процессе ознакомления, вам встречается символ </w:t>
      </w:r>
      <w:r w:rsidRPr="00F17425">
        <w:rPr>
          <w:rFonts w:asciiTheme="majorBidi" w:hAnsiTheme="majorBidi" w:cstheme="majorBidi"/>
          <w:b/>
          <w:sz w:val="28"/>
          <w:szCs w:val="28"/>
        </w:rPr>
        <w:t>«</w:t>
      </w:r>
      <w:r w:rsidRPr="00F17425">
        <w:rPr>
          <w:rFonts w:asciiTheme="majorBidi" w:hAnsiTheme="majorBidi" w:cstheme="majorBidi"/>
          <w:b/>
          <w:color w:val="FF0000"/>
          <w:sz w:val="28"/>
          <w:szCs w:val="28"/>
        </w:rPr>
        <w:t>*</w:t>
      </w:r>
      <w:r w:rsidRPr="00F17425">
        <w:rPr>
          <w:rFonts w:asciiTheme="majorBidi" w:hAnsiTheme="majorBidi" w:cstheme="majorBidi"/>
          <w:b/>
          <w:sz w:val="28"/>
          <w:szCs w:val="28"/>
        </w:rPr>
        <w:t xml:space="preserve">», </w:t>
      </w:r>
      <w:r w:rsidRPr="00F17425">
        <w:rPr>
          <w:rFonts w:asciiTheme="majorBidi" w:hAnsiTheme="majorBidi" w:cstheme="majorBidi"/>
          <w:sz w:val="28"/>
          <w:szCs w:val="28"/>
        </w:rPr>
        <w:t xml:space="preserve">то для уточнений по данной информации вам необходимо перейти в справочный лист. </w:t>
      </w:r>
    </w:p>
    <w:p w14:paraId="0DB5FDF7" w14:textId="19C7ADE7" w:rsidR="00371214" w:rsidRPr="0010240F" w:rsidRDefault="00371214" w:rsidP="0010240F">
      <w:pPr>
        <w:spacing w:line="276" w:lineRule="auto"/>
        <w:ind w:firstLine="709"/>
        <w:jc w:val="both"/>
        <w:rPr>
          <w:rFonts w:asciiTheme="majorBidi" w:hAnsiTheme="majorBidi" w:cstheme="majorBidi"/>
          <w:b/>
          <w:sz w:val="28"/>
          <w:szCs w:val="28"/>
        </w:rPr>
      </w:pPr>
      <w:r w:rsidRPr="00F17425">
        <w:rPr>
          <w:rFonts w:asciiTheme="majorBidi" w:hAnsiTheme="majorBidi" w:cstheme="majorBidi"/>
          <w:sz w:val="28"/>
          <w:szCs w:val="28"/>
        </w:rPr>
        <w:t xml:space="preserve">Также в справочнике перечислены стратегии идентификации рисков, основной метод оценки рисков </w:t>
      </w:r>
      <w:r w:rsidRPr="00F17425">
        <w:rPr>
          <w:rFonts w:asciiTheme="majorBidi" w:hAnsiTheme="majorBidi" w:cstheme="majorBidi"/>
          <w:b/>
          <w:sz w:val="28"/>
          <w:szCs w:val="28"/>
          <w:lang w:val="en-US"/>
        </w:rPr>
        <w:t>RPZ</w:t>
      </w:r>
      <w:r w:rsidRPr="00F17425">
        <w:rPr>
          <w:rFonts w:asciiTheme="majorBidi" w:hAnsiTheme="majorBidi" w:cstheme="majorBidi"/>
          <w:b/>
          <w:sz w:val="28"/>
          <w:szCs w:val="28"/>
        </w:rPr>
        <w:t xml:space="preserve">, </w:t>
      </w:r>
      <w:r w:rsidRPr="00F17425">
        <w:rPr>
          <w:rFonts w:asciiTheme="majorBidi" w:hAnsiTheme="majorBidi" w:cstheme="majorBidi"/>
          <w:sz w:val="28"/>
          <w:szCs w:val="28"/>
        </w:rPr>
        <w:t>а также стратегии реагирования на риски</w:t>
      </w:r>
      <w:r w:rsidRPr="00F17425">
        <w:rPr>
          <w:rFonts w:asciiTheme="majorBidi" w:hAnsiTheme="majorBidi" w:cstheme="majorBidi"/>
          <w:b/>
          <w:sz w:val="28"/>
          <w:szCs w:val="28"/>
        </w:rPr>
        <w:t>.</w:t>
      </w:r>
    </w:p>
    <w:p w14:paraId="649DA258" w14:textId="09D4E6A6" w:rsidR="0010240F" w:rsidRPr="00071612" w:rsidRDefault="0010240F" w:rsidP="0010240F">
      <w:pPr>
        <w:pStyle w:val="ab"/>
        <w:keepNext/>
        <w:jc w:val="right"/>
        <w:rPr>
          <w:rFonts w:asciiTheme="majorBidi" w:hAnsiTheme="majorBidi" w:cstheme="majorBidi"/>
          <w:sz w:val="24"/>
          <w:szCs w:val="24"/>
        </w:rPr>
      </w:pPr>
      <w:r w:rsidRPr="00071612">
        <w:rPr>
          <w:rFonts w:asciiTheme="majorBidi" w:hAnsiTheme="majorBidi" w:cstheme="majorBidi"/>
          <w:sz w:val="24"/>
          <w:szCs w:val="24"/>
        </w:rPr>
        <w:t xml:space="preserve">Таблица </w:t>
      </w:r>
      <w:r w:rsidRPr="00071612">
        <w:rPr>
          <w:rFonts w:asciiTheme="majorBidi" w:hAnsiTheme="majorBidi" w:cstheme="majorBidi"/>
          <w:sz w:val="24"/>
          <w:szCs w:val="24"/>
        </w:rPr>
        <w:fldChar w:fldCharType="begin"/>
      </w:r>
      <w:r w:rsidRPr="00071612">
        <w:rPr>
          <w:rFonts w:asciiTheme="majorBidi" w:hAnsiTheme="majorBidi" w:cstheme="majorBidi"/>
          <w:sz w:val="24"/>
          <w:szCs w:val="24"/>
        </w:rPr>
        <w:instrText xml:space="preserve"> SEQ Таблица \* ARABIC </w:instrText>
      </w:r>
      <w:r w:rsidRPr="00071612">
        <w:rPr>
          <w:rFonts w:asciiTheme="majorBidi" w:hAnsiTheme="majorBidi" w:cstheme="majorBidi"/>
          <w:sz w:val="24"/>
          <w:szCs w:val="24"/>
        </w:rPr>
        <w:fldChar w:fldCharType="separate"/>
      </w:r>
      <w:r w:rsidR="002E4EC7" w:rsidRPr="00071612">
        <w:rPr>
          <w:rFonts w:asciiTheme="majorBidi" w:hAnsiTheme="majorBidi" w:cstheme="majorBidi"/>
          <w:noProof/>
          <w:sz w:val="24"/>
          <w:szCs w:val="24"/>
        </w:rPr>
        <w:t>3</w:t>
      </w:r>
      <w:r w:rsidRPr="00071612">
        <w:rPr>
          <w:rFonts w:asciiTheme="majorBidi" w:hAnsiTheme="majorBidi" w:cstheme="majorBidi"/>
          <w:sz w:val="24"/>
          <w:szCs w:val="24"/>
        </w:rPr>
        <w:fldChar w:fldCharType="end"/>
      </w:r>
      <w:r w:rsidRPr="00071612">
        <w:rPr>
          <w:rFonts w:asciiTheme="majorBidi" w:hAnsiTheme="majorBidi" w:cstheme="majorBidi"/>
          <w:sz w:val="24"/>
          <w:szCs w:val="24"/>
        </w:rPr>
        <w:t>. Риски проекта</w:t>
      </w:r>
    </w:p>
    <w:tbl>
      <w:tblPr>
        <w:tblStyle w:val="-5"/>
        <w:tblW w:w="9570" w:type="dxa"/>
        <w:tblLook w:val="04A0" w:firstRow="1" w:lastRow="0" w:firstColumn="1" w:lastColumn="0" w:noHBand="0" w:noVBand="1"/>
      </w:tblPr>
      <w:tblGrid>
        <w:gridCol w:w="585"/>
        <w:gridCol w:w="5139"/>
        <w:gridCol w:w="1750"/>
        <w:gridCol w:w="2096"/>
      </w:tblGrid>
      <w:tr w:rsidR="00371214" w:rsidRPr="00E00A7D" w14:paraId="5930CEAE" w14:textId="77777777" w:rsidTr="2E3F2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Pr>
          <w:p w14:paraId="19DCA3CE" w14:textId="77777777" w:rsidR="00371214" w:rsidRPr="00E00A7D" w:rsidRDefault="00371214" w:rsidP="00025774">
            <w:pPr>
              <w:jc w:val="center"/>
              <w:rPr>
                <w:rFonts w:asciiTheme="majorBidi" w:hAnsiTheme="majorBidi" w:cstheme="majorBidi"/>
                <w:sz w:val="24"/>
                <w:szCs w:val="24"/>
              </w:rPr>
            </w:pPr>
            <w:r w:rsidRPr="00E00A7D">
              <w:rPr>
                <w:rFonts w:asciiTheme="majorBidi" w:hAnsiTheme="majorBidi" w:cstheme="majorBidi"/>
                <w:sz w:val="24"/>
                <w:szCs w:val="24"/>
              </w:rPr>
              <w:t>№</w:t>
            </w:r>
          </w:p>
        </w:tc>
        <w:tc>
          <w:tcPr>
            <w:tcW w:w="5139" w:type="dxa"/>
          </w:tcPr>
          <w:p w14:paraId="4084DCB8" w14:textId="77777777" w:rsidR="00371214" w:rsidRPr="00E00A7D" w:rsidRDefault="00371214" w:rsidP="0002577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Наименование риска</w:t>
            </w:r>
          </w:p>
        </w:tc>
        <w:tc>
          <w:tcPr>
            <w:tcW w:w="1750" w:type="dxa"/>
          </w:tcPr>
          <w:p w14:paraId="4414523D" w14:textId="77777777" w:rsidR="00371214" w:rsidRPr="00E00A7D" w:rsidRDefault="00371214" w:rsidP="0002577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 или возможность*</w:t>
            </w:r>
          </w:p>
        </w:tc>
        <w:tc>
          <w:tcPr>
            <w:tcW w:w="2096" w:type="dxa"/>
          </w:tcPr>
          <w:p w14:paraId="5AA3CE5E" w14:textId="77777777" w:rsidR="00371214" w:rsidRPr="00E00A7D" w:rsidRDefault="00371214" w:rsidP="0002577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Тип риска*</w:t>
            </w:r>
          </w:p>
        </w:tc>
      </w:tr>
      <w:tr w:rsidR="00371214" w:rsidRPr="00E00A7D" w14:paraId="5E355D5F" w14:textId="77777777" w:rsidTr="2E3F2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Pr>
          <w:p w14:paraId="4075BD95" w14:textId="77777777" w:rsidR="00371214" w:rsidRPr="00E00A7D" w:rsidRDefault="00371214" w:rsidP="00025774">
            <w:pPr>
              <w:jc w:val="center"/>
              <w:rPr>
                <w:rFonts w:asciiTheme="majorBidi" w:hAnsiTheme="majorBidi" w:cstheme="majorBidi"/>
                <w:b w:val="0"/>
                <w:bCs w:val="0"/>
                <w:sz w:val="24"/>
                <w:szCs w:val="24"/>
              </w:rPr>
            </w:pPr>
            <w:r w:rsidRPr="00E00A7D">
              <w:rPr>
                <w:rFonts w:asciiTheme="majorBidi" w:hAnsiTheme="majorBidi" w:cstheme="majorBidi"/>
                <w:sz w:val="24"/>
                <w:szCs w:val="24"/>
              </w:rPr>
              <w:t>1</w:t>
            </w:r>
          </w:p>
        </w:tc>
        <w:tc>
          <w:tcPr>
            <w:tcW w:w="5139" w:type="dxa"/>
          </w:tcPr>
          <w:p w14:paraId="7FF6C4D5" w14:textId="77777777" w:rsidR="00371214" w:rsidRPr="00E00A7D" w:rsidRDefault="00371214" w:rsidP="00025774">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Затраты на предлагаемую систему рассчитаны как несопоставимые с бюджетом, выделенным на дальнейшие меры по внедрению ИС</w:t>
            </w:r>
          </w:p>
        </w:tc>
        <w:tc>
          <w:tcPr>
            <w:tcW w:w="1750" w:type="dxa"/>
          </w:tcPr>
          <w:p w14:paraId="38EA1910" w14:textId="77777777" w:rsidR="00371214" w:rsidRPr="00E00A7D" w:rsidRDefault="00371214" w:rsidP="0002577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w:t>
            </w:r>
          </w:p>
        </w:tc>
        <w:tc>
          <w:tcPr>
            <w:tcW w:w="2096" w:type="dxa"/>
          </w:tcPr>
          <w:p w14:paraId="07D0540E" w14:textId="77777777" w:rsidR="00371214" w:rsidRPr="00E00A7D" w:rsidRDefault="00371214" w:rsidP="0002577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Технологический риск</w:t>
            </w:r>
          </w:p>
        </w:tc>
      </w:tr>
      <w:tr w:rsidR="00371214" w:rsidRPr="00E00A7D" w14:paraId="6A0FFB51" w14:textId="77777777" w:rsidTr="2E3F22A1">
        <w:tc>
          <w:tcPr>
            <w:cnfStyle w:val="001000000000" w:firstRow="0" w:lastRow="0" w:firstColumn="1" w:lastColumn="0" w:oddVBand="0" w:evenVBand="0" w:oddHBand="0" w:evenHBand="0" w:firstRowFirstColumn="0" w:firstRowLastColumn="0" w:lastRowFirstColumn="0" w:lastRowLastColumn="0"/>
            <w:tcW w:w="585" w:type="dxa"/>
          </w:tcPr>
          <w:p w14:paraId="404BFFDF" w14:textId="77777777" w:rsidR="00371214" w:rsidRPr="00E00A7D" w:rsidRDefault="00371214" w:rsidP="00025774">
            <w:pPr>
              <w:jc w:val="center"/>
              <w:rPr>
                <w:rFonts w:asciiTheme="majorBidi" w:hAnsiTheme="majorBidi" w:cstheme="majorBidi"/>
                <w:sz w:val="24"/>
                <w:szCs w:val="24"/>
              </w:rPr>
            </w:pPr>
            <w:r w:rsidRPr="00E00A7D">
              <w:rPr>
                <w:rFonts w:asciiTheme="majorBidi" w:hAnsiTheme="majorBidi" w:cstheme="majorBidi"/>
                <w:sz w:val="24"/>
                <w:szCs w:val="24"/>
              </w:rPr>
              <w:t>2</w:t>
            </w:r>
          </w:p>
        </w:tc>
        <w:tc>
          <w:tcPr>
            <w:tcW w:w="5139" w:type="dxa"/>
          </w:tcPr>
          <w:p w14:paraId="3EA3D93D" w14:textId="77777777" w:rsidR="00371214" w:rsidRPr="00E00A7D" w:rsidRDefault="00371214" w:rsidP="00025774">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Защита проекта (являющаяся итоговой аттестацией результатов проекта) не привела к положительному решению внедрения СППР-системы</w:t>
            </w:r>
          </w:p>
        </w:tc>
        <w:tc>
          <w:tcPr>
            <w:tcW w:w="1750" w:type="dxa"/>
          </w:tcPr>
          <w:p w14:paraId="2ED1E116" w14:textId="77777777" w:rsidR="00371214" w:rsidRPr="00E00A7D" w:rsidRDefault="00371214" w:rsidP="0002577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w:t>
            </w:r>
          </w:p>
        </w:tc>
        <w:tc>
          <w:tcPr>
            <w:tcW w:w="2096" w:type="dxa"/>
          </w:tcPr>
          <w:p w14:paraId="44B4E05C" w14:textId="77777777" w:rsidR="00371214" w:rsidRPr="00E00A7D" w:rsidRDefault="00371214" w:rsidP="0002577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 управления проектом</w:t>
            </w:r>
          </w:p>
        </w:tc>
      </w:tr>
      <w:tr w:rsidR="00371214" w:rsidRPr="00E00A7D" w14:paraId="1438963D" w14:textId="77777777" w:rsidTr="2E3F2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Pr>
          <w:p w14:paraId="022940B9" w14:textId="77777777" w:rsidR="00371214" w:rsidRPr="00E00A7D" w:rsidRDefault="00371214" w:rsidP="00025774">
            <w:pPr>
              <w:jc w:val="center"/>
              <w:rPr>
                <w:rFonts w:asciiTheme="majorBidi" w:hAnsiTheme="majorBidi" w:cstheme="majorBidi"/>
                <w:sz w:val="24"/>
                <w:szCs w:val="24"/>
              </w:rPr>
            </w:pPr>
            <w:r w:rsidRPr="00E00A7D">
              <w:rPr>
                <w:rFonts w:asciiTheme="majorBidi" w:hAnsiTheme="majorBidi" w:cstheme="majorBidi"/>
                <w:sz w:val="24"/>
                <w:szCs w:val="24"/>
              </w:rPr>
              <w:t>3</w:t>
            </w:r>
          </w:p>
        </w:tc>
        <w:tc>
          <w:tcPr>
            <w:tcW w:w="5139" w:type="dxa"/>
          </w:tcPr>
          <w:p w14:paraId="03A4BB13" w14:textId="77777777" w:rsidR="00371214" w:rsidRPr="00E00A7D" w:rsidRDefault="00371214" w:rsidP="00025774">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 xml:space="preserve">Неверно осуществлен ролевой подбор участников проекта (по </w:t>
            </w:r>
            <w:proofErr w:type="spellStart"/>
            <w:r w:rsidRPr="00E00A7D">
              <w:rPr>
                <w:rFonts w:asciiTheme="majorBidi" w:hAnsiTheme="majorBidi" w:cstheme="majorBidi"/>
                <w:sz w:val="24"/>
                <w:szCs w:val="24"/>
              </w:rPr>
              <w:t>Белбину</w:t>
            </w:r>
            <w:proofErr w:type="spellEnd"/>
            <w:r w:rsidRPr="00E00A7D">
              <w:rPr>
                <w:rFonts w:asciiTheme="majorBidi" w:hAnsiTheme="majorBidi" w:cstheme="majorBidi"/>
                <w:sz w:val="24"/>
                <w:szCs w:val="24"/>
              </w:rPr>
              <w:t>)</w:t>
            </w:r>
          </w:p>
        </w:tc>
        <w:tc>
          <w:tcPr>
            <w:tcW w:w="1750" w:type="dxa"/>
          </w:tcPr>
          <w:p w14:paraId="61A96E6B" w14:textId="77777777" w:rsidR="00371214" w:rsidRPr="00E00A7D" w:rsidRDefault="00371214" w:rsidP="0002577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w:t>
            </w:r>
          </w:p>
        </w:tc>
        <w:tc>
          <w:tcPr>
            <w:tcW w:w="2096" w:type="dxa"/>
          </w:tcPr>
          <w:p w14:paraId="3BFDD747" w14:textId="77777777" w:rsidR="00371214" w:rsidRPr="00E00A7D" w:rsidRDefault="00371214" w:rsidP="0002577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 управления проектом</w:t>
            </w:r>
          </w:p>
        </w:tc>
      </w:tr>
      <w:tr w:rsidR="00371214" w:rsidRPr="00E00A7D" w14:paraId="792BDE0C" w14:textId="77777777" w:rsidTr="2E3F22A1">
        <w:tc>
          <w:tcPr>
            <w:cnfStyle w:val="001000000000" w:firstRow="0" w:lastRow="0" w:firstColumn="1" w:lastColumn="0" w:oddVBand="0" w:evenVBand="0" w:oddHBand="0" w:evenHBand="0" w:firstRowFirstColumn="0" w:firstRowLastColumn="0" w:lastRowFirstColumn="0" w:lastRowLastColumn="0"/>
            <w:tcW w:w="585" w:type="dxa"/>
          </w:tcPr>
          <w:p w14:paraId="59E854A9" w14:textId="77777777" w:rsidR="00371214" w:rsidRPr="00E00A7D" w:rsidRDefault="00371214" w:rsidP="00025774">
            <w:pPr>
              <w:jc w:val="center"/>
              <w:rPr>
                <w:rFonts w:asciiTheme="majorBidi" w:hAnsiTheme="majorBidi" w:cstheme="majorBidi"/>
                <w:sz w:val="24"/>
                <w:szCs w:val="24"/>
              </w:rPr>
            </w:pPr>
            <w:r w:rsidRPr="00E00A7D">
              <w:rPr>
                <w:rFonts w:asciiTheme="majorBidi" w:hAnsiTheme="majorBidi" w:cstheme="majorBidi"/>
                <w:sz w:val="24"/>
                <w:szCs w:val="24"/>
              </w:rPr>
              <w:t>4</w:t>
            </w:r>
          </w:p>
        </w:tc>
        <w:tc>
          <w:tcPr>
            <w:tcW w:w="5139" w:type="dxa"/>
          </w:tcPr>
          <w:p w14:paraId="4104C191" w14:textId="77777777" w:rsidR="00371214" w:rsidRPr="00E00A7D" w:rsidRDefault="00371214" w:rsidP="00025774">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 xml:space="preserve">Низкая </w:t>
            </w:r>
            <w:proofErr w:type="spellStart"/>
            <w:r w:rsidRPr="00E00A7D">
              <w:rPr>
                <w:rFonts w:asciiTheme="majorBidi" w:hAnsiTheme="majorBidi" w:cstheme="majorBidi"/>
                <w:sz w:val="24"/>
                <w:szCs w:val="24"/>
              </w:rPr>
              <w:t>обосновательная</w:t>
            </w:r>
            <w:proofErr w:type="spellEnd"/>
            <w:r w:rsidRPr="00E00A7D">
              <w:rPr>
                <w:rFonts w:asciiTheme="majorBidi" w:hAnsiTheme="majorBidi" w:cstheme="majorBidi"/>
                <w:sz w:val="24"/>
                <w:szCs w:val="24"/>
              </w:rPr>
              <w:t xml:space="preserve"> способность необходимости дальнейшего проекта внедрения предложенной системы (слабый метрический базис, аргументация)</w:t>
            </w:r>
          </w:p>
        </w:tc>
        <w:tc>
          <w:tcPr>
            <w:tcW w:w="1750" w:type="dxa"/>
          </w:tcPr>
          <w:p w14:paraId="6E82C046" w14:textId="77777777" w:rsidR="00371214" w:rsidRPr="00E00A7D" w:rsidRDefault="00371214" w:rsidP="0002577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w:t>
            </w:r>
          </w:p>
        </w:tc>
        <w:tc>
          <w:tcPr>
            <w:tcW w:w="2096" w:type="dxa"/>
          </w:tcPr>
          <w:p w14:paraId="29172D26" w14:textId="77777777" w:rsidR="00371214" w:rsidRPr="00E00A7D" w:rsidRDefault="00371214" w:rsidP="0002577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 управления проектом</w:t>
            </w:r>
          </w:p>
        </w:tc>
      </w:tr>
      <w:tr w:rsidR="00371214" w:rsidRPr="00E00A7D" w14:paraId="377F6E66" w14:textId="77777777" w:rsidTr="2E3F2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Pr>
          <w:p w14:paraId="22F26AFF" w14:textId="77777777" w:rsidR="00371214" w:rsidRPr="00E00A7D" w:rsidRDefault="00371214" w:rsidP="00025774">
            <w:pPr>
              <w:jc w:val="center"/>
              <w:rPr>
                <w:rFonts w:asciiTheme="majorBidi" w:hAnsiTheme="majorBidi" w:cstheme="majorBidi"/>
                <w:sz w:val="24"/>
                <w:szCs w:val="24"/>
              </w:rPr>
            </w:pPr>
            <w:r w:rsidRPr="00E00A7D">
              <w:rPr>
                <w:rFonts w:asciiTheme="majorBidi" w:hAnsiTheme="majorBidi" w:cstheme="majorBidi"/>
                <w:sz w:val="24"/>
                <w:szCs w:val="24"/>
              </w:rPr>
              <w:t>5</w:t>
            </w:r>
          </w:p>
        </w:tc>
        <w:tc>
          <w:tcPr>
            <w:tcW w:w="5139" w:type="dxa"/>
          </w:tcPr>
          <w:p w14:paraId="48FF7D32" w14:textId="7C80902F" w:rsidR="00371214" w:rsidRPr="00E00A7D" w:rsidRDefault="00371214" w:rsidP="00025774">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 xml:space="preserve">Начальство сокращает ресурсы проекта (в основном - финансовые), в связи с кризисными событиями (напр., уход инвесторов, снижение доли заемщиков и </w:t>
            </w:r>
            <w:r w:rsidR="00486957" w:rsidRPr="00E00A7D">
              <w:rPr>
                <w:rFonts w:asciiTheme="majorBidi" w:hAnsiTheme="majorBidi" w:cstheme="majorBidi"/>
                <w:sz w:val="24"/>
                <w:szCs w:val="24"/>
              </w:rPr>
              <w:t>т. д.</w:t>
            </w:r>
            <w:r w:rsidRPr="00E00A7D">
              <w:rPr>
                <w:rFonts w:asciiTheme="majorBidi" w:hAnsiTheme="majorBidi" w:cstheme="majorBidi"/>
                <w:sz w:val="24"/>
                <w:szCs w:val="24"/>
              </w:rPr>
              <w:t>)</w:t>
            </w:r>
          </w:p>
        </w:tc>
        <w:tc>
          <w:tcPr>
            <w:tcW w:w="1750" w:type="dxa"/>
          </w:tcPr>
          <w:p w14:paraId="0C72C8B9" w14:textId="77777777" w:rsidR="00371214" w:rsidRPr="00E00A7D" w:rsidRDefault="00371214" w:rsidP="0002577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w:t>
            </w:r>
          </w:p>
        </w:tc>
        <w:tc>
          <w:tcPr>
            <w:tcW w:w="2096" w:type="dxa"/>
          </w:tcPr>
          <w:p w14:paraId="2A8B27B7" w14:textId="77777777" w:rsidR="00371214" w:rsidRPr="00E00A7D" w:rsidRDefault="00371214" w:rsidP="0002577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 внешней среды</w:t>
            </w:r>
          </w:p>
        </w:tc>
      </w:tr>
      <w:tr w:rsidR="00371214" w:rsidRPr="00E00A7D" w14:paraId="25B7E492" w14:textId="77777777" w:rsidTr="2E3F22A1">
        <w:tc>
          <w:tcPr>
            <w:cnfStyle w:val="001000000000" w:firstRow="0" w:lastRow="0" w:firstColumn="1" w:lastColumn="0" w:oddVBand="0" w:evenVBand="0" w:oddHBand="0" w:evenHBand="0" w:firstRowFirstColumn="0" w:firstRowLastColumn="0" w:lastRowFirstColumn="0" w:lastRowLastColumn="0"/>
            <w:tcW w:w="585" w:type="dxa"/>
          </w:tcPr>
          <w:p w14:paraId="2EBB0D82" w14:textId="77777777" w:rsidR="00371214" w:rsidRPr="00E00A7D" w:rsidRDefault="00371214" w:rsidP="00025774">
            <w:pPr>
              <w:jc w:val="center"/>
              <w:rPr>
                <w:rFonts w:asciiTheme="majorBidi" w:hAnsiTheme="majorBidi" w:cstheme="majorBidi"/>
                <w:sz w:val="24"/>
                <w:szCs w:val="24"/>
              </w:rPr>
            </w:pPr>
            <w:r w:rsidRPr="00E00A7D">
              <w:rPr>
                <w:rFonts w:asciiTheme="majorBidi" w:hAnsiTheme="majorBidi" w:cstheme="majorBidi"/>
                <w:sz w:val="24"/>
                <w:szCs w:val="24"/>
              </w:rPr>
              <w:t>6</w:t>
            </w:r>
          </w:p>
        </w:tc>
        <w:tc>
          <w:tcPr>
            <w:tcW w:w="5139" w:type="dxa"/>
          </w:tcPr>
          <w:p w14:paraId="5901EE85" w14:textId="77777777" w:rsidR="00371214" w:rsidRPr="00E00A7D" w:rsidRDefault="00371214" w:rsidP="00025774">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 xml:space="preserve">Смена организационной стратегии (смена руководства, прочие ситуации) сокращает деятельность, направленную на организационные инновации (предполагается закрытие или серьезная урезка ресурсов </w:t>
            </w:r>
            <w:r w:rsidRPr="00E00A7D">
              <w:rPr>
                <w:rFonts w:asciiTheme="majorBidi" w:hAnsiTheme="majorBidi" w:cstheme="majorBidi"/>
                <w:sz w:val="24"/>
                <w:szCs w:val="24"/>
              </w:rPr>
              <w:lastRenderedPageBreak/>
              <w:t>проекта)</w:t>
            </w:r>
          </w:p>
        </w:tc>
        <w:tc>
          <w:tcPr>
            <w:tcW w:w="1750" w:type="dxa"/>
          </w:tcPr>
          <w:p w14:paraId="3A284A4B" w14:textId="77777777" w:rsidR="00371214" w:rsidRPr="00E00A7D" w:rsidRDefault="00371214" w:rsidP="0002577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lastRenderedPageBreak/>
              <w:t>Риска</w:t>
            </w:r>
          </w:p>
        </w:tc>
        <w:tc>
          <w:tcPr>
            <w:tcW w:w="2096" w:type="dxa"/>
          </w:tcPr>
          <w:p w14:paraId="36B70141" w14:textId="77777777" w:rsidR="00371214" w:rsidRPr="00E00A7D" w:rsidRDefault="00371214" w:rsidP="0002577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Организационный риск</w:t>
            </w:r>
          </w:p>
        </w:tc>
      </w:tr>
      <w:tr w:rsidR="00371214" w:rsidRPr="00E00A7D" w14:paraId="06570C4F" w14:textId="77777777" w:rsidTr="2E3F2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Pr>
          <w:p w14:paraId="1AC8733B" w14:textId="77777777" w:rsidR="00371214" w:rsidRPr="00E00A7D" w:rsidRDefault="00371214" w:rsidP="00025774">
            <w:pPr>
              <w:jc w:val="center"/>
              <w:rPr>
                <w:rFonts w:asciiTheme="majorBidi" w:hAnsiTheme="majorBidi" w:cstheme="majorBidi"/>
                <w:sz w:val="24"/>
                <w:szCs w:val="24"/>
              </w:rPr>
            </w:pPr>
            <w:r w:rsidRPr="00E00A7D">
              <w:rPr>
                <w:rFonts w:asciiTheme="majorBidi" w:hAnsiTheme="majorBidi" w:cstheme="majorBidi"/>
                <w:sz w:val="24"/>
                <w:szCs w:val="24"/>
              </w:rPr>
              <w:t>7</w:t>
            </w:r>
          </w:p>
        </w:tc>
        <w:tc>
          <w:tcPr>
            <w:tcW w:w="5139" w:type="dxa"/>
          </w:tcPr>
          <w:p w14:paraId="16F96F22" w14:textId="77777777" w:rsidR="00371214" w:rsidRPr="00E00A7D" w:rsidRDefault="00371214" w:rsidP="00025774">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Низкая мотивация участников проекта к осуществлению командной деятельности</w:t>
            </w:r>
          </w:p>
        </w:tc>
        <w:tc>
          <w:tcPr>
            <w:tcW w:w="1750" w:type="dxa"/>
          </w:tcPr>
          <w:p w14:paraId="7A2936E0" w14:textId="77777777" w:rsidR="00371214" w:rsidRPr="00E00A7D" w:rsidRDefault="00371214" w:rsidP="0002577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w:t>
            </w:r>
          </w:p>
        </w:tc>
        <w:tc>
          <w:tcPr>
            <w:tcW w:w="2096" w:type="dxa"/>
          </w:tcPr>
          <w:p w14:paraId="1A2B332D" w14:textId="77777777" w:rsidR="00371214" w:rsidRPr="00E00A7D" w:rsidRDefault="00371214" w:rsidP="0002577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 управления проектом</w:t>
            </w:r>
          </w:p>
        </w:tc>
      </w:tr>
      <w:tr w:rsidR="00371214" w:rsidRPr="00E00A7D" w14:paraId="54E13805" w14:textId="77777777" w:rsidTr="2E3F22A1">
        <w:tc>
          <w:tcPr>
            <w:cnfStyle w:val="001000000000" w:firstRow="0" w:lastRow="0" w:firstColumn="1" w:lastColumn="0" w:oddVBand="0" w:evenVBand="0" w:oddHBand="0" w:evenHBand="0" w:firstRowFirstColumn="0" w:firstRowLastColumn="0" w:lastRowFirstColumn="0" w:lastRowLastColumn="0"/>
            <w:tcW w:w="585" w:type="dxa"/>
          </w:tcPr>
          <w:p w14:paraId="547FE6B3" w14:textId="77777777" w:rsidR="00371214" w:rsidRPr="00E00A7D" w:rsidRDefault="00371214" w:rsidP="00025774">
            <w:pPr>
              <w:jc w:val="center"/>
              <w:rPr>
                <w:rFonts w:asciiTheme="majorBidi" w:hAnsiTheme="majorBidi" w:cstheme="majorBidi"/>
                <w:sz w:val="24"/>
                <w:szCs w:val="24"/>
              </w:rPr>
            </w:pPr>
            <w:r w:rsidRPr="00E00A7D">
              <w:rPr>
                <w:rFonts w:asciiTheme="majorBidi" w:hAnsiTheme="majorBidi" w:cstheme="majorBidi"/>
                <w:sz w:val="24"/>
                <w:szCs w:val="24"/>
              </w:rPr>
              <w:t>8</w:t>
            </w:r>
          </w:p>
        </w:tc>
        <w:tc>
          <w:tcPr>
            <w:tcW w:w="5139" w:type="dxa"/>
          </w:tcPr>
          <w:p w14:paraId="49C23D1D" w14:textId="77777777" w:rsidR="00371214" w:rsidRPr="00E00A7D" w:rsidRDefault="00371214" w:rsidP="00025774">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Смена требований в процессе проекта: набор функциональных требований оказался неполным/некорректным</w:t>
            </w:r>
          </w:p>
        </w:tc>
        <w:tc>
          <w:tcPr>
            <w:tcW w:w="1750" w:type="dxa"/>
          </w:tcPr>
          <w:p w14:paraId="3BAF6471" w14:textId="77777777" w:rsidR="00371214" w:rsidRPr="00E00A7D" w:rsidRDefault="00371214" w:rsidP="0002577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w:t>
            </w:r>
          </w:p>
        </w:tc>
        <w:tc>
          <w:tcPr>
            <w:tcW w:w="2096" w:type="dxa"/>
          </w:tcPr>
          <w:p w14:paraId="52AD13E6" w14:textId="77777777" w:rsidR="00371214" w:rsidRPr="00E00A7D" w:rsidRDefault="00371214" w:rsidP="0002577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 управления проектом</w:t>
            </w:r>
          </w:p>
        </w:tc>
      </w:tr>
      <w:tr w:rsidR="00371214" w:rsidRPr="00E00A7D" w14:paraId="66EE07F9" w14:textId="77777777" w:rsidTr="2E3F2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Pr>
          <w:p w14:paraId="5F2EED02" w14:textId="77777777" w:rsidR="00371214" w:rsidRPr="00E00A7D" w:rsidRDefault="00371214" w:rsidP="00025774">
            <w:pPr>
              <w:jc w:val="center"/>
              <w:rPr>
                <w:rFonts w:asciiTheme="majorBidi" w:hAnsiTheme="majorBidi" w:cstheme="majorBidi"/>
                <w:sz w:val="24"/>
                <w:szCs w:val="24"/>
              </w:rPr>
            </w:pPr>
            <w:r w:rsidRPr="00E00A7D">
              <w:rPr>
                <w:rFonts w:asciiTheme="majorBidi" w:hAnsiTheme="majorBidi" w:cstheme="majorBidi"/>
                <w:sz w:val="24"/>
                <w:szCs w:val="24"/>
              </w:rPr>
              <w:t>9</w:t>
            </w:r>
          </w:p>
        </w:tc>
        <w:tc>
          <w:tcPr>
            <w:tcW w:w="5139" w:type="dxa"/>
          </w:tcPr>
          <w:p w14:paraId="264753B9" w14:textId="77777777" w:rsidR="00371214" w:rsidRPr="00E00A7D" w:rsidRDefault="00371214" w:rsidP="00025774">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Смена требований в процессе проекта: необходимо разработать новое предложение ИС</w:t>
            </w:r>
          </w:p>
        </w:tc>
        <w:tc>
          <w:tcPr>
            <w:tcW w:w="1750" w:type="dxa"/>
          </w:tcPr>
          <w:p w14:paraId="1963AC90" w14:textId="77777777" w:rsidR="00371214" w:rsidRPr="00E00A7D" w:rsidRDefault="00371214" w:rsidP="0002577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w:t>
            </w:r>
          </w:p>
        </w:tc>
        <w:tc>
          <w:tcPr>
            <w:tcW w:w="2096" w:type="dxa"/>
          </w:tcPr>
          <w:p w14:paraId="1FDFC750" w14:textId="77777777" w:rsidR="00371214" w:rsidRPr="00E00A7D" w:rsidRDefault="00371214" w:rsidP="0002577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 управления проектом</w:t>
            </w:r>
          </w:p>
        </w:tc>
      </w:tr>
      <w:tr w:rsidR="00371214" w:rsidRPr="00E00A7D" w14:paraId="60828E3B" w14:textId="77777777" w:rsidTr="2E3F22A1">
        <w:tc>
          <w:tcPr>
            <w:cnfStyle w:val="001000000000" w:firstRow="0" w:lastRow="0" w:firstColumn="1" w:lastColumn="0" w:oddVBand="0" w:evenVBand="0" w:oddHBand="0" w:evenHBand="0" w:firstRowFirstColumn="0" w:firstRowLastColumn="0" w:lastRowFirstColumn="0" w:lastRowLastColumn="0"/>
            <w:tcW w:w="585" w:type="dxa"/>
          </w:tcPr>
          <w:p w14:paraId="54B4D956" w14:textId="77777777" w:rsidR="00371214" w:rsidRPr="00E00A7D" w:rsidRDefault="00371214" w:rsidP="00025774">
            <w:pPr>
              <w:jc w:val="center"/>
              <w:rPr>
                <w:rFonts w:asciiTheme="majorBidi" w:hAnsiTheme="majorBidi" w:cstheme="majorBidi"/>
                <w:sz w:val="24"/>
                <w:szCs w:val="24"/>
              </w:rPr>
            </w:pPr>
            <w:r w:rsidRPr="00E00A7D">
              <w:rPr>
                <w:rFonts w:asciiTheme="majorBidi" w:hAnsiTheme="majorBidi" w:cstheme="majorBidi"/>
                <w:sz w:val="24"/>
                <w:szCs w:val="24"/>
              </w:rPr>
              <w:t>10</w:t>
            </w:r>
          </w:p>
        </w:tc>
        <w:tc>
          <w:tcPr>
            <w:tcW w:w="5139" w:type="dxa"/>
          </w:tcPr>
          <w:p w14:paraId="39029814" w14:textId="77777777" w:rsidR="00371214" w:rsidRPr="00E00A7D" w:rsidRDefault="00371214" w:rsidP="00025774">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Изменение конфигурации рынка ИТ, необходимость выбора нового потенциального поставщика ИС</w:t>
            </w:r>
          </w:p>
        </w:tc>
        <w:tc>
          <w:tcPr>
            <w:tcW w:w="1750" w:type="dxa"/>
          </w:tcPr>
          <w:p w14:paraId="3390F6F5" w14:textId="77777777" w:rsidR="00371214" w:rsidRPr="00E00A7D" w:rsidRDefault="00371214" w:rsidP="0002577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w:t>
            </w:r>
          </w:p>
        </w:tc>
        <w:tc>
          <w:tcPr>
            <w:tcW w:w="2096" w:type="dxa"/>
          </w:tcPr>
          <w:p w14:paraId="5B5ED79D" w14:textId="77777777" w:rsidR="00371214" w:rsidRPr="00E00A7D" w:rsidRDefault="00371214" w:rsidP="0002577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 внешней среды</w:t>
            </w:r>
          </w:p>
        </w:tc>
      </w:tr>
      <w:tr w:rsidR="00371214" w:rsidRPr="00E00A7D" w14:paraId="437306F6" w14:textId="77777777" w:rsidTr="2E3F2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Pr>
          <w:p w14:paraId="0B97525E" w14:textId="77777777" w:rsidR="00371214" w:rsidRPr="00E00A7D" w:rsidRDefault="00371214" w:rsidP="00025774">
            <w:pPr>
              <w:jc w:val="center"/>
              <w:rPr>
                <w:rFonts w:asciiTheme="majorBidi" w:hAnsiTheme="majorBidi" w:cstheme="majorBidi"/>
                <w:sz w:val="24"/>
                <w:szCs w:val="24"/>
              </w:rPr>
            </w:pPr>
            <w:r w:rsidRPr="00E00A7D">
              <w:rPr>
                <w:rFonts w:asciiTheme="majorBidi" w:hAnsiTheme="majorBidi" w:cstheme="majorBidi"/>
                <w:sz w:val="24"/>
                <w:szCs w:val="24"/>
              </w:rPr>
              <w:t>11</w:t>
            </w:r>
          </w:p>
        </w:tc>
        <w:tc>
          <w:tcPr>
            <w:tcW w:w="5139" w:type="dxa"/>
          </w:tcPr>
          <w:p w14:paraId="473F86F6" w14:textId="77777777" w:rsidR="00371214" w:rsidRPr="00E00A7D" w:rsidRDefault="00371214" w:rsidP="00025774">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Участник проекта не способен продолжать свою деятельность в рамках проекта (болезнь, смерть, уход за ребенком и т. д.)</w:t>
            </w:r>
          </w:p>
        </w:tc>
        <w:tc>
          <w:tcPr>
            <w:tcW w:w="1750" w:type="dxa"/>
          </w:tcPr>
          <w:p w14:paraId="6B2968A7" w14:textId="77777777" w:rsidR="00371214" w:rsidRPr="00E00A7D" w:rsidRDefault="00371214" w:rsidP="0002577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w:t>
            </w:r>
          </w:p>
        </w:tc>
        <w:tc>
          <w:tcPr>
            <w:tcW w:w="2096" w:type="dxa"/>
          </w:tcPr>
          <w:p w14:paraId="2EA0ADFA" w14:textId="77777777" w:rsidR="00371214" w:rsidRPr="00E00A7D" w:rsidRDefault="00371214" w:rsidP="0002577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 управления проектом</w:t>
            </w:r>
          </w:p>
          <w:p w14:paraId="653F2B75" w14:textId="77777777" w:rsidR="00371214" w:rsidRPr="00E00A7D" w:rsidRDefault="00371214" w:rsidP="00025774">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r w:rsidR="00371214" w:rsidRPr="00E00A7D" w14:paraId="3B966D75" w14:textId="77777777" w:rsidTr="2E3F22A1">
        <w:tc>
          <w:tcPr>
            <w:cnfStyle w:val="001000000000" w:firstRow="0" w:lastRow="0" w:firstColumn="1" w:lastColumn="0" w:oddVBand="0" w:evenVBand="0" w:oddHBand="0" w:evenHBand="0" w:firstRowFirstColumn="0" w:firstRowLastColumn="0" w:lastRowFirstColumn="0" w:lastRowLastColumn="0"/>
            <w:tcW w:w="585" w:type="dxa"/>
          </w:tcPr>
          <w:p w14:paraId="2EDEF4F1" w14:textId="77777777" w:rsidR="00371214" w:rsidRPr="00E00A7D" w:rsidRDefault="00371214" w:rsidP="00025774">
            <w:pPr>
              <w:jc w:val="center"/>
              <w:rPr>
                <w:rFonts w:asciiTheme="majorBidi" w:hAnsiTheme="majorBidi" w:cstheme="majorBidi"/>
                <w:sz w:val="24"/>
                <w:szCs w:val="24"/>
              </w:rPr>
            </w:pPr>
            <w:r w:rsidRPr="00E00A7D">
              <w:rPr>
                <w:rFonts w:asciiTheme="majorBidi" w:hAnsiTheme="majorBidi" w:cstheme="majorBidi"/>
                <w:sz w:val="24"/>
                <w:szCs w:val="24"/>
              </w:rPr>
              <w:t>12</w:t>
            </w:r>
          </w:p>
        </w:tc>
        <w:tc>
          <w:tcPr>
            <w:tcW w:w="5139" w:type="dxa"/>
          </w:tcPr>
          <w:p w14:paraId="3A6798C5" w14:textId="77777777" w:rsidR="00371214" w:rsidRPr="00E00A7D" w:rsidRDefault="00371214" w:rsidP="00025774">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В рамках доступного бюджета, ИС не может на достаточном уровне удовлетворить те потребности бизнеса, которые декларируются командой проекта (занижение реальных значений)</w:t>
            </w:r>
          </w:p>
        </w:tc>
        <w:tc>
          <w:tcPr>
            <w:tcW w:w="1750" w:type="dxa"/>
          </w:tcPr>
          <w:p w14:paraId="335C8187" w14:textId="77777777" w:rsidR="00371214" w:rsidRPr="00E00A7D" w:rsidRDefault="00371214" w:rsidP="0002577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w:t>
            </w:r>
          </w:p>
        </w:tc>
        <w:tc>
          <w:tcPr>
            <w:tcW w:w="2096" w:type="dxa"/>
          </w:tcPr>
          <w:p w14:paraId="7EE1E836" w14:textId="77777777" w:rsidR="00371214" w:rsidRPr="00E00A7D" w:rsidRDefault="00371214" w:rsidP="0002577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 управления проектом</w:t>
            </w:r>
          </w:p>
        </w:tc>
      </w:tr>
      <w:tr w:rsidR="00371214" w:rsidRPr="00E00A7D" w14:paraId="68014AC2" w14:textId="77777777" w:rsidTr="2E3F2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Pr>
          <w:p w14:paraId="14F1F580" w14:textId="77777777" w:rsidR="00371214" w:rsidRPr="00E00A7D" w:rsidRDefault="00371214" w:rsidP="00025774">
            <w:pPr>
              <w:jc w:val="center"/>
              <w:rPr>
                <w:rFonts w:asciiTheme="majorBidi" w:hAnsiTheme="majorBidi" w:cstheme="majorBidi"/>
                <w:sz w:val="24"/>
                <w:szCs w:val="24"/>
              </w:rPr>
            </w:pPr>
            <w:r w:rsidRPr="00E00A7D">
              <w:rPr>
                <w:rFonts w:asciiTheme="majorBidi" w:hAnsiTheme="majorBidi" w:cstheme="majorBidi"/>
                <w:sz w:val="24"/>
                <w:szCs w:val="24"/>
              </w:rPr>
              <w:t>13</w:t>
            </w:r>
          </w:p>
        </w:tc>
        <w:tc>
          <w:tcPr>
            <w:tcW w:w="5139" w:type="dxa"/>
          </w:tcPr>
          <w:p w14:paraId="2163FABB" w14:textId="77777777" w:rsidR="00371214" w:rsidRPr="00E00A7D" w:rsidRDefault="00371214" w:rsidP="00025774">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 xml:space="preserve">Демонстрация </w:t>
            </w:r>
            <w:proofErr w:type="spellStart"/>
            <w:r w:rsidRPr="00E00A7D">
              <w:rPr>
                <w:rFonts w:asciiTheme="majorBidi" w:hAnsiTheme="majorBidi" w:cstheme="majorBidi"/>
                <w:sz w:val="24"/>
                <w:szCs w:val="24"/>
              </w:rPr>
              <w:t>надролевого</w:t>
            </w:r>
            <w:proofErr w:type="spellEnd"/>
            <w:r w:rsidRPr="00E00A7D">
              <w:rPr>
                <w:rFonts w:asciiTheme="majorBidi" w:hAnsiTheme="majorBidi" w:cstheme="majorBidi"/>
                <w:sz w:val="24"/>
                <w:szCs w:val="24"/>
              </w:rPr>
              <w:t xml:space="preserve"> поведения членами команды (негативные последствия: снижение концентрации над рутинными задачами, повышенная усталость)</w:t>
            </w:r>
          </w:p>
        </w:tc>
        <w:tc>
          <w:tcPr>
            <w:tcW w:w="1750" w:type="dxa"/>
          </w:tcPr>
          <w:p w14:paraId="13969980" w14:textId="77777777" w:rsidR="00371214" w:rsidRPr="00E00A7D" w:rsidRDefault="00371214" w:rsidP="0002577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Возможность</w:t>
            </w:r>
          </w:p>
        </w:tc>
        <w:tc>
          <w:tcPr>
            <w:tcW w:w="2096" w:type="dxa"/>
          </w:tcPr>
          <w:p w14:paraId="138B7482" w14:textId="77777777" w:rsidR="00371214" w:rsidRPr="00E00A7D" w:rsidRDefault="00371214" w:rsidP="0002577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 управления проектом</w:t>
            </w:r>
          </w:p>
        </w:tc>
      </w:tr>
      <w:tr w:rsidR="00371214" w:rsidRPr="00E00A7D" w14:paraId="0F520191" w14:textId="77777777" w:rsidTr="2E3F22A1">
        <w:tc>
          <w:tcPr>
            <w:cnfStyle w:val="001000000000" w:firstRow="0" w:lastRow="0" w:firstColumn="1" w:lastColumn="0" w:oddVBand="0" w:evenVBand="0" w:oddHBand="0" w:evenHBand="0" w:firstRowFirstColumn="0" w:firstRowLastColumn="0" w:lastRowFirstColumn="0" w:lastRowLastColumn="0"/>
            <w:tcW w:w="585" w:type="dxa"/>
          </w:tcPr>
          <w:p w14:paraId="149DE2C6" w14:textId="77777777" w:rsidR="00371214" w:rsidRPr="00E00A7D" w:rsidRDefault="00371214" w:rsidP="00025774">
            <w:pPr>
              <w:jc w:val="center"/>
              <w:rPr>
                <w:rFonts w:asciiTheme="majorBidi" w:hAnsiTheme="majorBidi" w:cstheme="majorBidi"/>
                <w:sz w:val="24"/>
                <w:szCs w:val="24"/>
              </w:rPr>
            </w:pPr>
            <w:r w:rsidRPr="00E00A7D">
              <w:rPr>
                <w:rFonts w:asciiTheme="majorBidi" w:hAnsiTheme="majorBidi" w:cstheme="majorBidi"/>
                <w:sz w:val="24"/>
                <w:szCs w:val="24"/>
              </w:rPr>
              <w:t>14</w:t>
            </w:r>
          </w:p>
        </w:tc>
        <w:tc>
          <w:tcPr>
            <w:tcW w:w="5139" w:type="dxa"/>
          </w:tcPr>
          <w:p w14:paraId="081187CC" w14:textId="77777777" w:rsidR="00371214" w:rsidRPr="00E00A7D" w:rsidRDefault="00371214" w:rsidP="00025774">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Повышенное финансирование проекта в качестве меры по повышению качества будущего решения (негативные последствия: повышенные ТРЕБОВАНИЯ к результатам работы)</w:t>
            </w:r>
          </w:p>
        </w:tc>
        <w:tc>
          <w:tcPr>
            <w:tcW w:w="1750" w:type="dxa"/>
          </w:tcPr>
          <w:p w14:paraId="239343A0" w14:textId="77777777" w:rsidR="00371214" w:rsidRPr="00E00A7D" w:rsidRDefault="00371214" w:rsidP="0002577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Возможность</w:t>
            </w:r>
          </w:p>
        </w:tc>
        <w:tc>
          <w:tcPr>
            <w:tcW w:w="2096" w:type="dxa"/>
          </w:tcPr>
          <w:p w14:paraId="63961289" w14:textId="77777777" w:rsidR="00371214" w:rsidRPr="00E00A7D" w:rsidRDefault="00371214" w:rsidP="0002577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Организационный риск</w:t>
            </w:r>
          </w:p>
        </w:tc>
      </w:tr>
      <w:tr w:rsidR="00371214" w:rsidRPr="00E00A7D" w14:paraId="524C3803" w14:textId="77777777" w:rsidTr="2E3F2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Pr>
          <w:p w14:paraId="5812CB73" w14:textId="77777777" w:rsidR="00371214" w:rsidRPr="00E00A7D" w:rsidRDefault="00371214" w:rsidP="00025774">
            <w:pPr>
              <w:jc w:val="center"/>
              <w:rPr>
                <w:rFonts w:asciiTheme="majorBidi" w:hAnsiTheme="majorBidi" w:cstheme="majorBidi"/>
                <w:sz w:val="24"/>
                <w:szCs w:val="24"/>
              </w:rPr>
            </w:pPr>
            <w:r w:rsidRPr="00E00A7D">
              <w:rPr>
                <w:rFonts w:asciiTheme="majorBidi" w:hAnsiTheme="majorBidi" w:cstheme="majorBidi"/>
                <w:sz w:val="24"/>
                <w:szCs w:val="24"/>
              </w:rPr>
              <w:t>15</w:t>
            </w:r>
          </w:p>
        </w:tc>
        <w:tc>
          <w:tcPr>
            <w:tcW w:w="5139" w:type="dxa"/>
          </w:tcPr>
          <w:p w14:paraId="6413E852" w14:textId="77777777" w:rsidR="00371214" w:rsidRPr="00E00A7D" w:rsidRDefault="00371214" w:rsidP="00025774">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Сотрудники, являющиеся пользователями системы, несмотря на поддержку проекта стейкхолдером (руководителем департамента) демонстрируют негативное отношение</w:t>
            </w:r>
          </w:p>
        </w:tc>
        <w:tc>
          <w:tcPr>
            <w:tcW w:w="1750" w:type="dxa"/>
          </w:tcPr>
          <w:p w14:paraId="6AC4810E" w14:textId="77777777" w:rsidR="00371214" w:rsidRPr="00E00A7D" w:rsidRDefault="00371214" w:rsidP="0002577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w:t>
            </w:r>
          </w:p>
        </w:tc>
        <w:tc>
          <w:tcPr>
            <w:tcW w:w="2096" w:type="dxa"/>
          </w:tcPr>
          <w:p w14:paraId="0F97EC2D" w14:textId="77777777" w:rsidR="00371214" w:rsidRPr="00E00A7D" w:rsidRDefault="00371214" w:rsidP="0002577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Организационный риск</w:t>
            </w:r>
          </w:p>
        </w:tc>
      </w:tr>
      <w:tr w:rsidR="00371214" w:rsidRPr="00E00A7D" w14:paraId="2E46E09F" w14:textId="77777777" w:rsidTr="2E3F22A1">
        <w:tc>
          <w:tcPr>
            <w:cnfStyle w:val="001000000000" w:firstRow="0" w:lastRow="0" w:firstColumn="1" w:lastColumn="0" w:oddVBand="0" w:evenVBand="0" w:oddHBand="0" w:evenHBand="0" w:firstRowFirstColumn="0" w:firstRowLastColumn="0" w:lastRowFirstColumn="0" w:lastRowLastColumn="0"/>
            <w:tcW w:w="585" w:type="dxa"/>
          </w:tcPr>
          <w:p w14:paraId="510DB7BC" w14:textId="77777777" w:rsidR="00371214" w:rsidRPr="00E00A7D" w:rsidRDefault="00371214" w:rsidP="00025774">
            <w:pPr>
              <w:jc w:val="center"/>
              <w:rPr>
                <w:rFonts w:asciiTheme="majorBidi" w:hAnsiTheme="majorBidi" w:cstheme="majorBidi"/>
                <w:sz w:val="24"/>
                <w:szCs w:val="24"/>
              </w:rPr>
            </w:pPr>
            <w:r w:rsidRPr="00E00A7D">
              <w:rPr>
                <w:rFonts w:asciiTheme="majorBidi" w:hAnsiTheme="majorBidi" w:cstheme="majorBidi"/>
                <w:sz w:val="24"/>
                <w:szCs w:val="24"/>
              </w:rPr>
              <w:t>16</w:t>
            </w:r>
          </w:p>
        </w:tc>
        <w:tc>
          <w:tcPr>
            <w:tcW w:w="5139" w:type="dxa"/>
          </w:tcPr>
          <w:p w14:paraId="164E8FAD" w14:textId="77777777" w:rsidR="00371214" w:rsidRPr="00E00A7D" w:rsidRDefault="00371214" w:rsidP="00025774">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Ограничения деятельности МФК со стороны государства</w:t>
            </w:r>
          </w:p>
        </w:tc>
        <w:tc>
          <w:tcPr>
            <w:tcW w:w="1750" w:type="dxa"/>
          </w:tcPr>
          <w:p w14:paraId="5EEA944C" w14:textId="77777777" w:rsidR="00371214" w:rsidRPr="00E00A7D" w:rsidRDefault="00371214" w:rsidP="0002577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w:t>
            </w:r>
          </w:p>
        </w:tc>
        <w:tc>
          <w:tcPr>
            <w:tcW w:w="2096" w:type="dxa"/>
          </w:tcPr>
          <w:p w14:paraId="68480724" w14:textId="77777777" w:rsidR="00371214" w:rsidRPr="00E00A7D" w:rsidRDefault="00371214" w:rsidP="0002577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 внешней среды</w:t>
            </w:r>
          </w:p>
        </w:tc>
      </w:tr>
      <w:tr w:rsidR="00371214" w:rsidRPr="00E00A7D" w14:paraId="4AF0A837" w14:textId="77777777" w:rsidTr="2E3F2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Pr>
          <w:p w14:paraId="702406DB" w14:textId="77777777" w:rsidR="00371214" w:rsidRPr="00E00A7D" w:rsidRDefault="00371214" w:rsidP="00025774">
            <w:pPr>
              <w:jc w:val="center"/>
              <w:rPr>
                <w:rFonts w:asciiTheme="majorBidi" w:hAnsiTheme="majorBidi" w:cstheme="majorBidi"/>
                <w:sz w:val="24"/>
                <w:szCs w:val="24"/>
              </w:rPr>
            </w:pPr>
            <w:r w:rsidRPr="00E00A7D">
              <w:rPr>
                <w:rFonts w:asciiTheme="majorBidi" w:hAnsiTheme="majorBidi" w:cstheme="majorBidi"/>
                <w:sz w:val="24"/>
                <w:szCs w:val="24"/>
              </w:rPr>
              <w:t>17</w:t>
            </w:r>
          </w:p>
        </w:tc>
        <w:tc>
          <w:tcPr>
            <w:tcW w:w="5139" w:type="dxa"/>
          </w:tcPr>
          <w:p w14:paraId="3127EA42" w14:textId="77777777" w:rsidR="00371214" w:rsidRPr="00E00A7D" w:rsidRDefault="00371214" w:rsidP="00025774">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Слабое планирование задач проекта, переработки</w:t>
            </w:r>
          </w:p>
        </w:tc>
        <w:tc>
          <w:tcPr>
            <w:tcW w:w="1750" w:type="dxa"/>
          </w:tcPr>
          <w:p w14:paraId="6352B2A0" w14:textId="77777777" w:rsidR="00371214" w:rsidRPr="00E00A7D" w:rsidRDefault="00371214" w:rsidP="0002577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w:t>
            </w:r>
          </w:p>
        </w:tc>
        <w:tc>
          <w:tcPr>
            <w:tcW w:w="2096" w:type="dxa"/>
          </w:tcPr>
          <w:p w14:paraId="769B9D5B" w14:textId="77777777" w:rsidR="00371214" w:rsidRPr="00E00A7D" w:rsidRDefault="00371214" w:rsidP="0002577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 управления проектом</w:t>
            </w:r>
          </w:p>
        </w:tc>
      </w:tr>
      <w:tr w:rsidR="00371214" w:rsidRPr="00E00A7D" w14:paraId="56483D53" w14:textId="77777777" w:rsidTr="2E3F22A1">
        <w:tc>
          <w:tcPr>
            <w:cnfStyle w:val="001000000000" w:firstRow="0" w:lastRow="0" w:firstColumn="1" w:lastColumn="0" w:oddVBand="0" w:evenVBand="0" w:oddHBand="0" w:evenHBand="0" w:firstRowFirstColumn="0" w:firstRowLastColumn="0" w:lastRowFirstColumn="0" w:lastRowLastColumn="0"/>
            <w:tcW w:w="585" w:type="dxa"/>
          </w:tcPr>
          <w:p w14:paraId="0D721F13" w14:textId="77777777" w:rsidR="00371214" w:rsidRPr="00E00A7D" w:rsidRDefault="00371214" w:rsidP="00025774">
            <w:pPr>
              <w:jc w:val="center"/>
              <w:rPr>
                <w:rFonts w:asciiTheme="majorBidi" w:hAnsiTheme="majorBidi" w:cstheme="majorBidi"/>
                <w:sz w:val="24"/>
                <w:szCs w:val="24"/>
              </w:rPr>
            </w:pPr>
            <w:r w:rsidRPr="00E00A7D">
              <w:rPr>
                <w:rFonts w:asciiTheme="majorBidi" w:hAnsiTheme="majorBidi" w:cstheme="majorBidi"/>
                <w:sz w:val="24"/>
                <w:szCs w:val="24"/>
              </w:rPr>
              <w:t>18</w:t>
            </w:r>
          </w:p>
        </w:tc>
        <w:tc>
          <w:tcPr>
            <w:tcW w:w="5139" w:type="dxa"/>
          </w:tcPr>
          <w:p w14:paraId="6E1ECE40" w14:textId="77777777" w:rsidR="00371214" w:rsidRPr="00E00A7D" w:rsidRDefault="00371214" w:rsidP="00025774">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Недостаточная квалификация участников проекта (предполагаются профессиональные навыки)</w:t>
            </w:r>
          </w:p>
        </w:tc>
        <w:tc>
          <w:tcPr>
            <w:tcW w:w="1750" w:type="dxa"/>
          </w:tcPr>
          <w:p w14:paraId="2EDB6FDA" w14:textId="77777777" w:rsidR="00371214" w:rsidRPr="00E00A7D" w:rsidRDefault="00371214" w:rsidP="0002577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w:t>
            </w:r>
          </w:p>
        </w:tc>
        <w:tc>
          <w:tcPr>
            <w:tcW w:w="2096" w:type="dxa"/>
          </w:tcPr>
          <w:p w14:paraId="335EC8C0" w14:textId="77777777" w:rsidR="00371214" w:rsidRPr="00E00A7D" w:rsidRDefault="00371214" w:rsidP="0002577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 управления проектом</w:t>
            </w:r>
          </w:p>
        </w:tc>
      </w:tr>
      <w:tr w:rsidR="00371214" w:rsidRPr="00E00A7D" w14:paraId="13C1519E" w14:textId="77777777" w:rsidTr="2E3F2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Pr>
          <w:p w14:paraId="2C656F3F" w14:textId="77777777" w:rsidR="00371214" w:rsidRPr="00E00A7D" w:rsidRDefault="00371214" w:rsidP="00025774">
            <w:pPr>
              <w:jc w:val="center"/>
              <w:rPr>
                <w:rFonts w:asciiTheme="majorBidi" w:hAnsiTheme="majorBidi" w:cstheme="majorBidi"/>
                <w:sz w:val="24"/>
                <w:szCs w:val="24"/>
              </w:rPr>
            </w:pPr>
            <w:r w:rsidRPr="00E00A7D">
              <w:rPr>
                <w:rFonts w:asciiTheme="majorBidi" w:hAnsiTheme="majorBidi" w:cstheme="majorBidi"/>
                <w:sz w:val="24"/>
                <w:szCs w:val="24"/>
              </w:rPr>
              <w:t>19</w:t>
            </w:r>
          </w:p>
        </w:tc>
        <w:tc>
          <w:tcPr>
            <w:tcW w:w="5139" w:type="dxa"/>
          </w:tcPr>
          <w:p w14:paraId="4A699269" w14:textId="77777777" w:rsidR="00371214" w:rsidRPr="00E00A7D" w:rsidRDefault="00371214" w:rsidP="0002577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Неточный анализ бизнес-процессов и архитектуры решения и бизнеса</w:t>
            </w:r>
          </w:p>
        </w:tc>
        <w:tc>
          <w:tcPr>
            <w:tcW w:w="1750" w:type="dxa"/>
          </w:tcPr>
          <w:p w14:paraId="4F22ADC5" w14:textId="77777777" w:rsidR="00371214" w:rsidRPr="00E00A7D" w:rsidRDefault="00371214" w:rsidP="0002577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w:t>
            </w:r>
          </w:p>
        </w:tc>
        <w:tc>
          <w:tcPr>
            <w:tcW w:w="2096" w:type="dxa"/>
          </w:tcPr>
          <w:p w14:paraId="0071406D" w14:textId="77777777" w:rsidR="00371214" w:rsidRPr="00E00A7D" w:rsidRDefault="00371214" w:rsidP="0002577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Технологический риск/Риск управления проектом</w:t>
            </w:r>
          </w:p>
        </w:tc>
      </w:tr>
      <w:tr w:rsidR="00371214" w:rsidRPr="00E00A7D" w14:paraId="341610E4" w14:textId="77777777" w:rsidTr="2E3F22A1">
        <w:tc>
          <w:tcPr>
            <w:cnfStyle w:val="001000000000" w:firstRow="0" w:lastRow="0" w:firstColumn="1" w:lastColumn="0" w:oddVBand="0" w:evenVBand="0" w:oddHBand="0" w:evenHBand="0" w:firstRowFirstColumn="0" w:firstRowLastColumn="0" w:lastRowFirstColumn="0" w:lastRowLastColumn="0"/>
            <w:tcW w:w="585" w:type="dxa"/>
          </w:tcPr>
          <w:p w14:paraId="7A64E0D4" w14:textId="77777777" w:rsidR="00371214" w:rsidRPr="00E00A7D" w:rsidRDefault="00371214" w:rsidP="00025774">
            <w:pPr>
              <w:jc w:val="center"/>
              <w:rPr>
                <w:rFonts w:asciiTheme="majorBidi" w:hAnsiTheme="majorBidi" w:cstheme="majorBidi"/>
                <w:sz w:val="24"/>
                <w:szCs w:val="24"/>
              </w:rPr>
            </w:pPr>
            <w:r w:rsidRPr="00E00A7D">
              <w:rPr>
                <w:rFonts w:asciiTheme="majorBidi" w:hAnsiTheme="majorBidi" w:cstheme="majorBidi"/>
                <w:sz w:val="24"/>
                <w:szCs w:val="24"/>
              </w:rPr>
              <w:t>20</w:t>
            </w:r>
          </w:p>
        </w:tc>
        <w:tc>
          <w:tcPr>
            <w:tcW w:w="5139" w:type="dxa"/>
          </w:tcPr>
          <w:p w14:paraId="0B1226D5" w14:textId="77777777" w:rsidR="00371214" w:rsidRPr="00E00A7D" w:rsidRDefault="00371214" w:rsidP="00025774">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Введение военного положения/ мобилизации в РФ</w:t>
            </w:r>
          </w:p>
        </w:tc>
        <w:tc>
          <w:tcPr>
            <w:tcW w:w="1750" w:type="dxa"/>
          </w:tcPr>
          <w:p w14:paraId="52687459" w14:textId="77777777" w:rsidR="00371214" w:rsidRPr="00E00A7D" w:rsidRDefault="00371214" w:rsidP="0002577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w:t>
            </w:r>
          </w:p>
        </w:tc>
        <w:tc>
          <w:tcPr>
            <w:tcW w:w="2096" w:type="dxa"/>
          </w:tcPr>
          <w:p w14:paraId="0C44524D" w14:textId="77777777" w:rsidR="00371214" w:rsidRPr="00E00A7D" w:rsidRDefault="00371214" w:rsidP="0002577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Риск внешней среды</w:t>
            </w:r>
          </w:p>
        </w:tc>
      </w:tr>
    </w:tbl>
    <w:p w14:paraId="7810A27A" w14:textId="25E2127E" w:rsidR="00336FF6" w:rsidRDefault="00336FF6" w:rsidP="00336FF6">
      <w:pPr>
        <w:jc w:val="both"/>
        <w:rPr>
          <w:rFonts w:asciiTheme="majorBidi" w:hAnsiTheme="majorBidi" w:cstheme="majorBidi"/>
          <w:sz w:val="28"/>
          <w:szCs w:val="28"/>
        </w:rPr>
      </w:pPr>
    </w:p>
    <w:p w14:paraId="461F5C71" w14:textId="2E456ED9" w:rsidR="00336FF6" w:rsidRDefault="00B14245" w:rsidP="00B14245">
      <w:pPr>
        <w:ind w:firstLine="709"/>
        <w:jc w:val="both"/>
        <w:rPr>
          <w:rFonts w:asciiTheme="majorBidi" w:hAnsiTheme="majorBidi" w:cstheme="majorBidi"/>
          <w:sz w:val="28"/>
          <w:szCs w:val="28"/>
        </w:rPr>
      </w:pPr>
      <w:r>
        <w:rPr>
          <w:rFonts w:asciiTheme="majorBidi" w:hAnsiTheme="majorBidi" w:cstheme="majorBidi"/>
          <w:sz w:val="28"/>
          <w:szCs w:val="28"/>
        </w:rPr>
        <w:t>Более подробно с реестром рисков можно ознакомиться по ссылке:</w:t>
      </w:r>
      <w:r w:rsidR="00B47040">
        <w:rPr>
          <w:rFonts w:asciiTheme="majorBidi" w:hAnsiTheme="majorBidi" w:cstheme="majorBidi"/>
          <w:sz w:val="28"/>
          <w:szCs w:val="28"/>
        </w:rPr>
        <w:t xml:space="preserve"> </w:t>
      </w:r>
      <w:hyperlink r:id="rId15" w:history="1">
        <w:r w:rsidR="00B47040" w:rsidRPr="00B47040">
          <w:rPr>
            <w:rStyle w:val="a5"/>
            <w:rFonts w:asciiTheme="majorBidi" w:hAnsiTheme="majorBidi" w:cstheme="majorBidi"/>
            <w:sz w:val="28"/>
            <w:szCs w:val="28"/>
          </w:rPr>
          <w:t>Реестр рисков</w:t>
        </w:r>
      </w:hyperlink>
      <w:r w:rsidR="00B47040">
        <w:rPr>
          <w:rFonts w:asciiTheme="majorBidi" w:hAnsiTheme="majorBidi" w:cstheme="majorBidi"/>
          <w:sz w:val="28"/>
          <w:szCs w:val="28"/>
        </w:rPr>
        <w:t>.</w:t>
      </w:r>
    </w:p>
    <w:p w14:paraId="1E3A8E4C" w14:textId="4DE5BF82" w:rsidR="00486957" w:rsidRDefault="00486957" w:rsidP="00486957">
      <w:pPr>
        <w:pStyle w:val="1"/>
        <w:jc w:val="center"/>
        <w:rPr>
          <w:rFonts w:asciiTheme="majorBidi" w:hAnsiTheme="majorBidi"/>
          <w:sz w:val="28"/>
          <w:szCs w:val="28"/>
        </w:rPr>
      </w:pPr>
      <w:bookmarkStart w:id="9" w:name="_Toc105751631"/>
      <w:r>
        <w:rPr>
          <w:rFonts w:asciiTheme="majorBidi" w:hAnsiTheme="majorBidi"/>
          <w:sz w:val="28"/>
          <w:szCs w:val="28"/>
        </w:rPr>
        <w:lastRenderedPageBreak/>
        <w:t>Обследование</w:t>
      </w:r>
      <w:bookmarkEnd w:id="9"/>
    </w:p>
    <w:p w14:paraId="01F0CD0D" w14:textId="25297536" w:rsidR="00486957" w:rsidRDefault="00486957" w:rsidP="00486957">
      <w:pPr>
        <w:pStyle w:val="2"/>
        <w:jc w:val="center"/>
        <w:rPr>
          <w:rFonts w:asciiTheme="majorBidi" w:hAnsiTheme="majorBidi"/>
          <w:sz w:val="28"/>
          <w:szCs w:val="28"/>
        </w:rPr>
      </w:pPr>
      <w:bookmarkStart w:id="10" w:name="_Toc105751632"/>
      <w:r>
        <w:rPr>
          <w:rFonts w:asciiTheme="majorBidi" w:hAnsiTheme="majorBidi"/>
          <w:sz w:val="28"/>
          <w:szCs w:val="28"/>
        </w:rPr>
        <w:t>Начальный этап</w:t>
      </w:r>
      <w:bookmarkEnd w:id="10"/>
    </w:p>
    <w:p w14:paraId="5A6C709C" w14:textId="0D28EBB7" w:rsidR="00486957" w:rsidRDefault="00486957" w:rsidP="00486957">
      <w:pPr>
        <w:jc w:val="center"/>
        <w:rPr>
          <w:rFonts w:asciiTheme="majorBidi" w:hAnsiTheme="majorBidi" w:cstheme="majorBidi"/>
          <w:sz w:val="28"/>
          <w:szCs w:val="28"/>
        </w:rPr>
      </w:pPr>
    </w:p>
    <w:p w14:paraId="76AD1891" w14:textId="08728CFC" w:rsidR="00486957" w:rsidRPr="00F17425" w:rsidRDefault="00486957" w:rsidP="00486957">
      <w:pPr>
        <w:tabs>
          <w:tab w:val="left" w:pos="1230"/>
        </w:tabs>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 xml:space="preserve">В ходе логических рассуждений обо всех характеристиках организации, рынка (агрессивная внешняя среда) и т. д., представленных </w:t>
      </w:r>
      <w:r w:rsidR="35B63FF1" w:rsidRPr="35B63FF1">
        <w:rPr>
          <w:rFonts w:asciiTheme="majorBidi" w:hAnsiTheme="majorBidi" w:cstheme="majorBidi"/>
          <w:sz w:val="28"/>
          <w:szCs w:val="28"/>
        </w:rPr>
        <w:t>далее</w:t>
      </w:r>
      <w:r w:rsidRPr="00F17425">
        <w:rPr>
          <w:rFonts w:asciiTheme="majorBidi" w:hAnsiTheme="majorBidi" w:cstheme="majorBidi"/>
          <w:sz w:val="28"/>
          <w:szCs w:val="28"/>
        </w:rPr>
        <w:t xml:space="preserve">, был сделан </w:t>
      </w:r>
      <w:r w:rsidR="35B63FF1" w:rsidRPr="35B63FF1">
        <w:rPr>
          <w:rFonts w:asciiTheme="majorBidi" w:hAnsiTheme="majorBidi" w:cstheme="majorBidi"/>
          <w:sz w:val="28"/>
          <w:szCs w:val="28"/>
        </w:rPr>
        <w:t xml:space="preserve">выбор </w:t>
      </w:r>
      <w:r w:rsidRPr="00F17425">
        <w:rPr>
          <w:rFonts w:asciiTheme="majorBidi" w:hAnsiTheme="majorBidi" w:cstheme="majorBidi"/>
          <w:sz w:val="28"/>
          <w:szCs w:val="28"/>
        </w:rPr>
        <w:t xml:space="preserve">именно в сторону </w:t>
      </w:r>
      <w:r w:rsidR="35B63FF1" w:rsidRPr="35B63FF1">
        <w:rPr>
          <w:rFonts w:asciiTheme="majorBidi" w:hAnsiTheme="majorBidi" w:cstheme="majorBidi"/>
          <w:sz w:val="28"/>
          <w:szCs w:val="28"/>
        </w:rPr>
        <w:t xml:space="preserve">внедрения </w:t>
      </w:r>
      <w:r w:rsidRPr="00F17425">
        <w:rPr>
          <w:rFonts w:asciiTheme="majorBidi" w:hAnsiTheme="majorBidi" w:cstheme="majorBidi"/>
          <w:sz w:val="28"/>
          <w:szCs w:val="28"/>
        </w:rPr>
        <w:t xml:space="preserve">системы класса СППР. </w:t>
      </w:r>
    </w:p>
    <w:p w14:paraId="69946E75" w14:textId="5F9C8EBF" w:rsidR="00486957" w:rsidRPr="00F17425" w:rsidRDefault="00486957" w:rsidP="00486957">
      <w:pPr>
        <w:tabs>
          <w:tab w:val="left" w:pos="1230"/>
        </w:tabs>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Выгоды от реализации данной системы неоспоримы</w:t>
      </w:r>
      <w:r w:rsidR="35B63FF1" w:rsidRPr="35B63FF1">
        <w:rPr>
          <w:rFonts w:asciiTheme="majorBidi" w:hAnsiTheme="majorBidi" w:cstheme="majorBidi"/>
          <w:sz w:val="28"/>
          <w:szCs w:val="28"/>
        </w:rPr>
        <w:t>. Система</w:t>
      </w:r>
      <w:r w:rsidRPr="00F17425">
        <w:rPr>
          <w:rFonts w:asciiTheme="majorBidi" w:hAnsiTheme="majorBidi" w:cstheme="majorBidi"/>
          <w:sz w:val="28"/>
          <w:szCs w:val="28"/>
        </w:rPr>
        <w:t>:</w:t>
      </w:r>
    </w:p>
    <w:p w14:paraId="7E5E5B09" w14:textId="77777777" w:rsidR="00486957" w:rsidRPr="00F17425" w:rsidRDefault="00486957" w:rsidP="00486957">
      <w:pPr>
        <w:pStyle w:val="a4"/>
        <w:numPr>
          <w:ilvl w:val="0"/>
          <w:numId w:val="8"/>
        </w:numPr>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Поможет организовать работу с данными, поступающими из разрозненных источников информации, и решит проблему эффективного хранения данных;</w:t>
      </w:r>
    </w:p>
    <w:p w14:paraId="04D774FD" w14:textId="77777777" w:rsidR="00486957" w:rsidRPr="00F17425" w:rsidRDefault="00486957" w:rsidP="00486957">
      <w:pPr>
        <w:pStyle w:val="a4"/>
        <w:numPr>
          <w:ilvl w:val="0"/>
          <w:numId w:val="8"/>
        </w:numPr>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Организует работу с витринами данных, реализуя всю необходимую информационную выборку для принятия решений разными людьми на разных уровнях организации;</w:t>
      </w:r>
    </w:p>
    <w:p w14:paraId="58AFC62E" w14:textId="77777777" w:rsidR="00486957" w:rsidRPr="00F17425" w:rsidRDefault="00486957" w:rsidP="00486957">
      <w:pPr>
        <w:pStyle w:val="a4"/>
        <w:numPr>
          <w:ilvl w:val="0"/>
          <w:numId w:val="8"/>
        </w:numPr>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 xml:space="preserve">Настроит всем избранным административным единицам быстрый доступ к необходимой им информации в удобной для восприятия и оперативного принятия решений форме. </w:t>
      </w:r>
    </w:p>
    <w:p w14:paraId="75E77331" w14:textId="43691DB6" w:rsidR="00486957" w:rsidRDefault="00486957" w:rsidP="00486957">
      <w:pPr>
        <w:jc w:val="center"/>
        <w:rPr>
          <w:rFonts w:asciiTheme="majorBidi" w:hAnsiTheme="majorBidi" w:cstheme="majorBidi"/>
          <w:sz w:val="28"/>
          <w:szCs w:val="28"/>
        </w:rPr>
      </w:pPr>
    </w:p>
    <w:p w14:paraId="32A59D58" w14:textId="0BEDB894" w:rsidR="00486957" w:rsidRDefault="00486957" w:rsidP="00486957">
      <w:pPr>
        <w:pStyle w:val="2"/>
        <w:jc w:val="center"/>
        <w:rPr>
          <w:rFonts w:asciiTheme="majorBidi" w:hAnsiTheme="majorBidi"/>
          <w:sz w:val="28"/>
          <w:szCs w:val="28"/>
        </w:rPr>
      </w:pPr>
      <w:bookmarkStart w:id="11" w:name="_Toc105751633"/>
      <w:r>
        <w:rPr>
          <w:rFonts w:asciiTheme="majorBidi" w:hAnsiTheme="majorBidi"/>
          <w:sz w:val="28"/>
          <w:szCs w:val="28"/>
        </w:rPr>
        <w:t>Обследование организации</w:t>
      </w:r>
      <w:bookmarkEnd w:id="11"/>
    </w:p>
    <w:p w14:paraId="39CEBE30" w14:textId="4B6308A9" w:rsidR="00486957" w:rsidRDefault="00486957" w:rsidP="00486957">
      <w:pPr>
        <w:jc w:val="center"/>
        <w:rPr>
          <w:rFonts w:asciiTheme="majorBidi" w:hAnsiTheme="majorBidi" w:cstheme="majorBidi"/>
          <w:sz w:val="28"/>
          <w:szCs w:val="28"/>
        </w:rPr>
      </w:pPr>
    </w:p>
    <w:p w14:paraId="1B48ECB4" w14:textId="75C0281A" w:rsidR="00486957" w:rsidRPr="00F17425" w:rsidRDefault="00486957" w:rsidP="00486957">
      <w:pPr>
        <w:tabs>
          <w:tab w:val="left" w:pos="990"/>
        </w:tabs>
        <w:spacing w:line="276" w:lineRule="auto"/>
        <w:ind w:firstLine="709"/>
        <w:jc w:val="both"/>
        <w:rPr>
          <w:rFonts w:asciiTheme="majorBidi" w:eastAsia="Times New Roman" w:hAnsiTheme="majorBidi" w:cstheme="majorBidi"/>
          <w:sz w:val="28"/>
          <w:szCs w:val="28"/>
        </w:rPr>
      </w:pPr>
      <w:r w:rsidRPr="00F17425">
        <w:rPr>
          <w:rFonts w:asciiTheme="majorBidi" w:eastAsia="Times New Roman" w:hAnsiTheme="majorBidi" w:cstheme="majorBidi"/>
          <w:b/>
          <w:bCs/>
          <w:sz w:val="28"/>
          <w:szCs w:val="28"/>
        </w:rPr>
        <w:t>Микрофинансовая компания</w:t>
      </w:r>
      <w:r w:rsidRPr="00F17425">
        <w:rPr>
          <w:rFonts w:asciiTheme="majorBidi" w:eastAsia="Times New Roman" w:hAnsiTheme="majorBidi" w:cstheme="majorBidi"/>
          <w:sz w:val="28"/>
          <w:szCs w:val="28"/>
        </w:rPr>
        <w:t xml:space="preserve"> – такая организация, которая выдает займы сравнительно небольших размеров в короткие сроки, и обычно на небольшой временной промежуток</w:t>
      </w:r>
      <w:r w:rsidR="35B63FF1" w:rsidRPr="35B63FF1">
        <w:rPr>
          <w:rFonts w:asciiTheme="majorBidi" w:eastAsia="Times New Roman" w:hAnsiTheme="majorBidi" w:cstheme="majorBidi"/>
          <w:sz w:val="28"/>
          <w:szCs w:val="28"/>
        </w:rPr>
        <w:t>.</w:t>
      </w:r>
    </w:p>
    <w:p w14:paraId="57AD6DCF" w14:textId="77777777" w:rsidR="00486957" w:rsidRPr="00F17425" w:rsidRDefault="00486957" w:rsidP="00486957">
      <w:pPr>
        <w:tabs>
          <w:tab w:val="left" w:pos="990"/>
        </w:tabs>
        <w:spacing w:line="276" w:lineRule="auto"/>
        <w:ind w:firstLine="709"/>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 xml:space="preserve">Организации такого типа не выдают средства из собственного капитала, а сами берут займы. Таким образом, прибыль генерируется из дельты между долгом перед займодавцами (далее – Инвесторы) и обязательств заёмщиков. </w:t>
      </w:r>
    </w:p>
    <w:p w14:paraId="335A95C9" w14:textId="77777777" w:rsidR="00486957" w:rsidRPr="00F17425" w:rsidRDefault="00486957" w:rsidP="00486957">
      <w:pPr>
        <w:spacing w:line="276" w:lineRule="auto"/>
        <w:ind w:firstLine="709"/>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 xml:space="preserve">Если мы представим её конфигурацию создания ценности в свободном формате, то получится такая модель </w:t>
      </w:r>
      <w:r w:rsidRPr="00F17425">
        <w:rPr>
          <w:rFonts w:asciiTheme="majorBidi" w:eastAsia="Times New Roman" w:hAnsiTheme="majorBidi" w:cstheme="majorBidi"/>
          <w:i/>
          <w:iCs/>
          <w:sz w:val="28"/>
          <w:szCs w:val="28"/>
        </w:rPr>
        <w:t>(см. Рисунок 2):</w:t>
      </w:r>
    </w:p>
    <w:p w14:paraId="2F2E94AC" w14:textId="77777777" w:rsidR="0010240F" w:rsidRDefault="00486957" w:rsidP="0010240F">
      <w:pPr>
        <w:keepNext/>
        <w:spacing w:line="276" w:lineRule="auto"/>
        <w:jc w:val="center"/>
      </w:pPr>
      <w:r>
        <w:rPr>
          <w:noProof/>
        </w:rPr>
        <w:lastRenderedPageBreak/>
        <w:drawing>
          <wp:inline distT="0" distB="0" distL="0" distR="0" wp14:anchorId="263FD99D" wp14:editId="59E1008D">
            <wp:extent cx="4572000" cy="4238625"/>
            <wp:effectExtent l="0" t="0" r="0" b="0"/>
            <wp:docPr id="981351340" name="Picture 98135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238625"/>
                    </a:xfrm>
                    <a:prstGeom prst="rect">
                      <a:avLst/>
                    </a:prstGeom>
                  </pic:spPr>
                </pic:pic>
              </a:graphicData>
            </a:graphic>
          </wp:inline>
        </w:drawing>
      </w:r>
    </w:p>
    <w:p w14:paraId="353115F7" w14:textId="50993BD3" w:rsidR="00486957" w:rsidRPr="00071612" w:rsidRDefault="0010240F" w:rsidP="0010240F">
      <w:pPr>
        <w:pStyle w:val="ab"/>
        <w:jc w:val="center"/>
        <w:rPr>
          <w:rFonts w:asciiTheme="majorBidi" w:hAnsiTheme="majorBidi" w:cstheme="majorBidi"/>
          <w:sz w:val="24"/>
          <w:szCs w:val="24"/>
        </w:rPr>
      </w:pPr>
      <w:r w:rsidRPr="00071612">
        <w:rPr>
          <w:rFonts w:asciiTheme="majorBidi" w:hAnsiTheme="majorBidi" w:cstheme="majorBidi"/>
          <w:sz w:val="24"/>
          <w:szCs w:val="24"/>
        </w:rPr>
        <w:t xml:space="preserve">Рисунок </w:t>
      </w:r>
      <w:r w:rsidRPr="00071612">
        <w:rPr>
          <w:rFonts w:asciiTheme="majorBidi" w:hAnsiTheme="majorBidi" w:cstheme="majorBidi"/>
          <w:sz w:val="24"/>
          <w:szCs w:val="24"/>
        </w:rPr>
        <w:fldChar w:fldCharType="begin"/>
      </w:r>
      <w:r w:rsidRPr="00071612">
        <w:rPr>
          <w:rFonts w:asciiTheme="majorBidi" w:hAnsiTheme="majorBidi" w:cstheme="majorBidi"/>
          <w:sz w:val="24"/>
          <w:szCs w:val="24"/>
        </w:rPr>
        <w:instrText xml:space="preserve"> SEQ Рисунок \* ARABIC </w:instrText>
      </w:r>
      <w:r w:rsidRPr="00071612">
        <w:rPr>
          <w:rFonts w:asciiTheme="majorBidi" w:hAnsiTheme="majorBidi" w:cstheme="majorBidi"/>
          <w:sz w:val="24"/>
          <w:szCs w:val="24"/>
        </w:rPr>
        <w:fldChar w:fldCharType="separate"/>
      </w:r>
      <w:r w:rsidR="00AA3226">
        <w:rPr>
          <w:rFonts w:asciiTheme="majorBidi" w:hAnsiTheme="majorBidi" w:cstheme="majorBidi"/>
          <w:noProof/>
          <w:sz w:val="24"/>
          <w:szCs w:val="24"/>
        </w:rPr>
        <w:t>2</w:t>
      </w:r>
      <w:r w:rsidRPr="00071612">
        <w:rPr>
          <w:rFonts w:asciiTheme="majorBidi" w:hAnsiTheme="majorBidi" w:cstheme="majorBidi"/>
          <w:sz w:val="24"/>
          <w:szCs w:val="24"/>
        </w:rPr>
        <w:fldChar w:fldCharType="end"/>
      </w:r>
      <w:r w:rsidRPr="00071612">
        <w:rPr>
          <w:rFonts w:asciiTheme="majorBidi" w:hAnsiTheme="majorBidi" w:cstheme="majorBidi"/>
          <w:sz w:val="24"/>
          <w:szCs w:val="24"/>
        </w:rPr>
        <w:t>. Конфигурация создания ценности</w:t>
      </w:r>
    </w:p>
    <w:p w14:paraId="0A4FC44C" w14:textId="77777777" w:rsidR="00486957" w:rsidRPr="00F17425" w:rsidRDefault="00486957" w:rsidP="00486957">
      <w:pPr>
        <w:spacing w:line="276" w:lineRule="auto"/>
        <w:ind w:firstLine="709"/>
        <w:jc w:val="both"/>
        <w:rPr>
          <w:rFonts w:asciiTheme="majorBidi" w:eastAsia="Times New Roman" w:hAnsiTheme="majorBidi" w:cstheme="majorBidi"/>
          <w:sz w:val="28"/>
          <w:szCs w:val="28"/>
        </w:rPr>
      </w:pPr>
      <w:r w:rsidRPr="00F17425">
        <w:rPr>
          <w:rFonts w:asciiTheme="majorBidi" w:eastAsia="Times New Roman" w:hAnsiTheme="majorBidi" w:cstheme="majorBidi"/>
          <w:i/>
          <w:sz w:val="28"/>
          <w:szCs w:val="28"/>
          <w:u w:val="single"/>
        </w:rPr>
        <w:t>Поясним данную модель</w:t>
      </w:r>
      <w:r w:rsidRPr="00F17425">
        <w:rPr>
          <w:rFonts w:asciiTheme="majorBidi" w:eastAsia="Times New Roman" w:hAnsiTheme="majorBidi" w:cstheme="majorBidi"/>
          <w:i/>
          <w:sz w:val="28"/>
          <w:szCs w:val="28"/>
        </w:rPr>
        <w:t>:</w:t>
      </w:r>
      <w:r w:rsidRPr="00F17425">
        <w:rPr>
          <w:rFonts w:asciiTheme="majorBidi" w:eastAsia="Times New Roman" w:hAnsiTheme="majorBidi" w:cstheme="majorBidi"/>
          <w:sz w:val="28"/>
          <w:szCs w:val="28"/>
        </w:rPr>
        <w:t xml:space="preserve"> </w:t>
      </w:r>
    </w:p>
    <w:p w14:paraId="312A525B" w14:textId="77777777" w:rsidR="00486957" w:rsidRPr="00F17425" w:rsidRDefault="00486957" w:rsidP="00486957">
      <w:pPr>
        <w:pStyle w:val="a4"/>
        <w:numPr>
          <w:ilvl w:val="0"/>
          <w:numId w:val="9"/>
        </w:numPr>
        <w:spacing w:line="276" w:lineRule="auto"/>
        <w:ind w:left="0" w:firstLine="709"/>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 xml:space="preserve">Сверху вниз </w:t>
      </w:r>
      <w:r w:rsidRPr="00F17425">
        <w:rPr>
          <w:rFonts w:asciiTheme="majorBidi" w:eastAsia="Times New Roman" w:hAnsiTheme="majorBidi" w:cstheme="majorBidi"/>
          <w:b/>
          <w:color w:val="538135" w:themeColor="accent6" w:themeShade="BF"/>
          <w:sz w:val="28"/>
          <w:szCs w:val="28"/>
        </w:rPr>
        <w:t>зелёными стрелками</w:t>
      </w:r>
      <w:r w:rsidRPr="00F17425">
        <w:rPr>
          <w:rFonts w:asciiTheme="majorBidi" w:eastAsia="Times New Roman" w:hAnsiTheme="majorBidi" w:cstheme="majorBidi"/>
          <w:color w:val="538135" w:themeColor="accent6" w:themeShade="BF"/>
          <w:sz w:val="28"/>
          <w:szCs w:val="28"/>
        </w:rPr>
        <w:t xml:space="preserve"> </w:t>
      </w:r>
      <w:r w:rsidRPr="00F17425">
        <w:rPr>
          <w:rFonts w:asciiTheme="majorBidi" w:eastAsia="Times New Roman" w:hAnsiTheme="majorBidi" w:cstheme="majorBidi"/>
          <w:sz w:val="28"/>
          <w:szCs w:val="28"/>
        </w:rPr>
        <w:t xml:space="preserve">обозначены основные потоки создания ценности, активирующие друг друга на выходе. Это значит, что путь, помеченный зелёным, является основным описанием, в то время как </w:t>
      </w:r>
      <w:r w:rsidRPr="00F17425">
        <w:rPr>
          <w:rFonts w:asciiTheme="majorBidi" w:eastAsia="Times New Roman" w:hAnsiTheme="majorBidi" w:cstheme="majorBidi"/>
          <w:b/>
          <w:color w:val="C00000"/>
          <w:sz w:val="28"/>
          <w:szCs w:val="28"/>
        </w:rPr>
        <w:t>красные стрелки</w:t>
      </w:r>
      <w:r w:rsidRPr="00F17425">
        <w:rPr>
          <w:rFonts w:asciiTheme="majorBidi" w:eastAsia="Times New Roman" w:hAnsiTheme="majorBidi" w:cstheme="majorBidi"/>
          <w:sz w:val="28"/>
          <w:szCs w:val="28"/>
        </w:rPr>
        <w:t xml:space="preserve"> показывают дополнительную активацию процессов. Так мы видим, что процессы контроля выплат инвесторам активируются по завершению этапа «Получение заёмных средств от инвесторов», который находится в первой половине «зелёного пути». Это сделано для того, чтобы не только отразить процесс наглядно в виде цепочки, но и показать, что картина не такая четко последовательная как, например, в производственном секторе, где цепочка – главная конфигурация описания ценности</w:t>
      </w:r>
    </w:p>
    <w:p w14:paraId="3FA6301F" w14:textId="77777777" w:rsidR="00486957" w:rsidRPr="00F17425" w:rsidRDefault="00486957" w:rsidP="00486957">
      <w:pPr>
        <w:pStyle w:val="a4"/>
        <w:numPr>
          <w:ilvl w:val="0"/>
          <w:numId w:val="9"/>
        </w:numPr>
        <w:spacing w:line="276" w:lineRule="auto"/>
        <w:ind w:left="0" w:firstLine="709"/>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Слева изображены административно-штатные единицы, обслуживающие конкретные процессы, а справа – роли-бенефициары. Ценность конкретных процессов цепочки отражается для бенефициаров в значке в виде облака «</w:t>
      </w:r>
      <w:r w:rsidRPr="00F17425">
        <w:rPr>
          <w:rFonts w:asciiTheme="majorBidi" w:eastAsia="Times New Roman" w:hAnsiTheme="majorBidi" w:cstheme="majorBidi"/>
          <w:sz w:val="28"/>
          <w:szCs w:val="28"/>
          <w:lang w:val="en-US"/>
        </w:rPr>
        <w:t>Meaning</w:t>
      </w:r>
      <w:r w:rsidRPr="00F17425">
        <w:rPr>
          <w:rFonts w:asciiTheme="majorBidi" w:eastAsia="Times New Roman" w:hAnsiTheme="majorBidi" w:cstheme="majorBidi"/>
          <w:sz w:val="28"/>
          <w:szCs w:val="28"/>
        </w:rPr>
        <w:t>»</w:t>
      </w:r>
    </w:p>
    <w:p w14:paraId="6590DE8A" w14:textId="77777777" w:rsidR="00486957" w:rsidRPr="00F17425" w:rsidRDefault="00486957" w:rsidP="00486957">
      <w:pPr>
        <w:spacing w:line="276" w:lineRule="auto"/>
        <w:ind w:firstLine="709"/>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 xml:space="preserve">Деятельность организации, очевидно, намного шире, чем набор активностей, создающих ценность. Это обусловлено как целями организации, так и принуждениями среды. Используя данные организационной структуры </w:t>
      </w:r>
      <w:r w:rsidRPr="00F17425">
        <w:rPr>
          <w:rFonts w:asciiTheme="majorBidi" w:eastAsia="Times New Roman" w:hAnsiTheme="majorBidi" w:cstheme="majorBidi"/>
          <w:sz w:val="28"/>
          <w:szCs w:val="28"/>
        </w:rPr>
        <w:lastRenderedPageBreak/>
        <w:t>(будет далее), мы отразили все процессы, имеющие место быть в МФК «</w:t>
      </w:r>
      <w:proofErr w:type="spellStart"/>
      <w:r w:rsidRPr="00F17425">
        <w:rPr>
          <w:rFonts w:asciiTheme="majorBidi" w:eastAsia="Times New Roman" w:hAnsiTheme="majorBidi" w:cstheme="majorBidi"/>
          <w:sz w:val="28"/>
          <w:szCs w:val="28"/>
        </w:rPr>
        <w:t>Кармани</w:t>
      </w:r>
      <w:proofErr w:type="spellEnd"/>
      <w:r w:rsidRPr="00F17425">
        <w:rPr>
          <w:rFonts w:asciiTheme="majorBidi" w:eastAsia="Times New Roman" w:hAnsiTheme="majorBidi" w:cstheme="majorBidi"/>
          <w:sz w:val="28"/>
          <w:szCs w:val="28"/>
        </w:rPr>
        <w:t xml:space="preserve">» на верхнем уровне </w:t>
      </w:r>
      <w:r w:rsidRPr="00F17425">
        <w:rPr>
          <w:rFonts w:asciiTheme="majorBidi" w:eastAsia="Times New Roman" w:hAnsiTheme="majorBidi" w:cstheme="majorBidi"/>
          <w:i/>
          <w:sz w:val="28"/>
          <w:szCs w:val="28"/>
        </w:rPr>
        <w:t>(см. Рисунок 3)</w:t>
      </w:r>
      <w:r w:rsidRPr="00F17425">
        <w:rPr>
          <w:rFonts w:asciiTheme="majorBidi" w:eastAsia="Times New Roman" w:hAnsiTheme="majorBidi" w:cstheme="majorBidi"/>
          <w:sz w:val="28"/>
          <w:szCs w:val="28"/>
        </w:rPr>
        <w:t>.</w:t>
      </w:r>
    </w:p>
    <w:p w14:paraId="181B599A" w14:textId="77777777" w:rsidR="0010240F" w:rsidRDefault="00486957" w:rsidP="0010240F">
      <w:pPr>
        <w:keepNext/>
        <w:spacing w:line="276" w:lineRule="auto"/>
        <w:jc w:val="center"/>
      </w:pPr>
      <w:r>
        <w:rPr>
          <w:noProof/>
        </w:rPr>
        <w:drawing>
          <wp:inline distT="0" distB="0" distL="0" distR="0" wp14:anchorId="7BB1DA66" wp14:editId="70FCD973">
            <wp:extent cx="5895975" cy="3058537"/>
            <wp:effectExtent l="0" t="0" r="0" b="0"/>
            <wp:docPr id="231812510" name="Picture 23181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95975" cy="3058537"/>
                    </a:xfrm>
                    <a:prstGeom prst="rect">
                      <a:avLst/>
                    </a:prstGeom>
                  </pic:spPr>
                </pic:pic>
              </a:graphicData>
            </a:graphic>
          </wp:inline>
        </w:drawing>
      </w:r>
    </w:p>
    <w:p w14:paraId="01B646B4" w14:textId="4240B2B0" w:rsidR="00486957" w:rsidRPr="00071612" w:rsidRDefault="0010240F" w:rsidP="0010240F">
      <w:pPr>
        <w:pStyle w:val="ab"/>
        <w:jc w:val="center"/>
        <w:rPr>
          <w:rFonts w:asciiTheme="majorBidi" w:hAnsiTheme="majorBidi" w:cstheme="majorBidi"/>
          <w:sz w:val="24"/>
          <w:szCs w:val="24"/>
        </w:rPr>
      </w:pPr>
      <w:r w:rsidRPr="00071612">
        <w:rPr>
          <w:rFonts w:asciiTheme="majorBidi" w:hAnsiTheme="majorBidi" w:cstheme="majorBidi"/>
          <w:sz w:val="24"/>
          <w:szCs w:val="24"/>
        </w:rPr>
        <w:t xml:space="preserve">Рисунок </w:t>
      </w:r>
      <w:r w:rsidRPr="00071612">
        <w:rPr>
          <w:rFonts w:asciiTheme="majorBidi" w:hAnsiTheme="majorBidi" w:cstheme="majorBidi"/>
          <w:sz w:val="24"/>
          <w:szCs w:val="24"/>
        </w:rPr>
        <w:fldChar w:fldCharType="begin"/>
      </w:r>
      <w:r w:rsidRPr="00071612">
        <w:rPr>
          <w:rFonts w:asciiTheme="majorBidi" w:hAnsiTheme="majorBidi" w:cstheme="majorBidi"/>
          <w:sz w:val="24"/>
          <w:szCs w:val="24"/>
        </w:rPr>
        <w:instrText xml:space="preserve"> SEQ Рисунок \* ARABIC </w:instrText>
      </w:r>
      <w:r w:rsidRPr="00071612">
        <w:rPr>
          <w:rFonts w:asciiTheme="majorBidi" w:hAnsiTheme="majorBidi" w:cstheme="majorBidi"/>
          <w:sz w:val="24"/>
          <w:szCs w:val="24"/>
        </w:rPr>
        <w:fldChar w:fldCharType="separate"/>
      </w:r>
      <w:r w:rsidR="00AA3226">
        <w:rPr>
          <w:rFonts w:asciiTheme="majorBidi" w:hAnsiTheme="majorBidi" w:cstheme="majorBidi"/>
          <w:noProof/>
          <w:sz w:val="24"/>
          <w:szCs w:val="24"/>
        </w:rPr>
        <w:t>3</w:t>
      </w:r>
      <w:r w:rsidRPr="00071612">
        <w:rPr>
          <w:rFonts w:asciiTheme="majorBidi" w:hAnsiTheme="majorBidi" w:cstheme="majorBidi"/>
          <w:sz w:val="24"/>
          <w:szCs w:val="24"/>
        </w:rPr>
        <w:fldChar w:fldCharType="end"/>
      </w:r>
      <w:r w:rsidRPr="00071612">
        <w:rPr>
          <w:rFonts w:asciiTheme="majorBidi" w:hAnsiTheme="majorBidi" w:cstheme="majorBidi"/>
          <w:sz w:val="24"/>
          <w:szCs w:val="24"/>
        </w:rPr>
        <w:t>. Карта процессов</w:t>
      </w:r>
    </w:p>
    <w:p w14:paraId="7E5AFA4C" w14:textId="77777777" w:rsidR="00486957" w:rsidRPr="00F17425" w:rsidRDefault="00486957" w:rsidP="00486957">
      <w:pPr>
        <w:spacing w:line="276" w:lineRule="auto"/>
        <w:ind w:firstLine="709"/>
        <w:jc w:val="both"/>
        <w:rPr>
          <w:rFonts w:asciiTheme="majorBidi" w:eastAsia="Times New Roman" w:hAnsiTheme="majorBidi" w:cstheme="majorBidi"/>
          <w:sz w:val="28"/>
          <w:szCs w:val="28"/>
        </w:rPr>
      </w:pPr>
      <w:r w:rsidRPr="00F17425">
        <w:rPr>
          <w:rFonts w:asciiTheme="majorBidi" w:eastAsia="Times New Roman" w:hAnsiTheme="majorBidi" w:cstheme="majorBidi"/>
          <w:i/>
          <w:sz w:val="28"/>
          <w:szCs w:val="28"/>
          <w:u w:val="single"/>
        </w:rPr>
        <w:t>Поясним данную модель</w:t>
      </w:r>
      <w:r w:rsidRPr="00F17425">
        <w:rPr>
          <w:rFonts w:asciiTheme="majorBidi" w:eastAsia="Times New Roman" w:hAnsiTheme="majorBidi" w:cstheme="majorBidi"/>
          <w:i/>
          <w:sz w:val="28"/>
          <w:szCs w:val="28"/>
        </w:rPr>
        <w:t>:</w:t>
      </w:r>
      <w:r w:rsidRPr="00F17425">
        <w:rPr>
          <w:rFonts w:asciiTheme="majorBidi" w:eastAsia="Times New Roman" w:hAnsiTheme="majorBidi" w:cstheme="majorBidi"/>
          <w:sz w:val="28"/>
          <w:szCs w:val="28"/>
        </w:rPr>
        <w:t xml:space="preserve"> штатные единицы, задействованные в основных процессах, помечены разными цветами (равно как стрелки, ассоциирующие их с набором работ) для того, чтобы упростить чтение модели касательно выполняемых отделами работ (т.к. 1 отдел, задействованный в создании ценности, выполняет более 1 задачи).</w:t>
      </w:r>
    </w:p>
    <w:p w14:paraId="03412362" w14:textId="77777777" w:rsidR="00486957" w:rsidRPr="00F17425" w:rsidRDefault="00486957" w:rsidP="00486957">
      <w:pPr>
        <w:spacing w:line="276" w:lineRule="auto"/>
        <w:ind w:firstLine="709"/>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Дополним и подкрепим задействованные ранее модели описанием организационной структуры ООО МФК «</w:t>
      </w:r>
      <w:proofErr w:type="spellStart"/>
      <w:r w:rsidRPr="00F17425">
        <w:rPr>
          <w:rFonts w:asciiTheme="majorBidi" w:eastAsia="Times New Roman" w:hAnsiTheme="majorBidi" w:cstheme="majorBidi"/>
          <w:sz w:val="28"/>
          <w:szCs w:val="28"/>
        </w:rPr>
        <w:t>Кармани</w:t>
      </w:r>
      <w:proofErr w:type="spellEnd"/>
      <w:r w:rsidRPr="00F17425">
        <w:rPr>
          <w:rFonts w:asciiTheme="majorBidi" w:eastAsia="Times New Roman" w:hAnsiTheme="majorBidi" w:cstheme="majorBidi"/>
          <w:sz w:val="28"/>
          <w:szCs w:val="28"/>
        </w:rPr>
        <w:t xml:space="preserve">» (официальная структура, полученная от информатора представлена в рисунке 4): </w:t>
      </w:r>
    </w:p>
    <w:p w14:paraId="3170F181" w14:textId="77777777" w:rsidR="0010240F" w:rsidRDefault="00486957" w:rsidP="0010240F">
      <w:pPr>
        <w:keepNext/>
        <w:spacing w:line="276" w:lineRule="auto"/>
        <w:jc w:val="center"/>
      </w:pPr>
      <w:r w:rsidRPr="00F17425">
        <w:rPr>
          <w:rFonts w:asciiTheme="majorBidi" w:hAnsiTheme="majorBidi" w:cstheme="majorBidi"/>
          <w:noProof/>
          <w:sz w:val="28"/>
          <w:szCs w:val="28"/>
          <w:lang w:eastAsia="ru-RU"/>
        </w:rPr>
        <w:lastRenderedPageBreak/>
        <w:drawing>
          <wp:inline distT="0" distB="0" distL="0" distR="0" wp14:anchorId="4037391A" wp14:editId="21967DCD">
            <wp:extent cx="5133975" cy="276990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8078" cy="2777516"/>
                    </a:xfrm>
                    <a:prstGeom prst="rect">
                      <a:avLst/>
                    </a:prstGeom>
                  </pic:spPr>
                </pic:pic>
              </a:graphicData>
            </a:graphic>
          </wp:inline>
        </w:drawing>
      </w:r>
    </w:p>
    <w:p w14:paraId="74F71E1F" w14:textId="04ECA261" w:rsidR="00486957" w:rsidRPr="00071612" w:rsidRDefault="0010240F" w:rsidP="0010240F">
      <w:pPr>
        <w:pStyle w:val="ab"/>
        <w:jc w:val="center"/>
        <w:rPr>
          <w:rFonts w:asciiTheme="majorBidi" w:hAnsiTheme="majorBidi" w:cstheme="majorBidi"/>
          <w:sz w:val="24"/>
          <w:szCs w:val="24"/>
        </w:rPr>
      </w:pPr>
      <w:r w:rsidRPr="00071612">
        <w:rPr>
          <w:rFonts w:asciiTheme="majorBidi" w:hAnsiTheme="majorBidi" w:cstheme="majorBidi"/>
          <w:sz w:val="24"/>
          <w:szCs w:val="24"/>
        </w:rPr>
        <w:t xml:space="preserve">Рисунок </w:t>
      </w:r>
      <w:r w:rsidRPr="00071612">
        <w:rPr>
          <w:rFonts w:asciiTheme="majorBidi" w:hAnsiTheme="majorBidi" w:cstheme="majorBidi"/>
          <w:sz w:val="24"/>
          <w:szCs w:val="24"/>
        </w:rPr>
        <w:fldChar w:fldCharType="begin"/>
      </w:r>
      <w:r w:rsidRPr="00071612">
        <w:rPr>
          <w:rFonts w:asciiTheme="majorBidi" w:hAnsiTheme="majorBidi" w:cstheme="majorBidi"/>
          <w:sz w:val="24"/>
          <w:szCs w:val="24"/>
        </w:rPr>
        <w:instrText xml:space="preserve"> SEQ Рисунок \* ARABIC </w:instrText>
      </w:r>
      <w:r w:rsidRPr="00071612">
        <w:rPr>
          <w:rFonts w:asciiTheme="majorBidi" w:hAnsiTheme="majorBidi" w:cstheme="majorBidi"/>
          <w:sz w:val="24"/>
          <w:szCs w:val="24"/>
        </w:rPr>
        <w:fldChar w:fldCharType="separate"/>
      </w:r>
      <w:r w:rsidR="00AA3226">
        <w:rPr>
          <w:rFonts w:asciiTheme="majorBidi" w:hAnsiTheme="majorBidi" w:cstheme="majorBidi"/>
          <w:noProof/>
          <w:sz w:val="24"/>
          <w:szCs w:val="24"/>
        </w:rPr>
        <w:t>4</w:t>
      </w:r>
      <w:r w:rsidRPr="00071612">
        <w:rPr>
          <w:rFonts w:asciiTheme="majorBidi" w:hAnsiTheme="majorBidi" w:cstheme="majorBidi"/>
          <w:sz w:val="24"/>
          <w:szCs w:val="24"/>
        </w:rPr>
        <w:fldChar w:fldCharType="end"/>
      </w:r>
      <w:r w:rsidRPr="00071612">
        <w:rPr>
          <w:rFonts w:asciiTheme="majorBidi" w:hAnsiTheme="majorBidi" w:cstheme="majorBidi"/>
          <w:sz w:val="24"/>
          <w:szCs w:val="24"/>
        </w:rPr>
        <w:t>.Организационная структура головного офиса ООО МФК "</w:t>
      </w:r>
      <w:proofErr w:type="spellStart"/>
      <w:r w:rsidRPr="00071612">
        <w:rPr>
          <w:rFonts w:asciiTheme="majorBidi" w:hAnsiTheme="majorBidi" w:cstheme="majorBidi"/>
          <w:sz w:val="24"/>
          <w:szCs w:val="24"/>
        </w:rPr>
        <w:t>Кармани</w:t>
      </w:r>
      <w:proofErr w:type="spellEnd"/>
      <w:r w:rsidRPr="00071612">
        <w:rPr>
          <w:rFonts w:asciiTheme="majorBidi" w:hAnsiTheme="majorBidi" w:cstheme="majorBidi"/>
          <w:sz w:val="24"/>
          <w:szCs w:val="24"/>
        </w:rPr>
        <w:t>"</w:t>
      </w:r>
    </w:p>
    <w:p w14:paraId="35DF37C0" w14:textId="77777777" w:rsidR="00486957" w:rsidRPr="00F17425" w:rsidRDefault="00486957" w:rsidP="00486957">
      <w:pPr>
        <w:spacing w:line="276" w:lineRule="auto"/>
        <w:ind w:firstLine="709"/>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 xml:space="preserve">Также, благодаря открытым источникам (в т. ч. </w:t>
      </w:r>
      <w:proofErr w:type="spellStart"/>
      <w:r w:rsidRPr="00F17425">
        <w:rPr>
          <w:rFonts w:asciiTheme="majorBidi" w:eastAsia="Times New Roman" w:hAnsiTheme="majorBidi" w:cstheme="majorBidi"/>
          <w:sz w:val="28"/>
          <w:szCs w:val="28"/>
        </w:rPr>
        <w:t>Яндекс.Карты</w:t>
      </w:r>
      <w:proofErr w:type="spellEnd"/>
      <w:r w:rsidRPr="00F17425">
        <w:rPr>
          <w:rFonts w:asciiTheme="majorBidi" w:eastAsia="Times New Roman" w:hAnsiTheme="majorBidi" w:cstheme="majorBidi"/>
          <w:sz w:val="28"/>
          <w:szCs w:val="28"/>
        </w:rPr>
        <w:t xml:space="preserve">), нам удалось воспроизвести региональную комплексность организации </w:t>
      </w:r>
      <w:r w:rsidRPr="00F17425">
        <w:rPr>
          <w:rFonts w:asciiTheme="majorBidi" w:eastAsia="Times New Roman" w:hAnsiTheme="majorBidi" w:cstheme="majorBidi"/>
          <w:i/>
          <w:sz w:val="28"/>
          <w:szCs w:val="28"/>
        </w:rPr>
        <w:t>(см. Рисунок 5)</w:t>
      </w:r>
      <w:r w:rsidRPr="00F17425">
        <w:rPr>
          <w:rFonts w:asciiTheme="majorBidi" w:eastAsia="Times New Roman" w:hAnsiTheme="majorBidi" w:cstheme="majorBidi"/>
          <w:sz w:val="28"/>
          <w:szCs w:val="28"/>
        </w:rPr>
        <w:t>:</w:t>
      </w:r>
    </w:p>
    <w:p w14:paraId="74C80267" w14:textId="77777777" w:rsidR="0010240F" w:rsidRDefault="00486957" w:rsidP="0010240F">
      <w:pPr>
        <w:keepNext/>
        <w:spacing w:line="276" w:lineRule="auto"/>
      </w:pPr>
      <w:r w:rsidRPr="00F17425">
        <w:rPr>
          <w:rFonts w:asciiTheme="majorBidi" w:hAnsiTheme="majorBidi" w:cstheme="majorBidi"/>
          <w:noProof/>
          <w:sz w:val="28"/>
          <w:szCs w:val="28"/>
          <w:lang w:eastAsia="ru-RU"/>
        </w:rPr>
        <w:drawing>
          <wp:inline distT="0" distB="0" distL="0" distR="0" wp14:anchorId="2564F5C5" wp14:editId="2D35474E">
            <wp:extent cx="5939790" cy="313599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135990"/>
                    </a:xfrm>
                    <a:prstGeom prst="rect">
                      <a:avLst/>
                    </a:prstGeom>
                  </pic:spPr>
                </pic:pic>
              </a:graphicData>
            </a:graphic>
          </wp:inline>
        </w:drawing>
      </w:r>
    </w:p>
    <w:p w14:paraId="4F6AA11B" w14:textId="3CEBFCC5" w:rsidR="00486957" w:rsidRPr="00071612" w:rsidRDefault="0010240F" w:rsidP="0010240F">
      <w:pPr>
        <w:pStyle w:val="ab"/>
        <w:jc w:val="center"/>
        <w:rPr>
          <w:rFonts w:asciiTheme="majorBidi" w:hAnsiTheme="majorBidi" w:cstheme="majorBidi"/>
          <w:sz w:val="24"/>
          <w:szCs w:val="24"/>
        </w:rPr>
      </w:pPr>
      <w:r w:rsidRPr="00071612">
        <w:rPr>
          <w:rFonts w:asciiTheme="majorBidi" w:hAnsiTheme="majorBidi" w:cstheme="majorBidi"/>
          <w:sz w:val="24"/>
          <w:szCs w:val="24"/>
        </w:rPr>
        <w:t xml:space="preserve">Рисунок </w:t>
      </w:r>
      <w:r w:rsidRPr="00071612">
        <w:rPr>
          <w:rFonts w:asciiTheme="majorBidi" w:hAnsiTheme="majorBidi" w:cstheme="majorBidi"/>
          <w:sz w:val="24"/>
          <w:szCs w:val="24"/>
        </w:rPr>
        <w:fldChar w:fldCharType="begin"/>
      </w:r>
      <w:r w:rsidRPr="00071612">
        <w:rPr>
          <w:rFonts w:asciiTheme="majorBidi" w:hAnsiTheme="majorBidi" w:cstheme="majorBidi"/>
          <w:sz w:val="24"/>
          <w:szCs w:val="24"/>
        </w:rPr>
        <w:instrText xml:space="preserve"> SEQ Рисунок \* ARABIC </w:instrText>
      </w:r>
      <w:r w:rsidRPr="00071612">
        <w:rPr>
          <w:rFonts w:asciiTheme="majorBidi" w:hAnsiTheme="majorBidi" w:cstheme="majorBidi"/>
          <w:sz w:val="24"/>
          <w:szCs w:val="24"/>
        </w:rPr>
        <w:fldChar w:fldCharType="separate"/>
      </w:r>
      <w:r w:rsidR="00AA3226">
        <w:rPr>
          <w:rFonts w:asciiTheme="majorBidi" w:hAnsiTheme="majorBidi" w:cstheme="majorBidi"/>
          <w:noProof/>
          <w:sz w:val="24"/>
          <w:szCs w:val="24"/>
        </w:rPr>
        <w:t>5</w:t>
      </w:r>
      <w:r w:rsidRPr="00071612">
        <w:rPr>
          <w:rFonts w:asciiTheme="majorBidi" w:hAnsiTheme="majorBidi" w:cstheme="majorBidi"/>
          <w:sz w:val="24"/>
          <w:szCs w:val="24"/>
        </w:rPr>
        <w:fldChar w:fldCharType="end"/>
      </w:r>
      <w:r w:rsidRPr="00071612">
        <w:rPr>
          <w:rFonts w:asciiTheme="majorBidi" w:hAnsiTheme="majorBidi" w:cstheme="majorBidi"/>
          <w:sz w:val="24"/>
          <w:szCs w:val="24"/>
        </w:rPr>
        <w:t>. Региональная структура ООО МФК "</w:t>
      </w:r>
      <w:proofErr w:type="spellStart"/>
      <w:r w:rsidRPr="00071612">
        <w:rPr>
          <w:rFonts w:asciiTheme="majorBidi" w:hAnsiTheme="majorBidi" w:cstheme="majorBidi"/>
          <w:sz w:val="24"/>
          <w:szCs w:val="24"/>
        </w:rPr>
        <w:t>Кармани</w:t>
      </w:r>
      <w:proofErr w:type="spellEnd"/>
      <w:r w:rsidRPr="00071612">
        <w:rPr>
          <w:rFonts w:asciiTheme="majorBidi" w:hAnsiTheme="majorBidi" w:cstheme="majorBidi"/>
          <w:sz w:val="24"/>
          <w:szCs w:val="24"/>
        </w:rPr>
        <w:t>"</w:t>
      </w:r>
    </w:p>
    <w:p w14:paraId="31501157" w14:textId="51335C74" w:rsidR="00486957" w:rsidRDefault="00486957" w:rsidP="00295657">
      <w:pPr>
        <w:spacing w:line="276" w:lineRule="auto"/>
        <w:ind w:firstLine="709"/>
        <w:jc w:val="both"/>
        <w:rPr>
          <w:rFonts w:asciiTheme="majorBidi" w:eastAsia="Times New Roman" w:hAnsiTheme="majorBidi" w:cstheme="majorBidi"/>
          <w:sz w:val="28"/>
          <w:szCs w:val="28"/>
        </w:rPr>
      </w:pPr>
      <w:r w:rsidRPr="00F17425">
        <w:rPr>
          <w:rFonts w:asciiTheme="majorBidi" w:eastAsia="Times New Roman" w:hAnsiTheme="majorBidi" w:cstheme="majorBidi"/>
          <w:i/>
          <w:sz w:val="28"/>
          <w:szCs w:val="28"/>
          <w:u w:val="single"/>
        </w:rPr>
        <w:t>Поясним данную модель:</w:t>
      </w:r>
      <w:r w:rsidRPr="00F17425">
        <w:rPr>
          <w:rFonts w:asciiTheme="majorBidi" w:eastAsia="Times New Roman" w:hAnsiTheme="majorBidi" w:cstheme="majorBidi"/>
          <w:sz w:val="28"/>
          <w:szCs w:val="28"/>
        </w:rPr>
        <w:t xml:space="preserve"> задача – не прикрепить внимание к конкретным отделениям, а показать, что помимо головного офиса существуем </w:t>
      </w:r>
      <w:r w:rsidRPr="00F17425">
        <w:rPr>
          <w:rFonts w:asciiTheme="majorBidi" w:eastAsia="Times New Roman" w:hAnsiTheme="majorBidi" w:cstheme="majorBidi"/>
          <w:i/>
          <w:sz w:val="28"/>
          <w:szCs w:val="28"/>
        </w:rPr>
        <w:t xml:space="preserve">огромное множество </w:t>
      </w:r>
      <w:r w:rsidRPr="00F17425">
        <w:rPr>
          <w:rFonts w:asciiTheme="majorBidi" w:eastAsia="Times New Roman" w:hAnsiTheme="majorBidi" w:cstheme="majorBidi"/>
          <w:sz w:val="28"/>
          <w:szCs w:val="28"/>
        </w:rPr>
        <w:t>отделений в пределах Российской Федерации, особенно – в крупных городах.</w:t>
      </w:r>
    </w:p>
    <w:p w14:paraId="3A6EBF96" w14:textId="77777777" w:rsidR="00486957" w:rsidRDefault="00486957" w:rsidP="00486957">
      <w:pPr>
        <w:spacing w:line="276" w:lineRule="auto"/>
        <w:ind w:firstLine="709"/>
        <w:rPr>
          <w:rFonts w:asciiTheme="majorBidi" w:hAnsiTheme="majorBidi" w:cstheme="majorBidi"/>
          <w:sz w:val="28"/>
          <w:szCs w:val="28"/>
        </w:rPr>
      </w:pPr>
    </w:p>
    <w:p w14:paraId="4AD902AB" w14:textId="02109511" w:rsidR="00486957" w:rsidRDefault="00486957" w:rsidP="00486957">
      <w:pPr>
        <w:pStyle w:val="2"/>
        <w:jc w:val="center"/>
        <w:rPr>
          <w:rFonts w:asciiTheme="majorBidi" w:hAnsiTheme="majorBidi"/>
          <w:sz w:val="28"/>
          <w:szCs w:val="28"/>
        </w:rPr>
      </w:pPr>
      <w:bookmarkStart w:id="12" w:name="_Toc105751634"/>
      <w:r>
        <w:rPr>
          <w:rFonts w:asciiTheme="majorBidi" w:hAnsiTheme="majorBidi"/>
          <w:sz w:val="28"/>
          <w:szCs w:val="28"/>
        </w:rPr>
        <w:lastRenderedPageBreak/>
        <w:t>Оценка рыночной позиции ООО МФК «</w:t>
      </w:r>
      <w:proofErr w:type="spellStart"/>
      <w:r>
        <w:rPr>
          <w:rFonts w:asciiTheme="majorBidi" w:hAnsiTheme="majorBidi"/>
          <w:sz w:val="28"/>
          <w:szCs w:val="28"/>
        </w:rPr>
        <w:t>Кармани</w:t>
      </w:r>
      <w:proofErr w:type="spellEnd"/>
      <w:r>
        <w:rPr>
          <w:rFonts w:asciiTheme="majorBidi" w:hAnsiTheme="majorBidi"/>
          <w:sz w:val="28"/>
          <w:szCs w:val="28"/>
        </w:rPr>
        <w:t>»</w:t>
      </w:r>
      <w:bookmarkEnd w:id="12"/>
    </w:p>
    <w:p w14:paraId="31EE2B7B" w14:textId="1906CE6D" w:rsidR="00486957" w:rsidRDefault="00486957" w:rsidP="00486957">
      <w:pPr>
        <w:jc w:val="center"/>
        <w:rPr>
          <w:rFonts w:asciiTheme="majorBidi" w:hAnsiTheme="majorBidi" w:cstheme="majorBidi"/>
          <w:sz w:val="28"/>
          <w:szCs w:val="28"/>
        </w:rPr>
      </w:pPr>
    </w:p>
    <w:p w14:paraId="1B41B396" w14:textId="77777777" w:rsidR="00486957" w:rsidRPr="00F17425" w:rsidRDefault="00486957" w:rsidP="00486957">
      <w:pPr>
        <w:spacing w:line="276" w:lineRule="auto"/>
        <w:ind w:firstLine="709"/>
        <w:jc w:val="both"/>
        <w:rPr>
          <w:rFonts w:asciiTheme="majorBidi" w:eastAsia="Times New Roman" w:hAnsiTheme="majorBidi" w:cstheme="majorBidi"/>
          <w:sz w:val="28"/>
          <w:szCs w:val="28"/>
        </w:rPr>
      </w:pPr>
      <w:r w:rsidRPr="00F17425">
        <w:rPr>
          <w:rFonts w:asciiTheme="majorBidi" w:eastAsia="Times New Roman" w:hAnsiTheme="majorBidi" w:cstheme="majorBidi"/>
          <w:sz w:val="28"/>
          <w:szCs w:val="28"/>
        </w:rPr>
        <w:t xml:space="preserve">Руководствуясь концепцией жизненного цикла Ицхака </w:t>
      </w:r>
      <w:proofErr w:type="spellStart"/>
      <w:r w:rsidRPr="00F17425">
        <w:rPr>
          <w:rFonts w:asciiTheme="majorBidi" w:eastAsia="Times New Roman" w:hAnsiTheme="majorBidi" w:cstheme="majorBidi"/>
          <w:sz w:val="28"/>
          <w:szCs w:val="28"/>
        </w:rPr>
        <w:t>Адизеса</w:t>
      </w:r>
      <w:proofErr w:type="spellEnd"/>
      <w:r w:rsidRPr="00F17425">
        <w:rPr>
          <w:rFonts w:asciiTheme="majorBidi" w:eastAsia="Times New Roman" w:hAnsiTheme="majorBidi" w:cstheme="majorBidi"/>
          <w:sz w:val="28"/>
          <w:szCs w:val="28"/>
        </w:rPr>
        <w:t xml:space="preserve"> </w:t>
      </w:r>
      <w:r w:rsidRPr="00F17425">
        <w:rPr>
          <w:rFonts w:asciiTheme="majorBidi" w:eastAsia="Times New Roman" w:hAnsiTheme="majorBidi" w:cstheme="majorBidi"/>
          <w:i/>
          <w:sz w:val="28"/>
          <w:szCs w:val="28"/>
        </w:rPr>
        <w:t xml:space="preserve">(см. Рисунок 6) </w:t>
      </w:r>
      <w:r w:rsidRPr="00F17425">
        <w:rPr>
          <w:rFonts w:asciiTheme="majorBidi" w:eastAsia="Times New Roman" w:hAnsiTheme="majorBidi" w:cstheme="majorBidi"/>
          <w:sz w:val="28"/>
          <w:szCs w:val="28"/>
        </w:rPr>
        <w:t xml:space="preserve">и ссылаясь на открытые источники, мы делаем вывод, что организация находится в переходном состоянии из этапа «Расцвет» в этап «Стабильность». </w:t>
      </w:r>
    </w:p>
    <w:p w14:paraId="44B27670" w14:textId="77777777" w:rsidR="0010240F" w:rsidRDefault="00486957" w:rsidP="0010240F">
      <w:pPr>
        <w:keepNext/>
        <w:spacing w:line="276" w:lineRule="auto"/>
        <w:jc w:val="center"/>
      </w:pPr>
      <w:r w:rsidRPr="00F17425">
        <w:rPr>
          <w:rFonts w:asciiTheme="majorBidi" w:eastAsia="Times New Roman" w:hAnsiTheme="majorBidi" w:cstheme="majorBidi"/>
          <w:noProof/>
          <w:sz w:val="28"/>
          <w:szCs w:val="28"/>
        </w:rPr>
        <w:drawing>
          <wp:inline distT="0" distB="0" distL="0" distR="0" wp14:anchorId="194EA0D2" wp14:editId="787C6204">
            <wp:extent cx="4286250" cy="2855207"/>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7587" cy="2862759"/>
                    </a:xfrm>
                    <a:prstGeom prst="rect">
                      <a:avLst/>
                    </a:prstGeom>
                    <a:noFill/>
                    <a:ln>
                      <a:noFill/>
                    </a:ln>
                  </pic:spPr>
                </pic:pic>
              </a:graphicData>
            </a:graphic>
          </wp:inline>
        </w:drawing>
      </w:r>
    </w:p>
    <w:p w14:paraId="3C32B6F0" w14:textId="42A5B5DE" w:rsidR="00486957" w:rsidRPr="00071612" w:rsidRDefault="0010240F" w:rsidP="0010240F">
      <w:pPr>
        <w:pStyle w:val="ab"/>
        <w:jc w:val="center"/>
        <w:rPr>
          <w:rFonts w:asciiTheme="majorBidi" w:hAnsiTheme="majorBidi" w:cstheme="majorBidi"/>
          <w:sz w:val="24"/>
          <w:szCs w:val="24"/>
        </w:rPr>
      </w:pPr>
      <w:r w:rsidRPr="00071612">
        <w:rPr>
          <w:rFonts w:asciiTheme="majorBidi" w:hAnsiTheme="majorBidi" w:cstheme="majorBidi"/>
          <w:sz w:val="24"/>
          <w:szCs w:val="24"/>
        </w:rPr>
        <w:t xml:space="preserve">Рисунок </w:t>
      </w:r>
      <w:r w:rsidRPr="00071612">
        <w:rPr>
          <w:rFonts w:asciiTheme="majorBidi" w:hAnsiTheme="majorBidi" w:cstheme="majorBidi"/>
          <w:sz w:val="24"/>
          <w:szCs w:val="24"/>
        </w:rPr>
        <w:fldChar w:fldCharType="begin"/>
      </w:r>
      <w:r w:rsidRPr="00071612">
        <w:rPr>
          <w:rFonts w:asciiTheme="majorBidi" w:hAnsiTheme="majorBidi" w:cstheme="majorBidi"/>
          <w:sz w:val="24"/>
          <w:szCs w:val="24"/>
        </w:rPr>
        <w:instrText xml:space="preserve"> SEQ Рисунок \* ARABIC </w:instrText>
      </w:r>
      <w:r w:rsidRPr="00071612">
        <w:rPr>
          <w:rFonts w:asciiTheme="majorBidi" w:hAnsiTheme="majorBidi" w:cstheme="majorBidi"/>
          <w:sz w:val="24"/>
          <w:szCs w:val="24"/>
        </w:rPr>
        <w:fldChar w:fldCharType="separate"/>
      </w:r>
      <w:r w:rsidR="00AA3226">
        <w:rPr>
          <w:rFonts w:asciiTheme="majorBidi" w:hAnsiTheme="majorBidi" w:cstheme="majorBidi"/>
          <w:noProof/>
          <w:sz w:val="24"/>
          <w:szCs w:val="24"/>
        </w:rPr>
        <w:t>6</w:t>
      </w:r>
      <w:r w:rsidRPr="00071612">
        <w:rPr>
          <w:rFonts w:asciiTheme="majorBidi" w:hAnsiTheme="majorBidi" w:cstheme="majorBidi"/>
          <w:sz w:val="24"/>
          <w:szCs w:val="24"/>
        </w:rPr>
        <w:fldChar w:fldCharType="end"/>
      </w:r>
      <w:r w:rsidRPr="00071612">
        <w:rPr>
          <w:rFonts w:asciiTheme="majorBidi" w:hAnsiTheme="majorBidi" w:cstheme="majorBidi"/>
          <w:sz w:val="24"/>
          <w:szCs w:val="24"/>
        </w:rPr>
        <w:t xml:space="preserve">. Модель жизненного цикла организации И. </w:t>
      </w:r>
      <w:proofErr w:type="spellStart"/>
      <w:r w:rsidRPr="00071612">
        <w:rPr>
          <w:rFonts w:asciiTheme="majorBidi" w:hAnsiTheme="majorBidi" w:cstheme="majorBidi"/>
          <w:sz w:val="24"/>
          <w:szCs w:val="24"/>
        </w:rPr>
        <w:t>Адизеса</w:t>
      </w:r>
      <w:proofErr w:type="spellEnd"/>
    </w:p>
    <w:p w14:paraId="37976162" w14:textId="5D184645" w:rsidR="00486957" w:rsidRPr="0010240F" w:rsidRDefault="00486957" w:rsidP="0010240F">
      <w:pPr>
        <w:tabs>
          <w:tab w:val="left" w:pos="1230"/>
        </w:tabs>
        <w:spacing w:line="276" w:lineRule="auto"/>
        <w:ind w:firstLine="709"/>
        <w:jc w:val="both"/>
        <w:rPr>
          <w:rFonts w:asciiTheme="majorBidi" w:hAnsiTheme="majorBidi" w:cstheme="majorBidi"/>
          <w:b/>
          <w:sz w:val="28"/>
          <w:szCs w:val="28"/>
        </w:rPr>
      </w:pPr>
      <w:r w:rsidRPr="00F17425">
        <w:rPr>
          <w:rFonts w:asciiTheme="majorBidi" w:hAnsiTheme="majorBidi" w:cstheme="majorBidi"/>
          <w:sz w:val="28"/>
          <w:szCs w:val="28"/>
        </w:rPr>
        <w:t xml:space="preserve">Наш вывод говорит о том, что в ней содержатся признаки обоих состояний. Излагаем их в таблице ниже (см. таблицу </w:t>
      </w:r>
      <w:r w:rsidR="005978BB">
        <w:rPr>
          <w:rFonts w:asciiTheme="majorBidi" w:hAnsiTheme="majorBidi" w:cstheme="majorBidi"/>
          <w:sz w:val="28"/>
          <w:szCs w:val="28"/>
        </w:rPr>
        <w:t>4</w:t>
      </w:r>
      <w:r w:rsidRPr="00F17425">
        <w:rPr>
          <w:rFonts w:asciiTheme="majorBidi" w:hAnsiTheme="majorBidi" w:cstheme="majorBidi"/>
          <w:sz w:val="28"/>
          <w:szCs w:val="28"/>
        </w:rPr>
        <w:t>):</w:t>
      </w:r>
      <w:r w:rsidRPr="00F17425">
        <w:rPr>
          <w:rFonts w:asciiTheme="majorBidi" w:hAnsiTheme="majorBidi" w:cstheme="majorBidi"/>
          <w:b/>
          <w:sz w:val="28"/>
          <w:szCs w:val="28"/>
        </w:rPr>
        <w:t xml:space="preserve"> </w:t>
      </w:r>
    </w:p>
    <w:p w14:paraId="17A93D19" w14:textId="3272EAF1" w:rsidR="0010240F" w:rsidRPr="00071612" w:rsidRDefault="0010240F" w:rsidP="0010240F">
      <w:pPr>
        <w:pStyle w:val="ab"/>
        <w:keepNext/>
        <w:jc w:val="right"/>
        <w:rPr>
          <w:rFonts w:asciiTheme="majorBidi" w:hAnsiTheme="majorBidi" w:cstheme="majorBidi"/>
          <w:sz w:val="24"/>
          <w:szCs w:val="24"/>
        </w:rPr>
      </w:pPr>
      <w:r w:rsidRPr="00071612">
        <w:rPr>
          <w:rFonts w:asciiTheme="majorBidi" w:hAnsiTheme="majorBidi" w:cstheme="majorBidi"/>
          <w:sz w:val="24"/>
          <w:szCs w:val="24"/>
        </w:rPr>
        <w:t xml:space="preserve">Таблица </w:t>
      </w:r>
      <w:r w:rsidRPr="00071612">
        <w:rPr>
          <w:rFonts w:asciiTheme="majorBidi" w:hAnsiTheme="majorBidi" w:cstheme="majorBidi"/>
          <w:sz w:val="24"/>
          <w:szCs w:val="24"/>
        </w:rPr>
        <w:fldChar w:fldCharType="begin"/>
      </w:r>
      <w:r w:rsidRPr="00071612">
        <w:rPr>
          <w:rFonts w:asciiTheme="majorBidi" w:hAnsiTheme="majorBidi" w:cstheme="majorBidi"/>
          <w:sz w:val="24"/>
          <w:szCs w:val="24"/>
        </w:rPr>
        <w:instrText xml:space="preserve"> SEQ Таблица \* ARABIC </w:instrText>
      </w:r>
      <w:r w:rsidRPr="00071612">
        <w:rPr>
          <w:rFonts w:asciiTheme="majorBidi" w:hAnsiTheme="majorBidi" w:cstheme="majorBidi"/>
          <w:sz w:val="24"/>
          <w:szCs w:val="24"/>
        </w:rPr>
        <w:fldChar w:fldCharType="separate"/>
      </w:r>
      <w:r w:rsidR="002E4EC7" w:rsidRPr="00071612">
        <w:rPr>
          <w:rFonts w:asciiTheme="majorBidi" w:hAnsiTheme="majorBidi" w:cstheme="majorBidi"/>
          <w:noProof/>
          <w:sz w:val="24"/>
          <w:szCs w:val="24"/>
        </w:rPr>
        <w:t>4</w:t>
      </w:r>
      <w:r w:rsidRPr="00071612">
        <w:rPr>
          <w:rFonts w:asciiTheme="majorBidi" w:hAnsiTheme="majorBidi" w:cstheme="majorBidi"/>
          <w:sz w:val="24"/>
          <w:szCs w:val="24"/>
        </w:rPr>
        <w:fldChar w:fldCharType="end"/>
      </w:r>
      <w:r w:rsidRPr="00071612">
        <w:rPr>
          <w:rFonts w:asciiTheme="majorBidi" w:hAnsiTheme="majorBidi" w:cstheme="majorBidi"/>
          <w:sz w:val="24"/>
          <w:szCs w:val="24"/>
        </w:rPr>
        <w:t xml:space="preserve">. Признаки стадий ЖЦ </w:t>
      </w:r>
      <w:proofErr w:type="spellStart"/>
      <w:r w:rsidRPr="00071612">
        <w:rPr>
          <w:rFonts w:asciiTheme="majorBidi" w:hAnsiTheme="majorBidi" w:cstheme="majorBidi"/>
          <w:sz w:val="24"/>
          <w:szCs w:val="24"/>
        </w:rPr>
        <w:t>Адизеса</w:t>
      </w:r>
      <w:proofErr w:type="spellEnd"/>
      <w:r w:rsidRPr="00071612">
        <w:rPr>
          <w:rFonts w:asciiTheme="majorBidi" w:hAnsiTheme="majorBidi" w:cstheme="majorBidi"/>
          <w:sz w:val="24"/>
          <w:szCs w:val="24"/>
        </w:rPr>
        <w:t xml:space="preserve"> в деятельности "</w:t>
      </w:r>
      <w:proofErr w:type="spellStart"/>
      <w:r w:rsidRPr="00071612">
        <w:rPr>
          <w:rFonts w:asciiTheme="majorBidi" w:hAnsiTheme="majorBidi" w:cstheme="majorBidi"/>
          <w:sz w:val="24"/>
          <w:szCs w:val="24"/>
        </w:rPr>
        <w:t>Кармани</w:t>
      </w:r>
      <w:proofErr w:type="spellEnd"/>
      <w:r w:rsidRPr="00071612">
        <w:rPr>
          <w:rFonts w:asciiTheme="majorBidi" w:hAnsiTheme="majorBidi" w:cstheme="majorBidi"/>
          <w:sz w:val="24"/>
          <w:szCs w:val="24"/>
        </w:rPr>
        <w:t>"</w:t>
      </w:r>
    </w:p>
    <w:tbl>
      <w:tblPr>
        <w:tblStyle w:val="aa"/>
        <w:tblW w:w="0" w:type="auto"/>
        <w:tblLook w:val="04A0" w:firstRow="1" w:lastRow="0" w:firstColumn="1" w:lastColumn="0" w:noHBand="0" w:noVBand="1"/>
      </w:tblPr>
      <w:tblGrid>
        <w:gridCol w:w="4672"/>
        <w:gridCol w:w="4673"/>
      </w:tblGrid>
      <w:tr w:rsidR="00486957" w:rsidRPr="00E00A7D" w14:paraId="3571E781" w14:textId="77777777" w:rsidTr="00025774">
        <w:tc>
          <w:tcPr>
            <w:tcW w:w="4672" w:type="dxa"/>
            <w:shd w:val="clear" w:color="auto" w:fill="C5E0B3" w:themeFill="accent6" w:themeFillTint="66"/>
          </w:tcPr>
          <w:p w14:paraId="457FB00A" w14:textId="77777777" w:rsidR="00486957" w:rsidRPr="00E00A7D" w:rsidRDefault="00486957" w:rsidP="00025774">
            <w:pPr>
              <w:tabs>
                <w:tab w:val="left" w:pos="1230"/>
              </w:tabs>
              <w:spacing w:line="276" w:lineRule="auto"/>
              <w:ind w:firstLine="709"/>
              <w:jc w:val="both"/>
              <w:rPr>
                <w:rFonts w:asciiTheme="majorBidi" w:hAnsiTheme="majorBidi" w:cstheme="majorBidi"/>
                <w:b/>
                <w:sz w:val="24"/>
                <w:szCs w:val="24"/>
              </w:rPr>
            </w:pPr>
            <w:r w:rsidRPr="00E00A7D">
              <w:rPr>
                <w:rFonts w:asciiTheme="majorBidi" w:hAnsiTheme="majorBidi" w:cstheme="majorBidi"/>
                <w:b/>
                <w:sz w:val="24"/>
                <w:szCs w:val="24"/>
              </w:rPr>
              <w:t>ПРИЗНАКИ «РАСЦВЕТА»</w:t>
            </w:r>
          </w:p>
        </w:tc>
        <w:tc>
          <w:tcPr>
            <w:tcW w:w="4673" w:type="dxa"/>
            <w:shd w:val="clear" w:color="auto" w:fill="FFF2CC" w:themeFill="accent4" w:themeFillTint="33"/>
          </w:tcPr>
          <w:p w14:paraId="4E9140DB" w14:textId="77777777" w:rsidR="00486957" w:rsidRPr="00E00A7D" w:rsidRDefault="00486957" w:rsidP="00025774">
            <w:pPr>
              <w:tabs>
                <w:tab w:val="left" w:pos="1230"/>
              </w:tabs>
              <w:spacing w:line="276" w:lineRule="auto"/>
              <w:ind w:firstLine="709"/>
              <w:jc w:val="both"/>
              <w:rPr>
                <w:rFonts w:asciiTheme="majorBidi" w:hAnsiTheme="majorBidi" w:cstheme="majorBidi"/>
                <w:b/>
                <w:sz w:val="24"/>
                <w:szCs w:val="24"/>
              </w:rPr>
            </w:pPr>
            <w:r w:rsidRPr="00E00A7D">
              <w:rPr>
                <w:rFonts w:asciiTheme="majorBidi" w:hAnsiTheme="majorBidi" w:cstheme="majorBidi"/>
                <w:b/>
                <w:sz w:val="24"/>
                <w:szCs w:val="24"/>
              </w:rPr>
              <w:t>ПРИЗНАКИ «СТАБИЛЬНОСТИ»</w:t>
            </w:r>
          </w:p>
        </w:tc>
      </w:tr>
      <w:tr w:rsidR="00486957" w:rsidRPr="00E00A7D" w14:paraId="02E03A21" w14:textId="77777777" w:rsidTr="00025774">
        <w:tc>
          <w:tcPr>
            <w:tcW w:w="4672" w:type="dxa"/>
          </w:tcPr>
          <w:p w14:paraId="6DCB0073" w14:textId="77777777" w:rsidR="00486957" w:rsidRPr="00E00A7D" w:rsidRDefault="00486957" w:rsidP="00025774">
            <w:pPr>
              <w:tabs>
                <w:tab w:val="left" w:pos="1695"/>
              </w:tabs>
              <w:spacing w:line="276" w:lineRule="auto"/>
              <w:ind w:firstLine="709"/>
              <w:jc w:val="both"/>
              <w:rPr>
                <w:rFonts w:asciiTheme="majorBidi" w:hAnsiTheme="majorBidi" w:cstheme="majorBidi"/>
                <w:sz w:val="24"/>
                <w:szCs w:val="24"/>
              </w:rPr>
            </w:pPr>
            <w:r w:rsidRPr="00E00A7D">
              <w:rPr>
                <w:rFonts w:asciiTheme="majorBidi" w:hAnsiTheme="majorBidi" w:cstheme="majorBidi"/>
                <w:sz w:val="24"/>
                <w:szCs w:val="24"/>
              </w:rPr>
              <w:t xml:space="preserve">Упор на постоянную оптимизацию бизнес-процессов, вместо консерватизма. Для этого используются </w:t>
            </w:r>
            <w:r w:rsidRPr="00E00A7D">
              <w:rPr>
                <w:rFonts w:asciiTheme="majorBidi" w:hAnsiTheme="majorBidi" w:cstheme="majorBidi"/>
                <w:sz w:val="24"/>
                <w:szCs w:val="24"/>
                <w:lang w:val="en-US"/>
              </w:rPr>
              <w:t>IT</w:t>
            </w:r>
            <w:r w:rsidRPr="00E00A7D">
              <w:rPr>
                <w:rFonts w:asciiTheme="majorBidi" w:hAnsiTheme="majorBidi" w:cstheme="majorBidi"/>
                <w:sz w:val="24"/>
                <w:szCs w:val="24"/>
              </w:rPr>
              <w:t xml:space="preserve">-технологии, внедрение которых является </w:t>
            </w:r>
            <w:r w:rsidRPr="00E00A7D">
              <w:rPr>
                <w:rFonts w:asciiTheme="majorBidi" w:hAnsiTheme="majorBidi" w:cstheme="majorBidi"/>
                <w:b/>
                <w:i/>
                <w:sz w:val="24"/>
                <w:szCs w:val="24"/>
              </w:rPr>
              <w:t>добором риска</w:t>
            </w:r>
          </w:p>
        </w:tc>
        <w:tc>
          <w:tcPr>
            <w:tcW w:w="4673" w:type="dxa"/>
          </w:tcPr>
          <w:p w14:paraId="1FDD2BA6" w14:textId="77777777" w:rsidR="00486957" w:rsidRPr="00E00A7D" w:rsidRDefault="00486957" w:rsidP="00025774">
            <w:pPr>
              <w:tabs>
                <w:tab w:val="left" w:pos="1230"/>
              </w:tabs>
              <w:spacing w:line="276" w:lineRule="auto"/>
              <w:ind w:firstLine="709"/>
              <w:jc w:val="both"/>
              <w:rPr>
                <w:rFonts w:asciiTheme="majorBidi" w:hAnsiTheme="majorBidi" w:cstheme="majorBidi"/>
                <w:b/>
                <w:i/>
                <w:sz w:val="24"/>
                <w:szCs w:val="24"/>
              </w:rPr>
            </w:pPr>
            <w:r w:rsidRPr="00E00A7D">
              <w:rPr>
                <w:rFonts w:asciiTheme="majorBidi" w:hAnsiTheme="majorBidi" w:cstheme="majorBidi"/>
                <w:sz w:val="24"/>
                <w:szCs w:val="24"/>
              </w:rPr>
              <w:t xml:space="preserve">Консервативная риск-стратегия (источник: оф. отчетность), следовательно, минимизация рисков, т. е. </w:t>
            </w:r>
            <w:r w:rsidRPr="00E00A7D">
              <w:rPr>
                <w:rFonts w:asciiTheme="majorBidi" w:hAnsiTheme="majorBidi" w:cstheme="majorBidi"/>
                <w:b/>
                <w:i/>
                <w:sz w:val="24"/>
                <w:szCs w:val="24"/>
              </w:rPr>
              <w:t xml:space="preserve">избегание угроз и сохранение достигнутого </w:t>
            </w:r>
          </w:p>
        </w:tc>
      </w:tr>
      <w:tr w:rsidR="00486957" w:rsidRPr="00E00A7D" w14:paraId="0A494462" w14:textId="77777777" w:rsidTr="00025774">
        <w:tc>
          <w:tcPr>
            <w:tcW w:w="4672" w:type="dxa"/>
          </w:tcPr>
          <w:p w14:paraId="6F22A7A7" w14:textId="77777777" w:rsidR="00486957" w:rsidRPr="00E00A7D" w:rsidRDefault="00486957" w:rsidP="00025774">
            <w:pPr>
              <w:tabs>
                <w:tab w:val="left" w:pos="1230"/>
              </w:tabs>
              <w:spacing w:line="276" w:lineRule="auto"/>
              <w:ind w:firstLine="709"/>
              <w:jc w:val="both"/>
              <w:rPr>
                <w:rFonts w:asciiTheme="majorBidi" w:hAnsiTheme="majorBidi" w:cstheme="majorBidi"/>
                <w:sz w:val="24"/>
                <w:szCs w:val="24"/>
              </w:rPr>
            </w:pPr>
            <w:r w:rsidRPr="00E00A7D">
              <w:rPr>
                <w:rFonts w:asciiTheme="majorBidi" w:hAnsiTheme="majorBidi" w:cstheme="majorBidi"/>
                <w:sz w:val="24"/>
                <w:szCs w:val="24"/>
              </w:rPr>
              <w:t xml:space="preserve">Активная диверсификация деятельности «под ключ», что тоже активный </w:t>
            </w:r>
            <w:r w:rsidRPr="00E00A7D">
              <w:rPr>
                <w:rFonts w:asciiTheme="majorBidi" w:hAnsiTheme="majorBidi" w:cstheme="majorBidi"/>
                <w:b/>
                <w:i/>
                <w:sz w:val="24"/>
                <w:szCs w:val="24"/>
              </w:rPr>
              <w:t>добор риска</w:t>
            </w:r>
            <w:r w:rsidRPr="00E00A7D">
              <w:rPr>
                <w:rFonts w:asciiTheme="majorBidi" w:hAnsiTheme="majorBidi" w:cstheme="majorBidi"/>
                <w:b/>
                <w:sz w:val="24"/>
                <w:szCs w:val="24"/>
              </w:rPr>
              <w:t xml:space="preserve"> </w:t>
            </w:r>
            <w:r w:rsidRPr="00E00A7D">
              <w:rPr>
                <w:rFonts w:asciiTheme="majorBidi" w:hAnsiTheme="majorBidi" w:cstheme="majorBidi"/>
                <w:b/>
                <w:i/>
                <w:sz w:val="24"/>
                <w:szCs w:val="24"/>
              </w:rPr>
              <w:t>и высокие инвестиции</w:t>
            </w:r>
          </w:p>
        </w:tc>
        <w:tc>
          <w:tcPr>
            <w:tcW w:w="4673" w:type="dxa"/>
          </w:tcPr>
          <w:p w14:paraId="1F869D32" w14:textId="77777777" w:rsidR="00486957" w:rsidRPr="00E00A7D" w:rsidRDefault="00486957" w:rsidP="00025774">
            <w:pPr>
              <w:tabs>
                <w:tab w:val="left" w:pos="1230"/>
              </w:tabs>
              <w:spacing w:line="276" w:lineRule="auto"/>
              <w:ind w:firstLine="709"/>
              <w:jc w:val="both"/>
              <w:rPr>
                <w:rFonts w:asciiTheme="majorBidi" w:hAnsiTheme="majorBidi" w:cstheme="majorBidi"/>
                <w:sz w:val="24"/>
                <w:szCs w:val="24"/>
              </w:rPr>
            </w:pPr>
            <w:r w:rsidRPr="00E00A7D">
              <w:rPr>
                <w:rFonts w:asciiTheme="majorBidi" w:hAnsiTheme="majorBidi" w:cstheme="majorBidi"/>
                <w:sz w:val="24"/>
                <w:szCs w:val="24"/>
              </w:rPr>
              <w:t xml:space="preserve">Высокая рыночная позиция МФК и снижение минимальных ставок для Инвесторов с 16% до 10%, что является следствием </w:t>
            </w:r>
            <w:r w:rsidRPr="00E00A7D">
              <w:rPr>
                <w:rFonts w:asciiTheme="majorBidi" w:hAnsiTheme="majorBidi" w:cstheme="majorBidi"/>
                <w:b/>
                <w:i/>
                <w:sz w:val="24"/>
                <w:szCs w:val="24"/>
              </w:rPr>
              <w:t xml:space="preserve">закрепления на рынке и снижения </w:t>
            </w:r>
            <w:proofErr w:type="spellStart"/>
            <w:r w:rsidRPr="00E00A7D">
              <w:rPr>
                <w:rFonts w:asciiTheme="majorBidi" w:hAnsiTheme="majorBidi" w:cstheme="majorBidi"/>
                <w:b/>
                <w:i/>
                <w:sz w:val="24"/>
                <w:szCs w:val="24"/>
              </w:rPr>
              <w:t>рискогенности</w:t>
            </w:r>
            <w:proofErr w:type="spellEnd"/>
            <w:r w:rsidRPr="00E00A7D">
              <w:rPr>
                <w:rFonts w:asciiTheme="majorBidi" w:hAnsiTheme="majorBidi" w:cstheme="majorBidi"/>
                <w:b/>
                <w:i/>
                <w:sz w:val="24"/>
                <w:szCs w:val="24"/>
              </w:rPr>
              <w:t xml:space="preserve"> вложений</w:t>
            </w:r>
          </w:p>
        </w:tc>
      </w:tr>
      <w:tr w:rsidR="00486957" w:rsidRPr="00E00A7D" w14:paraId="6DBC716C" w14:textId="77777777" w:rsidTr="00025774">
        <w:tc>
          <w:tcPr>
            <w:tcW w:w="9345" w:type="dxa"/>
            <w:gridSpan w:val="2"/>
          </w:tcPr>
          <w:p w14:paraId="37D12670" w14:textId="77777777" w:rsidR="00486957" w:rsidRPr="00E00A7D" w:rsidRDefault="00486957" w:rsidP="00025774">
            <w:pPr>
              <w:tabs>
                <w:tab w:val="left" w:pos="1230"/>
              </w:tabs>
              <w:spacing w:line="276" w:lineRule="auto"/>
              <w:ind w:firstLine="709"/>
              <w:jc w:val="both"/>
              <w:rPr>
                <w:rFonts w:asciiTheme="majorBidi" w:hAnsiTheme="majorBidi" w:cstheme="majorBidi"/>
                <w:sz w:val="24"/>
                <w:szCs w:val="24"/>
              </w:rPr>
            </w:pPr>
            <w:r w:rsidRPr="00E00A7D">
              <w:rPr>
                <w:rFonts w:asciiTheme="majorBidi" w:hAnsiTheme="majorBidi" w:cstheme="majorBidi"/>
                <w:sz w:val="24"/>
                <w:szCs w:val="24"/>
              </w:rPr>
              <w:t>Опытный и компетентный топ-менеджмент</w:t>
            </w:r>
          </w:p>
        </w:tc>
      </w:tr>
    </w:tbl>
    <w:p w14:paraId="71583B29" w14:textId="77777777" w:rsidR="00486957" w:rsidRPr="00F17425" w:rsidRDefault="00486957" w:rsidP="00486957">
      <w:pPr>
        <w:tabs>
          <w:tab w:val="left" w:pos="1230"/>
        </w:tabs>
        <w:spacing w:line="276" w:lineRule="auto"/>
        <w:ind w:firstLine="709"/>
        <w:jc w:val="both"/>
        <w:rPr>
          <w:rFonts w:asciiTheme="majorBidi" w:hAnsiTheme="majorBidi" w:cstheme="majorBidi"/>
          <w:sz w:val="28"/>
          <w:szCs w:val="28"/>
        </w:rPr>
      </w:pPr>
    </w:p>
    <w:p w14:paraId="60E288B5" w14:textId="77777777" w:rsidR="00486957" w:rsidRPr="00F17425" w:rsidRDefault="00486957" w:rsidP="00486957">
      <w:pPr>
        <w:tabs>
          <w:tab w:val="left" w:pos="1230"/>
        </w:tabs>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Высокую рыночную позицию МФК подтверждают и независимые источники:</w:t>
      </w:r>
    </w:p>
    <w:p w14:paraId="6DA3687C" w14:textId="77777777" w:rsidR="00486957" w:rsidRPr="00F17425" w:rsidRDefault="00486957" w:rsidP="00486957">
      <w:pPr>
        <w:pStyle w:val="a4"/>
        <w:numPr>
          <w:ilvl w:val="0"/>
          <w:numId w:val="10"/>
        </w:numPr>
        <w:tabs>
          <w:tab w:val="left" w:pos="1230"/>
        </w:tabs>
        <w:spacing w:line="276" w:lineRule="auto"/>
        <w:ind w:firstLine="709"/>
        <w:jc w:val="both"/>
        <w:rPr>
          <w:rFonts w:asciiTheme="majorBidi" w:hAnsiTheme="majorBidi" w:cstheme="majorBidi"/>
          <w:sz w:val="28"/>
          <w:szCs w:val="28"/>
        </w:rPr>
      </w:pPr>
      <w:r w:rsidRPr="00F17425">
        <w:rPr>
          <w:rFonts w:asciiTheme="majorBidi" w:hAnsiTheme="majorBidi" w:cstheme="majorBidi"/>
          <w:b/>
          <w:sz w:val="28"/>
          <w:szCs w:val="28"/>
        </w:rPr>
        <w:lastRenderedPageBreak/>
        <w:t>«</w:t>
      </w:r>
      <w:proofErr w:type="spellStart"/>
      <w:r w:rsidRPr="00F17425">
        <w:rPr>
          <w:rFonts w:asciiTheme="majorBidi" w:hAnsiTheme="majorBidi" w:cstheme="majorBidi"/>
          <w:b/>
          <w:sz w:val="28"/>
          <w:szCs w:val="28"/>
        </w:rPr>
        <w:t>Финуслуги.ру</w:t>
      </w:r>
      <w:proofErr w:type="spellEnd"/>
      <w:r w:rsidRPr="00F17425">
        <w:rPr>
          <w:rFonts w:asciiTheme="majorBidi" w:hAnsiTheme="majorBidi" w:cstheme="majorBidi"/>
          <w:b/>
          <w:sz w:val="28"/>
          <w:szCs w:val="28"/>
        </w:rPr>
        <w:t>»:</w:t>
      </w:r>
      <w:r w:rsidRPr="00F17425">
        <w:rPr>
          <w:rFonts w:asciiTheme="majorBidi" w:hAnsiTheme="majorBidi" w:cstheme="majorBidi"/>
          <w:sz w:val="28"/>
          <w:szCs w:val="28"/>
        </w:rPr>
        <w:t xml:space="preserve"> 1 место по объему потребительских микрозаймов, 1 место по финансовому рейтингу </w:t>
      </w:r>
      <w:r w:rsidRPr="00F17425">
        <w:rPr>
          <w:rFonts w:asciiTheme="majorBidi" w:hAnsiTheme="majorBidi" w:cstheme="majorBidi"/>
          <w:b/>
          <w:sz w:val="28"/>
          <w:szCs w:val="28"/>
        </w:rPr>
        <w:t>[2]</w:t>
      </w:r>
    </w:p>
    <w:p w14:paraId="30EC49FE" w14:textId="77777777" w:rsidR="00486957" w:rsidRPr="00F17425" w:rsidRDefault="00486957" w:rsidP="00486957">
      <w:pPr>
        <w:pStyle w:val="a4"/>
        <w:numPr>
          <w:ilvl w:val="0"/>
          <w:numId w:val="10"/>
        </w:numPr>
        <w:tabs>
          <w:tab w:val="left" w:pos="1230"/>
        </w:tabs>
        <w:spacing w:line="276" w:lineRule="auto"/>
        <w:ind w:firstLine="709"/>
        <w:jc w:val="both"/>
        <w:rPr>
          <w:rFonts w:asciiTheme="majorBidi" w:hAnsiTheme="majorBidi" w:cstheme="majorBidi"/>
          <w:sz w:val="28"/>
          <w:szCs w:val="28"/>
        </w:rPr>
      </w:pPr>
      <w:r w:rsidRPr="00F17425">
        <w:rPr>
          <w:rFonts w:asciiTheme="majorBidi" w:hAnsiTheme="majorBidi" w:cstheme="majorBidi"/>
          <w:b/>
          <w:sz w:val="28"/>
          <w:szCs w:val="28"/>
        </w:rPr>
        <w:t>«Эксперт РА»:</w:t>
      </w:r>
      <w:r w:rsidRPr="00F17425">
        <w:rPr>
          <w:rFonts w:asciiTheme="majorBidi" w:hAnsiTheme="majorBidi" w:cstheme="majorBidi"/>
          <w:sz w:val="28"/>
          <w:szCs w:val="28"/>
        </w:rPr>
        <w:t xml:space="preserve"> 3 место по потребительским микрозаймам на 01.01.2021 </w:t>
      </w:r>
      <w:r w:rsidRPr="00F17425">
        <w:rPr>
          <w:rFonts w:asciiTheme="majorBidi" w:hAnsiTheme="majorBidi" w:cstheme="majorBidi"/>
          <w:b/>
          <w:sz w:val="28"/>
          <w:szCs w:val="28"/>
        </w:rPr>
        <w:t>[7]</w:t>
      </w:r>
    </w:p>
    <w:p w14:paraId="73DF734E" w14:textId="77777777" w:rsidR="00486957" w:rsidRPr="00F17425" w:rsidRDefault="00486957" w:rsidP="00486957">
      <w:pPr>
        <w:pStyle w:val="a4"/>
        <w:numPr>
          <w:ilvl w:val="0"/>
          <w:numId w:val="10"/>
        </w:numPr>
        <w:tabs>
          <w:tab w:val="left" w:pos="1230"/>
        </w:tabs>
        <w:spacing w:line="276" w:lineRule="auto"/>
        <w:ind w:firstLine="709"/>
        <w:jc w:val="both"/>
        <w:rPr>
          <w:rFonts w:asciiTheme="majorBidi" w:hAnsiTheme="majorBidi" w:cstheme="majorBidi"/>
          <w:sz w:val="28"/>
          <w:szCs w:val="28"/>
        </w:rPr>
      </w:pPr>
      <w:r w:rsidRPr="00F17425">
        <w:rPr>
          <w:rFonts w:asciiTheme="majorBidi" w:hAnsiTheme="majorBidi" w:cstheme="majorBidi"/>
          <w:b/>
          <w:sz w:val="28"/>
          <w:szCs w:val="28"/>
        </w:rPr>
        <w:t>«Займи Срочно»:</w:t>
      </w:r>
      <w:r w:rsidRPr="00F17425">
        <w:rPr>
          <w:rFonts w:asciiTheme="majorBidi" w:hAnsiTheme="majorBidi" w:cstheme="majorBidi"/>
          <w:sz w:val="28"/>
          <w:szCs w:val="28"/>
        </w:rPr>
        <w:t xml:space="preserve"> 5 место по величине портфеля займов на 01.07.2019 и на 01.07.2020 </w:t>
      </w:r>
      <w:r w:rsidRPr="00F17425">
        <w:rPr>
          <w:rFonts w:asciiTheme="majorBidi" w:hAnsiTheme="majorBidi" w:cstheme="majorBidi"/>
          <w:b/>
          <w:sz w:val="28"/>
          <w:szCs w:val="28"/>
        </w:rPr>
        <w:t>[4]</w:t>
      </w:r>
    </w:p>
    <w:p w14:paraId="5E5775F7" w14:textId="77777777" w:rsidR="00486957" w:rsidRPr="00F17425" w:rsidRDefault="00486957" w:rsidP="00486957">
      <w:pPr>
        <w:tabs>
          <w:tab w:val="left" w:pos="1230"/>
        </w:tabs>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 xml:space="preserve">Учитывая все эти данные, можно сделать вывод, что данная компания сейчас имеет переходящий статус из «Звезды» в «Дойную корову» </w:t>
      </w:r>
      <w:r w:rsidRPr="00F17425">
        <w:rPr>
          <w:rFonts w:asciiTheme="majorBidi" w:hAnsiTheme="majorBidi" w:cstheme="majorBidi"/>
          <w:i/>
          <w:sz w:val="28"/>
          <w:szCs w:val="28"/>
        </w:rPr>
        <w:t xml:space="preserve">(см. Рисунок 7: Матрица БКГ). </w:t>
      </w:r>
      <w:r w:rsidRPr="00F17425">
        <w:rPr>
          <w:rFonts w:asciiTheme="majorBidi" w:hAnsiTheme="majorBidi" w:cstheme="majorBidi"/>
          <w:sz w:val="28"/>
          <w:szCs w:val="28"/>
        </w:rPr>
        <w:t>Снижение риск-аппетита может говорить нам о движении в данную сторону.</w:t>
      </w:r>
    </w:p>
    <w:p w14:paraId="7132E04F" w14:textId="77777777" w:rsidR="0010240F" w:rsidRDefault="00486957" w:rsidP="0010240F">
      <w:pPr>
        <w:keepNext/>
        <w:spacing w:line="276" w:lineRule="auto"/>
        <w:jc w:val="center"/>
      </w:pPr>
      <w:r w:rsidRPr="00F17425">
        <w:rPr>
          <w:rFonts w:asciiTheme="majorBidi" w:hAnsiTheme="majorBidi" w:cstheme="majorBidi"/>
          <w:noProof/>
          <w:sz w:val="28"/>
          <w:szCs w:val="28"/>
        </w:rPr>
        <w:drawing>
          <wp:inline distT="0" distB="0" distL="0" distR="0" wp14:anchorId="56C92977" wp14:editId="7E48975D">
            <wp:extent cx="3971925" cy="2543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1925" cy="2543175"/>
                    </a:xfrm>
                    <a:prstGeom prst="rect">
                      <a:avLst/>
                    </a:prstGeom>
                    <a:noFill/>
                    <a:ln>
                      <a:noFill/>
                    </a:ln>
                  </pic:spPr>
                </pic:pic>
              </a:graphicData>
            </a:graphic>
          </wp:inline>
        </w:drawing>
      </w:r>
    </w:p>
    <w:p w14:paraId="3529DCAD" w14:textId="7918FF66" w:rsidR="00486957" w:rsidRPr="00071612" w:rsidRDefault="0010240F" w:rsidP="0010240F">
      <w:pPr>
        <w:pStyle w:val="ab"/>
        <w:jc w:val="center"/>
        <w:rPr>
          <w:rFonts w:asciiTheme="majorBidi" w:hAnsiTheme="majorBidi" w:cstheme="majorBidi"/>
          <w:sz w:val="24"/>
          <w:szCs w:val="24"/>
        </w:rPr>
      </w:pPr>
      <w:r w:rsidRPr="00071612">
        <w:rPr>
          <w:rFonts w:asciiTheme="majorBidi" w:hAnsiTheme="majorBidi" w:cstheme="majorBidi"/>
          <w:sz w:val="24"/>
          <w:szCs w:val="24"/>
        </w:rPr>
        <w:t xml:space="preserve">Рисунок </w:t>
      </w:r>
      <w:r w:rsidRPr="00071612">
        <w:rPr>
          <w:rFonts w:asciiTheme="majorBidi" w:hAnsiTheme="majorBidi" w:cstheme="majorBidi"/>
          <w:sz w:val="24"/>
          <w:szCs w:val="24"/>
        </w:rPr>
        <w:fldChar w:fldCharType="begin"/>
      </w:r>
      <w:r w:rsidRPr="00071612">
        <w:rPr>
          <w:rFonts w:asciiTheme="majorBidi" w:hAnsiTheme="majorBidi" w:cstheme="majorBidi"/>
          <w:sz w:val="24"/>
          <w:szCs w:val="24"/>
        </w:rPr>
        <w:instrText xml:space="preserve"> SEQ Рисунок \* ARABIC </w:instrText>
      </w:r>
      <w:r w:rsidRPr="00071612">
        <w:rPr>
          <w:rFonts w:asciiTheme="majorBidi" w:hAnsiTheme="majorBidi" w:cstheme="majorBidi"/>
          <w:sz w:val="24"/>
          <w:szCs w:val="24"/>
        </w:rPr>
        <w:fldChar w:fldCharType="separate"/>
      </w:r>
      <w:r w:rsidR="00AA3226">
        <w:rPr>
          <w:rFonts w:asciiTheme="majorBidi" w:hAnsiTheme="majorBidi" w:cstheme="majorBidi"/>
          <w:noProof/>
          <w:sz w:val="24"/>
          <w:szCs w:val="24"/>
        </w:rPr>
        <w:t>7</w:t>
      </w:r>
      <w:r w:rsidRPr="00071612">
        <w:rPr>
          <w:rFonts w:asciiTheme="majorBidi" w:hAnsiTheme="majorBidi" w:cstheme="majorBidi"/>
          <w:sz w:val="24"/>
          <w:szCs w:val="24"/>
        </w:rPr>
        <w:fldChar w:fldCharType="end"/>
      </w:r>
      <w:r w:rsidRPr="00071612">
        <w:rPr>
          <w:rFonts w:asciiTheme="majorBidi" w:hAnsiTheme="majorBidi" w:cstheme="majorBidi"/>
          <w:sz w:val="24"/>
          <w:szCs w:val="24"/>
        </w:rPr>
        <w:t>. Матрица БКГ</w:t>
      </w:r>
    </w:p>
    <w:p w14:paraId="1A487308" w14:textId="77777777" w:rsidR="0010240F" w:rsidRPr="0010240F" w:rsidRDefault="0010240F" w:rsidP="0010240F"/>
    <w:p w14:paraId="6EA907AB" w14:textId="3103E7F0" w:rsidR="006A3B2F" w:rsidRDefault="006A3B2F" w:rsidP="006A3B2F">
      <w:pPr>
        <w:pStyle w:val="2"/>
        <w:jc w:val="center"/>
        <w:rPr>
          <w:rFonts w:asciiTheme="majorBidi" w:hAnsiTheme="majorBidi"/>
          <w:sz w:val="28"/>
          <w:szCs w:val="28"/>
        </w:rPr>
      </w:pPr>
      <w:bookmarkStart w:id="13" w:name="_Toc105751635"/>
      <w:r>
        <w:rPr>
          <w:rFonts w:asciiTheme="majorBidi" w:hAnsiTheme="majorBidi"/>
          <w:sz w:val="28"/>
          <w:szCs w:val="28"/>
        </w:rPr>
        <w:t>Бизнес-модель организации и стейкхолдеры проекта</w:t>
      </w:r>
      <w:bookmarkEnd w:id="13"/>
    </w:p>
    <w:p w14:paraId="7DE59D14" w14:textId="6C0BE403" w:rsidR="006A3B2F" w:rsidRDefault="006A3B2F" w:rsidP="006A3B2F">
      <w:pPr>
        <w:jc w:val="center"/>
        <w:rPr>
          <w:rFonts w:asciiTheme="majorBidi" w:hAnsiTheme="majorBidi" w:cstheme="majorBidi"/>
          <w:sz w:val="28"/>
          <w:szCs w:val="28"/>
        </w:rPr>
      </w:pPr>
    </w:p>
    <w:p w14:paraId="2407D8D4" w14:textId="77777777" w:rsidR="006A3B2F" w:rsidRPr="00F17425" w:rsidRDefault="006A3B2F" w:rsidP="006A3B2F">
      <w:pPr>
        <w:tabs>
          <w:tab w:val="left" w:pos="1230"/>
        </w:tabs>
        <w:spacing w:line="276" w:lineRule="auto"/>
        <w:ind w:firstLine="709"/>
        <w:jc w:val="both"/>
        <w:rPr>
          <w:rFonts w:asciiTheme="majorBidi" w:hAnsiTheme="majorBidi" w:cstheme="majorBidi"/>
          <w:i/>
          <w:sz w:val="28"/>
          <w:szCs w:val="28"/>
        </w:rPr>
      </w:pPr>
      <w:r w:rsidRPr="00F17425">
        <w:rPr>
          <w:rFonts w:asciiTheme="majorBidi" w:hAnsiTheme="majorBidi" w:cstheme="majorBidi"/>
          <w:sz w:val="28"/>
          <w:szCs w:val="28"/>
        </w:rPr>
        <w:t>В процессе выявления стейкхолдеров нами была также построена бизнес-модель ООО МФК «</w:t>
      </w:r>
      <w:proofErr w:type="spellStart"/>
      <w:r w:rsidRPr="00F17425">
        <w:rPr>
          <w:rFonts w:asciiTheme="majorBidi" w:hAnsiTheme="majorBidi" w:cstheme="majorBidi"/>
          <w:sz w:val="28"/>
          <w:szCs w:val="28"/>
        </w:rPr>
        <w:t>Кармани</w:t>
      </w:r>
      <w:proofErr w:type="spellEnd"/>
      <w:r w:rsidRPr="00F17425">
        <w:rPr>
          <w:rFonts w:asciiTheme="majorBidi" w:hAnsiTheme="majorBidi" w:cstheme="majorBidi"/>
          <w:sz w:val="28"/>
          <w:szCs w:val="28"/>
        </w:rPr>
        <w:t xml:space="preserve">» в нотации Александра </w:t>
      </w:r>
      <w:proofErr w:type="spellStart"/>
      <w:r w:rsidRPr="00F17425">
        <w:rPr>
          <w:rFonts w:asciiTheme="majorBidi" w:hAnsiTheme="majorBidi" w:cstheme="majorBidi"/>
          <w:sz w:val="28"/>
          <w:szCs w:val="28"/>
        </w:rPr>
        <w:t>Остервальдера</w:t>
      </w:r>
      <w:proofErr w:type="spellEnd"/>
      <w:r w:rsidRPr="00F17425">
        <w:rPr>
          <w:rFonts w:asciiTheme="majorBidi" w:hAnsiTheme="majorBidi" w:cstheme="majorBidi"/>
          <w:sz w:val="28"/>
          <w:szCs w:val="28"/>
        </w:rPr>
        <w:t xml:space="preserve"> и Ива </w:t>
      </w:r>
      <w:proofErr w:type="spellStart"/>
      <w:r w:rsidRPr="00F17425">
        <w:rPr>
          <w:rFonts w:asciiTheme="majorBidi" w:hAnsiTheme="majorBidi" w:cstheme="majorBidi"/>
          <w:sz w:val="28"/>
          <w:szCs w:val="28"/>
        </w:rPr>
        <w:t>Пинье</w:t>
      </w:r>
      <w:proofErr w:type="spellEnd"/>
      <w:r w:rsidRPr="00F17425">
        <w:rPr>
          <w:rFonts w:asciiTheme="majorBidi" w:hAnsiTheme="majorBidi" w:cstheme="majorBidi"/>
          <w:sz w:val="28"/>
          <w:szCs w:val="28"/>
        </w:rPr>
        <w:t xml:space="preserve"> </w:t>
      </w:r>
      <w:r w:rsidRPr="00F17425">
        <w:rPr>
          <w:rFonts w:asciiTheme="majorBidi" w:hAnsiTheme="majorBidi" w:cstheme="majorBidi"/>
          <w:i/>
          <w:sz w:val="28"/>
          <w:szCs w:val="28"/>
        </w:rPr>
        <w:t>(см. Рисунок 8).</w:t>
      </w:r>
    </w:p>
    <w:p w14:paraId="163BB0E5" w14:textId="77777777" w:rsidR="0010240F" w:rsidRDefault="006A3B2F" w:rsidP="0010240F">
      <w:pPr>
        <w:keepNext/>
        <w:tabs>
          <w:tab w:val="left" w:pos="1230"/>
        </w:tabs>
        <w:spacing w:line="276" w:lineRule="auto"/>
        <w:jc w:val="center"/>
      </w:pPr>
      <w:r w:rsidRPr="00F17425">
        <w:rPr>
          <w:rFonts w:asciiTheme="majorBidi" w:hAnsiTheme="majorBidi" w:cstheme="majorBidi"/>
          <w:noProof/>
          <w:sz w:val="28"/>
          <w:szCs w:val="28"/>
          <w:lang w:eastAsia="ru-RU"/>
        </w:rPr>
        <w:lastRenderedPageBreak/>
        <w:drawing>
          <wp:inline distT="0" distB="0" distL="0" distR="0" wp14:anchorId="446592CD" wp14:editId="07BD89A9">
            <wp:extent cx="5939790" cy="397189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971898"/>
                    </a:xfrm>
                    <a:prstGeom prst="rect">
                      <a:avLst/>
                    </a:prstGeom>
                    <a:noFill/>
                    <a:ln>
                      <a:noFill/>
                    </a:ln>
                  </pic:spPr>
                </pic:pic>
              </a:graphicData>
            </a:graphic>
          </wp:inline>
        </w:drawing>
      </w:r>
    </w:p>
    <w:p w14:paraId="5C1609E4" w14:textId="393C5180" w:rsidR="006A3B2F" w:rsidRPr="00071612" w:rsidRDefault="0010240F" w:rsidP="0010240F">
      <w:pPr>
        <w:pStyle w:val="ab"/>
        <w:jc w:val="center"/>
        <w:rPr>
          <w:rFonts w:asciiTheme="majorBidi" w:hAnsiTheme="majorBidi" w:cstheme="majorBidi"/>
          <w:sz w:val="24"/>
          <w:szCs w:val="24"/>
        </w:rPr>
      </w:pPr>
      <w:r w:rsidRPr="00071612">
        <w:rPr>
          <w:sz w:val="24"/>
          <w:szCs w:val="24"/>
        </w:rPr>
        <w:t xml:space="preserve">Рисунок </w:t>
      </w:r>
      <w:r w:rsidRPr="00071612">
        <w:rPr>
          <w:sz w:val="24"/>
          <w:szCs w:val="24"/>
        </w:rPr>
        <w:fldChar w:fldCharType="begin"/>
      </w:r>
      <w:r w:rsidRPr="00071612">
        <w:rPr>
          <w:sz w:val="24"/>
          <w:szCs w:val="24"/>
        </w:rPr>
        <w:instrText>SEQ Рисунок \* ARABIC</w:instrText>
      </w:r>
      <w:r w:rsidRPr="00071612">
        <w:rPr>
          <w:sz w:val="24"/>
          <w:szCs w:val="24"/>
        </w:rPr>
        <w:fldChar w:fldCharType="separate"/>
      </w:r>
      <w:r w:rsidR="00AA3226">
        <w:rPr>
          <w:noProof/>
          <w:sz w:val="24"/>
          <w:szCs w:val="24"/>
        </w:rPr>
        <w:t>8</w:t>
      </w:r>
      <w:r w:rsidRPr="00071612">
        <w:rPr>
          <w:sz w:val="24"/>
          <w:szCs w:val="24"/>
        </w:rPr>
        <w:fldChar w:fldCharType="end"/>
      </w:r>
      <w:r w:rsidRPr="00071612">
        <w:rPr>
          <w:sz w:val="24"/>
          <w:szCs w:val="24"/>
        </w:rPr>
        <w:t xml:space="preserve">. Бизнес-модель </w:t>
      </w:r>
      <w:proofErr w:type="spellStart"/>
      <w:r w:rsidRPr="00071612">
        <w:rPr>
          <w:sz w:val="24"/>
          <w:szCs w:val="24"/>
        </w:rPr>
        <w:t>Остервальдера</w:t>
      </w:r>
      <w:proofErr w:type="spellEnd"/>
    </w:p>
    <w:p w14:paraId="40DB9EBD" w14:textId="230040E4" w:rsidR="006A3B2F" w:rsidRDefault="006A3B2F" w:rsidP="006A3B2F">
      <w:pPr>
        <w:tabs>
          <w:tab w:val="left" w:pos="1230"/>
        </w:tabs>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Данная модель лучше помогает понять основные принципы функционирования организации-объекта изучения, а также упрощает идентификацию некоторых групп стейкхолдеров (хотя следует понимать, что основные бенефициары от СППР – внутренние стейкхолдеры, а точнее – топ-менеджмент</w:t>
      </w:r>
      <w:r w:rsidR="56093EE8" w:rsidRPr="56093EE8">
        <w:rPr>
          <w:rFonts w:asciiTheme="majorBidi" w:hAnsiTheme="majorBidi" w:cstheme="majorBidi"/>
          <w:sz w:val="28"/>
          <w:szCs w:val="28"/>
        </w:rPr>
        <w:t xml:space="preserve"> и </w:t>
      </w:r>
      <w:r w:rsidR="0C378AAD" w:rsidRPr="0C378AAD">
        <w:rPr>
          <w:rFonts w:asciiTheme="majorBidi" w:hAnsiTheme="majorBidi" w:cstheme="majorBidi"/>
          <w:sz w:val="28"/>
          <w:szCs w:val="28"/>
        </w:rPr>
        <w:t>аналитический персонал</w:t>
      </w:r>
      <w:r w:rsidRPr="00F17425">
        <w:rPr>
          <w:rFonts w:asciiTheme="majorBidi" w:hAnsiTheme="majorBidi" w:cstheme="majorBidi"/>
          <w:sz w:val="28"/>
          <w:szCs w:val="28"/>
        </w:rPr>
        <w:t xml:space="preserve">). </w:t>
      </w:r>
    </w:p>
    <w:p w14:paraId="64F40F3C" w14:textId="5B8D27F8" w:rsidR="00D470F6" w:rsidRPr="0043572F" w:rsidRDefault="00D470F6" w:rsidP="0043572F">
      <w:pPr>
        <w:tabs>
          <w:tab w:val="left" w:pos="1230"/>
        </w:tabs>
        <w:spacing w:line="276" w:lineRule="auto"/>
        <w:ind w:firstLine="709"/>
        <w:jc w:val="both"/>
        <w:rPr>
          <w:rFonts w:asciiTheme="majorBidi" w:hAnsiTheme="majorBidi" w:cstheme="majorBidi"/>
          <w:b/>
          <w:sz w:val="28"/>
          <w:szCs w:val="28"/>
        </w:rPr>
      </w:pPr>
      <w:r w:rsidRPr="00F17425">
        <w:rPr>
          <w:rFonts w:asciiTheme="majorBidi" w:hAnsiTheme="majorBidi" w:cstheme="majorBidi"/>
          <w:sz w:val="28"/>
          <w:szCs w:val="28"/>
        </w:rPr>
        <w:t xml:space="preserve">Примерами стейкхолдеров являются (см. таблицу </w:t>
      </w:r>
      <w:r>
        <w:rPr>
          <w:rFonts w:asciiTheme="majorBidi" w:hAnsiTheme="majorBidi" w:cstheme="majorBidi"/>
          <w:sz w:val="28"/>
          <w:szCs w:val="28"/>
        </w:rPr>
        <w:t>5</w:t>
      </w:r>
      <w:r w:rsidRPr="00F17425">
        <w:rPr>
          <w:rFonts w:asciiTheme="majorBidi" w:hAnsiTheme="majorBidi" w:cstheme="majorBidi"/>
          <w:sz w:val="28"/>
          <w:szCs w:val="28"/>
        </w:rPr>
        <w:t>):</w:t>
      </w:r>
      <w:r w:rsidRPr="00F17425">
        <w:rPr>
          <w:rFonts w:asciiTheme="majorBidi" w:hAnsiTheme="majorBidi" w:cstheme="majorBidi"/>
          <w:b/>
          <w:sz w:val="28"/>
          <w:szCs w:val="28"/>
        </w:rPr>
        <w:t xml:space="preserve"> </w:t>
      </w:r>
    </w:p>
    <w:p w14:paraId="411040F2" w14:textId="440A1172" w:rsidR="0043572F" w:rsidRPr="00071612" w:rsidRDefault="0043572F" w:rsidP="0043572F">
      <w:pPr>
        <w:pStyle w:val="ab"/>
        <w:keepNext/>
        <w:jc w:val="right"/>
        <w:rPr>
          <w:rFonts w:asciiTheme="majorBidi" w:hAnsiTheme="majorBidi" w:cstheme="majorBidi"/>
          <w:sz w:val="24"/>
          <w:szCs w:val="24"/>
        </w:rPr>
      </w:pPr>
      <w:r w:rsidRPr="00071612">
        <w:rPr>
          <w:rFonts w:asciiTheme="majorBidi" w:hAnsiTheme="majorBidi" w:cstheme="majorBidi"/>
          <w:sz w:val="24"/>
          <w:szCs w:val="24"/>
        </w:rPr>
        <w:t xml:space="preserve">Таблица </w:t>
      </w:r>
      <w:r w:rsidRPr="00071612">
        <w:rPr>
          <w:rFonts w:asciiTheme="majorBidi" w:hAnsiTheme="majorBidi" w:cstheme="majorBidi"/>
          <w:sz w:val="24"/>
          <w:szCs w:val="24"/>
        </w:rPr>
        <w:fldChar w:fldCharType="begin"/>
      </w:r>
      <w:r w:rsidRPr="00071612">
        <w:rPr>
          <w:rFonts w:asciiTheme="majorBidi" w:hAnsiTheme="majorBidi" w:cstheme="majorBidi"/>
          <w:sz w:val="24"/>
          <w:szCs w:val="24"/>
        </w:rPr>
        <w:instrText xml:space="preserve"> SEQ Таблица \* ARABIC </w:instrText>
      </w:r>
      <w:r w:rsidRPr="00071612">
        <w:rPr>
          <w:rFonts w:asciiTheme="majorBidi" w:hAnsiTheme="majorBidi" w:cstheme="majorBidi"/>
          <w:sz w:val="24"/>
          <w:szCs w:val="24"/>
        </w:rPr>
        <w:fldChar w:fldCharType="separate"/>
      </w:r>
      <w:r w:rsidR="002E4EC7" w:rsidRPr="00071612">
        <w:rPr>
          <w:rFonts w:asciiTheme="majorBidi" w:hAnsiTheme="majorBidi" w:cstheme="majorBidi"/>
          <w:noProof/>
          <w:sz w:val="24"/>
          <w:szCs w:val="24"/>
        </w:rPr>
        <w:t>5</w:t>
      </w:r>
      <w:r w:rsidRPr="00071612">
        <w:rPr>
          <w:rFonts w:asciiTheme="majorBidi" w:hAnsiTheme="majorBidi" w:cstheme="majorBidi"/>
          <w:sz w:val="24"/>
          <w:szCs w:val="24"/>
        </w:rPr>
        <w:fldChar w:fldCharType="end"/>
      </w:r>
      <w:r w:rsidRPr="00071612">
        <w:rPr>
          <w:rFonts w:asciiTheme="majorBidi" w:hAnsiTheme="majorBidi" w:cstheme="majorBidi"/>
          <w:sz w:val="24"/>
          <w:szCs w:val="24"/>
        </w:rPr>
        <w:t>. Краткий список стейкхолдеров проекта</w:t>
      </w:r>
    </w:p>
    <w:tbl>
      <w:tblPr>
        <w:tblStyle w:val="aa"/>
        <w:tblW w:w="0" w:type="auto"/>
        <w:tblLook w:val="04A0" w:firstRow="1" w:lastRow="0" w:firstColumn="1" w:lastColumn="0" w:noHBand="0" w:noVBand="1"/>
      </w:tblPr>
      <w:tblGrid>
        <w:gridCol w:w="4672"/>
        <w:gridCol w:w="4673"/>
      </w:tblGrid>
      <w:tr w:rsidR="00D470F6" w:rsidRPr="00E00A7D" w14:paraId="20B7F459" w14:textId="77777777" w:rsidTr="00025774">
        <w:trPr>
          <w:trHeight w:val="296"/>
        </w:trPr>
        <w:tc>
          <w:tcPr>
            <w:tcW w:w="4672" w:type="dxa"/>
            <w:shd w:val="clear" w:color="auto" w:fill="E7E6E6" w:themeFill="background2"/>
          </w:tcPr>
          <w:p w14:paraId="5E1AE561" w14:textId="77777777" w:rsidR="00D470F6" w:rsidRPr="00E00A7D" w:rsidRDefault="00D470F6" w:rsidP="00025774">
            <w:pPr>
              <w:spacing w:line="276" w:lineRule="auto"/>
              <w:ind w:firstLine="709"/>
              <w:jc w:val="both"/>
              <w:rPr>
                <w:rFonts w:asciiTheme="majorBidi" w:hAnsiTheme="majorBidi" w:cstheme="majorBidi"/>
                <w:b/>
                <w:sz w:val="24"/>
                <w:szCs w:val="24"/>
              </w:rPr>
            </w:pPr>
            <w:r w:rsidRPr="00E00A7D">
              <w:rPr>
                <w:rFonts w:asciiTheme="majorBidi" w:hAnsiTheme="majorBidi" w:cstheme="majorBidi"/>
                <w:b/>
                <w:sz w:val="24"/>
                <w:szCs w:val="24"/>
              </w:rPr>
              <w:t>ВНУТРЕННИЕ</w:t>
            </w:r>
          </w:p>
        </w:tc>
        <w:tc>
          <w:tcPr>
            <w:tcW w:w="4673" w:type="dxa"/>
            <w:shd w:val="clear" w:color="auto" w:fill="E7E6E6" w:themeFill="background2"/>
          </w:tcPr>
          <w:p w14:paraId="48DEA6F6" w14:textId="77777777" w:rsidR="00D470F6" w:rsidRPr="00E00A7D" w:rsidRDefault="00D470F6" w:rsidP="00025774">
            <w:pPr>
              <w:spacing w:line="276" w:lineRule="auto"/>
              <w:ind w:firstLine="709"/>
              <w:jc w:val="both"/>
              <w:rPr>
                <w:rFonts w:asciiTheme="majorBidi" w:hAnsiTheme="majorBidi" w:cstheme="majorBidi"/>
                <w:b/>
                <w:sz w:val="24"/>
                <w:szCs w:val="24"/>
              </w:rPr>
            </w:pPr>
            <w:r w:rsidRPr="00E00A7D">
              <w:rPr>
                <w:rFonts w:asciiTheme="majorBidi" w:hAnsiTheme="majorBidi" w:cstheme="majorBidi"/>
                <w:b/>
                <w:sz w:val="24"/>
                <w:szCs w:val="24"/>
              </w:rPr>
              <w:t>ВНЕШНИИЕ</w:t>
            </w:r>
          </w:p>
        </w:tc>
      </w:tr>
      <w:tr w:rsidR="00D470F6" w:rsidRPr="00E00A7D" w14:paraId="1E734004" w14:textId="77777777" w:rsidTr="00025774">
        <w:trPr>
          <w:trHeight w:val="296"/>
        </w:trPr>
        <w:tc>
          <w:tcPr>
            <w:tcW w:w="4672" w:type="dxa"/>
          </w:tcPr>
          <w:p w14:paraId="4C25D106" w14:textId="77777777" w:rsidR="00D470F6" w:rsidRPr="00E00A7D" w:rsidRDefault="00D470F6" w:rsidP="00025774">
            <w:pPr>
              <w:spacing w:line="276" w:lineRule="auto"/>
              <w:ind w:firstLine="709"/>
              <w:jc w:val="both"/>
              <w:rPr>
                <w:rFonts w:asciiTheme="majorBidi" w:hAnsiTheme="majorBidi" w:cstheme="majorBidi"/>
                <w:sz w:val="24"/>
                <w:szCs w:val="24"/>
              </w:rPr>
            </w:pPr>
            <w:r w:rsidRPr="00E00A7D">
              <w:rPr>
                <w:rFonts w:asciiTheme="majorBidi" w:hAnsiTheme="majorBidi" w:cstheme="majorBidi"/>
                <w:sz w:val="24"/>
                <w:szCs w:val="24"/>
              </w:rPr>
              <w:t>Генеральный директор и Основатель</w:t>
            </w:r>
          </w:p>
        </w:tc>
        <w:tc>
          <w:tcPr>
            <w:tcW w:w="4673" w:type="dxa"/>
          </w:tcPr>
          <w:p w14:paraId="61D0B316" w14:textId="77777777" w:rsidR="00D470F6" w:rsidRPr="00E00A7D" w:rsidRDefault="00D470F6" w:rsidP="00025774">
            <w:pPr>
              <w:spacing w:line="276" w:lineRule="auto"/>
              <w:ind w:firstLine="709"/>
              <w:jc w:val="both"/>
              <w:rPr>
                <w:rFonts w:asciiTheme="majorBidi" w:hAnsiTheme="majorBidi" w:cstheme="majorBidi"/>
                <w:sz w:val="24"/>
                <w:szCs w:val="24"/>
              </w:rPr>
            </w:pPr>
            <w:r w:rsidRPr="00E00A7D">
              <w:rPr>
                <w:rFonts w:asciiTheme="majorBidi" w:hAnsiTheme="majorBidi" w:cstheme="majorBidi"/>
                <w:sz w:val="24"/>
                <w:szCs w:val="24"/>
              </w:rPr>
              <w:t>Клиенты-заёмщики</w:t>
            </w:r>
          </w:p>
        </w:tc>
      </w:tr>
      <w:tr w:rsidR="00D470F6" w:rsidRPr="00E00A7D" w14:paraId="2552B7AC" w14:textId="77777777" w:rsidTr="00025774">
        <w:trPr>
          <w:trHeight w:val="308"/>
        </w:trPr>
        <w:tc>
          <w:tcPr>
            <w:tcW w:w="4672" w:type="dxa"/>
          </w:tcPr>
          <w:p w14:paraId="466B97F1" w14:textId="77777777" w:rsidR="00D470F6" w:rsidRPr="00E00A7D" w:rsidRDefault="00D470F6" w:rsidP="00025774">
            <w:pPr>
              <w:spacing w:line="276" w:lineRule="auto"/>
              <w:ind w:firstLine="709"/>
              <w:jc w:val="both"/>
              <w:rPr>
                <w:rFonts w:asciiTheme="majorBidi" w:hAnsiTheme="majorBidi" w:cstheme="majorBidi"/>
                <w:sz w:val="24"/>
                <w:szCs w:val="24"/>
              </w:rPr>
            </w:pPr>
            <w:r w:rsidRPr="00E00A7D">
              <w:rPr>
                <w:rFonts w:asciiTheme="majorBidi" w:hAnsiTheme="majorBidi" w:cstheme="majorBidi"/>
                <w:sz w:val="24"/>
                <w:szCs w:val="24"/>
              </w:rPr>
              <w:t>Исполнительный директор</w:t>
            </w:r>
          </w:p>
        </w:tc>
        <w:tc>
          <w:tcPr>
            <w:tcW w:w="4673" w:type="dxa"/>
          </w:tcPr>
          <w:p w14:paraId="28B0E520" w14:textId="77777777" w:rsidR="00D470F6" w:rsidRPr="00E00A7D" w:rsidRDefault="00D470F6" w:rsidP="00025774">
            <w:pPr>
              <w:spacing w:line="276" w:lineRule="auto"/>
              <w:ind w:firstLine="709"/>
              <w:jc w:val="both"/>
              <w:rPr>
                <w:rFonts w:asciiTheme="majorBidi" w:hAnsiTheme="majorBidi" w:cstheme="majorBidi"/>
                <w:sz w:val="24"/>
                <w:szCs w:val="24"/>
              </w:rPr>
            </w:pPr>
            <w:r w:rsidRPr="00E00A7D">
              <w:rPr>
                <w:rFonts w:asciiTheme="majorBidi" w:hAnsiTheme="majorBidi" w:cstheme="majorBidi"/>
                <w:sz w:val="24"/>
                <w:szCs w:val="24"/>
              </w:rPr>
              <w:t>Инвесторы-займодавцы</w:t>
            </w:r>
          </w:p>
        </w:tc>
      </w:tr>
      <w:tr w:rsidR="00D470F6" w:rsidRPr="00E00A7D" w14:paraId="5CCD4E68" w14:textId="77777777" w:rsidTr="00025774">
        <w:trPr>
          <w:trHeight w:val="296"/>
        </w:trPr>
        <w:tc>
          <w:tcPr>
            <w:tcW w:w="4672" w:type="dxa"/>
          </w:tcPr>
          <w:p w14:paraId="715CFA0D" w14:textId="77777777" w:rsidR="00D470F6" w:rsidRPr="00E00A7D" w:rsidRDefault="00D470F6" w:rsidP="00025774">
            <w:pPr>
              <w:spacing w:line="276" w:lineRule="auto"/>
              <w:ind w:firstLine="709"/>
              <w:jc w:val="both"/>
              <w:rPr>
                <w:rFonts w:asciiTheme="majorBidi" w:hAnsiTheme="majorBidi" w:cstheme="majorBidi"/>
                <w:sz w:val="24"/>
                <w:szCs w:val="24"/>
              </w:rPr>
            </w:pPr>
            <w:r w:rsidRPr="00E00A7D">
              <w:rPr>
                <w:rFonts w:asciiTheme="majorBidi" w:hAnsiTheme="majorBidi" w:cstheme="majorBidi"/>
                <w:sz w:val="24"/>
                <w:szCs w:val="24"/>
              </w:rPr>
              <w:t>Директор по ИТ</w:t>
            </w:r>
          </w:p>
        </w:tc>
        <w:tc>
          <w:tcPr>
            <w:tcW w:w="4673" w:type="dxa"/>
            <w:vMerge w:val="restart"/>
          </w:tcPr>
          <w:p w14:paraId="16F1CA3F" w14:textId="77777777" w:rsidR="00D470F6" w:rsidRPr="00E00A7D" w:rsidRDefault="00D470F6" w:rsidP="00025774">
            <w:pPr>
              <w:spacing w:line="276" w:lineRule="auto"/>
              <w:ind w:firstLine="709"/>
              <w:jc w:val="both"/>
              <w:rPr>
                <w:rFonts w:asciiTheme="majorBidi" w:hAnsiTheme="majorBidi" w:cstheme="majorBidi"/>
                <w:i/>
                <w:sz w:val="24"/>
                <w:szCs w:val="24"/>
              </w:rPr>
            </w:pPr>
          </w:p>
          <w:p w14:paraId="54E8A0BC" w14:textId="77777777" w:rsidR="00D470F6" w:rsidRPr="00E00A7D" w:rsidRDefault="00D470F6" w:rsidP="00025774">
            <w:pPr>
              <w:spacing w:line="276" w:lineRule="auto"/>
              <w:ind w:firstLine="709"/>
              <w:jc w:val="both"/>
              <w:rPr>
                <w:rFonts w:asciiTheme="majorBidi" w:hAnsiTheme="majorBidi" w:cstheme="majorBidi"/>
                <w:i/>
                <w:sz w:val="24"/>
                <w:szCs w:val="24"/>
              </w:rPr>
            </w:pPr>
          </w:p>
          <w:p w14:paraId="7B6B41EE" w14:textId="77777777" w:rsidR="00D470F6" w:rsidRPr="00E00A7D" w:rsidRDefault="00D470F6" w:rsidP="00025774">
            <w:pPr>
              <w:spacing w:line="276" w:lineRule="auto"/>
              <w:ind w:firstLine="709"/>
              <w:jc w:val="both"/>
              <w:rPr>
                <w:rFonts w:asciiTheme="majorBidi" w:hAnsiTheme="majorBidi" w:cstheme="majorBidi"/>
                <w:i/>
                <w:sz w:val="24"/>
                <w:szCs w:val="24"/>
              </w:rPr>
            </w:pPr>
            <w:r w:rsidRPr="00E00A7D">
              <w:rPr>
                <w:rFonts w:asciiTheme="majorBidi" w:hAnsiTheme="majorBidi" w:cstheme="majorBidi"/>
                <w:i/>
                <w:sz w:val="24"/>
                <w:szCs w:val="24"/>
              </w:rPr>
              <w:t>прочие силы внешней. среды</w:t>
            </w:r>
          </w:p>
        </w:tc>
      </w:tr>
      <w:tr w:rsidR="00D470F6" w:rsidRPr="00E00A7D" w14:paraId="26650E10" w14:textId="77777777" w:rsidTr="00025774">
        <w:trPr>
          <w:trHeight w:val="296"/>
        </w:trPr>
        <w:tc>
          <w:tcPr>
            <w:tcW w:w="4672" w:type="dxa"/>
          </w:tcPr>
          <w:p w14:paraId="4B45CADD" w14:textId="77777777" w:rsidR="00D470F6" w:rsidRPr="00E00A7D" w:rsidRDefault="00D470F6" w:rsidP="00025774">
            <w:pPr>
              <w:spacing w:line="276" w:lineRule="auto"/>
              <w:ind w:firstLine="709"/>
              <w:jc w:val="both"/>
              <w:rPr>
                <w:rFonts w:asciiTheme="majorBidi" w:hAnsiTheme="majorBidi" w:cstheme="majorBidi"/>
                <w:sz w:val="24"/>
                <w:szCs w:val="24"/>
              </w:rPr>
            </w:pPr>
            <w:r w:rsidRPr="00E00A7D">
              <w:rPr>
                <w:rFonts w:asciiTheme="majorBidi" w:hAnsiTheme="majorBidi" w:cstheme="majorBidi"/>
                <w:sz w:val="24"/>
                <w:szCs w:val="24"/>
              </w:rPr>
              <w:t>Директор по маркетингу</w:t>
            </w:r>
          </w:p>
        </w:tc>
        <w:tc>
          <w:tcPr>
            <w:tcW w:w="4673" w:type="dxa"/>
            <w:vMerge/>
          </w:tcPr>
          <w:p w14:paraId="4F846D61" w14:textId="77777777" w:rsidR="00D470F6" w:rsidRPr="00E00A7D" w:rsidRDefault="00D470F6" w:rsidP="00025774">
            <w:pPr>
              <w:spacing w:line="276" w:lineRule="auto"/>
              <w:ind w:firstLine="709"/>
              <w:jc w:val="both"/>
              <w:rPr>
                <w:rFonts w:asciiTheme="majorBidi" w:hAnsiTheme="majorBidi" w:cstheme="majorBidi"/>
                <w:sz w:val="24"/>
                <w:szCs w:val="24"/>
              </w:rPr>
            </w:pPr>
          </w:p>
        </w:tc>
      </w:tr>
      <w:tr w:rsidR="00D470F6" w:rsidRPr="00E00A7D" w14:paraId="471CF8A8" w14:textId="77777777" w:rsidTr="00025774">
        <w:trPr>
          <w:trHeight w:val="296"/>
        </w:trPr>
        <w:tc>
          <w:tcPr>
            <w:tcW w:w="4672" w:type="dxa"/>
          </w:tcPr>
          <w:p w14:paraId="0DD93DE7" w14:textId="77777777" w:rsidR="00D470F6" w:rsidRPr="00E00A7D" w:rsidRDefault="00D470F6" w:rsidP="00025774">
            <w:pPr>
              <w:spacing w:line="276" w:lineRule="auto"/>
              <w:ind w:firstLine="709"/>
              <w:jc w:val="both"/>
              <w:rPr>
                <w:rFonts w:asciiTheme="majorBidi" w:hAnsiTheme="majorBidi" w:cstheme="majorBidi"/>
                <w:sz w:val="24"/>
                <w:szCs w:val="24"/>
              </w:rPr>
            </w:pPr>
            <w:r w:rsidRPr="00E00A7D">
              <w:rPr>
                <w:rFonts w:asciiTheme="majorBidi" w:hAnsiTheme="majorBidi" w:cstheme="majorBidi"/>
                <w:sz w:val="24"/>
                <w:szCs w:val="24"/>
              </w:rPr>
              <w:t>Директор по работе с инвесторами</w:t>
            </w:r>
          </w:p>
        </w:tc>
        <w:tc>
          <w:tcPr>
            <w:tcW w:w="4673" w:type="dxa"/>
            <w:vMerge/>
          </w:tcPr>
          <w:p w14:paraId="62288256" w14:textId="77777777" w:rsidR="00D470F6" w:rsidRPr="00E00A7D" w:rsidRDefault="00D470F6" w:rsidP="00025774">
            <w:pPr>
              <w:spacing w:line="276" w:lineRule="auto"/>
              <w:ind w:firstLine="709"/>
              <w:jc w:val="both"/>
              <w:rPr>
                <w:rFonts w:asciiTheme="majorBidi" w:hAnsiTheme="majorBidi" w:cstheme="majorBidi"/>
                <w:sz w:val="24"/>
                <w:szCs w:val="24"/>
              </w:rPr>
            </w:pPr>
          </w:p>
        </w:tc>
      </w:tr>
      <w:tr w:rsidR="00D470F6" w:rsidRPr="00E00A7D" w14:paraId="42580B45" w14:textId="77777777" w:rsidTr="00025774">
        <w:trPr>
          <w:trHeight w:val="308"/>
        </w:trPr>
        <w:tc>
          <w:tcPr>
            <w:tcW w:w="4672" w:type="dxa"/>
          </w:tcPr>
          <w:p w14:paraId="3D7C0F96" w14:textId="77777777" w:rsidR="00D470F6" w:rsidRPr="00E00A7D" w:rsidRDefault="00D470F6" w:rsidP="00025774">
            <w:pPr>
              <w:spacing w:line="276" w:lineRule="auto"/>
              <w:ind w:firstLine="709"/>
              <w:jc w:val="both"/>
              <w:rPr>
                <w:rFonts w:asciiTheme="majorBidi" w:hAnsiTheme="majorBidi" w:cstheme="majorBidi"/>
                <w:sz w:val="24"/>
                <w:szCs w:val="24"/>
              </w:rPr>
            </w:pPr>
            <w:r w:rsidRPr="00E00A7D">
              <w:rPr>
                <w:rFonts w:asciiTheme="majorBidi" w:hAnsiTheme="majorBidi" w:cstheme="majorBidi"/>
                <w:sz w:val="24"/>
                <w:szCs w:val="24"/>
              </w:rPr>
              <w:t>Аналитики организации</w:t>
            </w:r>
          </w:p>
        </w:tc>
        <w:tc>
          <w:tcPr>
            <w:tcW w:w="4673" w:type="dxa"/>
            <w:vMerge/>
          </w:tcPr>
          <w:p w14:paraId="5B6EBD11" w14:textId="77777777" w:rsidR="00D470F6" w:rsidRPr="00E00A7D" w:rsidRDefault="00D470F6" w:rsidP="00025774">
            <w:pPr>
              <w:spacing w:line="276" w:lineRule="auto"/>
              <w:ind w:firstLine="709"/>
              <w:jc w:val="both"/>
              <w:rPr>
                <w:rFonts w:asciiTheme="majorBidi" w:hAnsiTheme="majorBidi" w:cstheme="majorBidi"/>
                <w:sz w:val="24"/>
                <w:szCs w:val="24"/>
              </w:rPr>
            </w:pPr>
          </w:p>
        </w:tc>
      </w:tr>
      <w:tr w:rsidR="00D470F6" w:rsidRPr="00E00A7D" w14:paraId="5904FC8A" w14:textId="77777777" w:rsidTr="00025774">
        <w:trPr>
          <w:trHeight w:val="593"/>
        </w:trPr>
        <w:tc>
          <w:tcPr>
            <w:tcW w:w="4672" w:type="dxa"/>
          </w:tcPr>
          <w:p w14:paraId="46B52497" w14:textId="77777777" w:rsidR="00D470F6" w:rsidRPr="00E00A7D" w:rsidRDefault="00D470F6" w:rsidP="00025774">
            <w:pPr>
              <w:spacing w:line="276" w:lineRule="auto"/>
              <w:ind w:firstLine="709"/>
              <w:jc w:val="both"/>
              <w:rPr>
                <w:rFonts w:asciiTheme="majorBidi" w:hAnsiTheme="majorBidi" w:cstheme="majorBidi"/>
                <w:i/>
                <w:sz w:val="24"/>
                <w:szCs w:val="24"/>
              </w:rPr>
            </w:pPr>
            <w:r w:rsidRPr="00E00A7D">
              <w:rPr>
                <w:rFonts w:asciiTheme="majorBidi" w:hAnsiTheme="majorBidi" w:cstheme="majorBidi"/>
                <w:i/>
                <w:sz w:val="24"/>
                <w:szCs w:val="24"/>
              </w:rPr>
              <w:t>прочий высший менеджмент и аналитический персонал</w:t>
            </w:r>
          </w:p>
        </w:tc>
        <w:tc>
          <w:tcPr>
            <w:tcW w:w="4673" w:type="dxa"/>
            <w:vMerge/>
          </w:tcPr>
          <w:p w14:paraId="2E499C7C" w14:textId="77777777" w:rsidR="00D470F6" w:rsidRPr="00E00A7D" w:rsidRDefault="00D470F6" w:rsidP="00025774">
            <w:pPr>
              <w:spacing w:line="276" w:lineRule="auto"/>
              <w:ind w:firstLine="709"/>
              <w:jc w:val="both"/>
              <w:rPr>
                <w:rFonts w:asciiTheme="majorBidi" w:hAnsiTheme="majorBidi" w:cstheme="majorBidi"/>
                <w:sz w:val="24"/>
                <w:szCs w:val="24"/>
              </w:rPr>
            </w:pPr>
          </w:p>
        </w:tc>
      </w:tr>
    </w:tbl>
    <w:p w14:paraId="2F591C84" w14:textId="77777777" w:rsidR="00D470F6" w:rsidRPr="00F17425" w:rsidRDefault="00D470F6" w:rsidP="00D470F6">
      <w:pPr>
        <w:rPr>
          <w:rFonts w:asciiTheme="majorBidi" w:hAnsiTheme="majorBidi" w:cstheme="majorBidi"/>
          <w:sz w:val="28"/>
          <w:szCs w:val="28"/>
          <w:lang w:bidi="ar-SA"/>
        </w:rPr>
      </w:pPr>
    </w:p>
    <w:p w14:paraId="08A7BA64" w14:textId="77777777" w:rsidR="00D470F6" w:rsidRPr="00F17425" w:rsidRDefault="00D470F6" w:rsidP="00D470F6">
      <w:pPr>
        <w:tabs>
          <w:tab w:val="left" w:pos="1230"/>
        </w:tabs>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 xml:space="preserve">Внешние стейкхолдеры, представленные Заёмщиками и Инвесторами, имеют крайне малый вес, они связаны с рисками проекта, которые исходят из </w:t>
      </w:r>
      <w:r w:rsidRPr="00F17425">
        <w:rPr>
          <w:rFonts w:asciiTheme="majorBidi" w:hAnsiTheme="majorBidi" w:cstheme="majorBidi"/>
          <w:sz w:val="28"/>
          <w:szCs w:val="28"/>
        </w:rPr>
        <w:lastRenderedPageBreak/>
        <w:t xml:space="preserve">рисков организации в целом (т. к. они главные получатели ценности, и при этом поставщики ценности друг для друга). Однако проект не несёт им прямых выгод, сопоставимых с выгодами для </w:t>
      </w:r>
      <w:r w:rsidRPr="00F17425">
        <w:rPr>
          <w:rFonts w:asciiTheme="majorBidi" w:hAnsiTheme="majorBidi" w:cstheme="majorBidi"/>
          <w:b/>
          <w:i/>
          <w:sz w:val="28"/>
          <w:szCs w:val="28"/>
        </w:rPr>
        <w:t xml:space="preserve">аналитиков организации </w:t>
      </w:r>
      <w:r w:rsidRPr="00F17425">
        <w:rPr>
          <w:rFonts w:asciiTheme="majorBidi" w:hAnsiTheme="majorBidi" w:cstheme="majorBidi"/>
          <w:i/>
          <w:sz w:val="28"/>
          <w:szCs w:val="28"/>
        </w:rPr>
        <w:t xml:space="preserve">и </w:t>
      </w:r>
      <w:r w:rsidRPr="00F17425">
        <w:rPr>
          <w:rFonts w:asciiTheme="majorBidi" w:hAnsiTheme="majorBidi" w:cstheme="majorBidi"/>
          <w:b/>
          <w:i/>
          <w:sz w:val="28"/>
          <w:szCs w:val="28"/>
        </w:rPr>
        <w:t>высшего менеджмента в целом</w:t>
      </w:r>
      <w:r w:rsidRPr="00F17425">
        <w:rPr>
          <w:rFonts w:asciiTheme="majorBidi" w:hAnsiTheme="majorBidi" w:cstheme="majorBidi"/>
          <w:sz w:val="28"/>
          <w:szCs w:val="28"/>
        </w:rPr>
        <w:t xml:space="preserve">. </w:t>
      </w:r>
    </w:p>
    <w:p w14:paraId="25A637EA" w14:textId="77777777" w:rsidR="00D470F6" w:rsidRPr="00F17425" w:rsidRDefault="00D470F6" w:rsidP="00D470F6">
      <w:pPr>
        <w:tabs>
          <w:tab w:val="left" w:pos="1230"/>
        </w:tabs>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 xml:space="preserve">Их интересы будут отражены далее в Мотивационной модели. (см. рисунок 9). </w:t>
      </w:r>
    </w:p>
    <w:p w14:paraId="13DA848C" w14:textId="77777777" w:rsidR="0043572F" w:rsidRDefault="00D470F6" w:rsidP="0043572F">
      <w:pPr>
        <w:keepNext/>
        <w:tabs>
          <w:tab w:val="left" w:pos="1230"/>
        </w:tabs>
        <w:spacing w:line="276" w:lineRule="auto"/>
        <w:jc w:val="center"/>
      </w:pPr>
      <w:r w:rsidRPr="00F17425">
        <w:rPr>
          <w:rFonts w:asciiTheme="majorBidi" w:hAnsiTheme="majorBidi" w:cstheme="majorBidi"/>
          <w:noProof/>
          <w:sz w:val="28"/>
          <w:szCs w:val="28"/>
        </w:rPr>
        <w:drawing>
          <wp:inline distT="0" distB="0" distL="0" distR="0" wp14:anchorId="33878DBB" wp14:editId="513B87A6">
            <wp:extent cx="5297214" cy="562430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2087" cy="5682565"/>
                    </a:xfrm>
                    <a:prstGeom prst="rect">
                      <a:avLst/>
                    </a:prstGeom>
                    <a:noFill/>
                    <a:ln>
                      <a:noFill/>
                    </a:ln>
                  </pic:spPr>
                </pic:pic>
              </a:graphicData>
            </a:graphic>
          </wp:inline>
        </w:drawing>
      </w:r>
    </w:p>
    <w:p w14:paraId="375953AA" w14:textId="480EE38D" w:rsidR="00D470F6" w:rsidRPr="00071612" w:rsidRDefault="0043572F" w:rsidP="0043572F">
      <w:pPr>
        <w:pStyle w:val="ab"/>
        <w:jc w:val="center"/>
        <w:rPr>
          <w:sz w:val="24"/>
          <w:szCs w:val="24"/>
        </w:rPr>
      </w:pPr>
      <w:r w:rsidRPr="00071612">
        <w:rPr>
          <w:sz w:val="24"/>
          <w:szCs w:val="24"/>
        </w:rPr>
        <w:t xml:space="preserve">Рисунок </w:t>
      </w:r>
      <w:r w:rsidRPr="00071612">
        <w:rPr>
          <w:sz w:val="24"/>
          <w:szCs w:val="24"/>
        </w:rPr>
        <w:fldChar w:fldCharType="begin"/>
      </w:r>
      <w:r w:rsidRPr="00071612">
        <w:rPr>
          <w:sz w:val="24"/>
          <w:szCs w:val="24"/>
        </w:rPr>
        <w:instrText>SEQ Рисунок \* ARABIC</w:instrText>
      </w:r>
      <w:r w:rsidRPr="00071612">
        <w:rPr>
          <w:sz w:val="24"/>
          <w:szCs w:val="24"/>
        </w:rPr>
        <w:fldChar w:fldCharType="separate"/>
      </w:r>
      <w:r w:rsidR="00AA3226">
        <w:rPr>
          <w:noProof/>
          <w:sz w:val="24"/>
          <w:szCs w:val="24"/>
        </w:rPr>
        <w:t>9</w:t>
      </w:r>
      <w:r w:rsidRPr="00071612">
        <w:rPr>
          <w:sz w:val="24"/>
          <w:szCs w:val="24"/>
        </w:rPr>
        <w:fldChar w:fldCharType="end"/>
      </w:r>
      <w:r w:rsidRPr="00071612">
        <w:rPr>
          <w:sz w:val="24"/>
          <w:szCs w:val="24"/>
        </w:rPr>
        <w:t>. Мотивационная модель, отражающая интересы ключевых стейкхолдеров</w:t>
      </w:r>
    </w:p>
    <w:p w14:paraId="1F373563" w14:textId="2B0617AB" w:rsidR="006A3B2F" w:rsidRDefault="006A3B2F" w:rsidP="006A3B2F">
      <w:pPr>
        <w:jc w:val="center"/>
        <w:rPr>
          <w:rFonts w:asciiTheme="majorBidi" w:hAnsiTheme="majorBidi" w:cstheme="majorBidi"/>
          <w:sz w:val="28"/>
          <w:szCs w:val="28"/>
        </w:rPr>
      </w:pPr>
    </w:p>
    <w:p w14:paraId="23C6C155" w14:textId="4BBBEC06" w:rsidR="00D470F6" w:rsidRDefault="00D470F6" w:rsidP="00D470F6">
      <w:pPr>
        <w:pStyle w:val="2"/>
        <w:jc w:val="center"/>
        <w:rPr>
          <w:rFonts w:asciiTheme="majorBidi" w:hAnsiTheme="majorBidi"/>
          <w:sz w:val="28"/>
          <w:szCs w:val="28"/>
        </w:rPr>
      </w:pPr>
      <w:bookmarkStart w:id="14" w:name="_Toc105751636"/>
      <w:r>
        <w:rPr>
          <w:rFonts w:asciiTheme="majorBidi" w:hAnsiTheme="majorBidi"/>
          <w:sz w:val="28"/>
          <w:szCs w:val="28"/>
          <w:lang w:val="en-US"/>
        </w:rPr>
        <w:t>SWOT</w:t>
      </w:r>
      <w:r w:rsidRPr="00336FF6">
        <w:rPr>
          <w:rFonts w:asciiTheme="majorBidi" w:hAnsiTheme="majorBidi"/>
          <w:sz w:val="28"/>
          <w:szCs w:val="28"/>
        </w:rPr>
        <w:t>-</w:t>
      </w:r>
      <w:r>
        <w:rPr>
          <w:rFonts w:asciiTheme="majorBidi" w:hAnsiTheme="majorBidi"/>
          <w:sz w:val="28"/>
          <w:szCs w:val="28"/>
        </w:rPr>
        <w:t>анализ</w:t>
      </w:r>
      <w:bookmarkEnd w:id="14"/>
    </w:p>
    <w:p w14:paraId="56EE5248" w14:textId="77777777" w:rsidR="00D470F6" w:rsidRDefault="00D470F6" w:rsidP="00D470F6">
      <w:pPr>
        <w:spacing w:line="276" w:lineRule="auto"/>
        <w:ind w:firstLine="709"/>
        <w:jc w:val="both"/>
        <w:rPr>
          <w:rFonts w:asciiTheme="majorBidi" w:hAnsiTheme="majorBidi" w:cstheme="majorBidi"/>
          <w:sz w:val="28"/>
          <w:szCs w:val="28"/>
        </w:rPr>
      </w:pPr>
    </w:p>
    <w:p w14:paraId="33B0E15E" w14:textId="5F72ECAB" w:rsidR="00D470F6" w:rsidRPr="00F17425" w:rsidRDefault="00D470F6" w:rsidP="00D470F6">
      <w:pPr>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 xml:space="preserve">Поскольку организационный проект – принятие определенной доли риска, то следует понимать, какие благоприятные и вредоносные условия </w:t>
      </w:r>
      <w:r w:rsidRPr="00F17425">
        <w:rPr>
          <w:rFonts w:asciiTheme="majorBidi" w:hAnsiTheme="majorBidi" w:cstheme="majorBidi"/>
          <w:sz w:val="28"/>
          <w:szCs w:val="28"/>
        </w:rPr>
        <w:lastRenderedPageBreak/>
        <w:t xml:space="preserve">могут возникать как внутри организации, так и в окружающей среде. Грубо говоря, </w:t>
      </w:r>
      <w:r w:rsidRPr="00F17425">
        <w:rPr>
          <w:rFonts w:asciiTheme="majorBidi" w:hAnsiTheme="majorBidi" w:cstheme="majorBidi"/>
          <w:sz w:val="28"/>
          <w:szCs w:val="28"/>
          <w:lang w:val="en-US"/>
        </w:rPr>
        <w:t>SWOT</w:t>
      </w:r>
      <w:r w:rsidRPr="00F17425">
        <w:rPr>
          <w:rFonts w:asciiTheme="majorBidi" w:hAnsiTheme="majorBidi" w:cstheme="majorBidi"/>
          <w:sz w:val="28"/>
          <w:szCs w:val="28"/>
        </w:rPr>
        <w:t xml:space="preserve">-анализ – это ответ на вопрос «С какими рисками и возможностями проектная команда может столкнуться в процессе реализации намеченного плана проекта?» </w:t>
      </w:r>
    </w:p>
    <w:p w14:paraId="074B9889" w14:textId="77777777" w:rsidR="00D470F6" w:rsidRDefault="00D470F6" w:rsidP="00D470F6">
      <w:pPr>
        <w:spacing w:line="276" w:lineRule="auto"/>
        <w:ind w:firstLine="709"/>
        <w:jc w:val="both"/>
        <w:rPr>
          <w:rFonts w:asciiTheme="majorBidi" w:hAnsiTheme="majorBidi" w:cstheme="majorBidi"/>
          <w:noProof/>
          <w:sz w:val="28"/>
          <w:szCs w:val="28"/>
        </w:rPr>
      </w:pPr>
      <w:r w:rsidRPr="00F17425">
        <w:rPr>
          <w:rFonts w:asciiTheme="majorBidi" w:hAnsiTheme="majorBidi" w:cstheme="majorBidi"/>
          <w:sz w:val="28"/>
          <w:szCs w:val="28"/>
        </w:rPr>
        <w:t xml:space="preserve">Хоть </w:t>
      </w:r>
      <w:r w:rsidRPr="00F17425">
        <w:rPr>
          <w:rFonts w:asciiTheme="majorBidi" w:hAnsiTheme="majorBidi" w:cstheme="majorBidi"/>
          <w:sz w:val="28"/>
          <w:szCs w:val="28"/>
          <w:lang w:val="en-US"/>
        </w:rPr>
        <w:t>SWOT</w:t>
      </w:r>
      <w:r w:rsidRPr="00F17425">
        <w:rPr>
          <w:rFonts w:asciiTheme="majorBidi" w:hAnsiTheme="majorBidi" w:cstheme="majorBidi"/>
          <w:sz w:val="28"/>
          <w:szCs w:val="28"/>
        </w:rPr>
        <w:t xml:space="preserve">-анализ и считается инструментом идентификации рисков по стратегии </w:t>
      </w:r>
      <w:r w:rsidRPr="00F17425">
        <w:rPr>
          <w:rFonts w:asciiTheme="majorBidi" w:hAnsiTheme="majorBidi" w:cstheme="majorBidi"/>
          <w:i/>
          <w:sz w:val="28"/>
          <w:szCs w:val="28"/>
        </w:rPr>
        <w:t>анализа возможных будущих событий</w:t>
      </w:r>
      <w:r w:rsidRPr="00F17425">
        <w:rPr>
          <w:rFonts w:asciiTheme="majorBidi" w:hAnsiTheme="majorBidi" w:cstheme="majorBidi"/>
          <w:sz w:val="28"/>
          <w:szCs w:val="28"/>
        </w:rPr>
        <w:t xml:space="preserve">, он всё равно довольно </w:t>
      </w:r>
      <w:proofErr w:type="spellStart"/>
      <w:r w:rsidRPr="00F17425">
        <w:rPr>
          <w:rFonts w:asciiTheme="majorBidi" w:hAnsiTheme="majorBidi" w:cstheme="majorBidi"/>
          <w:sz w:val="28"/>
          <w:szCs w:val="28"/>
        </w:rPr>
        <w:t>верхнеуровневый</w:t>
      </w:r>
      <w:proofErr w:type="spellEnd"/>
      <w:r w:rsidRPr="00F17425">
        <w:rPr>
          <w:rFonts w:asciiTheme="majorBidi" w:hAnsiTheme="majorBidi" w:cstheme="majorBidi"/>
          <w:sz w:val="28"/>
          <w:szCs w:val="28"/>
        </w:rPr>
        <w:t xml:space="preserve"> </w:t>
      </w:r>
      <w:r w:rsidRPr="00F17425">
        <w:rPr>
          <w:rFonts w:asciiTheme="majorBidi" w:hAnsiTheme="majorBidi" w:cstheme="majorBidi"/>
          <w:i/>
          <w:sz w:val="28"/>
          <w:szCs w:val="28"/>
        </w:rPr>
        <w:t>(см. Рисунок10)</w:t>
      </w:r>
      <w:r w:rsidRPr="00F17425">
        <w:rPr>
          <w:rFonts w:asciiTheme="majorBidi" w:hAnsiTheme="majorBidi" w:cstheme="majorBidi"/>
          <w:sz w:val="28"/>
          <w:szCs w:val="28"/>
        </w:rPr>
        <w:t>.</w:t>
      </w:r>
      <w:r w:rsidRPr="00D470F6">
        <w:rPr>
          <w:rFonts w:asciiTheme="majorBidi" w:hAnsiTheme="majorBidi" w:cstheme="majorBidi"/>
          <w:noProof/>
          <w:sz w:val="28"/>
          <w:szCs w:val="28"/>
        </w:rPr>
        <w:t xml:space="preserve"> </w:t>
      </w:r>
      <w:r>
        <w:rPr>
          <w:rFonts w:asciiTheme="majorBidi" w:hAnsiTheme="majorBidi" w:cstheme="majorBidi"/>
          <w:noProof/>
          <w:sz w:val="28"/>
          <w:szCs w:val="28"/>
        </w:rPr>
        <w:t xml:space="preserve"> </w:t>
      </w:r>
    </w:p>
    <w:p w14:paraId="09A8947D" w14:textId="77777777" w:rsidR="0043572F" w:rsidRDefault="00D470F6" w:rsidP="0043572F">
      <w:pPr>
        <w:keepNext/>
        <w:spacing w:line="276" w:lineRule="auto"/>
        <w:jc w:val="both"/>
      </w:pPr>
      <w:r w:rsidRPr="00F17425">
        <w:rPr>
          <w:rFonts w:asciiTheme="majorBidi" w:hAnsiTheme="majorBidi" w:cstheme="majorBidi"/>
          <w:noProof/>
          <w:sz w:val="28"/>
          <w:szCs w:val="28"/>
        </w:rPr>
        <w:drawing>
          <wp:inline distT="0" distB="0" distL="0" distR="0" wp14:anchorId="4E30DDA1" wp14:editId="244F160F">
            <wp:extent cx="5939790" cy="5772785"/>
            <wp:effectExtent l="0" t="0" r="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5772785"/>
                    </a:xfrm>
                    <a:prstGeom prst="rect">
                      <a:avLst/>
                    </a:prstGeom>
                    <a:noFill/>
                    <a:ln>
                      <a:noFill/>
                    </a:ln>
                  </pic:spPr>
                </pic:pic>
              </a:graphicData>
            </a:graphic>
          </wp:inline>
        </w:drawing>
      </w:r>
    </w:p>
    <w:p w14:paraId="706606A6" w14:textId="12AEB991" w:rsidR="00D470F6" w:rsidRPr="00071612" w:rsidRDefault="0043572F" w:rsidP="0043572F">
      <w:pPr>
        <w:pStyle w:val="ab"/>
        <w:jc w:val="center"/>
        <w:rPr>
          <w:rFonts w:asciiTheme="majorBidi" w:hAnsiTheme="majorBidi" w:cstheme="majorBidi"/>
          <w:sz w:val="24"/>
          <w:szCs w:val="24"/>
        </w:rPr>
      </w:pPr>
      <w:r w:rsidRPr="00071612">
        <w:rPr>
          <w:rFonts w:asciiTheme="majorBidi" w:hAnsiTheme="majorBidi" w:cstheme="majorBidi"/>
          <w:sz w:val="24"/>
          <w:szCs w:val="24"/>
        </w:rPr>
        <w:t xml:space="preserve">Рисунок </w:t>
      </w:r>
      <w:r w:rsidRPr="00071612">
        <w:rPr>
          <w:rFonts w:asciiTheme="majorBidi" w:hAnsiTheme="majorBidi" w:cstheme="majorBidi"/>
          <w:sz w:val="24"/>
          <w:szCs w:val="24"/>
        </w:rPr>
        <w:fldChar w:fldCharType="begin"/>
      </w:r>
      <w:r w:rsidRPr="00071612">
        <w:rPr>
          <w:rFonts w:asciiTheme="majorBidi" w:hAnsiTheme="majorBidi" w:cstheme="majorBidi"/>
          <w:sz w:val="24"/>
          <w:szCs w:val="24"/>
        </w:rPr>
        <w:instrText xml:space="preserve"> SEQ Рисунок \* ARABIC </w:instrText>
      </w:r>
      <w:r w:rsidRPr="00071612">
        <w:rPr>
          <w:rFonts w:asciiTheme="majorBidi" w:hAnsiTheme="majorBidi" w:cstheme="majorBidi"/>
          <w:sz w:val="24"/>
          <w:szCs w:val="24"/>
        </w:rPr>
        <w:fldChar w:fldCharType="separate"/>
      </w:r>
      <w:r w:rsidR="00AA3226">
        <w:rPr>
          <w:rFonts w:asciiTheme="majorBidi" w:hAnsiTheme="majorBidi" w:cstheme="majorBidi"/>
          <w:noProof/>
          <w:sz w:val="24"/>
          <w:szCs w:val="24"/>
        </w:rPr>
        <w:t>10</w:t>
      </w:r>
      <w:r w:rsidRPr="00071612">
        <w:rPr>
          <w:rFonts w:asciiTheme="majorBidi" w:hAnsiTheme="majorBidi" w:cstheme="majorBidi"/>
          <w:sz w:val="24"/>
          <w:szCs w:val="24"/>
        </w:rPr>
        <w:fldChar w:fldCharType="end"/>
      </w:r>
      <w:r w:rsidRPr="00071612">
        <w:rPr>
          <w:rFonts w:asciiTheme="majorBidi" w:hAnsiTheme="majorBidi" w:cstheme="majorBidi"/>
          <w:sz w:val="24"/>
          <w:szCs w:val="24"/>
        </w:rPr>
        <w:t xml:space="preserve">. </w:t>
      </w:r>
      <w:r w:rsidRPr="00071612">
        <w:rPr>
          <w:rFonts w:asciiTheme="majorBidi" w:hAnsiTheme="majorBidi" w:cstheme="majorBidi"/>
          <w:sz w:val="24"/>
          <w:szCs w:val="24"/>
          <w:lang w:val="en-US"/>
        </w:rPr>
        <w:t>SWOT</w:t>
      </w:r>
      <w:r w:rsidRPr="00071612">
        <w:rPr>
          <w:rFonts w:asciiTheme="majorBidi" w:hAnsiTheme="majorBidi" w:cstheme="majorBidi"/>
          <w:sz w:val="24"/>
          <w:szCs w:val="24"/>
        </w:rPr>
        <w:t>-анализ</w:t>
      </w:r>
    </w:p>
    <w:p w14:paraId="035A7C19" w14:textId="6CAD7FB4" w:rsidR="00D470F6" w:rsidRDefault="00D470F6" w:rsidP="006A3B2F">
      <w:pPr>
        <w:jc w:val="center"/>
        <w:rPr>
          <w:rFonts w:asciiTheme="majorBidi" w:hAnsiTheme="majorBidi" w:cstheme="majorBidi"/>
          <w:sz w:val="28"/>
          <w:szCs w:val="28"/>
        </w:rPr>
      </w:pPr>
    </w:p>
    <w:p w14:paraId="57090211" w14:textId="0FA132C0" w:rsidR="001F060F" w:rsidRDefault="001F060F" w:rsidP="006A3B2F">
      <w:pPr>
        <w:jc w:val="center"/>
        <w:rPr>
          <w:rFonts w:asciiTheme="majorBidi" w:hAnsiTheme="majorBidi" w:cstheme="majorBidi"/>
          <w:sz w:val="28"/>
          <w:szCs w:val="28"/>
        </w:rPr>
      </w:pPr>
    </w:p>
    <w:p w14:paraId="3624AACB" w14:textId="77777777" w:rsidR="001F060F" w:rsidRDefault="001F060F" w:rsidP="006A3B2F">
      <w:pPr>
        <w:jc w:val="center"/>
        <w:rPr>
          <w:rFonts w:asciiTheme="majorBidi" w:hAnsiTheme="majorBidi" w:cstheme="majorBidi"/>
          <w:sz w:val="28"/>
          <w:szCs w:val="28"/>
        </w:rPr>
      </w:pPr>
    </w:p>
    <w:p w14:paraId="180808D0" w14:textId="0FE177A5" w:rsidR="001F060F" w:rsidRDefault="001F060F" w:rsidP="001F060F">
      <w:pPr>
        <w:pStyle w:val="2"/>
        <w:jc w:val="center"/>
        <w:rPr>
          <w:rFonts w:asciiTheme="majorBidi" w:hAnsiTheme="majorBidi"/>
          <w:sz w:val="28"/>
          <w:szCs w:val="28"/>
        </w:rPr>
      </w:pPr>
      <w:bookmarkStart w:id="15" w:name="_Toc105751637"/>
      <w:r>
        <w:rPr>
          <w:rFonts w:asciiTheme="majorBidi" w:hAnsiTheme="majorBidi"/>
          <w:sz w:val="28"/>
          <w:szCs w:val="28"/>
        </w:rPr>
        <w:lastRenderedPageBreak/>
        <w:t>Анализ текущего состояния и проектирование целевого состояния</w:t>
      </w:r>
      <w:bookmarkEnd w:id="15"/>
    </w:p>
    <w:p w14:paraId="0793DA8A" w14:textId="37B90CAE" w:rsidR="001F060F" w:rsidRDefault="001F060F" w:rsidP="001F060F">
      <w:pPr>
        <w:pStyle w:val="3"/>
        <w:jc w:val="center"/>
        <w:rPr>
          <w:rFonts w:asciiTheme="majorBidi" w:hAnsiTheme="majorBidi"/>
          <w:sz w:val="28"/>
          <w:szCs w:val="28"/>
        </w:rPr>
      </w:pPr>
      <w:bookmarkStart w:id="16" w:name="_Toc105751638"/>
      <w:r>
        <w:rPr>
          <w:rFonts w:asciiTheme="majorBidi" w:hAnsiTheme="majorBidi"/>
          <w:sz w:val="28"/>
          <w:szCs w:val="28"/>
        </w:rPr>
        <w:t>Описание измененных бизнес-процессов</w:t>
      </w:r>
      <w:bookmarkEnd w:id="16"/>
    </w:p>
    <w:p w14:paraId="2D284888" w14:textId="77777777" w:rsidR="001F060F" w:rsidRDefault="001F060F" w:rsidP="006A3B2F">
      <w:pPr>
        <w:jc w:val="center"/>
        <w:rPr>
          <w:rFonts w:asciiTheme="majorBidi" w:hAnsiTheme="majorBidi" w:cstheme="majorBidi"/>
          <w:sz w:val="28"/>
          <w:szCs w:val="28"/>
        </w:rPr>
      </w:pPr>
    </w:p>
    <w:p w14:paraId="79064BAA" w14:textId="77777777" w:rsidR="001F060F" w:rsidRPr="00F17425" w:rsidRDefault="001F060F" w:rsidP="001F060F">
      <w:pPr>
        <w:tabs>
          <w:tab w:val="left" w:pos="2610"/>
        </w:tabs>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Процессы, непосредственно затронутые в ходе внедрения системы класса СППР (процесс анализа данных и процесс принятия решений) являются слабо формализуемыми. Причины этому, в основном, две:</w:t>
      </w:r>
    </w:p>
    <w:p w14:paraId="0191A7CE" w14:textId="7FB8C0D5" w:rsidR="001F060F" w:rsidRPr="00F17425" w:rsidRDefault="001F060F" w:rsidP="001F060F">
      <w:pPr>
        <w:pStyle w:val="a4"/>
        <w:numPr>
          <w:ilvl w:val="0"/>
          <w:numId w:val="11"/>
        </w:numPr>
        <w:tabs>
          <w:tab w:val="left" w:pos="2610"/>
        </w:tabs>
        <w:spacing w:line="276" w:lineRule="auto"/>
        <w:ind w:firstLine="709"/>
        <w:jc w:val="both"/>
        <w:rPr>
          <w:rFonts w:asciiTheme="majorBidi" w:hAnsiTheme="majorBidi" w:cstheme="majorBidi"/>
          <w:sz w:val="28"/>
          <w:szCs w:val="28"/>
        </w:rPr>
      </w:pPr>
      <w:r w:rsidRPr="040E8B0E">
        <w:rPr>
          <w:rFonts w:asciiTheme="majorBidi" w:hAnsiTheme="majorBidi" w:cstheme="majorBidi"/>
          <w:i/>
          <w:iCs/>
          <w:sz w:val="28"/>
          <w:szCs w:val="28"/>
        </w:rPr>
        <w:t>Высокая степень профессионализма, требуемая для реализации процессов.</w:t>
      </w:r>
      <w:r w:rsidRPr="00F17425">
        <w:rPr>
          <w:rFonts w:asciiTheme="majorBidi" w:hAnsiTheme="majorBidi" w:cstheme="majorBidi"/>
          <w:sz w:val="28"/>
          <w:szCs w:val="28"/>
        </w:rPr>
        <w:t xml:space="preserve"> В ходе данных процессов сотрудники сталкиваются с неоднородными комплексными задачами,</w:t>
      </w:r>
      <w:r w:rsidR="4AFE9E77" w:rsidRPr="4AFE9E77">
        <w:rPr>
          <w:rFonts w:asciiTheme="majorBidi" w:hAnsiTheme="majorBidi" w:cstheme="majorBidi"/>
          <w:sz w:val="28"/>
          <w:szCs w:val="28"/>
        </w:rPr>
        <w:t xml:space="preserve"> </w:t>
      </w:r>
      <w:r w:rsidR="4337B938" w:rsidRPr="4337B938">
        <w:rPr>
          <w:rFonts w:asciiTheme="majorBidi" w:hAnsiTheme="majorBidi" w:cstheme="majorBidi"/>
          <w:sz w:val="28"/>
          <w:szCs w:val="28"/>
        </w:rPr>
        <w:t>требующими широкого</w:t>
      </w:r>
      <w:r w:rsidR="4AFE9E77" w:rsidRPr="4AFE9E77">
        <w:rPr>
          <w:rFonts w:asciiTheme="majorBidi" w:hAnsiTheme="majorBidi" w:cstheme="majorBidi"/>
          <w:sz w:val="28"/>
          <w:szCs w:val="28"/>
        </w:rPr>
        <w:t xml:space="preserve"> понимания предметной </w:t>
      </w:r>
      <w:r w:rsidR="4337B938" w:rsidRPr="4337B938">
        <w:rPr>
          <w:rFonts w:asciiTheme="majorBidi" w:hAnsiTheme="majorBidi" w:cstheme="majorBidi"/>
          <w:sz w:val="28"/>
          <w:szCs w:val="28"/>
        </w:rPr>
        <w:t>области и</w:t>
      </w:r>
      <w:r w:rsidR="3D1C7E6B" w:rsidRPr="3D1C7E6B">
        <w:rPr>
          <w:rFonts w:asciiTheme="majorBidi" w:hAnsiTheme="majorBidi" w:cstheme="majorBidi"/>
          <w:sz w:val="28"/>
          <w:szCs w:val="28"/>
        </w:rPr>
        <w:t xml:space="preserve"> способности планировать свою работу.</w:t>
      </w:r>
    </w:p>
    <w:p w14:paraId="4BDF44CE" w14:textId="77777777" w:rsidR="001F060F" w:rsidRPr="00F17425" w:rsidRDefault="001F060F" w:rsidP="001F060F">
      <w:pPr>
        <w:pStyle w:val="a4"/>
        <w:numPr>
          <w:ilvl w:val="0"/>
          <w:numId w:val="11"/>
        </w:numPr>
        <w:tabs>
          <w:tab w:val="left" w:pos="2610"/>
        </w:tabs>
        <w:spacing w:line="276" w:lineRule="auto"/>
        <w:ind w:firstLine="709"/>
        <w:jc w:val="both"/>
        <w:rPr>
          <w:rFonts w:asciiTheme="majorBidi" w:hAnsiTheme="majorBidi" w:cstheme="majorBidi"/>
          <w:sz w:val="28"/>
          <w:szCs w:val="28"/>
        </w:rPr>
      </w:pPr>
      <w:r w:rsidRPr="00F17425">
        <w:rPr>
          <w:rFonts w:asciiTheme="majorBidi" w:hAnsiTheme="majorBidi" w:cstheme="majorBidi"/>
          <w:i/>
          <w:sz w:val="28"/>
          <w:szCs w:val="28"/>
        </w:rPr>
        <w:t>Спонтанность процессов принятия решений.</w:t>
      </w:r>
      <w:r w:rsidRPr="00F17425">
        <w:rPr>
          <w:rFonts w:asciiTheme="majorBidi" w:hAnsiTheme="majorBidi" w:cstheme="majorBidi"/>
          <w:sz w:val="28"/>
          <w:szCs w:val="28"/>
        </w:rPr>
        <w:t xml:space="preserve"> Иногда менеджер не может следовать определенной последовательности действий для принятия решений, т. к. времени на это может не быть. В условиях ограниченной рациональности решение также может быть принято под воздействием ситуативных факторов: эмоциональное напряжение, давление влиятельных стейкхолдеров и т. д.</w:t>
      </w:r>
    </w:p>
    <w:p w14:paraId="12536037" w14:textId="310EE5F6" w:rsidR="001F060F" w:rsidRDefault="001F060F" w:rsidP="7595CB3B">
      <w:pPr>
        <w:tabs>
          <w:tab w:val="left" w:pos="2610"/>
        </w:tabs>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 xml:space="preserve">Опишем основной процесс, наглядно иллюстрирующий процесс принятия решения менеджментом, основанный на </w:t>
      </w:r>
      <w:r w:rsidR="3AEA0E44" w:rsidRPr="3AEA0E44">
        <w:rPr>
          <w:rFonts w:asciiTheme="majorBidi" w:hAnsiTheme="majorBidi" w:cstheme="majorBidi"/>
          <w:sz w:val="28"/>
          <w:szCs w:val="28"/>
        </w:rPr>
        <w:t xml:space="preserve">формировании аналитиком </w:t>
      </w:r>
      <w:r w:rsidR="7595CB3B" w:rsidRPr="7595CB3B">
        <w:rPr>
          <w:rFonts w:asciiTheme="majorBidi" w:hAnsiTheme="majorBidi" w:cstheme="majorBidi"/>
          <w:sz w:val="28"/>
          <w:szCs w:val="28"/>
        </w:rPr>
        <w:t>визуализированного отчёта.</w:t>
      </w:r>
    </w:p>
    <w:p w14:paraId="416329B0" w14:textId="23DB31AD" w:rsidR="00CE7CDC" w:rsidRDefault="00CE7CDC" w:rsidP="00CE7CDC">
      <w:pPr>
        <w:pStyle w:val="2"/>
        <w:jc w:val="center"/>
        <w:rPr>
          <w:rFonts w:asciiTheme="majorBidi" w:hAnsiTheme="majorBidi"/>
          <w:sz w:val="28"/>
          <w:szCs w:val="28"/>
        </w:rPr>
      </w:pPr>
      <w:bookmarkStart w:id="17" w:name="_Toc105751639"/>
      <w:r>
        <w:rPr>
          <w:rFonts w:asciiTheme="majorBidi" w:hAnsiTheme="majorBidi"/>
          <w:sz w:val="28"/>
          <w:szCs w:val="28"/>
        </w:rPr>
        <w:t>Архитектурный подход к преобразованиям</w:t>
      </w:r>
      <w:bookmarkEnd w:id="17"/>
    </w:p>
    <w:p w14:paraId="741D63BB" w14:textId="77777777" w:rsidR="00CE7CDC" w:rsidRDefault="00CE7CDC" w:rsidP="00CE7CDC">
      <w:pPr>
        <w:spacing w:line="276" w:lineRule="auto"/>
        <w:ind w:firstLine="709"/>
        <w:jc w:val="both"/>
        <w:rPr>
          <w:rFonts w:asciiTheme="majorBidi" w:hAnsiTheme="majorBidi" w:cstheme="majorBidi"/>
          <w:sz w:val="28"/>
          <w:szCs w:val="28"/>
        </w:rPr>
      </w:pPr>
    </w:p>
    <w:p w14:paraId="3E0250FF" w14:textId="18363F0C" w:rsidR="00CE7CDC" w:rsidRPr="00F17425" w:rsidRDefault="00CE7CDC" w:rsidP="00CE7CDC">
      <w:pPr>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 xml:space="preserve">Гораздо лучше и информативней у нас выйдет планирование изменений через анализ Архитектуры данного предприятия, к тому же модели, представленные в п.2 располагают к дальнейшему использованию нотации </w:t>
      </w:r>
      <w:r w:rsidRPr="00F17425">
        <w:rPr>
          <w:rFonts w:asciiTheme="majorBidi" w:hAnsiTheme="majorBidi" w:cstheme="majorBidi"/>
          <w:sz w:val="28"/>
          <w:szCs w:val="28"/>
          <w:lang w:val="en-US"/>
        </w:rPr>
        <w:t>ArchiMate</w:t>
      </w:r>
      <w:r w:rsidRPr="00F17425">
        <w:rPr>
          <w:rFonts w:asciiTheme="majorBidi" w:hAnsiTheme="majorBidi" w:cstheme="majorBidi"/>
          <w:sz w:val="28"/>
          <w:szCs w:val="28"/>
        </w:rPr>
        <w:t xml:space="preserve">. </w:t>
      </w:r>
    </w:p>
    <w:p w14:paraId="79EA19BB" w14:textId="186B54A7" w:rsidR="00CE7CDC" w:rsidRDefault="00CE7CDC" w:rsidP="00CE7CDC">
      <w:pPr>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u w:val="single"/>
        </w:rPr>
        <w:t>Построим текущую и целевую послойные модели архитектуры предприятия</w:t>
      </w:r>
      <w:r>
        <w:rPr>
          <w:rFonts w:asciiTheme="majorBidi" w:hAnsiTheme="majorBidi" w:cstheme="majorBidi"/>
          <w:sz w:val="28"/>
          <w:szCs w:val="28"/>
          <w:u w:val="single"/>
        </w:rPr>
        <w:t xml:space="preserve"> </w:t>
      </w:r>
      <w:r w:rsidRPr="00CE7CDC">
        <w:rPr>
          <w:rFonts w:asciiTheme="majorBidi" w:hAnsiTheme="majorBidi" w:cstheme="majorBidi"/>
          <w:i/>
          <w:iCs/>
          <w:sz w:val="28"/>
          <w:szCs w:val="28"/>
          <w:u w:val="single"/>
        </w:rPr>
        <w:t>(</w:t>
      </w:r>
      <w:r w:rsidRPr="00CE7CDC">
        <w:rPr>
          <w:rFonts w:asciiTheme="majorBidi" w:hAnsiTheme="majorBidi" w:cstheme="majorBidi"/>
          <w:i/>
          <w:iCs/>
          <w:sz w:val="28"/>
          <w:szCs w:val="28"/>
        </w:rPr>
        <w:t>см. рисунок 1</w:t>
      </w:r>
      <w:r w:rsidR="00EA110E">
        <w:rPr>
          <w:rFonts w:asciiTheme="majorBidi" w:hAnsiTheme="majorBidi" w:cstheme="majorBidi"/>
          <w:i/>
          <w:iCs/>
          <w:sz w:val="28"/>
          <w:szCs w:val="28"/>
        </w:rPr>
        <w:t>1</w:t>
      </w:r>
      <w:r>
        <w:rPr>
          <w:rFonts w:asciiTheme="majorBidi" w:hAnsiTheme="majorBidi" w:cstheme="majorBidi"/>
          <w:i/>
          <w:iCs/>
          <w:sz w:val="28"/>
          <w:szCs w:val="28"/>
        </w:rPr>
        <w:t xml:space="preserve"> и 1</w:t>
      </w:r>
      <w:r w:rsidR="00EA110E">
        <w:rPr>
          <w:rFonts w:asciiTheme="majorBidi" w:hAnsiTheme="majorBidi" w:cstheme="majorBidi"/>
          <w:i/>
          <w:iCs/>
          <w:sz w:val="28"/>
          <w:szCs w:val="28"/>
        </w:rPr>
        <w:t>2</w:t>
      </w:r>
      <w:r w:rsidRPr="00CE7CDC">
        <w:rPr>
          <w:rFonts w:asciiTheme="majorBidi" w:hAnsiTheme="majorBidi" w:cstheme="majorBidi"/>
          <w:i/>
          <w:iCs/>
          <w:sz w:val="28"/>
          <w:szCs w:val="28"/>
        </w:rPr>
        <w:t>)</w:t>
      </w:r>
      <w:r w:rsidRPr="00CE7CDC">
        <w:rPr>
          <w:rFonts w:asciiTheme="majorBidi" w:hAnsiTheme="majorBidi" w:cstheme="majorBidi"/>
          <w:sz w:val="28"/>
          <w:szCs w:val="28"/>
        </w:rPr>
        <w:t>:</w:t>
      </w:r>
    </w:p>
    <w:p w14:paraId="631CF406" w14:textId="77777777" w:rsidR="0043572F" w:rsidRDefault="00CE7CDC" w:rsidP="0043572F">
      <w:pPr>
        <w:keepNext/>
        <w:spacing w:line="276" w:lineRule="auto"/>
        <w:jc w:val="center"/>
      </w:pPr>
      <w:r>
        <w:rPr>
          <w:noProof/>
        </w:rPr>
        <w:lastRenderedPageBreak/>
        <w:drawing>
          <wp:inline distT="0" distB="0" distL="0" distR="0" wp14:anchorId="52EE8BDC" wp14:editId="0296DE50">
            <wp:extent cx="4410076" cy="5359078"/>
            <wp:effectExtent l="0" t="0" r="0" b="0"/>
            <wp:docPr id="234569089" name="Picture 234569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10076" cy="5359078"/>
                    </a:xfrm>
                    <a:prstGeom prst="rect">
                      <a:avLst/>
                    </a:prstGeom>
                  </pic:spPr>
                </pic:pic>
              </a:graphicData>
            </a:graphic>
          </wp:inline>
        </w:drawing>
      </w:r>
    </w:p>
    <w:p w14:paraId="34094E5D" w14:textId="07BCD264" w:rsidR="00CE7CDC" w:rsidRPr="00071612" w:rsidRDefault="0043572F" w:rsidP="0043572F">
      <w:pPr>
        <w:pStyle w:val="ab"/>
        <w:jc w:val="center"/>
        <w:rPr>
          <w:rFonts w:asciiTheme="majorBidi" w:hAnsiTheme="majorBidi" w:cstheme="majorBidi"/>
          <w:sz w:val="24"/>
          <w:szCs w:val="24"/>
        </w:rPr>
      </w:pPr>
      <w:r w:rsidRPr="00071612">
        <w:rPr>
          <w:rFonts w:asciiTheme="majorBidi" w:hAnsiTheme="majorBidi" w:cstheme="majorBidi"/>
          <w:sz w:val="24"/>
          <w:szCs w:val="24"/>
        </w:rPr>
        <w:t xml:space="preserve">Рисунок </w:t>
      </w:r>
      <w:r w:rsidRPr="00071612">
        <w:rPr>
          <w:rFonts w:asciiTheme="majorBidi" w:hAnsiTheme="majorBidi" w:cstheme="majorBidi"/>
          <w:sz w:val="24"/>
          <w:szCs w:val="24"/>
        </w:rPr>
        <w:fldChar w:fldCharType="begin"/>
      </w:r>
      <w:r w:rsidRPr="00071612">
        <w:rPr>
          <w:rFonts w:asciiTheme="majorBidi" w:hAnsiTheme="majorBidi" w:cstheme="majorBidi"/>
          <w:sz w:val="24"/>
          <w:szCs w:val="24"/>
        </w:rPr>
        <w:instrText xml:space="preserve"> SEQ Рисунок \* ARABIC </w:instrText>
      </w:r>
      <w:r w:rsidRPr="00071612">
        <w:rPr>
          <w:rFonts w:asciiTheme="majorBidi" w:hAnsiTheme="majorBidi" w:cstheme="majorBidi"/>
          <w:sz w:val="24"/>
          <w:szCs w:val="24"/>
        </w:rPr>
        <w:fldChar w:fldCharType="separate"/>
      </w:r>
      <w:r w:rsidR="00AA3226">
        <w:rPr>
          <w:rFonts w:asciiTheme="majorBidi" w:hAnsiTheme="majorBidi" w:cstheme="majorBidi"/>
          <w:noProof/>
          <w:sz w:val="24"/>
          <w:szCs w:val="24"/>
        </w:rPr>
        <w:t>11</w:t>
      </w:r>
      <w:r w:rsidRPr="00071612">
        <w:rPr>
          <w:rFonts w:asciiTheme="majorBidi" w:hAnsiTheme="majorBidi" w:cstheme="majorBidi"/>
          <w:sz w:val="24"/>
          <w:szCs w:val="24"/>
        </w:rPr>
        <w:fldChar w:fldCharType="end"/>
      </w:r>
      <w:r w:rsidRPr="00071612">
        <w:rPr>
          <w:rFonts w:asciiTheme="majorBidi" w:hAnsiTheme="majorBidi" w:cstheme="majorBidi"/>
          <w:sz w:val="24"/>
          <w:szCs w:val="24"/>
        </w:rPr>
        <w:t>. Текущая послойная модель Архитектуры предприятия</w:t>
      </w:r>
    </w:p>
    <w:p w14:paraId="0C138CBA" w14:textId="77777777" w:rsidR="0043572F" w:rsidRDefault="00CE7CDC" w:rsidP="0043572F">
      <w:pPr>
        <w:keepNext/>
        <w:jc w:val="center"/>
      </w:pPr>
      <w:r>
        <w:rPr>
          <w:noProof/>
        </w:rPr>
        <w:lastRenderedPageBreak/>
        <w:drawing>
          <wp:inline distT="0" distB="0" distL="0" distR="0" wp14:anchorId="04FA0D36" wp14:editId="2C8C1042">
            <wp:extent cx="5223490" cy="5438775"/>
            <wp:effectExtent l="0" t="0" r="0" b="0"/>
            <wp:docPr id="973159247" name="Picture 97315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23490" cy="5438775"/>
                    </a:xfrm>
                    <a:prstGeom prst="rect">
                      <a:avLst/>
                    </a:prstGeom>
                  </pic:spPr>
                </pic:pic>
              </a:graphicData>
            </a:graphic>
          </wp:inline>
        </w:drawing>
      </w:r>
    </w:p>
    <w:p w14:paraId="6DF10891" w14:textId="5F9CD1B5" w:rsidR="00CE7CDC" w:rsidRPr="00071612" w:rsidRDefault="0043572F" w:rsidP="0043572F">
      <w:pPr>
        <w:pStyle w:val="ab"/>
        <w:jc w:val="center"/>
        <w:rPr>
          <w:rFonts w:asciiTheme="majorBidi" w:hAnsiTheme="majorBidi" w:cstheme="majorBidi"/>
          <w:sz w:val="24"/>
          <w:szCs w:val="24"/>
        </w:rPr>
      </w:pPr>
      <w:r w:rsidRPr="00071612">
        <w:rPr>
          <w:rFonts w:asciiTheme="majorBidi" w:hAnsiTheme="majorBidi" w:cstheme="majorBidi"/>
          <w:sz w:val="24"/>
          <w:szCs w:val="24"/>
        </w:rPr>
        <w:t xml:space="preserve">Рисунок </w:t>
      </w:r>
      <w:r w:rsidRPr="00071612">
        <w:rPr>
          <w:rFonts w:asciiTheme="majorBidi" w:hAnsiTheme="majorBidi" w:cstheme="majorBidi"/>
          <w:sz w:val="24"/>
          <w:szCs w:val="24"/>
        </w:rPr>
        <w:fldChar w:fldCharType="begin"/>
      </w:r>
      <w:r w:rsidRPr="00071612">
        <w:rPr>
          <w:rFonts w:asciiTheme="majorBidi" w:hAnsiTheme="majorBidi" w:cstheme="majorBidi"/>
          <w:sz w:val="24"/>
          <w:szCs w:val="24"/>
        </w:rPr>
        <w:instrText xml:space="preserve"> SEQ Рисунок \* ARABIC </w:instrText>
      </w:r>
      <w:r w:rsidRPr="00071612">
        <w:rPr>
          <w:rFonts w:asciiTheme="majorBidi" w:hAnsiTheme="majorBidi" w:cstheme="majorBidi"/>
          <w:sz w:val="24"/>
          <w:szCs w:val="24"/>
        </w:rPr>
        <w:fldChar w:fldCharType="separate"/>
      </w:r>
      <w:r w:rsidR="00AA3226">
        <w:rPr>
          <w:rFonts w:asciiTheme="majorBidi" w:hAnsiTheme="majorBidi" w:cstheme="majorBidi"/>
          <w:noProof/>
          <w:sz w:val="24"/>
          <w:szCs w:val="24"/>
        </w:rPr>
        <w:t>12</w:t>
      </w:r>
      <w:r w:rsidRPr="00071612">
        <w:rPr>
          <w:rFonts w:asciiTheme="majorBidi" w:hAnsiTheme="majorBidi" w:cstheme="majorBidi"/>
          <w:sz w:val="24"/>
          <w:szCs w:val="24"/>
        </w:rPr>
        <w:fldChar w:fldCharType="end"/>
      </w:r>
      <w:r w:rsidRPr="00071612">
        <w:rPr>
          <w:rFonts w:asciiTheme="majorBidi" w:hAnsiTheme="majorBidi" w:cstheme="majorBidi"/>
          <w:sz w:val="24"/>
          <w:szCs w:val="24"/>
        </w:rPr>
        <w:t>. Целевая послойная модель Архитектуры предприятия</w:t>
      </w:r>
    </w:p>
    <w:p w14:paraId="0DD8666E" w14:textId="7A9A1FFF" w:rsidR="00CE7CDC" w:rsidRPr="00F17425" w:rsidRDefault="00CE7CDC" w:rsidP="00CE7CDC">
      <w:pPr>
        <w:tabs>
          <w:tab w:val="left" w:pos="2790"/>
        </w:tabs>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 xml:space="preserve">Данная модель </w:t>
      </w:r>
      <w:r w:rsidRPr="00F17425">
        <w:rPr>
          <w:rFonts w:asciiTheme="majorBidi" w:hAnsiTheme="majorBidi" w:cstheme="majorBidi"/>
          <w:i/>
          <w:iCs/>
          <w:sz w:val="28"/>
          <w:szCs w:val="28"/>
        </w:rPr>
        <w:t>(см. рисунок 1</w:t>
      </w:r>
      <w:r w:rsidR="00EA110E">
        <w:rPr>
          <w:rFonts w:asciiTheme="majorBidi" w:hAnsiTheme="majorBidi" w:cstheme="majorBidi"/>
          <w:i/>
          <w:iCs/>
          <w:sz w:val="28"/>
          <w:szCs w:val="28"/>
        </w:rPr>
        <w:t>1</w:t>
      </w:r>
      <w:r w:rsidRPr="00F17425">
        <w:rPr>
          <w:rFonts w:asciiTheme="majorBidi" w:hAnsiTheme="majorBidi" w:cstheme="majorBidi"/>
          <w:i/>
          <w:iCs/>
          <w:sz w:val="28"/>
          <w:szCs w:val="28"/>
        </w:rPr>
        <w:t>)</w:t>
      </w:r>
      <w:r w:rsidRPr="00F17425">
        <w:rPr>
          <w:rFonts w:asciiTheme="majorBidi" w:hAnsiTheme="majorBidi" w:cstheme="majorBidi"/>
          <w:sz w:val="28"/>
          <w:szCs w:val="28"/>
        </w:rPr>
        <w:t xml:space="preserve"> уже включает наше выбранное решение, в этом плане мы немного забежали вперед, но данная модель действительно более информативная в техническом плане.</w:t>
      </w:r>
    </w:p>
    <w:p w14:paraId="41DE4D79" w14:textId="440CFAB7" w:rsidR="00CE7CDC" w:rsidRPr="00F17425" w:rsidRDefault="00CE7CDC" w:rsidP="00CE7CDC">
      <w:pPr>
        <w:tabs>
          <w:tab w:val="left" w:pos="2790"/>
        </w:tabs>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На целевой модели (</w:t>
      </w:r>
      <w:r w:rsidRPr="00F17425">
        <w:rPr>
          <w:rFonts w:asciiTheme="majorBidi" w:hAnsiTheme="majorBidi" w:cstheme="majorBidi"/>
          <w:i/>
          <w:iCs/>
          <w:sz w:val="28"/>
          <w:szCs w:val="28"/>
        </w:rPr>
        <w:t>см. рисунок 1</w:t>
      </w:r>
      <w:r w:rsidR="00EA110E">
        <w:rPr>
          <w:rFonts w:asciiTheme="majorBidi" w:hAnsiTheme="majorBidi" w:cstheme="majorBidi"/>
          <w:i/>
          <w:iCs/>
          <w:sz w:val="28"/>
          <w:szCs w:val="28"/>
        </w:rPr>
        <w:t>2</w:t>
      </w:r>
      <w:r w:rsidRPr="00F17425">
        <w:rPr>
          <w:rFonts w:asciiTheme="majorBidi" w:hAnsiTheme="majorBidi" w:cstheme="majorBidi"/>
          <w:sz w:val="28"/>
          <w:szCs w:val="28"/>
        </w:rPr>
        <w:t xml:space="preserve">) видно, что процессы в целом не изменятся. Это соответствует действительности в общем виде, но не соответствует в детализированном. </w:t>
      </w:r>
    </w:p>
    <w:p w14:paraId="1BFC4563" w14:textId="536B75E3" w:rsidR="00804779" w:rsidRDefault="00CE7CDC" w:rsidP="00F34CB4">
      <w:pPr>
        <w:tabs>
          <w:tab w:val="left" w:pos="2790"/>
        </w:tabs>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 xml:space="preserve">Действительно, система </w:t>
      </w:r>
      <w:r w:rsidRPr="00F17425">
        <w:rPr>
          <w:rFonts w:asciiTheme="majorBidi" w:hAnsiTheme="majorBidi" w:cstheme="majorBidi"/>
          <w:b/>
          <w:sz w:val="28"/>
          <w:szCs w:val="28"/>
        </w:rPr>
        <w:t>меняет</w:t>
      </w:r>
      <w:r w:rsidRPr="00F17425">
        <w:rPr>
          <w:rFonts w:asciiTheme="majorBidi" w:hAnsiTheme="majorBidi" w:cstheme="majorBidi"/>
          <w:sz w:val="28"/>
          <w:szCs w:val="28"/>
        </w:rPr>
        <w:t xml:space="preserve"> такие профессиональные и сложно формализуемые процессы как «Принятие решений» и «Анализ данных». Тем не менее, такого рола активности задействованы в </w:t>
      </w:r>
      <w:r w:rsidRPr="00F17425">
        <w:rPr>
          <w:rFonts w:asciiTheme="majorBidi" w:hAnsiTheme="majorBidi" w:cstheme="majorBidi"/>
          <w:i/>
          <w:sz w:val="28"/>
          <w:szCs w:val="28"/>
        </w:rPr>
        <w:t>буквально каждом департаменте или отделе</w:t>
      </w:r>
      <w:r w:rsidRPr="00F17425">
        <w:rPr>
          <w:rFonts w:asciiTheme="majorBidi" w:hAnsiTheme="majorBidi" w:cstheme="majorBidi"/>
          <w:sz w:val="28"/>
          <w:szCs w:val="28"/>
        </w:rPr>
        <w:t xml:space="preserve">. Таким образом, если мы подходим к модели как «даже если изменение маленькое, то надо выделить процесс красным», то буквально все вспомогательные процессы станут красными, что </w:t>
      </w:r>
      <w:r w:rsidRPr="00F17425">
        <w:rPr>
          <w:rFonts w:asciiTheme="majorBidi" w:hAnsiTheme="majorBidi" w:cstheme="majorBidi"/>
          <w:b/>
          <w:sz w:val="28"/>
          <w:szCs w:val="28"/>
        </w:rPr>
        <w:t>не внесет дополнительной ясности в восприятие модели</w:t>
      </w:r>
      <w:r w:rsidRPr="00F17425">
        <w:rPr>
          <w:rFonts w:asciiTheme="majorBidi" w:hAnsiTheme="majorBidi" w:cstheme="majorBidi"/>
          <w:sz w:val="28"/>
          <w:szCs w:val="28"/>
        </w:rPr>
        <w:t>.</w:t>
      </w:r>
    </w:p>
    <w:p w14:paraId="375FFDAF" w14:textId="77777777" w:rsidR="00B86E6A" w:rsidRDefault="00B86E6A" w:rsidP="00B86E6A">
      <w:pPr>
        <w:pStyle w:val="1"/>
        <w:jc w:val="center"/>
        <w:rPr>
          <w:rFonts w:asciiTheme="majorBidi" w:hAnsiTheme="majorBidi"/>
          <w:sz w:val="28"/>
          <w:szCs w:val="28"/>
        </w:rPr>
      </w:pPr>
      <w:bookmarkStart w:id="18" w:name="_Toc105751640"/>
      <w:bookmarkStart w:id="19" w:name="_Toc105751644"/>
      <w:r>
        <w:rPr>
          <w:rFonts w:asciiTheme="majorBidi" w:hAnsiTheme="majorBidi"/>
          <w:sz w:val="28"/>
          <w:szCs w:val="28"/>
        </w:rPr>
        <w:lastRenderedPageBreak/>
        <w:t>Моделирование и оптимизация бизнес-процессов</w:t>
      </w:r>
      <w:bookmarkEnd w:id="18"/>
    </w:p>
    <w:p w14:paraId="78940481" w14:textId="77777777" w:rsidR="00B86E6A" w:rsidRDefault="00B86E6A" w:rsidP="00B86E6A">
      <w:pPr>
        <w:tabs>
          <w:tab w:val="left" w:pos="2790"/>
        </w:tabs>
        <w:spacing w:line="276" w:lineRule="auto"/>
        <w:jc w:val="both"/>
        <w:rPr>
          <w:rFonts w:asciiTheme="majorBidi" w:hAnsiTheme="majorBidi" w:cstheme="majorBidi"/>
          <w:sz w:val="28"/>
          <w:szCs w:val="28"/>
        </w:rPr>
      </w:pPr>
    </w:p>
    <w:p w14:paraId="617DB236" w14:textId="77777777" w:rsidR="00B86E6A" w:rsidRPr="00F03F1A" w:rsidRDefault="00B86E6A" w:rsidP="00B86E6A">
      <w:pPr>
        <w:tabs>
          <w:tab w:val="left" w:pos="2790"/>
        </w:tabs>
        <w:spacing w:line="276" w:lineRule="auto"/>
        <w:ind w:firstLine="709"/>
        <w:jc w:val="both"/>
        <w:rPr>
          <w:rFonts w:asciiTheme="majorBidi" w:hAnsiTheme="majorBidi" w:cstheme="majorBidi"/>
          <w:sz w:val="28"/>
          <w:szCs w:val="28"/>
        </w:rPr>
      </w:pPr>
      <w:r w:rsidRPr="00F03F1A">
        <w:rPr>
          <w:rFonts w:asciiTheme="majorBidi" w:hAnsiTheme="majorBidi" w:cstheme="majorBidi"/>
          <w:sz w:val="28"/>
          <w:szCs w:val="28"/>
        </w:rPr>
        <w:t>Теперь, проанализировав внедряемый класс систем с точки зрения их функциональности, отразим на более детальном, чем в п. «Анализ текущего состояния и проектирование целевого состояния», уровне исследуемый и оптимизируемый с помощью технологии СППР процесс.</w:t>
      </w:r>
    </w:p>
    <w:p w14:paraId="2E2AAA71"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r w:rsidRPr="00F03F1A">
        <w:rPr>
          <w:rFonts w:asciiTheme="majorBidi" w:hAnsiTheme="majorBidi" w:cstheme="majorBidi"/>
          <w:sz w:val="28"/>
          <w:szCs w:val="28"/>
        </w:rPr>
        <w:t>Основные стейкхолдеры данного процесса представлены в виде двух ролей, способных включать в себя разные штатные единицы:</w:t>
      </w:r>
    </w:p>
    <w:p w14:paraId="35D98F50" w14:textId="77777777" w:rsidR="00B86E6A" w:rsidRPr="00F03F1A" w:rsidRDefault="00B86E6A" w:rsidP="00B86E6A">
      <w:pPr>
        <w:pStyle w:val="a4"/>
        <w:numPr>
          <w:ilvl w:val="0"/>
          <w:numId w:val="19"/>
        </w:numPr>
        <w:tabs>
          <w:tab w:val="left" w:pos="2790"/>
        </w:tabs>
        <w:spacing w:line="276" w:lineRule="auto"/>
        <w:jc w:val="both"/>
        <w:rPr>
          <w:rFonts w:asciiTheme="majorBidi" w:hAnsiTheme="majorBidi" w:cstheme="majorBidi"/>
          <w:sz w:val="28"/>
          <w:szCs w:val="28"/>
        </w:rPr>
      </w:pPr>
      <w:r w:rsidRPr="00F03F1A">
        <w:rPr>
          <w:rFonts w:asciiTheme="majorBidi" w:hAnsiTheme="majorBidi" w:cstheme="majorBidi"/>
          <w:sz w:val="28"/>
          <w:szCs w:val="28"/>
        </w:rPr>
        <w:t>Роль аналитика – любой сотрудник штата, занимающийся анализом данных в интересах руководства. Этой роли могут соответствовать штатные единицы: аналитик данных, бизнес-аналитик, системный аналитик и т. д.</w:t>
      </w:r>
    </w:p>
    <w:p w14:paraId="765BB6DE" w14:textId="77777777" w:rsidR="00B86E6A" w:rsidRDefault="00B86E6A" w:rsidP="00B86E6A">
      <w:pPr>
        <w:pStyle w:val="a4"/>
        <w:numPr>
          <w:ilvl w:val="0"/>
          <w:numId w:val="19"/>
        </w:numPr>
        <w:tabs>
          <w:tab w:val="left" w:pos="2790"/>
        </w:tabs>
        <w:spacing w:line="276" w:lineRule="auto"/>
        <w:jc w:val="both"/>
        <w:rPr>
          <w:rFonts w:asciiTheme="majorBidi" w:hAnsiTheme="majorBidi" w:cstheme="majorBidi"/>
          <w:sz w:val="28"/>
          <w:szCs w:val="28"/>
        </w:rPr>
      </w:pPr>
      <w:r w:rsidRPr="00F03F1A">
        <w:rPr>
          <w:rFonts w:asciiTheme="majorBidi" w:hAnsiTheme="majorBidi" w:cstheme="majorBidi"/>
          <w:sz w:val="28"/>
          <w:szCs w:val="28"/>
        </w:rPr>
        <w:t>Роль руководителя – представитель высшего функционального менеджмента, менеджмента бизнес-единицы или корпоративного менеджмента, принимающего стратегические решение. В штатной структуре организации таким ролям соответствуют: директор по управлению корпоративными финансами, генеральный директор, руководитель отделения в Екатеринбурге и т. д.</w:t>
      </w:r>
    </w:p>
    <w:p w14:paraId="37835570" w14:textId="77777777" w:rsidR="00B86E6A" w:rsidRPr="00F03F1A" w:rsidRDefault="00B86E6A" w:rsidP="00B86E6A">
      <w:pPr>
        <w:pStyle w:val="a4"/>
        <w:numPr>
          <w:ilvl w:val="0"/>
          <w:numId w:val="19"/>
        </w:numPr>
        <w:tabs>
          <w:tab w:val="left" w:pos="2790"/>
        </w:tabs>
        <w:spacing w:line="276" w:lineRule="auto"/>
        <w:jc w:val="both"/>
        <w:rPr>
          <w:rFonts w:asciiTheme="majorBidi" w:hAnsiTheme="majorBidi" w:cstheme="majorBidi"/>
          <w:sz w:val="28"/>
          <w:szCs w:val="28"/>
        </w:rPr>
      </w:pPr>
      <w:r w:rsidRPr="00F03F1A">
        <w:rPr>
          <w:rFonts w:asciiTheme="majorBidi" w:hAnsiTheme="majorBidi" w:cstheme="majorBidi"/>
          <w:sz w:val="28"/>
          <w:szCs w:val="28"/>
        </w:rPr>
        <w:t>Ролевой подход в нашем проекте обусловлен отсутствием необходимости моделирования исследуемого процесса, имеющего место буквально во всех функциональных единицах организации, где имеет место принятие стратегических решений. Т. е. вне зависимости от содержания информации и отдела, модель взаимодействия «аналитик-руководитель» везде сходная.</w:t>
      </w:r>
    </w:p>
    <w:p w14:paraId="44718E04" w14:textId="77777777" w:rsidR="00B86E6A" w:rsidRPr="00F03F1A" w:rsidRDefault="00B86E6A" w:rsidP="00B86E6A">
      <w:pPr>
        <w:tabs>
          <w:tab w:val="left" w:pos="2790"/>
        </w:tabs>
        <w:spacing w:line="276" w:lineRule="auto"/>
        <w:ind w:firstLine="709"/>
        <w:jc w:val="both"/>
        <w:rPr>
          <w:rFonts w:asciiTheme="majorBidi" w:hAnsiTheme="majorBidi" w:cstheme="majorBidi"/>
          <w:sz w:val="28"/>
          <w:szCs w:val="28"/>
        </w:rPr>
      </w:pPr>
      <w:r w:rsidRPr="00F03F1A">
        <w:rPr>
          <w:rFonts w:asciiTheme="majorBidi" w:hAnsiTheme="majorBidi" w:cstheme="majorBidi"/>
          <w:sz w:val="28"/>
          <w:szCs w:val="28"/>
        </w:rPr>
        <w:t>Давайте обозначим, зачем необходимо вообще анализировать данный процесс:</w:t>
      </w:r>
    </w:p>
    <w:p w14:paraId="5362119C" w14:textId="77777777" w:rsidR="00B86E6A" w:rsidRDefault="00B86E6A" w:rsidP="00B86E6A">
      <w:pPr>
        <w:pStyle w:val="a4"/>
        <w:numPr>
          <w:ilvl w:val="0"/>
          <w:numId w:val="20"/>
        </w:numPr>
        <w:tabs>
          <w:tab w:val="left" w:pos="2790"/>
        </w:tabs>
        <w:spacing w:line="276" w:lineRule="auto"/>
        <w:jc w:val="both"/>
        <w:rPr>
          <w:rFonts w:asciiTheme="majorBidi" w:hAnsiTheme="majorBidi" w:cstheme="majorBidi"/>
          <w:sz w:val="28"/>
          <w:szCs w:val="28"/>
        </w:rPr>
      </w:pPr>
      <w:r w:rsidRPr="00F03F1A">
        <w:rPr>
          <w:rFonts w:asciiTheme="majorBidi" w:hAnsiTheme="majorBidi" w:cstheme="majorBidi"/>
          <w:sz w:val="28"/>
          <w:szCs w:val="28"/>
        </w:rPr>
        <w:t>Информация, передаваемая снизу-вверх (от подчиненного к руководству), зачастую утрачивает объективность, т. к. исходит от людей, обладающих заинтересованностью в определенной передаче информации. Это значит, что люди, транслируя объективные данные, часто умышленно или непреднамеренно её искажают, что снижает качество принятия управленческих решений</w:t>
      </w:r>
    </w:p>
    <w:p w14:paraId="744A658F" w14:textId="77777777" w:rsidR="00B86E6A" w:rsidRDefault="00B86E6A" w:rsidP="00B86E6A">
      <w:pPr>
        <w:pStyle w:val="a4"/>
        <w:numPr>
          <w:ilvl w:val="0"/>
          <w:numId w:val="20"/>
        </w:numPr>
        <w:tabs>
          <w:tab w:val="left" w:pos="2790"/>
        </w:tabs>
        <w:spacing w:line="276" w:lineRule="auto"/>
        <w:jc w:val="both"/>
        <w:rPr>
          <w:rFonts w:asciiTheme="majorBidi" w:hAnsiTheme="majorBidi" w:cstheme="majorBidi"/>
          <w:sz w:val="28"/>
          <w:szCs w:val="28"/>
        </w:rPr>
      </w:pPr>
      <w:r w:rsidRPr="00F03F1A">
        <w:rPr>
          <w:rFonts w:asciiTheme="majorBidi" w:hAnsiTheme="majorBidi" w:cstheme="majorBidi"/>
          <w:sz w:val="28"/>
          <w:szCs w:val="28"/>
        </w:rPr>
        <w:t xml:space="preserve">Сложность данного процесса для аналитика без технологии СППР является несомненно высокой, т. к. аналитику приходится работать с первоисточниками. Чем больше источников, тем больше времени тратится на их интеграцию, а также тем больше вероятность ошибки в </w:t>
      </w:r>
      <w:r w:rsidRPr="00F03F1A">
        <w:rPr>
          <w:rFonts w:asciiTheme="majorBidi" w:hAnsiTheme="majorBidi" w:cstheme="majorBidi"/>
          <w:sz w:val="28"/>
          <w:szCs w:val="28"/>
        </w:rPr>
        <w:lastRenderedPageBreak/>
        <w:t xml:space="preserve">данных. Более того, каждое новое задание может включать новый алгоритм работы, что повышает </w:t>
      </w:r>
      <w:proofErr w:type="spellStart"/>
      <w:r w:rsidRPr="00F03F1A">
        <w:rPr>
          <w:rFonts w:asciiTheme="majorBidi" w:hAnsiTheme="majorBidi" w:cstheme="majorBidi"/>
          <w:sz w:val="28"/>
          <w:szCs w:val="28"/>
        </w:rPr>
        <w:t>стрессогенность</w:t>
      </w:r>
      <w:proofErr w:type="spellEnd"/>
      <w:r w:rsidRPr="00F03F1A">
        <w:rPr>
          <w:rFonts w:asciiTheme="majorBidi" w:hAnsiTheme="majorBidi" w:cstheme="majorBidi"/>
          <w:sz w:val="28"/>
          <w:szCs w:val="28"/>
        </w:rPr>
        <w:t xml:space="preserve"> задачи. </w:t>
      </w:r>
    </w:p>
    <w:p w14:paraId="6527219F" w14:textId="77777777" w:rsidR="00B86E6A" w:rsidRPr="00F03F1A" w:rsidRDefault="00B86E6A" w:rsidP="00B86E6A">
      <w:pPr>
        <w:pStyle w:val="a4"/>
        <w:numPr>
          <w:ilvl w:val="0"/>
          <w:numId w:val="20"/>
        </w:numPr>
        <w:tabs>
          <w:tab w:val="left" w:pos="2790"/>
        </w:tabs>
        <w:spacing w:line="276" w:lineRule="auto"/>
        <w:jc w:val="both"/>
        <w:rPr>
          <w:rFonts w:asciiTheme="majorBidi" w:hAnsiTheme="majorBidi" w:cstheme="majorBidi"/>
          <w:sz w:val="28"/>
          <w:szCs w:val="28"/>
        </w:rPr>
      </w:pPr>
      <w:r w:rsidRPr="00F03F1A">
        <w:rPr>
          <w:rFonts w:asciiTheme="majorBidi" w:hAnsiTheme="majorBidi" w:cstheme="majorBidi"/>
          <w:sz w:val="28"/>
          <w:szCs w:val="28"/>
        </w:rPr>
        <w:t xml:space="preserve">Оперативное принятие решений требует быстрого доступа к необходимым данным, что затруднительно, если каждый такой запрос представляет для себя сложную задачу для аналитических ролей и т. д. </w:t>
      </w:r>
    </w:p>
    <w:p w14:paraId="2941C893" w14:textId="77777777" w:rsidR="00B86E6A" w:rsidRPr="00F03F1A" w:rsidRDefault="00B86E6A" w:rsidP="00B86E6A">
      <w:pPr>
        <w:tabs>
          <w:tab w:val="left" w:pos="2790"/>
        </w:tabs>
        <w:spacing w:line="276" w:lineRule="auto"/>
        <w:ind w:firstLine="709"/>
        <w:jc w:val="both"/>
        <w:rPr>
          <w:rFonts w:asciiTheme="majorBidi" w:hAnsiTheme="majorBidi" w:cstheme="majorBidi"/>
          <w:sz w:val="28"/>
          <w:szCs w:val="28"/>
        </w:rPr>
      </w:pPr>
      <w:r w:rsidRPr="00F03F1A">
        <w:rPr>
          <w:rFonts w:asciiTheme="majorBidi" w:hAnsiTheme="majorBidi" w:cstheme="majorBidi"/>
          <w:sz w:val="28"/>
          <w:szCs w:val="28"/>
        </w:rPr>
        <w:t>Следовательно, оптимизируя данный процесс, мы стремимся потенциально повысить показатели организационной деятельности МФК «</w:t>
      </w:r>
      <w:proofErr w:type="spellStart"/>
      <w:r>
        <w:rPr>
          <w:rFonts w:asciiTheme="majorBidi" w:hAnsiTheme="majorBidi" w:cstheme="majorBidi"/>
          <w:sz w:val="28"/>
          <w:szCs w:val="28"/>
          <w:lang w:val="en-US"/>
        </w:rPr>
        <w:t>CarMoney</w:t>
      </w:r>
      <w:proofErr w:type="spellEnd"/>
      <w:r w:rsidRPr="00F03F1A">
        <w:rPr>
          <w:rFonts w:asciiTheme="majorBidi" w:hAnsiTheme="majorBidi" w:cstheme="majorBidi"/>
          <w:sz w:val="28"/>
          <w:szCs w:val="28"/>
        </w:rPr>
        <w:t>» опосредованно через:</w:t>
      </w:r>
    </w:p>
    <w:p w14:paraId="5BB873E3" w14:textId="77777777" w:rsidR="00B86E6A" w:rsidRPr="00F03F1A" w:rsidRDefault="00B86E6A" w:rsidP="00B86E6A">
      <w:pPr>
        <w:pStyle w:val="a4"/>
        <w:numPr>
          <w:ilvl w:val="0"/>
          <w:numId w:val="21"/>
        </w:numPr>
        <w:tabs>
          <w:tab w:val="left" w:pos="2790"/>
        </w:tabs>
        <w:spacing w:line="276" w:lineRule="auto"/>
        <w:jc w:val="both"/>
        <w:rPr>
          <w:rFonts w:asciiTheme="majorBidi" w:hAnsiTheme="majorBidi" w:cstheme="majorBidi"/>
          <w:sz w:val="28"/>
          <w:szCs w:val="28"/>
        </w:rPr>
      </w:pPr>
      <w:r w:rsidRPr="00F03F1A">
        <w:rPr>
          <w:rFonts w:asciiTheme="majorBidi" w:hAnsiTheme="majorBidi" w:cstheme="majorBidi"/>
          <w:sz w:val="28"/>
          <w:szCs w:val="28"/>
        </w:rPr>
        <w:t>Повышение качества принятия управленческих решений (удовлетворение потребностей руководства организации и подразделений)</w:t>
      </w:r>
    </w:p>
    <w:p w14:paraId="4E42A60D" w14:textId="77777777" w:rsidR="00B86E6A" w:rsidRPr="00F03F1A" w:rsidRDefault="00B86E6A" w:rsidP="00B86E6A">
      <w:pPr>
        <w:pStyle w:val="a4"/>
        <w:numPr>
          <w:ilvl w:val="0"/>
          <w:numId w:val="21"/>
        </w:numPr>
        <w:tabs>
          <w:tab w:val="left" w:pos="2790"/>
        </w:tabs>
        <w:spacing w:line="276" w:lineRule="auto"/>
        <w:jc w:val="both"/>
        <w:rPr>
          <w:rFonts w:asciiTheme="majorBidi" w:hAnsiTheme="majorBidi" w:cstheme="majorBidi"/>
          <w:sz w:val="28"/>
          <w:szCs w:val="28"/>
        </w:rPr>
      </w:pPr>
      <w:r w:rsidRPr="00F03F1A">
        <w:rPr>
          <w:rFonts w:asciiTheme="majorBidi" w:hAnsiTheme="majorBidi" w:cstheme="majorBidi"/>
          <w:sz w:val="28"/>
          <w:szCs w:val="28"/>
        </w:rPr>
        <w:t>Снижение нагрузки на аналитический персонал, упрощение работы по предоставлению визуализированных отчётностей руководству</w:t>
      </w:r>
    </w:p>
    <w:p w14:paraId="6DE931B6"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26251006" w14:textId="77777777" w:rsidR="00B86E6A" w:rsidRPr="00480417" w:rsidRDefault="00B86E6A" w:rsidP="00B86E6A">
      <w:pPr>
        <w:pStyle w:val="2"/>
        <w:jc w:val="center"/>
        <w:rPr>
          <w:rFonts w:asciiTheme="majorBidi" w:hAnsiTheme="majorBidi"/>
          <w:bCs/>
          <w:sz w:val="28"/>
          <w:szCs w:val="28"/>
          <w:rtl/>
        </w:rPr>
      </w:pPr>
      <w:bookmarkStart w:id="20" w:name="_Toc105751641"/>
      <w:r w:rsidRPr="00480417">
        <w:rPr>
          <w:rFonts w:ascii="Times New Roman" w:hAnsi="Times New Roman" w:cs="Times New Roman"/>
          <w:bCs/>
          <w:sz w:val="28"/>
        </w:rPr>
        <w:t>Процесс «</w:t>
      </w:r>
      <w:r w:rsidRPr="00480417">
        <w:rPr>
          <w:rFonts w:ascii="Times New Roman" w:hAnsi="Times New Roman" w:cs="Times New Roman"/>
          <w:bCs/>
          <w:sz w:val="28"/>
          <w:lang w:val="en-US"/>
        </w:rPr>
        <w:t>AS</w:t>
      </w:r>
      <w:r w:rsidRPr="00480417">
        <w:rPr>
          <w:rFonts w:ascii="Times New Roman" w:hAnsi="Times New Roman" w:cs="Times New Roman"/>
          <w:bCs/>
          <w:sz w:val="28"/>
        </w:rPr>
        <w:t xml:space="preserve"> </w:t>
      </w:r>
      <w:r w:rsidRPr="00480417">
        <w:rPr>
          <w:rFonts w:ascii="Times New Roman" w:hAnsi="Times New Roman" w:cs="Times New Roman"/>
          <w:bCs/>
          <w:sz w:val="28"/>
          <w:lang w:val="en-US"/>
        </w:rPr>
        <w:t>IS</w:t>
      </w:r>
      <w:r w:rsidRPr="00480417">
        <w:rPr>
          <w:rFonts w:ascii="Times New Roman" w:hAnsi="Times New Roman" w:cs="Times New Roman"/>
          <w:bCs/>
          <w:sz w:val="28"/>
        </w:rPr>
        <w:t>» и его подробный анализ</w:t>
      </w:r>
      <w:bookmarkEnd w:id="20"/>
    </w:p>
    <w:p w14:paraId="76E48839" w14:textId="77777777" w:rsidR="00B86E6A" w:rsidRDefault="00B86E6A" w:rsidP="00B86E6A">
      <w:pPr>
        <w:spacing w:line="276" w:lineRule="auto"/>
        <w:ind w:firstLine="709"/>
        <w:jc w:val="both"/>
        <w:rPr>
          <w:rFonts w:asciiTheme="majorBidi" w:hAnsiTheme="majorBidi" w:cstheme="majorBidi"/>
          <w:sz w:val="28"/>
          <w:szCs w:val="28"/>
        </w:rPr>
      </w:pPr>
    </w:p>
    <w:p w14:paraId="384AEEF0"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 xml:space="preserve">Данный вариант процесса, существующий ныне в организации, является не четкой последовательностью реальной деятельности аналитика, а его логическим отображением, т. к., как мы отмечали на этапе </w:t>
      </w:r>
      <w:proofErr w:type="spellStart"/>
      <w:r w:rsidRPr="00A07D16">
        <w:rPr>
          <w:rFonts w:asciiTheme="majorBidi" w:hAnsiTheme="majorBidi" w:cstheme="majorBidi"/>
          <w:sz w:val="28"/>
          <w:szCs w:val="28"/>
        </w:rPr>
        <w:t>верхнеуровневого</w:t>
      </w:r>
      <w:proofErr w:type="spellEnd"/>
      <w:r w:rsidRPr="00A07D16">
        <w:rPr>
          <w:rFonts w:asciiTheme="majorBidi" w:hAnsiTheme="majorBidi" w:cstheme="majorBidi"/>
          <w:sz w:val="28"/>
          <w:szCs w:val="28"/>
        </w:rPr>
        <w:t xml:space="preserve"> ознакомления с изменяемым процессом, данный процесс является довольно профессионализированным, т. е. требует умения мыслить спонтанно и находить сложные решения для каждого кейса.</w:t>
      </w:r>
    </w:p>
    <w:p w14:paraId="2DBD4D52"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 xml:space="preserve">Рассмотрим процесс, воспроизведенный в формате BPMN. Для повышения удобства ознакомления с процессом рассмотрим его в формате PDF (щёлкните два раза по иконке для открытия документа в </w:t>
      </w:r>
      <w:proofErr w:type="spellStart"/>
      <w:r w:rsidRPr="00A07D16">
        <w:rPr>
          <w:rFonts w:asciiTheme="majorBidi" w:hAnsiTheme="majorBidi" w:cstheme="majorBidi"/>
          <w:sz w:val="28"/>
          <w:szCs w:val="28"/>
        </w:rPr>
        <w:t>pdf</w:t>
      </w:r>
      <w:proofErr w:type="spellEnd"/>
      <w:r w:rsidRPr="00A07D16">
        <w:rPr>
          <w:rFonts w:asciiTheme="majorBidi" w:hAnsiTheme="majorBidi" w:cstheme="majorBidi"/>
          <w:sz w:val="28"/>
          <w:szCs w:val="28"/>
        </w:rPr>
        <w:t>-формате):</w:t>
      </w:r>
    </w:p>
    <w:p w14:paraId="524C1E5A" w14:textId="74E744DB" w:rsidR="00B86E6A" w:rsidRPr="00A07D16" w:rsidRDefault="002556A2" w:rsidP="00B86E6A">
      <w:pPr>
        <w:spacing w:line="276" w:lineRule="auto"/>
        <w:ind w:firstLine="709"/>
        <w:jc w:val="center"/>
        <w:rPr>
          <w:rFonts w:asciiTheme="majorBidi" w:hAnsiTheme="majorBidi" w:cstheme="majorBidi"/>
          <w:sz w:val="28"/>
          <w:szCs w:val="28"/>
        </w:rPr>
      </w:pPr>
      <w:r w:rsidRPr="00A07D16">
        <w:rPr>
          <w:rFonts w:asciiTheme="majorBidi" w:hAnsiTheme="majorBidi" w:cstheme="majorBidi"/>
          <w:sz w:val="28"/>
          <w:szCs w:val="28"/>
        </w:rPr>
        <w:object w:dxaOrig="1579" w:dyaOrig="1022" w14:anchorId="13337A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8.25pt;height:51.35pt" o:ole="">
            <v:imagedata r:id="rId27" o:title=""/>
          </v:shape>
          <o:OLEObject Type="Embed" ProgID="Acrobat.Document.DC" ShapeID="_x0000_i1030" DrawAspect="Icon" ObjectID="_1717960415" r:id="rId28"/>
        </w:object>
      </w:r>
    </w:p>
    <w:p w14:paraId="4D353B2F"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 xml:space="preserve">Как мы видим, процесс начинается с формализации требований по отчётности со стороны руководящей роли для роли аналитика. </w:t>
      </w:r>
    </w:p>
    <w:p w14:paraId="0E2C67C6"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 xml:space="preserve">После этого начинается сложный, а также стрессогенный набор задач, который аналитику стоит решить. Так как карты данного процесса, позволяющей заранее понять, как решать проблему такого характера, перед аналитиком нет, то во многом он действует импровизированно, определяя последовательность своих действий путем постановки вопросов и решения </w:t>
      </w:r>
      <w:r w:rsidRPr="00A07D16">
        <w:rPr>
          <w:rFonts w:asciiTheme="majorBidi" w:hAnsiTheme="majorBidi" w:cstheme="majorBidi"/>
          <w:sz w:val="28"/>
          <w:szCs w:val="28"/>
        </w:rPr>
        <w:lastRenderedPageBreak/>
        <w:t>задач, из них вытекающих. В нашей работе эти вопросы представлены развилками. Разберем их подробно.</w:t>
      </w:r>
    </w:p>
    <w:p w14:paraId="5895C768" w14:textId="77777777" w:rsidR="00B86E6A" w:rsidRPr="00A07D16" w:rsidRDefault="00B86E6A" w:rsidP="00B86E6A">
      <w:pPr>
        <w:spacing w:line="276" w:lineRule="auto"/>
        <w:ind w:firstLine="709"/>
        <w:jc w:val="center"/>
        <w:rPr>
          <w:rFonts w:asciiTheme="majorBidi" w:hAnsiTheme="majorBidi" w:cstheme="majorBidi"/>
          <w:b/>
          <w:bCs/>
          <w:sz w:val="28"/>
          <w:szCs w:val="28"/>
        </w:rPr>
      </w:pPr>
      <w:r w:rsidRPr="00A07D16">
        <w:rPr>
          <w:rFonts w:asciiTheme="majorBidi" w:hAnsiTheme="majorBidi" w:cstheme="majorBidi"/>
          <w:b/>
          <w:bCs/>
          <w:sz w:val="28"/>
          <w:szCs w:val="28"/>
        </w:rPr>
        <w:t>Развилка №1. Число источников</w:t>
      </w:r>
    </w:p>
    <w:p w14:paraId="050FCEA1"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Первая задача, которую ставит перед собой аналитик – определение тех источников, которые содержат всю необходимую информацию, удовлетворяющую требованиям руководства.</w:t>
      </w:r>
    </w:p>
    <w:p w14:paraId="4A76B4E7"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Если источник всего один и доступен аналитику, то весь процесс сводится к задаче визуализации данных из этого источника. Данная задача очень простая, однако крайне редкая в контексте нашей организации.</w:t>
      </w:r>
    </w:p>
    <w:p w14:paraId="4706E785"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 xml:space="preserve">Дело в том, что принятие стратегических решений, особенно в условиях высокой как турбулентности внешней среды, так и географической дисперсии организации, зачастую требует работы с множеством данных. </w:t>
      </w:r>
    </w:p>
    <w:p w14:paraId="6EECBED7"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Это значит, что для исследуемой компании данная задача не сводится к визуализации данных из уже готового источника.</w:t>
      </w:r>
    </w:p>
    <w:p w14:paraId="0B624308" w14:textId="77777777" w:rsidR="00B86E6A" w:rsidRPr="00A07D16" w:rsidRDefault="00B86E6A" w:rsidP="00B86E6A">
      <w:pPr>
        <w:spacing w:line="276" w:lineRule="auto"/>
        <w:ind w:firstLine="709"/>
        <w:jc w:val="center"/>
        <w:rPr>
          <w:rFonts w:asciiTheme="majorBidi" w:hAnsiTheme="majorBidi" w:cstheme="majorBidi"/>
          <w:b/>
          <w:bCs/>
          <w:sz w:val="28"/>
          <w:szCs w:val="28"/>
        </w:rPr>
      </w:pPr>
      <w:r w:rsidRPr="00A07D16">
        <w:rPr>
          <w:rFonts w:asciiTheme="majorBidi" w:hAnsiTheme="majorBidi" w:cstheme="majorBidi"/>
          <w:b/>
          <w:bCs/>
          <w:sz w:val="28"/>
          <w:szCs w:val="28"/>
        </w:rPr>
        <w:t>Развилка №2. Доступность источников</w:t>
      </w:r>
    </w:p>
    <w:p w14:paraId="53B2465F"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Ответив на вопрос о потенциальном числе необходимых для работы источников, перед аналитиком стоит задача добыть их. Здесь вылезает проблема недоступности источников. Если существуют источники, которые ему недоступны, то ему нужно коммуницировать со сторонними лицами: другими единицами организации, функциональными подразделениями и т. д. Следовательно, всё то время, что тратится на коммуникации не тратится на подготовку отчётностей.</w:t>
      </w:r>
    </w:p>
    <w:p w14:paraId="79429AC0" w14:textId="77777777" w:rsidR="00B86E6A" w:rsidRPr="00A07D16" w:rsidRDefault="00B86E6A" w:rsidP="00B86E6A">
      <w:pPr>
        <w:spacing w:line="276" w:lineRule="auto"/>
        <w:ind w:firstLine="709"/>
        <w:jc w:val="center"/>
        <w:rPr>
          <w:rFonts w:asciiTheme="majorBidi" w:hAnsiTheme="majorBidi" w:cstheme="majorBidi"/>
          <w:b/>
          <w:bCs/>
          <w:sz w:val="28"/>
          <w:szCs w:val="28"/>
        </w:rPr>
      </w:pPr>
      <w:r w:rsidRPr="00A07D16">
        <w:rPr>
          <w:rFonts w:asciiTheme="majorBidi" w:hAnsiTheme="majorBidi" w:cstheme="majorBidi"/>
          <w:b/>
          <w:bCs/>
          <w:sz w:val="28"/>
          <w:szCs w:val="28"/>
        </w:rPr>
        <w:t>Развилка №3. Свойства источников</w:t>
      </w:r>
    </w:p>
    <w:p w14:paraId="0B37BBB4"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Как только все необходимые данные попали в руки аналитика, ему нужно определить метод синхронизации данных, чтобы в дальнейшем подготовить по ним визуальный отчёт.</w:t>
      </w:r>
    </w:p>
    <w:p w14:paraId="742896EB"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Если источники хранятся в разных форматах (Excel, CSV, базы данных и т. д.), то текущая задача сводится к ответу на вопрос: «Возможно ли агрегировать уже собранные данные в единый формат?»</w:t>
      </w:r>
    </w:p>
    <w:p w14:paraId="5432ADDB"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Если да, то необходимо объединить данные в единую базу или файл (для упрощения дальнейшей визуализации). Иначе – необходимо разбивать источники по классам, что более сложный вариант, требующий определения характеристик этих классов и информации, формат хранения в каждом классе и опции по визуализации данных внутри классов.</w:t>
      </w:r>
    </w:p>
    <w:p w14:paraId="37448765"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lastRenderedPageBreak/>
        <w:t>Чем шире требования руководителя, тем больше классов выйдет в итоге, т. к. в интересах руководителя учесть максимальное количество факторов для принятия решения.</w:t>
      </w:r>
    </w:p>
    <w:p w14:paraId="5B0B098D" w14:textId="77777777" w:rsidR="00B86E6A" w:rsidRPr="00A07D16" w:rsidRDefault="00B86E6A" w:rsidP="00B86E6A">
      <w:pPr>
        <w:spacing w:line="276" w:lineRule="auto"/>
        <w:ind w:firstLine="709"/>
        <w:jc w:val="center"/>
        <w:rPr>
          <w:rFonts w:asciiTheme="majorBidi" w:hAnsiTheme="majorBidi" w:cstheme="majorBidi"/>
          <w:b/>
          <w:bCs/>
          <w:sz w:val="28"/>
          <w:szCs w:val="28"/>
        </w:rPr>
      </w:pPr>
      <w:r w:rsidRPr="00A07D16">
        <w:rPr>
          <w:rFonts w:asciiTheme="majorBidi" w:hAnsiTheme="majorBidi" w:cstheme="majorBidi"/>
          <w:b/>
          <w:bCs/>
          <w:sz w:val="28"/>
          <w:szCs w:val="28"/>
        </w:rPr>
        <w:t>Развилка №4. Визуализация данных из источников</w:t>
      </w:r>
    </w:p>
    <w:p w14:paraId="517A5A96" w14:textId="6B0C78C5"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После того как необходимая информация агрегирована в 1 и более источников, необходимо определить метод визуализации. С одной стороны, источники типа Excel, CSV и т.</w:t>
      </w:r>
      <w:r w:rsidR="00185EA7">
        <w:rPr>
          <w:rFonts w:asciiTheme="majorBidi" w:hAnsiTheme="majorBidi" w:cstheme="majorBidi"/>
          <w:sz w:val="28"/>
          <w:szCs w:val="28"/>
        </w:rPr>
        <w:t xml:space="preserve"> </w:t>
      </w:r>
      <w:r w:rsidRPr="00A07D16">
        <w:rPr>
          <w:rFonts w:asciiTheme="majorBidi" w:hAnsiTheme="majorBidi" w:cstheme="majorBidi"/>
          <w:sz w:val="28"/>
          <w:szCs w:val="28"/>
        </w:rPr>
        <w:t xml:space="preserve">д. предлагают встроенные инструменты аналитики, что весьма удобно. Однако далеко не везде так, и это усложняет решение аналитика. Этот шаг становится ещё более неопределенным, т. к. если выявление инструментария – это выбор аналитика, то нет никакой преемственности метода выполнения визуализаций. </w:t>
      </w:r>
    </w:p>
    <w:p w14:paraId="5DF209B4" w14:textId="77777777" w:rsidR="00B86E6A" w:rsidRPr="00A07D16" w:rsidRDefault="00B86E6A" w:rsidP="00B86E6A">
      <w:pPr>
        <w:spacing w:line="276" w:lineRule="auto"/>
        <w:ind w:firstLine="709"/>
        <w:jc w:val="center"/>
        <w:rPr>
          <w:rFonts w:asciiTheme="majorBidi" w:hAnsiTheme="majorBidi" w:cstheme="majorBidi"/>
          <w:b/>
          <w:bCs/>
          <w:sz w:val="28"/>
          <w:szCs w:val="28"/>
        </w:rPr>
      </w:pPr>
      <w:r w:rsidRPr="00A07D16">
        <w:rPr>
          <w:rFonts w:asciiTheme="majorBidi" w:hAnsiTheme="majorBidi" w:cstheme="majorBidi"/>
          <w:b/>
          <w:bCs/>
          <w:sz w:val="28"/>
          <w:szCs w:val="28"/>
        </w:rPr>
        <w:t>Развилка №5. Согласование результатов</w:t>
      </w:r>
    </w:p>
    <w:p w14:paraId="296B16BC"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Разработав визуализацию, аналитик отправляет её на согласование руководителю. Здесь есть два варианта развития событий: принятие решения на основе отчёта или изменение/доработка требований к отчёту.</w:t>
      </w:r>
    </w:p>
    <w:p w14:paraId="0C53E3B2"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Второй сценарий, естественно считается крайне нежелательным, т. к. в зависимости от жесткости требований процесс способен сильно откатиться назад. Это значит, что время, потенциальное затрачиваемое на отчёт способно даже удвоиться за счёт согласования его с руководством.</w:t>
      </w:r>
    </w:p>
    <w:p w14:paraId="0952DC63" w14:textId="77777777" w:rsidR="00B86E6A" w:rsidRPr="00A07D16" w:rsidRDefault="00B86E6A" w:rsidP="00B86E6A">
      <w:pPr>
        <w:spacing w:line="276" w:lineRule="auto"/>
        <w:ind w:firstLine="709"/>
        <w:jc w:val="center"/>
        <w:rPr>
          <w:rFonts w:asciiTheme="majorBidi" w:hAnsiTheme="majorBidi" w:cstheme="majorBidi"/>
          <w:b/>
          <w:bCs/>
          <w:sz w:val="28"/>
          <w:szCs w:val="28"/>
        </w:rPr>
      </w:pPr>
      <w:r w:rsidRPr="00A07D16">
        <w:rPr>
          <w:rFonts w:asciiTheme="majorBidi" w:hAnsiTheme="majorBidi" w:cstheme="majorBidi"/>
          <w:b/>
          <w:bCs/>
          <w:sz w:val="28"/>
          <w:szCs w:val="28"/>
        </w:rPr>
        <w:t>Вывод по процессу AS-IS:</w:t>
      </w:r>
    </w:p>
    <w:p w14:paraId="4ADD88B2"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Данный процесс является необходимым для руководства при принятии решений, однако весьма сложным для аналитика, которому приходятся в основном работать исходя из собственной интуиции.</w:t>
      </w:r>
    </w:p>
    <w:p w14:paraId="2FD2007D"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Можно выделить, следующие недостатки рассмотренного процесса:</w:t>
      </w:r>
    </w:p>
    <w:p w14:paraId="26697D80"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Отсутствие единого стандарта выполнения задачи подготовки отчётности руководству, а, следовательно, нет четких представлений о времени выполнения работы, последовательности работ и т. д.</w:t>
      </w:r>
    </w:p>
    <w:p w14:paraId="380052EB"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Статичность предоставляемых данных. Неспособность итоговых данных, предоставляющих собой агрегат запрошенных в конкретный промежуток времени данных, «идти в ногу» с организационными изменениями. Следовательно, чем дольше делается отчет, тем больше новых данных игнорируется при его подготовке.</w:t>
      </w:r>
    </w:p>
    <w:p w14:paraId="7F79DCC8" w14:textId="77777777" w:rsidR="00B86E6A"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 xml:space="preserve">Трудоёмкость процесса и его временные затраты. Далеко не все решения, в силу организационных и внешних факторов, принимаются долго </w:t>
      </w:r>
      <w:r w:rsidRPr="00A07D16">
        <w:rPr>
          <w:rFonts w:asciiTheme="majorBidi" w:hAnsiTheme="majorBidi" w:cstheme="majorBidi"/>
          <w:sz w:val="28"/>
          <w:szCs w:val="28"/>
        </w:rPr>
        <w:lastRenderedPageBreak/>
        <w:t>и предельно рационально. В турбулентной среде, свойственной микрофинансовой отрасли, многие решения, особенно связанные с получением заёмного капитала от инвесторов, должны решаться оперативно. Текущий процесс способен удовлетворить данным требованиям только в очень ограниченном числе ситуаций.</w:t>
      </w:r>
    </w:p>
    <w:p w14:paraId="0117D594" w14:textId="77777777" w:rsidR="00B86E6A" w:rsidRPr="00A07D16" w:rsidRDefault="00B86E6A" w:rsidP="00B86E6A">
      <w:pPr>
        <w:spacing w:line="276" w:lineRule="auto"/>
        <w:ind w:firstLine="709"/>
        <w:jc w:val="both"/>
        <w:rPr>
          <w:rFonts w:asciiTheme="majorBidi" w:hAnsiTheme="majorBidi" w:cstheme="majorBidi"/>
          <w:sz w:val="28"/>
          <w:szCs w:val="28"/>
        </w:rPr>
      </w:pPr>
    </w:p>
    <w:p w14:paraId="0A69380E" w14:textId="77777777" w:rsidR="00B86E6A" w:rsidRPr="00A07D16" w:rsidRDefault="00B86E6A" w:rsidP="00B86E6A">
      <w:pPr>
        <w:pStyle w:val="2"/>
        <w:jc w:val="center"/>
      </w:pPr>
      <w:bookmarkStart w:id="21" w:name="_Toc105751642"/>
      <w:r w:rsidRPr="00A07D16">
        <w:rPr>
          <w:rFonts w:asciiTheme="majorBidi" w:hAnsiTheme="majorBidi"/>
          <w:sz w:val="28"/>
          <w:szCs w:val="28"/>
        </w:rPr>
        <w:t>Предложение «TO BE» как решение текущих проблем процесса</w:t>
      </w:r>
      <w:bookmarkEnd w:id="21"/>
    </w:p>
    <w:p w14:paraId="019827CA" w14:textId="77777777" w:rsidR="00B86E6A" w:rsidRDefault="00B86E6A" w:rsidP="00B86E6A"/>
    <w:p w14:paraId="453B1FED"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 xml:space="preserve">Теперь построим модель «как будет», используя BPMN (для удобства он также будет в </w:t>
      </w:r>
      <w:proofErr w:type="spellStart"/>
      <w:r w:rsidRPr="00A07D16">
        <w:rPr>
          <w:rFonts w:asciiTheme="majorBidi" w:hAnsiTheme="majorBidi" w:cstheme="majorBidi"/>
          <w:sz w:val="28"/>
          <w:szCs w:val="28"/>
        </w:rPr>
        <w:t>pdf</w:t>
      </w:r>
      <w:proofErr w:type="spellEnd"/>
      <w:r w:rsidRPr="00A07D16">
        <w:rPr>
          <w:rFonts w:asciiTheme="majorBidi" w:hAnsiTheme="majorBidi" w:cstheme="majorBidi"/>
          <w:sz w:val="28"/>
          <w:szCs w:val="28"/>
        </w:rPr>
        <w:t>-формате):</w:t>
      </w:r>
    </w:p>
    <w:p w14:paraId="08449763" w14:textId="05946291" w:rsidR="00B86E6A" w:rsidRPr="00A07D16" w:rsidRDefault="00F53A70" w:rsidP="00B86E6A">
      <w:pPr>
        <w:spacing w:line="276" w:lineRule="auto"/>
        <w:ind w:firstLine="709"/>
        <w:jc w:val="center"/>
        <w:rPr>
          <w:rFonts w:asciiTheme="majorBidi" w:hAnsiTheme="majorBidi" w:cstheme="majorBidi"/>
          <w:sz w:val="28"/>
          <w:szCs w:val="28"/>
        </w:rPr>
      </w:pPr>
      <w:r w:rsidRPr="00A07D16">
        <w:rPr>
          <w:rFonts w:asciiTheme="majorBidi" w:hAnsiTheme="majorBidi" w:cstheme="majorBidi"/>
          <w:sz w:val="28"/>
          <w:szCs w:val="28"/>
        </w:rPr>
        <w:object w:dxaOrig="1579" w:dyaOrig="1022" w14:anchorId="38E8004B">
          <v:shape id="_x0000_i1032" type="#_x0000_t75" style="width:79.5pt;height:51.35pt" o:ole="">
            <v:imagedata r:id="rId29" o:title=""/>
          </v:shape>
          <o:OLEObject Type="Embed" ProgID="Acrobat.Document.DC" ShapeID="_x0000_i1032" DrawAspect="Icon" ObjectID="_1717960416" r:id="rId30"/>
        </w:object>
      </w:r>
    </w:p>
    <w:p w14:paraId="4A7074D9"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Как мы видим, процесс стал намного более определенным, т. е. есть четкий алгоритм работы с данными (хотя творческие моменты работы остаются, что важно в профессионализированном труде).</w:t>
      </w:r>
    </w:p>
    <w:p w14:paraId="573F9866"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 xml:space="preserve">Также процесс не так затратен по времени, т. к. хранилище данных подразумевает работу со всей корпоративной информацией, обладающей бизнес-ценностью. Следовательно, подавляющее большинство данных хранится в одном месте и по одним правилам. </w:t>
      </w:r>
    </w:p>
    <w:p w14:paraId="3DC66CA7"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Стоит отметить и снижение времени доступа начальства к данным. Если говорить об отчётностях, к которым начальство апеллирует часто (KPI, основные финансовые показатели, продуктивность работы отдела), то роль аналитика зачастую вообще оказывается ненужной, т. к. данные в BI-системе являются динамическими, потому что они работают с Хранилищем напрямую.</w:t>
      </w:r>
    </w:p>
    <w:p w14:paraId="00431638"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 xml:space="preserve"> Это значит, что в таких ситуациях время от потребности в данных (инициация процесса) до получения данных (крайний этап перед принятием решения) сводится к времени загрузки сервиса на девайсе руководителя. </w:t>
      </w:r>
    </w:p>
    <w:p w14:paraId="28B803C3"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Учитывая то, что данные без СППР-комплекса являются статическими, то это существенный результат.</w:t>
      </w:r>
    </w:p>
    <w:p w14:paraId="36752A21" w14:textId="77777777" w:rsidR="00B86E6A" w:rsidRPr="0023629A" w:rsidRDefault="00B86E6A" w:rsidP="00B86E6A">
      <w:pPr>
        <w:spacing w:line="276" w:lineRule="auto"/>
        <w:ind w:firstLine="709"/>
        <w:jc w:val="center"/>
        <w:rPr>
          <w:rFonts w:asciiTheme="majorBidi" w:hAnsiTheme="majorBidi" w:cstheme="majorBidi"/>
          <w:b/>
          <w:bCs/>
          <w:sz w:val="28"/>
          <w:szCs w:val="28"/>
        </w:rPr>
      </w:pPr>
      <w:r w:rsidRPr="0023629A">
        <w:rPr>
          <w:rFonts w:asciiTheme="majorBidi" w:hAnsiTheme="majorBidi" w:cstheme="majorBidi"/>
          <w:b/>
          <w:bCs/>
          <w:sz w:val="28"/>
          <w:szCs w:val="28"/>
        </w:rPr>
        <w:t>Итог перехода от «AS IS» к «TO BE»:</w:t>
      </w:r>
    </w:p>
    <w:p w14:paraId="47DE177E"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lastRenderedPageBreak/>
        <w:t>Формирования единого стандарта работы с корпоративными данными и формирования визуализированных отчётов с сохранением творческих элементов работы</w:t>
      </w:r>
    </w:p>
    <w:p w14:paraId="2E381F01"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Образование единого пространства корпоративных данных, доступ к которым для аналитиков не требует контакта с третьими лицами</w:t>
      </w:r>
    </w:p>
    <w:p w14:paraId="3A0A4839"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Разработка динамических отчётностей, постоянно черпающих информацию из хранилища и других источников и обновляемых автоматически или по мере необходимости</w:t>
      </w:r>
    </w:p>
    <w:p w14:paraId="37818AE6" w14:textId="77777777" w:rsidR="00B86E6A"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Трудоемкость процесса, а также затраты времени на его реализацию, существенно снижаются, а в некоторых ситуациях – сводятся к нулю</w:t>
      </w:r>
      <w:r>
        <w:rPr>
          <w:rFonts w:asciiTheme="majorBidi" w:hAnsiTheme="majorBidi" w:cstheme="majorBidi"/>
          <w:sz w:val="28"/>
          <w:szCs w:val="28"/>
        </w:rPr>
        <w:t xml:space="preserve">. </w:t>
      </w:r>
    </w:p>
    <w:p w14:paraId="7FBA6B5F" w14:textId="77777777" w:rsidR="00B86E6A" w:rsidRDefault="00B86E6A" w:rsidP="00B86E6A">
      <w:pPr>
        <w:spacing w:line="276" w:lineRule="auto"/>
        <w:ind w:firstLine="709"/>
        <w:jc w:val="both"/>
        <w:rPr>
          <w:rFonts w:asciiTheme="majorBidi" w:hAnsiTheme="majorBidi" w:cstheme="majorBidi"/>
          <w:sz w:val="28"/>
          <w:szCs w:val="28"/>
        </w:rPr>
      </w:pPr>
    </w:p>
    <w:p w14:paraId="2DB62934" w14:textId="77777777" w:rsidR="00B86E6A" w:rsidRDefault="00B86E6A" w:rsidP="00B86E6A">
      <w:pPr>
        <w:spacing w:line="276" w:lineRule="auto"/>
        <w:ind w:firstLine="709"/>
        <w:jc w:val="both"/>
        <w:rPr>
          <w:rFonts w:asciiTheme="majorBidi" w:hAnsiTheme="majorBidi" w:cstheme="majorBidi"/>
          <w:sz w:val="28"/>
          <w:szCs w:val="28"/>
        </w:rPr>
      </w:pPr>
    </w:p>
    <w:p w14:paraId="405775F3" w14:textId="77777777" w:rsidR="00B86E6A" w:rsidRDefault="00B86E6A" w:rsidP="00B86E6A">
      <w:pPr>
        <w:spacing w:line="276" w:lineRule="auto"/>
        <w:ind w:firstLine="709"/>
        <w:jc w:val="both"/>
        <w:rPr>
          <w:rFonts w:asciiTheme="majorBidi" w:hAnsiTheme="majorBidi" w:cstheme="majorBidi"/>
          <w:sz w:val="28"/>
          <w:szCs w:val="28"/>
        </w:rPr>
      </w:pPr>
    </w:p>
    <w:p w14:paraId="7654BEBF" w14:textId="77777777" w:rsidR="00B86E6A" w:rsidRDefault="00B86E6A" w:rsidP="00B86E6A">
      <w:pPr>
        <w:spacing w:line="276" w:lineRule="auto"/>
        <w:ind w:firstLine="709"/>
        <w:jc w:val="both"/>
        <w:rPr>
          <w:rFonts w:asciiTheme="majorBidi" w:hAnsiTheme="majorBidi" w:cstheme="majorBidi"/>
          <w:sz w:val="28"/>
          <w:szCs w:val="28"/>
        </w:rPr>
      </w:pPr>
    </w:p>
    <w:p w14:paraId="2C268C91" w14:textId="77777777" w:rsidR="00B86E6A" w:rsidRDefault="00B86E6A" w:rsidP="00B86E6A">
      <w:pPr>
        <w:spacing w:line="276" w:lineRule="auto"/>
        <w:ind w:firstLine="709"/>
        <w:jc w:val="both"/>
        <w:rPr>
          <w:rFonts w:asciiTheme="majorBidi" w:hAnsiTheme="majorBidi" w:cstheme="majorBidi"/>
          <w:sz w:val="28"/>
          <w:szCs w:val="28"/>
        </w:rPr>
      </w:pPr>
    </w:p>
    <w:p w14:paraId="5DEB4ECC" w14:textId="77777777" w:rsidR="00B86E6A" w:rsidRDefault="00B86E6A" w:rsidP="00B86E6A">
      <w:pPr>
        <w:spacing w:line="276" w:lineRule="auto"/>
        <w:ind w:firstLine="709"/>
        <w:jc w:val="both"/>
        <w:rPr>
          <w:rFonts w:asciiTheme="majorBidi" w:hAnsiTheme="majorBidi" w:cstheme="majorBidi"/>
          <w:sz w:val="28"/>
          <w:szCs w:val="28"/>
        </w:rPr>
      </w:pPr>
    </w:p>
    <w:p w14:paraId="273AC3D3" w14:textId="77777777" w:rsidR="00B86E6A" w:rsidRDefault="00B86E6A" w:rsidP="00B86E6A">
      <w:pPr>
        <w:spacing w:line="276" w:lineRule="auto"/>
        <w:ind w:firstLine="709"/>
        <w:jc w:val="both"/>
        <w:rPr>
          <w:rFonts w:asciiTheme="majorBidi" w:hAnsiTheme="majorBidi" w:cstheme="majorBidi"/>
          <w:sz w:val="28"/>
          <w:szCs w:val="28"/>
        </w:rPr>
      </w:pPr>
    </w:p>
    <w:p w14:paraId="147735B8" w14:textId="77777777" w:rsidR="00B86E6A" w:rsidRDefault="00B86E6A" w:rsidP="00B86E6A">
      <w:pPr>
        <w:spacing w:line="276" w:lineRule="auto"/>
        <w:ind w:firstLine="709"/>
        <w:jc w:val="both"/>
        <w:rPr>
          <w:rFonts w:asciiTheme="majorBidi" w:hAnsiTheme="majorBidi" w:cstheme="majorBidi"/>
          <w:sz w:val="28"/>
          <w:szCs w:val="28"/>
        </w:rPr>
      </w:pPr>
    </w:p>
    <w:p w14:paraId="3C5492EF" w14:textId="77777777" w:rsidR="00B86E6A" w:rsidRDefault="00B86E6A" w:rsidP="00B86E6A">
      <w:pPr>
        <w:spacing w:line="276" w:lineRule="auto"/>
        <w:ind w:firstLine="709"/>
        <w:jc w:val="both"/>
        <w:rPr>
          <w:rFonts w:asciiTheme="majorBidi" w:hAnsiTheme="majorBidi" w:cstheme="majorBidi"/>
          <w:sz w:val="28"/>
          <w:szCs w:val="28"/>
        </w:rPr>
      </w:pPr>
    </w:p>
    <w:p w14:paraId="1395B26B" w14:textId="77777777" w:rsidR="00B86E6A" w:rsidRDefault="00B86E6A" w:rsidP="00B86E6A">
      <w:pPr>
        <w:spacing w:line="276" w:lineRule="auto"/>
        <w:ind w:firstLine="709"/>
        <w:jc w:val="both"/>
        <w:rPr>
          <w:rFonts w:asciiTheme="majorBidi" w:hAnsiTheme="majorBidi" w:cstheme="majorBidi"/>
          <w:sz w:val="28"/>
          <w:szCs w:val="28"/>
        </w:rPr>
      </w:pPr>
    </w:p>
    <w:p w14:paraId="70EA734F" w14:textId="77777777" w:rsidR="00B86E6A" w:rsidRDefault="00B86E6A" w:rsidP="00B86E6A">
      <w:pPr>
        <w:spacing w:line="276" w:lineRule="auto"/>
        <w:ind w:firstLine="709"/>
        <w:jc w:val="both"/>
        <w:rPr>
          <w:rFonts w:asciiTheme="majorBidi" w:hAnsiTheme="majorBidi" w:cstheme="majorBidi"/>
          <w:sz w:val="28"/>
          <w:szCs w:val="28"/>
        </w:rPr>
      </w:pPr>
    </w:p>
    <w:p w14:paraId="6D567FA1" w14:textId="77777777" w:rsidR="00B86E6A" w:rsidRDefault="00B86E6A" w:rsidP="00B86E6A">
      <w:pPr>
        <w:spacing w:line="276" w:lineRule="auto"/>
        <w:ind w:firstLine="709"/>
        <w:jc w:val="both"/>
        <w:rPr>
          <w:rFonts w:asciiTheme="majorBidi" w:hAnsiTheme="majorBidi" w:cstheme="majorBidi"/>
          <w:sz w:val="28"/>
          <w:szCs w:val="28"/>
        </w:rPr>
      </w:pPr>
    </w:p>
    <w:p w14:paraId="2A6B2CEA" w14:textId="77777777" w:rsidR="00B86E6A" w:rsidRDefault="00B86E6A" w:rsidP="00B86E6A">
      <w:pPr>
        <w:spacing w:line="276" w:lineRule="auto"/>
        <w:ind w:firstLine="709"/>
        <w:jc w:val="both"/>
        <w:rPr>
          <w:rFonts w:asciiTheme="majorBidi" w:hAnsiTheme="majorBidi" w:cstheme="majorBidi"/>
          <w:sz w:val="28"/>
          <w:szCs w:val="28"/>
        </w:rPr>
      </w:pPr>
    </w:p>
    <w:p w14:paraId="6CA6D65C" w14:textId="77777777" w:rsidR="00B86E6A" w:rsidRDefault="00B86E6A" w:rsidP="00B86E6A">
      <w:pPr>
        <w:spacing w:line="276" w:lineRule="auto"/>
        <w:ind w:firstLine="709"/>
        <w:jc w:val="both"/>
        <w:rPr>
          <w:rFonts w:asciiTheme="majorBidi" w:hAnsiTheme="majorBidi" w:cstheme="majorBidi"/>
          <w:sz w:val="28"/>
          <w:szCs w:val="28"/>
        </w:rPr>
      </w:pPr>
    </w:p>
    <w:p w14:paraId="577A80F4" w14:textId="77777777" w:rsidR="00B86E6A" w:rsidRDefault="00B86E6A" w:rsidP="00B86E6A">
      <w:pPr>
        <w:spacing w:line="276" w:lineRule="auto"/>
        <w:ind w:firstLine="709"/>
        <w:jc w:val="both"/>
        <w:rPr>
          <w:rFonts w:asciiTheme="majorBidi" w:hAnsiTheme="majorBidi" w:cstheme="majorBidi"/>
          <w:sz w:val="28"/>
          <w:szCs w:val="28"/>
        </w:rPr>
      </w:pPr>
    </w:p>
    <w:p w14:paraId="11B20276" w14:textId="77777777" w:rsidR="00B86E6A" w:rsidRDefault="00B86E6A" w:rsidP="00B86E6A">
      <w:pPr>
        <w:spacing w:line="276" w:lineRule="auto"/>
        <w:ind w:firstLine="709"/>
        <w:jc w:val="both"/>
        <w:rPr>
          <w:rFonts w:asciiTheme="majorBidi" w:hAnsiTheme="majorBidi" w:cstheme="majorBidi"/>
          <w:sz w:val="28"/>
          <w:szCs w:val="28"/>
        </w:rPr>
      </w:pPr>
    </w:p>
    <w:p w14:paraId="751518F8" w14:textId="77777777" w:rsidR="00B86E6A" w:rsidRDefault="00B86E6A" w:rsidP="00B86E6A">
      <w:pPr>
        <w:spacing w:line="276" w:lineRule="auto"/>
        <w:ind w:firstLine="709"/>
        <w:jc w:val="both"/>
        <w:rPr>
          <w:rFonts w:asciiTheme="majorBidi" w:hAnsiTheme="majorBidi" w:cstheme="majorBidi"/>
          <w:sz w:val="28"/>
          <w:szCs w:val="28"/>
        </w:rPr>
      </w:pPr>
    </w:p>
    <w:p w14:paraId="456BD376" w14:textId="77777777" w:rsidR="00B86E6A" w:rsidRDefault="00B86E6A" w:rsidP="00B86E6A">
      <w:pPr>
        <w:spacing w:line="276" w:lineRule="auto"/>
        <w:ind w:firstLine="709"/>
        <w:jc w:val="both"/>
        <w:rPr>
          <w:rFonts w:asciiTheme="majorBidi" w:hAnsiTheme="majorBidi" w:cstheme="majorBidi"/>
          <w:sz w:val="28"/>
          <w:szCs w:val="28"/>
        </w:rPr>
      </w:pPr>
    </w:p>
    <w:p w14:paraId="549C28F6" w14:textId="77777777" w:rsidR="00B86E6A" w:rsidRPr="00A07D16" w:rsidRDefault="00B86E6A" w:rsidP="00B86E6A">
      <w:pPr>
        <w:spacing w:line="276" w:lineRule="auto"/>
        <w:ind w:firstLine="709"/>
        <w:jc w:val="both"/>
        <w:rPr>
          <w:rFonts w:asciiTheme="majorBidi" w:hAnsiTheme="majorBidi" w:cstheme="majorBidi"/>
          <w:sz w:val="28"/>
          <w:szCs w:val="28"/>
        </w:rPr>
      </w:pPr>
    </w:p>
    <w:p w14:paraId="05DC5012" w14:textId="77777777" w:rsidR="00B86E6A" w:rsidRPr="00AB2C60" w:rsidRDefault="00B86E6A" w:rsidP="00B86E6A">
      <w:pPr>
        <w:pStyle w:val="1"/>
        <w:jc w:val="center"/>
        <w:rPr>
          <w:rFonts w:ascii="Times New Roman" w:hAnsi="Times New Roman" w:cs="Times New Roman"/>
          <w:bCs/>
          <w:sz w:val="28"/>
        </w:rPr>
      </w:pPr>
      <w:bookmarkStart w:id="22" w:name="_Toc105751643"/>
      <w:r w:rsidRPr="00AB2C60">
        <w:rPr>
          <w:rFonts w:ascii="Times New Roman" w:hAnsi="Times New Roman" w:cs="Times New Roman"/>
          <w:bCs/>
          <w:sz w:val="28"/>
        </w:rPr>
        <w:lastRenderedPageBreak/>
        <w:t>Метрики оценки СППР</w:t>
      </w:r>
      <w:bookmarkEnd w:id="22"/>
    </w:p>
    <w:p w14:paraId="6FF868D3"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27DA5FE3"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r>
        <w:rPr>
          <w:rFonts w:asciiTheme="majorBidi" w:hAnsiTheme="majorBidi" w:cstheme="majorBidi"/>
          <w:sz w:val="28"/>
          <w:szCs w:val="28"/>
        </w:rPr>
        <w:t xml:space="preserve">В рамках нашего проекта мы также подготовили метрики оценки СППР. Существуют два вида метрик: материальные (экономические) или напротив нематериальные эффекты. Примером материальных эффектов, может служить оптимизация затрат или же увеличение дохода. Что касается нематериальных эффектов, то тут можно привести пример повышения качества работы или удовлетворенности клиентов. </w:t>
      </w:r>
    </w:p>
    <w:p w14:paraId="7F9D5D67"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r>
        <w:rPr>
          <w:rFonts w:asciiTheme="majorBidi" w:hAnsiTheme="majorBidi" w:cstheme="majorBidi"/>
          <w:sz w:val="28"/>
          <w:szCs w:val="28"/>
        </w:rPr>
        <w:t xml:space="preserve">Мы выделили несколько бизнес-эффектов, которые помогут подробнее понять, что именно оптимизируется в проекте. </w:t>
      </w:r>
    </w:p>
    <w:p w14:paraId="531545BB" w14:textId="77777777" w:rsidR="00B86E6A" w:rsidRPr="004E5A0E" w:rsidRDefault="00B86E6A" w:rsidP="00B86E6A">
      <w:pPr>
        <w:tabs>
          <w:tab w:val="left" w:pos="2790"/>
        </w:tabs>
        <w:spacing w:line="276" w:lineRule="auto"/>
        <w:ind w:firstLine="709"/>
        <w:jc w:val="both"/>
        <w:rPr>
          <w:rFonts w:asciiTheme="majorBidi" w:hAnsiTheme="majorBidi" w:cstheme="majorBidi"/>
          <w:sz w:val="24"/>
          <w:szCs w:val="24"/>
        </w:rPr>
      </w:pPr>
      <w:r w:rsidRPr="004E5A0E">
        <w:rPr>
          <w:rFonts w:asciiTheme="majorBidi" w:hAnsiTheme="majorBidi" w:cstheme="majorBidi"/>
          <w:sz w:val="24"/>
          <w:szCs w:val="24"/>
        </w:rPr>
        <w:t>Таким образом, выделим первую метрику «</w:t>
      </w:r>
      <w:r w:rsidRPr="004E5A0E">
        <w:rPr>
          <w:rFonts w:asciiTheme="majorBidi" w:eastAsia="Times New Roman" w:hAnsiTheme="majorBidi" w:cstheme="majorBidi"/>
          <w:b/>
          <w:bCs/>
          <w:color w:val="000000"/>
          <w:sz w:val="24"/>
          <w:szCs w:val="24"/>
          <w:lang w:eastAsia="ru-RU"/>
        </w:rPr>
        <w:t>Time2Dec»</w:t>
      </w:r>
    </w:p>
    <w:p w14:paraId="722106F3" w14:textId="77777777" w:rsidR="00B86E6A" w:rsidRPr="009F36A9" w:rsidRDefault="00B86E6A" w:rsidP="00B86E6A">
      <w:pPr>
        <w:pStyle w:val="ab"/>
        <w:keepNext/>
        <w:jc w:val="right"/>
        <w:rPr>
          <w:rFonts w:asciiTheme="majorBidi" w:hAnsiTheme="majorBidi" w:cstheme="majorBidi"/>
          <w:sz w:val="24"/>
          <w:szCs w:val="24"/>
        </w:rPr>
      </w:pPr>
      <w:r w:rsidRPr="009F36A9">
        <w:rPr>
          <w:rFonts w:asciiTheme="majorBidi" w:hAnsiTheme="majorBidi" w:cstheme="majorBidi"/>
          <w:sz w:val="24"/>
          <w:szCs w:val="24"/>
        </w:rPr>
        <w:t xml:space="preserve">Таблица </w:t>
      </w:r>
      <w:r w:rsidRPr="009F36A9">
        <w:rPr>
          <w:rFonts w:asciiTheme="majorBidi" w:hAnsiTheme="majorBidi" w:cstheme="majorBidi"/>
          <w:sz w:val="24"/>
          <w:szCs w:val="24"/>
        </w:rPr>
        <w:fldChar w:fldCharType="begin"/>
      </w:r>
      <w:r w:rsidRPr="009F36A9">
        <w:rPr>
          <w:rFonts w:asciiTheme="majorBidi" w:hAnsiTheme="majorBidi" w:cstheme="majorBidi"/>
          <w:sz w:val="24"/>
          <w:szCs w:val="24"/>
        </w:rPr>
        <w:instrText xml:space="preserve"> SEQ Таблица \* ARABIC </w:instrText>
      </w:r>
      <w:r w:rsidRPr="009F36A9">
        <w:rPr>
          <w:rFonts w:asciiTheme="majorBidi" w:hAnsiTheme="majorBidi" w:cstheme="majorBidi"/>
          <w:sz w:val="24"/>
          <w:szCs w:val="24"/>
        </w:rPr>
        <w:fldChar w:fldCharType="separate"/>
      </w:r>
      <w:r>
        <w:rPr>
          <w:rFonts w:asciiTheme="majorBidi" w:hAnsiTheme="majorBidi" w:cstheme="majorBidi"/>
          <w:noProof/>
          <w:sz w:val="24"/>
          <w:szCs w:val="24"/>
        </w:rPr>
        <w:t>6</w:t>
      </w:r>
      <w:r w:rsidRPr="009F36A9">
        <w:rPr>
          <w:rFonts w:asciiTheme="majorBidi" w:hAnsiTheme="majorBidi" w:cstheme="majorBidi"/>
          <w:sz w:val="24"/>
          <w:szCs w:val="24"/>
        </w:rPr>
        <w:fldChar w:fldCharType="end"/>
      </w:r>
      <w:r w:rsidRPr="009F36A9">
        <w:rPr>
          <w:rFonts w:asciiTheme="majorBidi" w:hAnsiTheme="majorBidi" w:cstheme="majorBidi"/>
          <w:sz w:val="24"/>
          <w:szCs w:val="24"/>
        </w:rPr>
        <w:t>. Метрика №1.</w:t>
      </w:r>
    </w:p>
    <w:tbl>
      <w:tblPr>
        <w:tblW w:w="9452" w:type="dxa"/>
        <w:jc w:val="center"/>
        <w:tblCellMar>
          <w:top w:w="15" w:type="dxa"/>
        </w:tblCellMar>
        <w:tblLook w:val="04A0" w:firstRow="1" w:lastRow="0" w:firstColumn="1" w:lastColumn="0" w:noHBand="0" w:noVBand="1"/>
      </w:tblPr>
      <w:tblGrid>
        <w:gridCol w:w="840"/>
        <w:gridCol w:w="840"/>
        <w:gridCol w:w="840"/>
        <w:gridCol w:w="840"/>
        <w:gridCol w:w="840"/>
        <w:gridCol w:w="840"/>
        <w:gridCol w:w="4190"/>
        <w:gridCol w:w="222"/>
      </w:tblGrid>
      <w:tr w:rsidR="00B86E6A" w:rsidRPr="004E5A0E" w14:paraId="4698361F" w14:textId="77777777" w:rsidTr="28A6CE33">
        <w:trPr>
          <w:gridAfter w:val="1"/>
          <w:wAfter w:w="222" w:type="dxa"/>
          <w:trHeight w:val="315"/>
          <w:jc w:val="center"/>
        </w:trPr>
        <w:tc>
          <w:tcPr>
            <w:tcW w:w="9230" w:type="dxa"/>
            <w:gridSpan w:val="7"/>
            <w:tcBorders>
              <w:top w:val="single" w:sz="8" w:space="0" w:color="auto"/>
              <w:left w:val="single" w:sz="8" w:space="0" w:color="auto"/>
              <w:bottom w:val="single" w:sz="8" w:space="0" w:color="auto"/>
              <w:right w:val="single" w:sz="8" w:space="0" w:color="000000" w:themeColor="text1"/>
            </w:tcBorders>
            <w:shd w:val="clear" w:color="auto" w:fill="C6E0B4"/>
            <w:noWrap/>
            <w:vAlign w:val="bottom"/>
            <w:hideMark/>
          </w:tcPr>
          <w:p w14:paraId="78148751" w14:textId="77777777" w:rsidR="00B86E6A" w:rsidRPr="004E5A0E" w:rsidRDefault="00B86E6A" w:rsidP="00EA038C">
            <w:pPr>
              <w:spacing w:after="0" w:line="240" w:lineRule="auto"/>
              <w:jc w:val="center"/>
              <w:rPr>
                <w:rFonts w:asciiTheme="majorBidi" w:eastAsia="Times New Roman" w:hAnsiTheme="majorBidi" w:cstheme="majorBidi"/>
                <w:b/>
                <w:bCs/>
                <w:color w:val="000000"/>
                <w:sz w:val="28"/>
                <w:szCs w:val="28"/>
                <w:lang w:eastAsia="ru-RU"/>
              </w:rPr>
            </w:pPr>
            <w:r w:rsidRPr="004E5A0E">
              <w:rPr>
                <w:rFonts w:asciiTheme="majorBidi" w:eastAsia="Times New Roman" w:hAnsiTheme="majorBidi" w:cstheme="majorBidi"/>
                <w:b/>
                <w:bCs/>
                <w:color w:val="000000"/>
                <w:sz w:val="28"/>
                <w:szCs w:val="28"/>
                <w:lang w:eastAsia="ru-RU"/>
              </w:rPr>
              <w:t>Метрика процесса №1: «Time2Dec"</w:t>
            </w:r>
          </w:p>
        </w:tc>
      </w:tr>
      <w:tr w:rsidR="00B86E6A" w:rsidRPr="004E5A0E" w14:paraId="4E5CAAE9" w14:textId="77777777" w:rsidTr="28A6CE33">
        <w:trPr>
          <w:gridAfter w:val="1"/>
          <w:wAfter w:w="222" w:type="dxa"/>
          <w:trHeight w:val="315"/>
          <w:jc w:val="center"/>
        </w:trPr>
        <w:tc>
          <w:tcPr>
            <w:tcW w:w="4200" w:type="dxa"/>
            <w:gridSpan w:val="5"/>
            <w:tcBorders>
              <w:top w:val="single" w:sz="8" w:space="0" w:color="auto"/>
              <w:left w:val="single" w:sz="8" w:space="0" w:color="auto"/>
              <w:bottom w:val="single" w:sz="8" w:space="0" w:color="auto"/>
              <w:right w:val="single" w:sz="8" w:space="0" w:color="000000" w:themeColor="text1"/>
            </w:tcBorders>
            <w:shd w:val="clear" w:color="auto" w:fill="E2EFDA"/>
            <w:noWrap/>
            <w:vAlign w:val="bottom"/>
            <w:hideMark/>
          </w:tcPr>
          <w:p w14:paraId="58611B4D" w14:textId="77777777" w:rsidR="00B86E6A" w:rsidRPr="004E5A0E" w:rsidRDefault="00B86E6A" w:rsidP="00EA038C">
            <w:pPr>
              <w:spacing w:after="0" w:line="240" w:lineRule="auto"/>
              <w:rPr>
                <w:rFonts w:asciiTheme="majorBidi" w:eastAsia="Times New Roman" w:hAnsiTheme="majorBidi" w:cstheme="majorBidi"/>
                <w:color w:val="000000"/>
                <w:sz w:val="28"/>
                <w:szCs w:val="28"/>
                <w:lang w:eastAsia="ru-RU"/>
              </w:rPr>
            </w:pPr>
            <w:r w:rsidRPr="004E5A0E">
              <w:rPr>
                <w:rFonts w:asciiTheme="majorBidi" w:eastAsia="Times New Roman" w:hAnsiTheme="majorBidi" w:cstheme="majorBidi"/>
                <w:color w:val="000000"/>
                <w:sz w:val="28"/>
                <w:szCs w:val="28"/>
                <w:lang w:eastAsia="ru-RU"/>
              </w:rPr>
              <w:t>AS-IS значения показателя</w:t>
            </w:r>
          </w:p>
        </w:tc>
        <w:tc>
          <w:tcPr>
            <w:tcW w:w="5030" w:type="dxa"/>
            <w:gridSpan w:val="2"/>
            <w:tcBorders>
              <w:top w:val="single" w:sz="8" w:space="0" w:color="auto"/>
              <w:left w:val="nil"/>
              <w:bottom w:val="single" w:sz="8" w:space="0" w:color="auto"/>
              <w:right w:val="single" w:sz="8" w:space="0" w:color="000000" w:themeColor="text1"/>
            </w:tcBorders>
            <w:shd w:val="clear" w:color="auto" w:fill="FFFFFF" w:themeFill="background1"/>
            <w:noWrap/>
            <w:vAlign w:val="bottom"/>
            <w:hideMark/>
          </w:tcPr>
          <w:p w14:paraId="20614339" w14:textId="77777777" w:rsidR="00B86E6A" w:rsidRPr="004E5A0E" w:rsidRDefault="00B86E6A" w:rsidP="00EA038C">
            <w:pPr>
              <w:spacing w:after="0" w:line="240" w:lineRule="auto"/>
              <w:jc w:val="right"/>
              <w:rPr>
                <w:rFonts w:asciiTheme="majorBidi" w:eastAsia="Times New Roman" w:hAnsiTheme="majorBidi" w:cstheme="majorBidi"/>
                <w:color w:val="000000"/>
                <w:sz w:val="28"/>
                <w:szCs w:val="28"/>
                <w:lang w:eastAsia="ru-RU"/>
              </w:rPr>
            </w:pPr>
            <w:r w:rsidRPr="004E5A0E">
              <w:rPr>
                <w:rFonts w:asciiTheme="majorBidi" w:eastAsia="Times New Roman" w:hAnsiTheme="majorBidi" w:cstheme="majorBidi"/>
                <w:color w:val="000000"/>
                <w:sz w:val="28"/>
                <w:szCs w:val="28"/>
                <w:lang w:eastAsia="ru-RU"/>
              </w:rPr>
              <w:t>7,43 раб. дней</w:t>
            </w:r>
          </w:p>
        </w:tc>
      </w:tr>
      <w:tr w:rsidR="00B86E6A" w:rsidRPr="004E5A0E" w14:paraId="18B8B853" w14:textId="77777777" w:rsidTr="28A6CE33">
        <w:trPr>
          <w:gridAfter w:val="1"/>
          <w:wAfter w:w="222" w:type="dxa"/>
          <w:trHeight w:val="315"/>
          <w:jc w:val="center"/>
        </w:trPr>
        <w:tc>
          <w:tcPr>
            <w:tcW w:w="4200" w:type="dxa"/>
            <w:gridSpan w:val="5"/>
            <w:tcBorders>
              <w:top w:val="single" w:sz="8" w:space="0" w:color="auto"/>
              <w:left w:val="single" w:sz="8" w:space="0" w:color="auto"/>
              <w:bottom w:val="single" w:sz="8" w:space="0" w:color="auto"/>
              <w:right w:val="single" w:sz="8" w:space="0" w:color="000000" w:themeColor="text1"/>
            </w:tcBorders>
            <w:shd w:val="clear" w:color="auto" w:fill="FCE4D6"/>
            <w:noWrap/>
            <w:vAlign w:val="bottom"/>
            <w:hideMark/>
          </w:tcPr>
          <w:p w14:paraId="5415983E" w14:textId="77777777" w:rsidR="00B86E6A" w:rsidRPr="004E5A0E" w:rsidRDefault="00B86E6A" w:rsidP="00EA038C">
            <w:pPr>
              <w:spacing w:after="0" w:line="240" w:lineRule="auto"/>
              <w:rPr>
                <w:rFonts w:asciiTheme="majorBidi" w:eastAsia="Times New Roman" w:hAnsiTheme="majorBidi" w:cstheme="majorBidi"/>
                <w:color w:val="000000"/>
                <w:sz w:val="28"/>
                <w:szCs w:val="28"/>
                <w:lang w:eastAsia="ru-RU"/>
              </w:rPr>
            </w:pPr>
            <w:r w:rsidRPr="004E5A0E">
              <w:rPr>
                <w:rFonts w:asciiTheme="majorBidi" w:eastAsia="Times New Roman" w:hAnsiTheme="majorBidi" w:cstheme="majorBidi"/>
                <w:color w:val="000000"/>
                <w:sz w:val="28"/>
                <w:szCs w:val="28"/>
                <w:lang w:eastAsia="ru-RU"/>
              </w:rPr>
              <w:t>TO-BE (целевые) значения показателя</w:t>
            </w:r>
          </w:p>
        </w:tc>
        <w:tc>
          <w:tcPr>
            <w:tcW w:w="5030" w:type="dxa"/>
            <w:gridSpan w:val="2"/>
            <w:tcBorders>
              <w:top w:val="nil"/>
              <w:left w:val="nil"/>
              <w:bottom w:val="single" w:sz="8" w:space="0" w:color="auto"/>
              <w:right w:val="single" w:sz="8" w:space="0" w:color="000000" w:themeColor="text1"/>
            </w:tcBorders>
            <w:shd w:val="clear" w:color="auto" w:fill="FFFFFF" w:themeFill="background1"/>
            <w:noWrap/>
            <w:vAlign w:val="bottom"/>
            <w:hideMark/>
          </w:tcPr>
          <w:p w14:paraId="5B7E5611" w14:textId="77777777" w:rsidR="00B86E6A" w:rsidRPr="004E5A0E" w:rsidRDefault="00B86E6A" w:rsidP="00EA038C">
            <w:pPr>
              <w:spacing w:after="0" w:line="240" w:lineRule="auto"/>
              <w:jc w:val="right"/>
              <w:rPr>
                <w:rFonts w:asciiTheme="majorBidi" w:eastAsia="Times New Roman" w:hAnsiTheme="majorBidi" w:cstheme="majorBidi"/>
                <w:color w:val="000000"/>
                <w:sz w:val="28"/>
                <w:szCs w:val="28"/>
                <w:lang w:eastAsia="ru-RU"/>
              </w:rPr>
            </w:pPr>
            <w:r w:rsidRPr="004E5A0E">
              <w:rPr>
                <w:rFonts w:asciiTheme="majorBidi" w:eastAsia="Times New Roman" w:hAnsiTheme="majorBidi" w:cstheme="majorBidi"/>
                <w:color w:val="000000"/>
                <w:sz w:val="28"/>
                <w:szCs w:val="28"/>
                <w:lang w:eastAsia="ru-RU"/>
              </w:rPr>
              <w:t>0,83 раб. дня</w:t>
            </w:r>
          </w:p>
        </w:tc>
      </w:tr>
      <w:tr w:rsidR="00B86E6A" w:rsidRPr="004E5A0E" w14:paraId="77FEDF92" w14:textId="77777777" w:rsidTr="00481492">
        <w:trPr>
          <w:gridAfter w:val="1"/>
          <w:wAfter w:w="222" w:type="dxa"/>
          <w:trHeight w:val="315"/>
          <w:jc w:val="center"/>
        </w:trPr>
        <w:tc>
          <w:tcPr>
            <w:tcW w:w="840" w:type="dxa"/>
            <w:tcBorders>
              <w:top w:val="nil"/>
              <w:left w:val="nil"/>
              <w:bottom w:val="nil"/>
              <w:right w:val="nil"/>
            </w:tcBorders>
            <w:shd w:val="clear" w:color="auto" w:fill="auto"/>
            <w:noWrap/>
            <w:vAlign w:val="bottom"/>
            <w:hideMark/>
          </w:tcPr>
          <w:p w14:paraId="0183FC15" w14:textId="77777777" w:rsidR="00B86E6A" w:rsidRPr="004E5A0E" w:rsidRDefault="00B86E6A" w:rsidP="00EA038C">
            <w:pPr>
              <w:spacing w:after="0" w:line="240" w:lineRule="auto"/>
              <w:jc w:val="right"/>
              <w:rPr>
                <w:rFonts w:asciiTheme="majorBidi" w:eastAsia="Times New Roman" w:hAnsiTheme="majorBidi" w:cstheme="majorBidi"/>
                <w:color w:val="000000"/>
                <w:sz w:val="28"/>
                <w:szCs w:val="28"/>
                <w:lang w:eastAsia="ru-RU"/>
              </w:rPr>
            </w:pPr>
          </w:p>
        </w:tc>
        <w:tc>
          <w:tcPr>
            <w:tcW w:w="840" w:type="dxa"/>
            <w:tcBorders>
              <w:top w:val="nil"/>
              <w:left w:val="nil"/>
              <w:bottom w:val="nil"/>
              <w:right w:val="nil"/>
            </w:tcBorders>
            <w:shd w:val="clear" w:color="auto" w:fill="auto"/>
            <w:noWrap/>
            <w:vAlign w:val="bottom"/>
            <w:hideMark/>
          </w:tcPr>
          <w:p w14:paraId="3F6A6062"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c>
          <w:tcPr>
            <w:tcW w:w="840" w:type="dxa"/>
            <w:tcBorders>
              <w:top w:val="nil"/>
              <w:left w:val="nil"/>
              <w:bottom w:val="nil"/>
              <w:right w:val="nil"/>
            </w:tcBorders>
            <w:shd w:val="clear" w:color="auto" w:fill="auto"/>
            <w:noWrap/>
            <w:vAlign w:val="bottom"/>
            <w:hideMark/>
          </w:tcPr>
          <w:p w14:paraId="6F0076A0"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c>
          <w:tcPr>
            <w:tcW w:w="840" w:type="dxa"/>
            <w:tcBorders>
              <w:top w:val="nil"/>
              <w:left w:val="nil"/>
              <w:bottom w:val="nil"/>
              <w:right w:val="nil"/>
            </w:tcBorders>
            <w:shd w:val="clear" w:color="auto" w:fill="auto"/>
            <w:noWrap/>
            <w:vAlign w:val="bottom"/>
            <w:hideMark/>
          </w:tcPr>
          <w:p w14:paraId="7FD3DA6C"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c>
          <w:tcPr>
            <w:tcW w:w="840" w:type="dxa"/>
            <w:tcBorders>
              <w:top w:val="nil"/>
              <w:left w:val="nil"/>
              <w:bottom w:val="nil"/>
              <w:right w:val="nil"/>
            </w:tcBorders>
            <w:shd w:val="clear" w:color="auto" w:fill="auto"/>
            <w:noWrap/>
            <w:vAlign w:val="bottom"/>
            <w:hideMark/>
          </w:tcPr>
          <w:p w14:paraId="7D6F5CA3"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c>
          <w:tcPr>
            <w:tcW w:w="840" w:type="dxa"/>
            <w:tcBorders>
              <w:top w:val="nil"/>
              <w:left w:val="nil"/>
              <w:bottom w:val="nil"/>
              <w:right w:val="nil"/>
            </w:tcBorders>
            <w:shd w:val="clear" w:color="auto" w:fill="auto"/>
            <w:noWrap/>
            <w:vAlign w:val="bottom"/>
            <w:hideMark/>
          </w:tcPr>
          <w:p w14:paraId="3441DFB6"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c>
          <w:tcPr>
            <w:tcW w:w="4190" w:type="dxa"/>
            <w:tcBorders>
              <w:top w:val="nil"/>
              <w:left w:val="nil"/>
              <w:bottom w:val="nil"/>
              <w:right w:val="nil"/>
            </w:tcBorders>
            <w:shd w:val="clear" w:color="auto" w:fill="auto"/>
            <w:noWrap/>
            <w:vAlign w:val="bottom"/>
            <w:hideMark/>
          </w:tcPr>
          <w:p w14:paraId="5E3024C1"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r>
      <w:tr w:rsidR="00B86E6A" w:rsidRPr="004E5A0E" w14:paraId="53E87C71" w14:textId="77777777" w:rsidTr="28A6CE33">
        <w:trPr>
          <w:gridAfter w:val="1"/>
          <w:wAfter w:w="222" w:type="dxa"/>
          <w:trHeight w:val="315"/>
          <w:jc w:val="center"/>
        </w:trPr>
        <w:tc>
          <w:tcPr>
            <w:tcW w:w="2520" w:type="dxa"/>
            <w:gridSpan w:val="3"/>
            <w:tcBorders>
              <w:top w:val="single" w:sz="8" w:space="0" w:color="auto"/>
              <w:left w:val="single" w:sz="8" w:space="0" w:color="auto"/>
              <w:bottom w:val="single" w:sz="8" w:space="0" w:color="auto"/>
              <w:right w:val="single" w:sz="8" w:space="0" w:color="000000" w:themeColor="text1"/>
            </w:tcBorders>
            <w:shd w:val="clear" w:color="auto" w:fill="FCE4D6"/>
            <w:noWrap/>
            <w:vAlign w:val="bottom"/>
            <w:hideMark/>
          </w:tcPr>
          <w:p w14:paraId="07D3CD9E" w14:textId="77777777" w:rsidR="00B86E6A" w:rsidRPr="004E5A0E" w:rsidRDefault="00B86E6A" w:rsidP="00EA038C">
            <w:pPr>
              <w:spacing w:after="0" w:line="240" w:lineRule="auto"/>
              <w:rPr>
                <w:rFonts w:asciiTheme="majorBidi" w:eastAsia="Times New Roman" w:hAnsiTheme="majorBidi" w:cstheme="majorBidi"/>
                <w:b/>
                <w:bCs/>
                <w:color w:val="000000"/>
                <w:sz w:val="28"/>
                <w:szCs w:val="28"/>
                <w:lang w:eastAsia="ru-RU"/>
              </w:rPr>
            </w:pPr>
            <w:r w:rsidRPr="004E5A0E">
              <w:rPr>
                <w:rFonts w:asciiTheme="majorBidi" w:eastAsia="Times New Roman" w:hAnsiTheme="majorBidi" w:cstheme="majorBidi"/>
                <w:b/>
                <w:bCs/>
                <w:color w:val="000000"/>
                <w:sz w:val="28"/>
                <w:szCs w:val="28"/>
                <w:lang w:eastAsia="ru-RU"/>
              </w:rPr>
              <w:t>Изменение Time2Dec:</w:t>
            </w:r>
          </w:p>
        </w:tc>
        <w:tc>
          <w:tcPr>
            <w:tcW w:w="6710" w:type="dxa"/>
            <w:gridSpan w:val="4"/>
            <w:tcBorders>
              <w:top w:val="single" w:sz="8" w:space="0" w:color="auto"/>
              <w:left w:val="nil"/>
              <w:bottom w:val="single" w:sz="8" w:space="0" w:color="auto"/>
              <w:right w:val="single" w:sz="8" w:space="0" w:color="000000" w:themeColor="text1"/>
            </w:tcBorders>
            <w:shd w:val="clear" w:color="auto" w:fill="E2EFDA"/>
            <w:noWrap/>
            <w:vAlign w:val="bottom"/>
            <w:hideMark/>
          </w:tcPr>
          <w:p w14:paraId="6383D753" w14:textId="77777777" w:rsidR="00B86E6A" w:rsidRPr="004E5A0E"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4E5A0E">
              <w:rPr>
                <w:rFonts w:asciiTheme="majorBidi" w:eastAsia="Times New Roman" w:hAnsiTheme="majorBidi" w:cstheme="majorBidi"/>
                <w:color w:val="000000"/>
                <w:sz w:val="28"/>
                <w:szCs w:val="28"/>
                <w:lang w:eastAsia="ru-RU"/>
              </w:rPr>
              <w:t>Понижение в 8,95 раз</w:t>
            </w:r>
          </w:p>
        </w:tc>
      </w:tr>
      <w:tr w:rsidR="00B86E6A" w:rsidRPr="004E5A0E" w14:paraId="6D74D614" w14:textId="77777777" w:rsidTr="28A6CE33">
        <w:trPr>
          <w:gridAfter w:val="1"/>
          <w:wAfter w:w="222" w:type="dxa"/>
          <w:trHeight w:val="315"/>
          <w:jc w:val="center"/>
        </w:trPr>
        <w:tc>
          <w:tcPr>
            <w:tcW w:w="9230" w:type="dxa"/>
            <w:gridSpan w:val="7"/>
            <w:tcBorders>
              <w:top w:val="single" w:sz="8" w:space="0" w:color="auto"/>
              <w:left w:val="single" w:sz="8" w:space="0" w:color="auto"/>
              <w:bottom w:val="single" w:sz="8" w:space="0" w:color="auto"/>
              <w:right w:val="single" w:sz="8" w:space="0" w:color="000000" w:themeColor="text1"/>
            </w:tcBorders>
            <w:shd w:val="clear" w:color="auto" w:fill="FFFFFF" w:themeFill="background1"/>
            <w:noWrap/>
            <w:vAlign w:val="bottom"/>
            <w:hideMark/>
          </w:tcPr>
          <w:p w14:paraId="18FAED78" w14:textId="77777777" w:rsidR="00B86E6A" w:rsidRPr="004E5A0E" w:rsidRDefault="00B86E6A" w:rsidP="00EA038C">
            <w:pPr>
              <w:spacing w:after="0" w:line="240" w:lineRule="auto"/>
              <w:jc w:val="center"/>
              <w:rPr>
                <w:rFonts w:asciiTheme="majorBidi" w:eastAsia="Times New Roman" w:hAnsiTheme="majorBidi" w:cstheme="majorBidi"/>
                <w:i/>
                <w:iCs/>
                <w:color w:val="000000"/>
                <w:sz w:val="28"/>
                <w:szCs w:val="28"/>
                <w:lang w:eastAsia="ru-RU"/>
              </w:rPr>
            </w:pPr>
            <w:r w:rsidRPr="004E5A0E">
              <w:rPr>
                <w:rFonts w:asciiTheme="majorBidi" w:eastAsia="Times New Roman" w:hAnsiTheme="majorBidi" w:cstheme="majorBidi"/>
                <w:i/>
                <w:iCs/>
                <w:color w:val="000000"/>
                <w:sz w:val="28"/>
                <w:szCs w:val="28"/>
                <w:lang w:eastAsia="ru-RU"/>
              </w:rPr>
              <w:t>Чем ниже Time2Dec, тем лучше для руководителя</w:t>
            </w:r>
          </w:p>
        </w:tc>
      </w:tr>
      <w:tr w:rsidR="00B86E6A" w:rsidRPr="004E5A0E" w14:paraId="2D0B3807" w14:textId="77777777" w:rsidTr="00481492">
        <w:trPr>
          <w:gridAfter w:val="1"/>
          <w:wAfter w:w="222" w:type="dxa"/>
          <w:trHeight w:val="315"/>
          <w:jc w:val="center"/>
        </w:trPr>
        <w:tc>
          <w:tcPr>
            <w:tcW w:w="840" w:type="dxa"/>
            <w:tcBorders>
              <w:top w:val="nil"/>
              <w:left w:val="nil"/>
              <w:bottom w:val="nil"/>
              <w:right w:val="nil"/>
            </w:tcBorders>
            <w:shd w:val="clear" w:color="auto" w:fill="auto"/>
            <w:noWrap/>
            <w:vAlign w:val="bottom"/>
            <w:hideMark/>
          </w:tcPr>
          <w:p w14:paraId="3645B407" w14:textId="77777777" w:rsidR="00B86E6A" w:rsidRPr="004E5A0E" w:rsidRDefault="00B86E6A" w:rsidP="00EA038C">
            <w:pPr>
              <w:spacing w:after="0" w:line="240" w:lineRule="auto"/>
              <w:jc w:val="center"/>
              <w:rPr>
                <w:rFonts w:asciiTheme="majorBidi" w:eastAsia="Times New Roman" w:hAnsiTheme="majorBidi" w:cstheme="majorBidi"/>
                <w:i/>
                <w:iCs/>
                <w:color w:val="000000"/>
                <w:sz w:val="28"/>
                <w:szCs w:val="28"/>
                <w:lang w:eastAsia="ru-RU"/>
              </w:rPr>
            </w:pPr>
          </w:p>
        </w:tc>
        <w:tc>
          <w:tcPr>
            <w:tcW w:w="840" w:type="dxa"/>
            <w:tcBorders>
              <w:top w:val="nil"/>
              <w:left w:val="nil"/>
              <w:bottom w:val="nil"/>
              <w:right w:val="nil"/>
            </w:tcBorders>
            <w:shd w:val="clear" w:color="auto" w:fill="auto"/>
            <w:noWrap/>
            <w:vAlign w:val="bottom"/>
            <w:hideMark/>
          </w:tcPr>
          <w:p w14:paraId="2B1846A3"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c>
          <w:tcPr>
            <w:tcW w:w="840" w:type="dxa"/>
            <w:tcBorders>
              <w:top w:val="nil"/>
              <w:left w:val="nil"/>
              <w:bottom w:val="nil"/>
              <w:right w:val="nil"/>
            </w:tcBorders>
            <w:shd w:val="clear" w:color="auto" w:fill="auto"/>
            <w:noWrap/>
            <w:vAlign w:val="bottom"/>
            <w:hideMark/>
          </w:tcPr>
          <w:p w14:paraId="5D5AA9BD"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c>
          <w:tcPr>
            <w:tcW w:w="840" w:type="dxa"/>
            <w:tcBorders>
              <w:top w:val="nil"/>
              <w:left w:val="nil"/>
              <w:bottom w:val="nil"/>
              <w:right w:val="nil"/>
            </w:tcBorders>
            <w:shd w:val="clear" w:color="auto" w:fill="auto"/>
            <w:noWrap/>
            <w:vAlign w:val="bottom"/>
            <w:hideMark/>
          </w:tcPr>
          <w:p w14:paraId="7A2E9F48"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c>
          <w:tcPr>
            <w:tcW w:w="840" w:type="dxa"/>
            <w:tcBorders>
              <w:top w:val="nil"/>
              <w:left w:val="nil"/>
              <w:bottom w:val="nil"/>
              <w:right w:val="nil"/>
            </w:tcBorders>
            <w:shd w:val="clear" w:color="auto" w:fill="auto"/>
            <w:noWrap/>
            <w:vAlign w:val="bottom"/>
            <w:hideMark/>
          </w:tcPr>
          <w:p w14:paraId="69A19560"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c>
          <w:tcPr>
            <w:tcW w:w="840" w:type="dxa"/>
            <w:tcBorders>
              <w:top w:val="nil"/>
              <w:left w:val="nil"/>
              <w:bottom w:val="nil"/>
              <w:right w:val="nil"/>
            </w:tcBorders>
            <w:shd w:val="clear" w:color="auto" w:fill="auto"/>
            <w:noWrap/>
            <w:vAlign w:val="bottom"/>
            <w:hideMark/>
          </w:tcPr>
          <w:p w14:paraId="76EC6667"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c>
          <w:tcPr>
            <w:tcW w:w="4190" w:type="dxa"/>
            <w:tcBorders>
              <w:top w:val="nil"/>
              <w:left w:val="nil"/>
              <w:bottom w:val="nil"/>
              <w:right w:val="nil"/>
            </w:tcBorders>
            <w:shd w:val="clear" w:color="auto" w:fill="auto"/>
            <w:noWrap/>
            <w:vAlign w:val="bottom"/>
            <w:hideMark/>
          </w:tcPr>
          <w:p w14:paraId="66217826"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r>
      <w:tr w:rsidR="00B86E6A" w:rsidRPr="004E5A0E" w14:paraId="68CFDCAF" w14:textId="77777777" w:rsidTr="28A6CE33">
        <w:trPr>
          <w:gridAfter w:val="1"/>
          <w:wAfter w:w="222" w:type="dxa"/>
          <w:trHeight w:val="315"/>
          <w:jc w:val="center"/>
        </w:trPr>
        <w:tc>
          <w:tcPr>
            <w:tcW w:w="9230" w:type="dxa"/>
            <w:gridSpan w:val="7"/>
            <w:tcBorders>
              <w:top w:val="single" w:sz="8" w:space="0" w:color="auto"/>
              <w:left w:val="single" w:sz="8" w:space="0" w:color="auto"/>
              <w:bottom w:val="single" w:sz="8" w:space="0" w:color="auto"/>
              <w:right w:val="single" w:sz="8" w:space="0" w:color="000000" w:themeColor="text1"/>
            </w:tcBorders>
            <w:shd w:val="clear" w:color="auto" w:fill="FFF2CC" w:themeFill="accent4" w:themeFillTint="33"/>
            <w:noWrap/>
            <w:vAlign w:val="bottom"/>
            <w:hideMark/>
          </w:tcPr>
          <w:p w14:paraId="22711F70" w14:textId="77777777" w:rsidR="00B86E6A" w:rsidRPr="004E5A0E" w:rsidRDefault="00B86E6A" w:rsidP="00EA038C">
            <w:pPr>
              <w:spacing w:after="0" w:line="240" w:lineRule="auto"/>
              <w:jc w:val="center"/>
              <w:rPr>
                <w:rFonts w:asciiTheme="majorBidi" w:eastAsia="Times New Roman" w:hAnsiTheme="majorBidi" w:cstheme="majorBidi"/>
                <w:b/>
                <w:bCs/>
                <w:color w:val="000000" w:themeColor="text1"/>
                <w:sz w:val="28"/>
                <w:szCs w:val="28"/>
                <w:lang w:eastAsia="ru-RU"/>
              </w:rPr>
            </w:pPr>
            <w:r w:rsidRPr="28A6CE33">
              <w:rPr>
                <w:rFonts w:asciiTheme="majorBidi" w:eastAsia="Times New Roman" w:hAnsiTheme="majorBidi" w:cstheme="majorBidi"/>
                <w:b/>
                <w:bCs/>
                <w:color w:val="000000" w:themeColor="text1"/>
                <w:sz w:val="28"/>
                <w:szCs w:val="28"/>
                <w:lang w:eastAsia="ru-RU"/>
              </w:rPr>
              <w:t>Качественные эффекты</w:t>
            </w:r>
          </w:p>
        </w:tc>
      </w:tr>
      <w:tr w:rsidR="00B86E6A" w:rsidRPr="004E5A0E" w14:paraId="4AA6374F" w14:textId="77777777" w:rsidTr="28A6CE33">
        <w:trPr>
          <w:gridAfter w:val="1"/>
          <w:wAfter w:w="222" w:type="dxa"/>
          <w:trHeight w:val="507"/>
          <w:jc w:val="center"/>
        </w:trPr>
        <w:tc>
          <w:tcPr>
            <w:tcW w:w="1680" w:type="dxa"/>
            <w:gridSpan w:val="2"/>
            <w:vMerge w:val="restart"/>
            <w:tcBorders>
              <w:top w:val="single" w:sz="8" w:space="0" w:color="auto"/>
              <w:left w:val="single" w:sz="8" w:space="0" w:color="auto"/>
              <w:bottom w:val="single" w:sz="8" w:space="0" w:color="000000" w:themeColor="text1"/>
              <w:right w:val="single" w:sz="8" w:space="0" w:color="000000" w:themeColor="text1"/>
            </w:tcBorders>
            <w:shd w:val="clear" w:color="auto" w:fill="E2EFDA"/>
            <w:noWrap/>
            <w:vAlign w:val="center"/>
            <w:hideMark/>
          </w:tcPr>
          <w:p w14:paraId="09520CFB" w14:textId="77777777" w:rsidR="00B86E6A" w:rsidRPr="004E5A0E"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4E5A0E">
              <w:rPr>
                <w:rFonts w:asciiTheme="majorBidi" w:eastAsia="Times New Roman" w:hAnsiTheme="majorBidi" w:cstheme="majorBidi"/>
                <w:color w:val="000000"/>
                <w:sz w:val="28"/>
                <w:szCs w:val="28"/>
                <w:lang w:eastAsia="ru-RU"/>
              </w:rPr>
              <w:t>Целевой эффект</w:t>
            </w:r>
          </w:p>
        </w:tc>
        <w:tc>
          <w:tcPr>
            <w:tcW w:w="7550" w:type="dxa"/>
            <w:gridSpan w:val="5"/>
            <w:vMerge w:val="restart"/>
            <w:tcBorders>
              <w:top w:val="single" w:sz="8" w:space="0" w:color="auto"/>
              <w:left w:val="single" w:sz="8" w:space="0" w:color="auto"/>
              <w:bottom w:val="single" w:sz="8" w:space="0" w:color="000000" w:themeColor="text1"/>
              <w:right w:val="single" w:sz="8" w:space="0" w:color="000000" w:themeColor="text1"/>
            </w:tcBorders>
            <w:shd w:val="clear" w:color="auto" w:fill="auto"/>
            <w:vAlign w:val="center"/>
            <w:hideMark/>
          </w:tcPr>
          <w:p w14:paraId="2BC89FC6" w14:textId="77777777" w:rsidR="00B86E6A" w:rsidRPr="004E5A0E"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4E5A0E">
              <w:rPr>
                <w:rFonts w:asciiTheme="majorBidi" w:eastAsia="Times New Roman" w:hAnsiTheme="majorBidi" w:cstheme="majorBidi"/>
                <w:color w:val="000000"/>
                <w:sz w:val="28"/>
                <w:szCs w:val="28"/>
                <w:lang w:eastAsia="ru-RU"/>
              </w:rPr>
              <w:t>Существенное снижение времени доступа к отчёту</w:t>
            </w:r>
          </w:p>
        </w:tc>
      </w:tr>
      <w:tr w:rsidR="00B86E6A" w:rsidRPr="004E5A0E" w14:paraId="6418F5A0" w14:textId="77777777" w:rsidTr="28A6CE33">
        <w:trPr>
          <w:trHeight w:val="315"/>
          <w:jc w:val="center"/>
        </w:trPr>
        <w:tc>
          <w:tcPr>
            <w:tcW w:w="1680" w:type="dxa"/>
            <w:gridSpan w:val="2"/>
            <w:vMerge/>
            <w:vAlign w:val="center"/>
            <w:hideMark/>
          </w:tcPr>
          <w:p w14:paraId="65A4BD5F" w14:textId="77777777" w:rsidR="00B86E6A" w:rsidRPr="004E5A0E" w:rsidRDefault="00B86E6A" w:rsidP="00EA038C">
            <w:pPr>
              <w:spacing w:after="0" w:line="240" w:lineRule="auto"/>
              <w:rPr>
                <w:rFonts w:asciiTheme="majorBidi" w:eastAsia="Times New Roman" w:hAnsiTheme="majorBidi" w:cstheme="majorBidi"/>
                <w:color w:val="000000"/>
                <w:sz w:val="28"/>
                <w:szCs w:val="28"/>
                <w:lang w:eastAsia="ru-RU"/>
              </w:rPr>
            </w:pPr>
          </w:p>
        </w:tc>
        <w:tc>
          <w:tcPr>
            <w:tcW w:w="7550" w:type="dxa"/>
            <w:gridSpan w:val="5"/>
            <w:vMerge/>
            <w:vAlign w:val="center"/>
            <w:hideMark/>
          </w:tcPr>
          <w:p w14:paraId="7C01C006" w14:textId="77777777" w:rsidR="00B86E6A" w:rsidRPr="004E5A0E" w:rsidRDefault="00B86E6A" w:rsidP="00EA038C">
            <w:pPr>
              <w:spacing w:after="0" w:line="240" w:lineRule="auto"/>
              <w:rPr>
                <w:rFonts w:asciiTheme="majorBidi" w:eastAsia="Times New Roman" w:hAnsiTheme="majorBidi" w:cstheme="majorBidi"/>
                <w:color w:val="000000"/>
                <w:sz w:val="28"/>
                <w:szCs w:val="28"/>
                <w:lang w:eastAsia="ru-RU"/>
              </w:rPr>
            </w:pPr>
          </w:p>
        </w:tc>
        <w:tc>
          <w:tcPr>
            <w:tcW w:w="222" w:type="dxa"/>
            <w:tcBorders>
              <w:top w:val="nil"/>
              <w:left w:val="nil"/>
              <w:bottom w:val="nil"/>
              <w:right w:val="nil"/>
            </w:tcBorders>
            <w:shd w:val="clear" w:color="auto" w:fill="auto"/>
            <w:noWrap/>
            <w:vAlign w:val="bottom"/>
            <w:hideMark/>
          </w:tcPr>
          <w:p w14:paraId="6A309033" w14:textId="77777777" w:rsidR="00B86E6A" w:rsidRPr="004E5A0E" w:rsidRDefault="00B86E6A" w:rsidP="00EA038C">
            <w:pPr>
              <w:spacing w:after="0" w:line="240" w:lineRule="auto"/>
              <w:jc w:val="center"/>
              <w:rPr>
                <w:rFonts w:asciiTheme="majorBidi" w:eastAsia="Times New Roman" w:hAnsiTheme="majorBidi" w:cstheme="majorBidi"/>
                <w:color w:val="000000"/>
                <w:sz w:val="28"/>
                <w:szCs w:val="28"/>
                <w:lang w:eastAsia="ru-RU"/>
              </w:rPr>
            </w:pPr>
          </w:p>
        </w:tc>
      </w:tr>
      <w:tr w:rsidR="00B86E6A" w:rsidRPr="004E5A0E" w14:paraId="2F9570CC" w14:textId="77777777" w:rsidTr="28A6CE33">
        <w:trPr>
          <w:trHeight w:val="289"/>
          <w:jc w:val="center"/>
        </w:trPr>
        <w:tc>
          <w:tcPr>
            <w:tcW w:w="1680" w:type="dxa"/>
            <w:gridSpan w:val="2"/>
            <w:vMerge w:val="restart"/>
            <w:tcBorders>
              <w:top w:val="single" w:sz="8" w:space="0" w:color="auto"/>
              <w:left w:val="single" w:sz="8" w:space="0" w:color="auto"/>
              <w:bottom w:val="single" w:sz="8" w:space="0" w:color="000000" w:themeColor="text1"/>
              <w:right w:val="single" w:sz="8" w:space="0" w:color="000000" w:themeColor="text1"/>
            </w:tcBorders>
            <w:shd w:val="clear" w:color="auto" w:fill="FCE4D6"/>
            <w:vAlign w:val="center"/>
            <w:hideMark/>
          </w:tcPr>
          <w:p w14:paraId="2C93FA0E" w14:textId="77777777" w:rsidR="00B86E6A" w:rsidRPr="004E5A0E"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4E5A0E">
              <w:rPr>
                <w:rFonts w:asciiTheme="majorBidi" w:eastAsia="Times New Roman" w:hAnsiTheme="majorBidi" w:cstheme="majorBidi"/>
                <w:color w:val="000000"/>
                <w:sz w:val="28"/>
                <w:szCs w:val="28"/>
                <w:lang w:eastAsia="ru-RU"/>
              </w:rPr>
              <w:t>Косвенные эффекты</w:t>
            </w:r>
          </w:p>
        </w:tc>
        <w:tc>
          <w:tcPr>
            <w:tcW w:w="7550" w:type="dxa"/>
            <w:gridSpan w:val="5"/>
            <w:vMerge w:val="restart"/>
            <w:tcBorders>
              <w:top w:val="single" w:sz="8" w:space="0" w:color="auto"/>
              <w:left w:val="single" w:sz="8" w:space="0" w:color="auto"/>
              <w:bottom w:val="single" w:sz="8" w:space="0" w:color="000000" w:themeColor="text1"/>
              <w:right w:val="single" w:sz="8" w:space="0" w:color="000000" w:themeColor="text1"/>
            </w:tcBorders>
            <w:shd w:val="clear" w:color="auto" w:fill="auto"/>
            <w:vAlign w:val="center"/>
            <w:hideMark/>
          </w:tcPr>
          <w:p w14:paraId="43ECB963" w14:textId="77777777" w:rsidR="00B86E6A" w:rsidRPr="004E5A0E"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4E5A0E">
              <w:rPr>
                <w:rFonts w:asciiTheme="majorBidi" w:eastAsia="Times New Roman" w:hAnsiTheme="majorBidi" w:cstheme="majorBidi"/>
                <w:color w:val="000000"/>
                <w:sz w:val="28"/>
                <w:szCs w:val="28"/>
                <w:lang w:eastAsia="ru-RU"/>
              </w:rPr>
              <w:t xml:space="preserve">Повышение качества принятия управленческих решений, </w:t>
            </w:r>
            <w:r w:rsidRPr="00481492">
              <w:rPr>
                <w:rFonts w:asciiTheme="majorBidi" w:eastAsia="Times New Roman" w:hAnsiTheme="majorBidi" w:cstheme="majorBidi"/>
                <w:color w:val="000000"/>
                <w:sz w:val="28"/>
                <w:szCs w:val="28"/>
                <w:lang w:eastAsia="ru-RU"/>
              </w:rPr>
              <w:t>а следовательно,</w:t>
            </w:r>
            <w:r w:rsidRPr="004E5A0E">
              <w:rPr>
                <w:rFonts w:asciiTheme="majorBidi" w:eastAsia="Times New Roman" w:hAnsiTheme="majorBidi" w:cstheme="majorBidi"/>
                <w:color w:val="000000"/>
                <w:sz w:val="28"/>
                <w:szCs w:val="28"/>
                <w:lang w:eastAsia="ru-RU"/>
              </w:rPr>
              <w:t xml:space="preserve"> и показателей деятельности организации</w:t>
            </w:r>
          </w:p>
        </w:tc>
        <w:tc>
          <w:tcPr>
            <w:tcW w:w="222" w:type="dxa"/>
            <w:vAlign w:val="center"/>
            <w:hideMark/>
          </w:tcPr>
          <w:p w14:paraId="6B90DDAF"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r>
      <w:tr w:rsidR="00B86E6A" w:rsidRPr="004E5A0E" w14:paraId="51E48BCE" w14:textId="77777777" w:rsidTr="28A6CE33">
        <w:trPr>
          <w:trHeight w:val="1002"/>
          <w:jc w:val="center"/>
        </w:trPr>
        <w:tc>
          <w:tcPr>
            <w:tcW w:w="1680" w:type="dxa"/>
            <w:gridSpan w:val="2"/>
            <w:vMerge/>
            <w:vAlign w:val="center"/>
            <w:hideMark/>
          </w:tcPr>
          <w:p w14:paraId="1314FD15" w14:textId="77777777" w:rsidR="00B86E6A" w:rsidRPr="004E5A0E" w:rsidRDefault="00B86E6A" w:rsidP="00EA038C">
            <w:pPr>
              <w:spacing w:after="0" w:line="240" w:lineRule="auto"/>
              <w:rPr>
                <w:rFonts w:asciiTheme="majorBidi" w:eastAsia="Times New Roman" w:hAnsiTheme="majorBidi" w:cstheme="majorBidi"/>
                <w:color w:val="000000"/>
                <w:sz w:val="28"/>
                <w:szCs w:val="28"/>
                <w:lang w:eastAsia="ru-RU"/>
              </w:rPr>
            </w:pPr>
          </w:p>
        </w:tc>
        <w:tc>
          <w:tcPr>
            <w:tcW w:w="7550" w:type="dxa"/>
            <w:gridSpan w:val="5"/>
            <w:vMerge/>
            <w:vAlign w:val="center"/>
            <w:hideMark/>
          </w:tcPr>
          <w:p w14:paraId="273DC03C" w14:textId="77777777" w:rsidR="00B86E6A" w:rsidRPr="004E5A0E" w:rsidRDefault="00B86E6A" w:rsidP="00EA038C">
            <w:pPr>
              <w:spacing w:after="0" w:line="240" w:lineRule="auto"/>
              <w:rPr>
                <w:rFonts w:asciiTheme="majorBidi" w:eastAsia="Times New Roman" w:hAnsiTheme="majorBidi" w:cstheme="majorBidi"/>
                <w:color w:val="000000"/>
                <w:sz w:val="28"/>
                <w:szCs w:val="28"/>
                <w:lang w:eastAsia="ru-RU"/>
              </w:rPr>
            </w:pPr>
          </w:p>
        </w:tc>
        <w:tc>
          <w:tcPr>
            <w:tcW w:w="222" w:type="dxa"/>
            <w:tcBorders>
              <w:top w:val="nil"/>
              <w:left w:val="nil"/>
              <w:bottom w:val="nil"/>
              <w:right w:val="nil"/>
            </w:tcBorders>
            <w:shd w:val="clear" w:color="auto" w:fill="auto"/>
            <w:noWrap/>
            <w:vAlign w:val="bottom"/>
            <w:hideMark/>
          </w:tcPr>
          <w:p w14:paraId="07047AB8" w14:textId="77777777" w:rsidR="00B86E6A" w:rsidRPr="004E5A0E" w:rsidRDefault="00B86E6A" w:rsidP="00EA038C">
            <w:pPr>
              <w:spacing w:after="0" w:line="240" w:lineRule="auto"/>
              <w:jc w:val="center"/>
              <w:rPr>
                <w:rFonts w:asciiTheme="majorBidi" w:eastAsia="Times New Roman" w:hAnsiTheme="majorBidi" w:cstheme="majorBidi"/>
                <w:color w:val="000000"/>
                <w:sz w:val="28"/>
                <w:szCs w:val="28"/>
                <w:lang w:eastAsia="ru-RU"/>
              </w:rPr>
            </w:pPr>
          </w:p>
        </w:tc>
      </w:tr>
      <w:tr w:rsidR="00B86E6A" w:rsidRPr="004E5A0E" w14:paraId="05912906" w14:textId="77777777" w:rsidTr="28A6CE33">
        <w:trPr>
          <w:trHeight w:val="300"/>
          <w:jc w:val="center"/>
        </w:trPr>
        <w:tc>
          <w:tcPr>
            <w:tcW w:w="1680" w:type="dxa"/>
            <w:gridSpan w:val="2"/>
            <w:vMerge/>
            <w:vAlign w:val="center"/>
            <w:hideMark/>
          </w:tcPr>
          <w:p w14:paraId="47D4490F" w14:textId="77777777" w:rsidR="00B86E6A" w:rsidRPr="004E5A0E" w:rsidRDefault="00B86E6A" w:rsidP="00EA038C">
            <w:pPr>
              <w:spacing w:after="0" w:line="240" w:lineRule="auto"/>
              <w:rPr>
                <w:rFonts w:asciiTheme="majorBidi" w:eastAsia="Times New Roman" w:hAnsiTheme="majorBidi" w:cstheme="majorBidi"/>
                <w:color w:val="000000"/>
                <w:sz w:val="28"/>
                <w:szCs w:val="28"/>
                <w:lang w:eastAsia="ru-RU"/>
              </w:rPr>
            </w:pPr>
          </w:p>
        </w:tc>
        <w:tc>
          <w:tcPr>
            <w:tcW w:w="7550" w:type="dxa"/>
            <w:gridSpan w:val="5"/>
            <w:vMerge w:val="restart"/>
            <w:tcBorders>
              <w:top w:val="single" w:sz="8" w:space="0" w:color="auto"/>
              <w:left w:val="single" w:sz="8" w:space="0" w:color="auto"/>
              <w:bottom w:val="single" w:sz="8" w:space="0" w:color="000000" w:themeColor="text1"/>
              <w:right w:val="single" w:sz="8" w:space="0" w:color="000000" w:themeColor="text1"/>
            </w:tcBorders>
            <w:shd w:val="clear" w:color="auto" w:fill="auto"/>
            <w:vAlign w:val="center"/>
            <w:hideMark/>
          </w:tcPr>
          <w:p w14:paraId="36039B84" w14:textId="77777777" w:rsidR="00B86E6A" w:rsidRPr="004E5A0E"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4E5A0E">
              <w:rPr>
                <w:rFonts w:asciiTheme="majorBidi" w:eastAsia="Times New Roman" w:hAnsiTheme="majorBidi" w:cstheme="majorBidi"/>
                <w:color w:val="000000"/>
                <w:sz w:val="28"/>
                <w:szCs w:val="28"/>
                <w:lang w:eastAsia="ru-RU"/>
              </w:rPr>
              <w:t>Снижение времени принятия решения</w:t>
            </w:r>
          </w:p>
        </w:tc>
        <w:tc>
          <w:tcPr>
            <w:tcW w:w="222" w:type="dxa"/>
            <w:vAlign w:val="center"/>
            <w:hideMark/>
          </w:tcPr>
          <w:p w14:paraId="4371F357"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r>
      <w:tr w:rsidR="00B86E6A" w:rsidRPr="004E5A0E" w14:paraId="4D3BD7C2" w14:textId="77777777" w:rsidTr="28A6CE33">
        <w:trPr>
          <w:trHeight w:val="540"/>
          <w:jc w:val="center"/>
        </w:trPr>
        <w:tc>
          <w:tcPr>
            <w:tcW w:w="1680" w:type="dxa"/>
            <w:gridSpan w:val="2"/>
            <w:vMerge/>
            <w:vAlign w:val="center"/>
            <w:hideMark/>
          </w:tcPr>
          <w:p w14:paraId="2CDF8B8B" w14:textId="77777777" w:rsidR="00B86E6A" w:rsidRPr="004E5A0E" w:rsidRDefault="00B86E6A" w:rsidP="00EA038C">
            <w:pPr>
              <w:spacing w:after="0" w:line="240" w:lineRule="auto"/>
              <w:rPr>
                <w:rFonts w:asciiTheme="majorBidi" w:eastAsia="Times New Roman" w:hAnsiTheme="majorBidi" w:cstheme="majorBidi"/>
                <w:color w:val="000000"/>
                <w:sz w:val="28"/>
                <w:szCs w:val="28"/>
                <w:lang w:eastAsia="ru-RU"/>
              </w:rPr>
            </w:pPr>
          </w:p>
        </w:tc>
        <w:tc>
          <w:tcPr>
            <w:tcW w:w="7550" w:type="dxa"/>
            <w:gridSpan w:val="5"/>
            <w:vMerge/>
            <w:vAlign w:val="center"/>
            <w:hideMark/>
          </w:tcPr>
          <w:p w14:paraId="16F92E76" w14:textId="77777777" w:rsidR="00B86E6A" w:rsidRPr="004E5A0E" w:rsidRDefault="00B86E6A" w:rsidP="00EA038C">
            <w:pPr>
              <w:spacing w:after="0" w:line="240" w:lineRule="auto"/>
              <w:rPr>
                <w:rFonts w:asciiTheme="majorBidi" w:eastAsia="Times New Roman" w:hAnsiTheme="majorBidi" w:cstheme="majorBidi"/>
                <w:color w:val="000000"/>
                <w:sz w:val="28"/>
                <w:szCs w:val="28"/>
                <w:lang w:eastAsia="ru-RU"/>
              </w:rPr>
            </w:pPr>
          </w:p>
        </w:tc>
        <w:tc>
          <w:tcPr>
            <w:tcW w:w="222" w:type="dxa"/>
            <w:tcBorders>
              <w:top w:val="nil"/>
              <w:left w:val="nil"/>
              <w:bottom w:val="nil"/>
              <w:right w:val="nil"/>
            </w:tcBorders>
            <w:shd w:val="clear" w:color="auto" w:fill="auto"/>
            <w:noWrap/>
            <w:vAlign w:val="bottom"/>
            <w:hideMark/>
          </w:tcPr>
          <w:p w14:paraId="70782BF9" w14:textId="77777777" w:rsidR="00B86E6A" w:rsidRPr="004E5A0E" w:rsidRDefault="00B86E6A" w:rsidP="00EA038C">
            <w:pPr>
              <w:spacing w:after="0" w:line="240" w:lineRule="auto"/>
              <w:jc w:val="center"/>
              <w:rPr>
                <w:rFonts w:asciiTheme="majorBidi" w:eastAsia="Times New Roman" w:hAnsiTheme="majorBidi" w:cstheme="majorBidi"/>
                <w:color w:val="000000"/>
                <w:sz w:val="28"/>
                <w:szCs w:val="28"/>
                <w:lang w:eastAsia="ru-RU"/>
              </w:rPr>
            </w:pPr>
          </w:p>
        </w:tc>
      </w:tr>
    </w:tbl>
    <w:p w14:paraId="0BD10153"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6C2C8A71"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03C80139"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2AE3980A"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784C712D"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279EB85F"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r>
        <w:rPr>
          <w:rFonts w:asciiTheme="majorBidi" w:hAnsiTheme="majorBidi" w:cstheme="majorBidi"/>
          <w:sz w:val="28"/>
          <w:szCs w:val="28"/>
        </w:rPr>
        <w:lastRenderedPageBreak/>
        <w:t xml:space="preserve">Смысл метрики №1 (см. таблицу 6) заключается в том, что существует дельта времени между получением аналитиков требования по отчетности и предоставлением руководства этой отчетности. Основанием метрики является </w:t>
      </w:r>
      <w:r w:rsidRPr="0010629E">
        <w:rPr>
          <w:rFonts w:asciiTheme="majorBidi" w:hAnsiTheme="majorBidi" w:cstheme="majorBidi"/>
          <w:sz w:val="28"/>
          <w:szCs w:val="28"/>
        </w:rPr>
        <w:t>инсайдерские статистические данные организации по исполнению процесса в отделах: отдел по управлению корпоративным финансам, отдел маркетинга, операционный отдел (выборка).</w:t>
      </w:r>
      <w:r>
        <w:rPr>
          <w:rFonts w:asciiTheme="majorBidi" w:hAnsiTheme="majorBidi" w:cstheme="majorBidi"/>
          <w:sz w:val="28"/>
          <w:szCs w:val="28"/>
        </w:rPr>
        <w:t xml:space="preserve"> </w:t>
      </w:r>
    </w:p>
    <w:p w14:paraId="0F13D315"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r>
        <w:rPr>
          <w:rFonts w:asciiTheme="majorBidi" w:hAnsiTheme="majorBidi" w:cstheme="majorBidi"/>
          <w:sz w:val="28"/>
          <w:szCs w:val="28"/>
        </w:rPr>
        <w:t>Переходя к следующей метрике (см. таблицу 7), сразу поясним ее смысл и основание. Под смыслом подразумевается с</w:t>
      </w:r>
      <w:r w:rsidRPr="00DE359E">
        <w:rPr>
          <w:rFonts w:asciiTheme="majorBidi" w:hAnsiTheme="majorBidi" w:cstheme="majorBidi"/>
          <w:sz w:val="28"/>
          <w:szCs w:val="28"/>
        </w:rPr>
        <w:t>тепень формализации основных шагов работы аналитика. Под формализацией подразумевается универсальность и определенность шагов, совершаемых аналитиком в процессе решения задачи руководителя</w:t>
      </w:r>
      <w:r>
        <w:rPr>
          <w:rFonts w:asciiTheme="majorBidi" w:hAnsiTheme="majorBidi" w:cstheme="majorBidi"/>
          <w:sz w:val="28"/>
          <w:szCs w:val="28"/>
        </w:rPr>
        <w:t>. Что касается основания метрики, то тут достаточно все просто: д</w:t>
      </w:r>
      <w:r w:rsidRPr="00494008">
        <w:rPr>
          <w:rFonts w:asciiTheme="majorBidi" w:hAnsiTheme="majorBidi" w:cstheme="majorBidi"/>
          <w:sz w:val="28"/>
          <w:szCs w:val="28"/>
        </w:rPr>
        <w:t>етально разобранные процессы AS-IS и TO-BE, степень импровизации, задействованной в каждой операции процесса, исполняемых аналитиком.</w:t>
      </w:r>
      <w:r>
        <w:rPr>
          <w:rFonts w:asciiTheme="majorBidi" w:hAnsiTheme="majorBidi" w:cstheme="majorBidi"/>
          <w:sz w:val="28"/>
          <w:szCs w:val="28"/>
        </w:rPr>
        <w:t xml:space="preserve"> </w:t>
      </w:r>
    </w:p>
    <w:p w14:paraId="06957372" w14:textId="77777777" w:rsidR="00B86E6A" w:rsidRPr="00494008" w:rsidRDefault="00B86E6A" w:rsidP="00B86E6A">
      <w:pPr>
        <w:pStyle w:val="ab"/>
        <w:keepNext/>
        <w:jc w:val="right"/>
        <w:rPr>
          <w:rFonts w:asciiTheme="majorBidi" w:hAnsiTheme="majorBidi" w:cstheme="majorBidi"/>
          <w:sz w:val="24"/>
          <w:szCs w:val="24"/>
        </w:rPr>
      </w:pPr>
      <w:r w:rsidRPr="00494008">
        <w:rPr>
          <w:rFonts w:asciiTheme="majorBidi" w:hAnsiTheme="majorBidi" w:cstheme="majorBidi"/>
          <w:sz w:val="24"/>
          <w:szCs w:val="24"/>
        </w:rPr>
        <w:t xml:space="preserve">Таблица </w:t>
      </w:r>
      <w:r w:rsidRPr="00494008">
        <w:rPr>
          <w:rFonts w:asciiTheme="majorBidi" w:hAnsiTheme="majorBidi" w:cstheme="majorBidi"/>
          <w:sz w:val="24"/>
          <w:szCs w:val="24"/>
        </w:rPr>
        <w:fldChar w:fldCharType="begin"/>
      </w:r>
      <w:r w:rsidRPr="00494008">
        <w:rPr>
          <w:rFonts w:asciiTheme="majorBidi" w:hAnsiTheme="majorBidi" w:cstheme="majorBidi"/>
          <w:sz w:val="24"/>
          <w:szCs w:val="24"/>
        </w:rPr>
        <w:instrText xml:space="preserve"> SEQ Таблица \* ARABIC </w:instrText>
      </w:r>
      <w:r w:rsidRPr="00494008">
        <w:rPr>
          <w:rFonts w:asciiTheme="majorBidi" w:hAnsiTheme="majorBidi" w:cstheme="majorBidi"/>
          <w:sz w:val="24"/>
          <w:szCs w:val="24"/>
        </w:rPr>
        <w:fldChar w:fldCharType="separate"/>
      </w:r>
      <w:r>
        <w:rPr>
          <w:rFonts w:asciiTheme="majorBidi" w:hAnsiTheme="majorBidi" w:cstheme="majorBidi"/>
          <w:noProof/>
          <w:sz w:val="24"/>
          <w:szCs w:val="24"/>
        </w:rPr>
        <w:t>7</w:t>
      </w:r>
      <w:r w:rsidRPr="00494008">
        <w:rPr>
          <w:rFonts w:asciiTheme="majorBidi" w:hAnsiTheme="majorBidi" w:cstheme="majorBidi"/>
          <w:sz w:val="24"/>
          <w:szCs w:val="24"/>
        </w:rPr>
        <w:fldChar w:fldCharType="end"/>
      </w:r>
      <w:r w:rsidRPr="00494008">
        <w:rPr>
          <w:rFonts w:asciiTheme="majorBidi" w:hAnsiTheme="majorBidi" w:cstheme="majorBidi"/>
          <w:sz w:val="24"/>
          <w:szCs w:val="24"/>
        </w:rPr>
        <w:t>. Метрика №2.</w:t>
      </w:r>
    </w:p>
    <w:tbl>
      <w:tblPr>
        <w:tblW w:w="9452" w:type="dxa"/>
        <w:jc w:val="center"/>
        <w:tblCellMar>
          <w:top w:w="15" w:type="dxa"/>
        </w:tblCellMar>
        <w:tblLook w:val="04A0" w:firstRow="1" w:lastRow="0" w:firstColumn="1" w:lastColumn="0" w:noHBand="0" w:noVBand="1"/>
      </w:tblPr>
      <w:tblGrid>
        <w:gridCol w:w="1028"/>
        <w:gridCol w:w="1027"/>
        <w:gridCol w:w="1027"/>
        <w:gridCol w:w="1003"/>
        <w:gridCol w:w="1003"/>
        <w:gridCol w:w="1003"/>
        <w:gridCol w:w="3139"/>
        <w:gridCol w:w="222"/>
      </w:tblGrid>
      <w:tr w:rsidR="00B86E6A" w:rsidRPr="00887E7A" w14:paraId="2F73298D" w14:textId="77777777" w:rsidTr="28A6CE33">
        <w:trPr>
          <w:gridAfter w:val="1"/>
          <w:wAfter w:w="222" w:type="dxa"/>
          <w:trHeight w:val="315"/>
          <w:jc w:val="center"/>
        </w:trPr>
        <w:tc>
          <w:tcPr>
            <w:tcW w:w="9230" w:type="dxa"/>
            <w:gridSpan w:val="7"/>
            <w:tcBorders>
              <w:top w:val="single" w:sz="8" w:space="0" w:color="auto"/>
              <w:left w:val="single" w:sz="8" w:space="0" w:color="auto"/>
              <w:bottom w:val="single" w:sz="8" w:space="0" w:color="auto"/>
              <w:right w:val="single" w:sz="8" w:space="0" w:color="000000" w:themeColor="text1"/>
            </w:tcBorders>
            <w:shd w:val="clear" w:color="auto" w:fill="C6E0B4"/>
            <w:noWrap/>
            <w:vAlign w:val="bottom"/>
            <w:hideMark/>
          </w:tcPr>
          <w:p w14:paraId="2E7A9357" w14:textId="77777777" w:rsidR="00B86E6A" w:rsidRPr="00887E7A" w:rsidRDefault="00B86E6A" w:rsidP="00EA038C">
            <w:pPr>
              <w:spacing w:after="0" w:line="240" w:lineRule="auto"/>
              <w:jc w:val="center"/>
              <w:rPr>
                <w:rFonts w:asciiTheme="majorBidi" w:eastAsia="Times New Roman" w:hAnsiTheme="majorBidi" w:cstheme="majorBidi"/>
                <w:b/>
                <w:bCs/>
                <w:color w:val="000000"/>
                <w:sz w:val="28"/>
                <w:szCs w:val="28"/>
                <w:lang w:eastAsia="ru-RU"/>
              </w:rPr>
            </w:pPr>
            <w:r w:rsidRPr="00887E7A">
              <w:rPr>
                <w:rFonts w:asciiTheme="majorBidi" w:eastAsia="Times New Roman" w:hAnsiTheme="majorBidi" w:cstheme="majorBidi"/>
                <w:b/>
                <w:bCs/>
                <w:color w:val="000000"/>
                <w:sz w:val="28"/>
                <w:szCs w:val="28"/>
                <w:lang w:eastAsia="ru-RU"/>
              </w:rPr>
              <w:t>Метрика процесса №2: «Определенность процесса"</w:t>
            </w:r>
          </w:p>
        </w:tc>
      </w:tr>
      <w:tr w:rsidR="00B86E6A" w:rsidRPr="00887E7A" w14:paraId="61AF36F6" w14:textId="77777777" w:rsidTr="28A6CE33">
        <w:trPr>
          <w:gridAfter w:val="1"/>
          <w:wAfter w:w="222" w:type="dxa"/>
          <w:trHeight w:val="315"/>
          <w:jc w:val="center"/>
        </w:trPr>
        <w:tc>
          <w:tcPr>
            <w:tcW w:w="5088" w:type="dxa"/>
            <w:gridSpan w:val="5"/>
            <w:tcBorders>
              <w:top w:val="single" w:sz="8" w:space="0" w:color="auto"/>
              <w:left w:val="single" w:sz="8" w:space="0" w:color="auto"/>
              <w:bottom w:val="single" w:sz="8" w:space="0" w:color="auto"/>
              <w:right w:val="single" w:sz="8" w:space="0" w:color="000000" w:themeColor="text1"/>
            </w:tcBorders>
            <w:shd w:val="clear" w:color="auto" w:fill="E2EFDA"/>
            <w:noWrap/>
            <w:vAlign w:val="bottom"/>
            <w:hideMark/>
          </w:tcPr>
          <w:p w14:paraId="700DE1DB" w14:textId="77777777" w:rsidR="00B86E6A" w:rsidRPr="00887E7A" w:rsidRDefault="00B86E6A" w:rsidP="00EA038C">
            <w:pPr>
              <w:spacing w:after="0" w:line="240" w:lineRule="auto"/>
              <w:rPr>
                <w:rFonts w:asciiTheme="majorBidi" w:eastAsia="Times New Roman" w:hAnsiTheme="majorBidi" w:cstheme="majorBidi"/>
                <w:color w:val="000000"/>
                <w:sz w:val="28"/>
                <w:szCs w:val="28"/>
                <w:lang w:eastAsia="ru-RU"/>
              </w:rPr>
            </w:pPr>
            <w:r w:rsidRPr="00887E7A">
              <w:rPr>
                <w:rFonts w:asciiTheme="majorBidi" w:eastAsia="Times New Roman" w:hAnsiTheme="majorBidi" w:cstheme="majorBidi"/>
                <w:color w:val="000000"/>
                <w:sz w:val="28"/>
                <w:szCs w:val="28"/>
                <w:lang w:eastAsia="ru-RU"/>
              </w:rPr>
              <w:t>AS-IS значения показатели</w:t>
            </w:r>
          </w:p>
        </w:tc>
        <w:tc>
          <w:tcPr>
            <w:tcW w:w="4142" w:type="dxa"/>
            <w:gridSpan w:val="2"/>
            <w:tcBorders>
              <w:top w:val="single" w:sz="8" w:space="0" w:color="auto"/>
              <w:left w:val="nil"/>
              <w:bottom w:val="single" w:sz="8" w:space="0" w:color="auto"/>
              <w:right w:val="single" w:sz="8" w:space="0" w:color="000000" w:themeColor="text1"/>
            </w:tcBorders>
            <w:shd w:val="clear" w:color="auto" w:fill="F2F2F2" w:themeFill="background1" w:themeFillShade="F2"/>
            <w:noWrap/>
            <w:vAlign w:val="bottom"/>
            <w:hideMark/>
          </w:tcPr>
          <w:p w14:paraId="5F9E9461"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887E7A">
              <w:rPr>
                <w:rFonts w:asciiTheme="majorBidi" w:eastAsia="Times New Roman" w:hAnsiTheme="majorBidi" w:cstheme="majorBidi"/>
                <w:color w:val="000000"/>
                <w:sz w:val="28"/>
                <w:szCs w:val="28"/>
                <w:lang w:eastAsia="ru-RU"/>
              </w:rPr>
              <w:t>28,50%</w:t>
            </w:r>
          </w:p>
        </w:tc>
      </w:tr>
      <w:tr w:rsidR="00B86E6A" w:rsidRPr="00887E7A" w14:paraId="75CF09F9" w14:textId="77777777" w:rsidTr="28A6CE33">
        <w:trPr>
          <w:gridAfter w:val="1"/>
          <w:wAfter w:w="222" w:type="dxa"/>
          <w:trHeight w:val="315"/>
          <w:jc w:val="center"/>
        </w:trPr>
        <w:tc>
          <w:tcPr>
            <w:tcW w:w="5088" w:type="dxa"/>
            <w:gridSpan w:val="5"/>
            <w:tcBorders>
              <w:top w:val="single" w:sz="8" w:space="0" w:color="auto"/>
              <w:left w:val="single" w:sz="8" w:space="0" w:color="auto"/>
              <w:bottom w:val="single" w:sz="8" w:space="0" w:color="auto"/>
              <w:right w:val="single" w:sz="8" w:space="0" w:color="000000" w:themeColor="text1"/>
            </w:tcBorders>
            <w:shd w:val="clear" w:color="auto" w:fill="FCE4D6"/>
            <w:noWrap/>
            <w:vAlign w:val="bottom"/>
            <w:hideMark/>
          </w:tcPr>
          <w:p w14:paraId="19DC6086" w14:textId="77777777" w:rsidR="00B86E6A" w:rsidRPr="00887E7A" w:rsidRDefault="00B86E6A" w:rsidP="00EA038C">
            <w:pPr>
              <w:spacing w:after="0" w:line="240" w:lineRule="auto"/>
              <w:rPr>
                <w:rFonts w:asciiTheme="majorBidi" w:eastAsia="Times New Roman" w:hAnsiTheme="majorBidi" w:cstheme="majorBidi"/>
                <w:color w:val="000000"/>
                <w:sz w:val="28"/>
                <w:szCs w:val="28"/>
                <w:lang w:eastAsia="ru-RU"/>
              </w:rPr>
            </w:pPr>
            <w:r w:rsidRPr="00887E7A">
              <w:rPr>
                <w:rFonts w:asciiTheme="majorBidi" w:eastAsia="Times New Roman" w:hAnsiTheme="majorBidi" w:cstheme="majorBidi"/>
                <w:color w:val="000000"/>
                <w:sz w:val="28"/>
                <w:szCs w:val="28"/>
                <w:lang w:eastAsia="ru-RU"/>
              </w:rPr>
              <w:t>TO-BE (целевые) значения показателя</w:t>
            </w:r>
          </w:p>
        </w:tc>
        <w:tc>
          <w:tcPr>
            <w:tcW w:w="4142" w:type="dxa"/>
            <w:gridSpan w:val="2"/>
            <w:tcBorders>
              <w:top w:val="nil"/>
              <w:left w:val="nil"/>
              <w:bottom w:val="single" w:sz="8" w:space="0" w:color="auto"/>
              <w:right w:val="single" w:sz="8" w:space="0" w:color="000000" w:themeColor="text1"/>
            </w:tcBorders>
            <w:shd w:val="clear" w:color="auto" w:fill="F2F2F2" w:themeFill="background1" w:themeFillShade="F2"/>
            <w:noWrap/>
            <w:vAlign w:val="bottom"/>
            <w:hideMark/>
          </w:tcPr>
          <w:p w14:paraId="366FB066"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887E7A">
              <w:rPr>
                <w:rFonts w:asciiTheme="majorBidi" w:eastAsia="Times New Roman" w:hAnsiTheme="majorBidi" w:cstheme="majorBidi"/>
                <w:color w:val="000000"/>
                <w:sz w:val="28"/>
                <w:szCs w:val="28"/>
                <w:lang w:eastAsia="ru-RU"/>
              </w:rPr>
              <w:t>100%</w:t>
            </w:r>
          </w:p>
        </w:tc>
      </w:tr>
      <w:tr w:rsidR="00B86E6A" w:rsidRPr="00887E7A" w14:paraId="31B9CCA8" w14:textId="77777777" w:rsidTr="00887E7A">
        <w:trPr>
          <w:gridAfter w:val="1"/>
          <w:wAfter w:w="222" w:type="dxa"/>
          <w:trHeight w:val="315"/>
          <w:jc w:val="center"/>
        </w:trPr>
        <w:tc>
          <w:tcPr>
            <w:tcW w:w="1028" w:type="dxa"/>
            <w:tcBorders>
              <w:top w:val="nil"/>
              <w:left w:val="nil"/>
              <w:bottom w:val="nil"/>
              <w:right w:val="nil"/>
            </w:tcBorders>
            <w:shd w:val="clear" w:color="auto" w:fill="auto"/>
            <w:noWrap/>
            <w:vAlign w:val="bottom"/>
            <w:hideMark/>
          </w:tcPr>
          <w:p w14:paraId="22BE9C41"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p>
        </w:tc>
        <w:tc>
          <w:tcPr>
            <w:tcW w:w="1027" w:type="dxa"/>
            <w:tcBorders>
              <w:top w:val="nil"/>
              <w:left w:val="nil"/>
              <w:bottom w:val="nil"/>
              <w:right w:val="nil"/>
            </w:tcBorders>
            <w:shd w:val="clear" w:color="auto" w:fill="auto"/>
            <w:noWrap/>
            <w:vAlign w:val="bottom"/>
            <w:hideMark/>
          </w:tcPr>
          <w:p w14:paraId="057D3AC4"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c>
          <w:tcPr>
            <w:tcW w:w="1027" w:type="dxa"/>
            <w:tcBorders>
              <w:top w:val="nil"/>
              <w:left w:val="nil"/>
              <w:bottom w:val="nil"/>
              <w:right w:val="nil"/>
            </w:tcBorders>
            <w:shd w:val="clear" w:color="auto" w:fill="auto"/>
            <w:noWrap/>
            <w:vAlign w:val="bottom"/>
            <w:hideMark/>
          </w:tcPr>
          <w:p w14:paraId="304419D1"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c>
          <w:tcPr>
            <w:tcW w:w="1003" w:type="dxa"/>
            <w:tcBorders>
              <w:top w:val="nil"/>
              <w:left w:val="nil"/>
              <w:bottom w:val="nil"/>
              <w:right w:val="nil"/>
            </w:tcBorders>
            <w:shd w:val="clear" w:color="auto" w:fill="auto"/>
            <w:noWrap/>
            <w:vAlign w:val="bottom"/>
            <w:hideMark/>
          </w:tcPr>
          <w:p w14:paraId="3F9F2BA3"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c>
          <w:tcPr>
            <w:tcW w:w="1003" w:type="dxa"/>
            <w:tcBorders>
              <w:top w:val="nil"/>
              <w:left w:val="nil"/>
              <w:bottom w:val="nil"/>
              <w:right w:val="nil"/>
            </w:tcBorders>
            <w:shd w:val="clear" w:color="auto" w:fill="auto"/>
            <w:noWrap/>
            <w:vAlign w:val="bottom"/>
            <w:hideMark/>
          </w:tcPr>
          <w:p w14:paraId="5859D558"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c>
          <w:tcPr>
            <w:tcW w:w="1003" w:type="dxa"/>
            <w:tcBorders>
              <w:top w:val="nil"/>
              <w:left w:val="nil"/>
              <w:bottom w:val="nil"/>
              <w:right w:val="nil"/>
            </w:tcBorders>
            <w:shd w:val="clear" w:color="auto" w:fill="auto"/>
            <w:noWrap/>
            <w:vAlign w:val="bottom"/>
            <w:hideMark/>
          </w:tcPr>
          <w:p w14:paraId="095A759A"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c>
          <w:tcPr>
            <w:tcW w:w="3139" w:type="dxa"/>
            <w:tcBorders>
              <w:top w:val="nil"/>
              <w:left w:val="nil"/>
              <w:bottom w:val="nil"/>
              <w:right w:val="nil"/>
            </w:tcBorders>
            <w:shd w:val="clear" w:color="auto" w:fill="auto"/>
            <w:noWrap/>
            <w:vAlign w:val="bottom"/>
            <w:hideMark/>
          </w:tcPr>
          <w:p w14:paraId="6E5E463F"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r>
      <w:tr w:rsidR="00B86E6A" w:rsidRPr="00887E7A" w14:paraId="3BFEE70F" w14:textId="77777777" w:rsidTr="28A6CE33">
        <w:trPr>
          <w:gridAfter w:val="1"/>
          <w:wAfter w:w="222" w:type="dxa"/>
          <w:trHeight w:val="315"/>
          <w:jc w:val="center"/>
        </w:trPr>
        <w:tc>
          <w:tcPr>
            <w:tcW w:w="3082" w:type="dxa"/>
            <w:gridSpan w:val="3"/>
            <w:tcBorders>
              <w:top w:val="single" w:sz="8" w:space="0" w:color="auto"/>
              <w:left w:val="single" w:sz="8" w:space="0" w:color="auto"/>
              <w:bottom w:val="single" w:sz="8" w:space="0" w:color="auto"/>
              <w:right w:val="single" w:sz="8" w:space="0" w:color="000000" w:themeColor="text1"/>
            </w:tcBorders>
            <w:shd w:val="clear" w:color="auto" w:fill="FCE4D6"/>
            <w:noWrap/>
            <w:vAlign w:val="bottom"/>
            <w:hideMark/>
          </w:tcPr>
          <w:p w14:paraId="3FED26EB" w14:textId="77777777" w:rsidR="00B86E6A" w:rsidRPr="00887E7A" w:rsidRDefault="00B86E6A" w:rsidP="00EA038C">
            <w:pPr>
              <w:spacing w:after="0" w:line="240" w:lineRule="auto"/>
              <w:rPr>
                <w:rFonts w:asciiTheme="majorBidi" w:eastAsia="Times New Roman" w:hAnsiTheme="majorBidi" w:cstheme="majorBidi"/>
                <w:b/>
                <w:bCs/>
                <w:color w:val="000000"/>
                <w:sz w:val="28"/>
                <w:szCs w:val="28"/>
                <w:lang w:eastAsia="ru-RU"/>
              </w:rPr>
            </w:pPr>
            <w:r w:rsidRPr="00887E7A">
              <w:rPr>
                <w:rFonts w:asciiTheme="majorBidi" w:eastAsia="Times New Roman" w:hAnsiTheme="majorBidi" w:cstheme="majorBidi"/>
                <w:b/>
                <w:bCs/>
                <w:color w:val="000000"/>
                <w:sz w:val="28"/>
                <w:szCs w:val="28"/>
                <w:lang w:eastAsia="ru-RU"/>
              </w:rPr>
              <w:t>Изменение определенности:</w:t>
            </w:r>
          </w:p>
        </w:tc>
        <w:tc>
          <w:tcPr>
            <w:tcW w:w="6148" w:type="dxa"/>
            <w:gridSpan w:val="4"/>
            <w:tcBorders>
              <w:top w:val="single" w:sz="8" w:space="0" w:color="auto"/>
              <w:left w:val="nil"/>
              <w:bottom w:val="single" w:sz="8" w:space="0" w:color="auto"/>
              <w:right w:val="single" w:sz="8" w:space="0" w:color="000000" w:themeColor="text1"/>
            </w:tcBorders>
            <w:shd w:val="clear" w:color="auto" w:fill="E2EFDA"/>
            <w:noWrap/>
            <w:vAlign w:val="bottom"/>
            <w:hideMark/>
          </w:tcPr>
          <w:p w14:paraId="07FACFB4"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887E7A">
              <w:rPr>
                <w:rFonts w:asciiTheme="majorBidi" w:eastAsia="Times New Roman" w:hAnsiTheme="majorBidi" w:cstheme="majorBidi"/>
                <w:color w:val="000000"/>
                <w:sz w:val="28"/>
                <w:szCs w:val="28"/>
                <w:lang w:eastAsia="ru-RU"/>
              </w:rPr>
              <w:t>Достижение максимума в 100%</w:t>
            </w:r>
          </w:p>
        </w:tc>
      </w:tr>
      <w:tr w:rsidR="00B86E6A" w:rsidRPr="00887E7A" w14:paraId="5342EDAE" w14:textId="77777777" w:rsidTr="28A6CE33">
        <w:trPr>
          <w:gridAfter w:val="1"/>
          <w:wAfter w:w="222" w:type="dxa"/>
          <w:trHeight w:val="315"/>
          <w:jc w:val="center"/>
        </w:trPr>
        <w:tc>
          <w:tcPr>
            <w:tcW w:w="9230" w:type="dxa"/>
            <w:gridSpan w:val="7"/>
            <w:tcBorders>
              <w:top w:val="single" w:sz="8" w:space="0" w:color="auto"/>
              <w:left w:val="single" w:sz="8" w:space="0" w:color="auto"/>
              <w:bottom w:val="single" w:sz="8" w:space="0" w:color="auto"/>
              <w:right w:val="single" w:sz="8" w:space="0" w:color="000000" w:themeColor="text1"/>
            </w:tcBorders>
            <w:shd w:val="clear" w:color="auto" w:fill="FFFFFF" w:themeFill="background1"/>
            <w:noWrap/>
            <w:vAlign w:val="bottom"/>
            <w:hideMark/>
          </w:tcPr>
          <w:p w14:paraId="3CF30CE8" w14:textId="77777777" w:rsidR="00B86E6A" w:rsidRPr="00887E7A" w:rsidRDefault="00B86E6A" w:rsidP="00EA038C">
            <w:pPr>
              <w:spacing w:after="0" w:line="240" w:lineRule="auto"/>
              <w:jc w:val="center"/>
              <w:rPr>
                <w:rFonts w:asciiTheme="majorBidi" w:eastAsia="Times New Roman" w:hAnsiTheme="majorBidi" w:cstheme="majorBidi"/>
                <w:i/>
                <w:iCs/>
                <w:color w:val="000000"/>
                <w:sz w:val="28"/>
                <w:szCs w:val="28"/>
                <w:lang w:eastAsia="ru-RU"/>
              </w:rPr>
            </w:pPr>
            <w:r w:rsidRPr="00887E7A">
              <w:rPr>
                <w:rFonts w:asciiTheme="majorBidi" w:eastAsia="Times New Roman" w:hAnsiTheme="majorBidi" w:cstheme="majorBidi"/>
                <w:i/>
                <w:iCs/>
                <w:color w:val="000000"/>
                <w:sz w:val="28"/>
                <w:szCs w:val="28"/>
                <w:lang w:eastAsia="ru-RU"/>
              </w:rPr>
              <w:t>Чем выше определенность процесса, тем лучше аналитику</w:t>
            </w:r>
          </w:p>
        </w:tc>
      </w:tr>
      <w:tr w:rsidR="00B86E6A" w:rsidRPr="00887E7A" w14:paraId="37BE377B" w14:textId="77777777" w:rsidTr="00887E7A">
        <w:trPr>
          <w:gridAfter w:val="1"/>
          <w:wAfter w:w="222" w:type="dxa"/>
          <w:trHeight w:val="315"/>
          <w:jc w:val="center"/>
        </w:trPr>
        <w:tc>
          <w:tcPr>
            <w:tcW w:w="1028" w:type="dxa"/>
            <w:tcBorders>
              <w:top w:val="nil"/>
              <w:left w:val="nil"/>
              <w:bottom w:val="nil"/>
              <w:right w:val="nil"/>
            </w:tcBorders>
            <w:shd w:val="clear" w:color="auto" w:fill="auto"/>
            <w:noWrap/>
            <w:vAlign w:val="bottom"/>
            <w:hideMark/>
          </w:tcPr>
          <w:p w14:paraId="49A51E67" w14:textId="77777777" w:rsidR="00B86E6A" w:rsidRPr="00887E7A" w:rsidRDefault="00B86E6A" w:rsidP="00EA038C">
            <w:pPr>
              <w:spacing w:after="0" w:line="240" w:lineRule="auto"/>
              <w:jc w:val="center"/>
              <w:rPr>
                <w:rFonts w:asciiTheme="majorBidi" w:eastAsia="Times New Roman" w:hAnsiTheme="majorBidi" w:cstheme="majorBidi"/>
                <w:i/>
                <w:iCs/>
                <w:color w:val="000000"/>
                <w:sz w:val="28"/>
                <w:szCs w:val="28"/>
                <w:lang w:eastAsia="ru-RU"/>
              </w:rPr>
            </w:pPr>
          </w:p>
        </w:tc>
        <w:tc>
          <w:tcPr>
            <w:tcW w:w="1027" w:type="dxa"/>
            <w:tcBorders>
              <w:top w:val="nil"/>
              <w:left w:val="nil"/>
              <w:bottom w:val="nil"/>
              <w:right w:val="nil"/>
            </w:tcBorders>
            <w:shd w:val="clear" w:color="auto" w:fill="auto"/>
            <w:noWrap/>
            <w:vAlign w:val="bottom"/>
            <w:hideMark/>
          </w:tcPr>
          <w:p w14:paraId="5E8C285D"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c>
          <w:tcPr>
            <w:tcW w:w="1027" w:type="dxa"/>
            <w:tcBorders>
              <w:top w:val="nil"/>
              <w:left w:val="nil"/>
              <w:bottom w:val="nil"/>
              <w:right w:val="nil"/>
            </w:tcBorders>
            <w:shd w:val="clear" w:color="auto" w:fill="auto"/>
            <w:noWrap/>
            <w:vAlign w:val="bottom"/>
            <w:hideMark/>
          </w:tcPr>
          <w:p w14:paraId="41F5548C"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c>
          <w:tcPr>
            <w:tcW w:w="1003" w:type="dxa"/>
            <w:tcBorders>
              <w:top w:val="nil"/>
              <w:left w:val="nil"/>
              <w:bottom w:val="nil"/>
              <w:right w:val="nil"/>
            </w:tcBorders>
            <w:shd w:val="clear" w:color="auto" w:fill="auto"/>
            <w:noWrap/>
            <w:vAlign w:val="bottom"/>
            <w:hideMark/>
          </w:tcPr>
          <w:p w14:paraId="7BB953C0"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c>
          <w:tcPr>
            <w:tcW w:w="1003" w:type="dxa"/>
            <w:tcBorders>
              <w:top w:val="nil"/>
              <w:left w:val="nil"/>
              <w:bottom w:val="nil"/>
              <w:right w:val="nil"/>
            </w:tcBorders>
            <w:shd w:val="clear" w:color="auto" w:fill="auto"/>
            <w:noWrap/>
            <w:vAlign w:val="bottom"/>
            <w:hideMark/>
          </w:tcPr>
          <w:p w14:paraId="0FCEE53D"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c>
          <w:tcPr>
            <w:tcW w:w="1003" w:type="dxa"/>
            <w:tcBorders>
              <w:top w:val="nil"/>
              <w:left w:val="nil"/>
              <w:bottom w:val="nil"/>
              <w:right w:val="nil"/>
            </w:tcBorders>
            <w:shd w:val="clear" w:color="auto" w:fill="auto"/>
            <w:noWrap/>
            <w:vAlign w:val="bottom"/>
            <w:hideMark/>
          </w:tcPr>
          <w:p w14:paraId="0F3D0BA3"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c>
          <w:tcPr>
            <w:tcW w:w="3139" w:type="dxa"/>
            <w:tcBorders>
              <w:top w:val="nil"/>
              <w:left w:val="nil"/>
              <w:bottom w:val="nil"/>
              <w:right w:val="nil"/>
            </w:tcBorders>
            <w:shd w:val="clear" w:color="auto" w:fill="auto"/>
            <w:noWrap/>
            <w:vAlign w:val="bottom"/>
            <w:hideMark/>
          </w:tcPr>
          <w:p w14:paraId="33F421B7"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r>
      <w:tr w:rsidR="00B86E6A" w:rsidRPr="00887E7A" w14:paraId="56A39788" w14:textId="77777777" w:rsidTr="28A6CE33">
        <w:trPr>
          <w:gridAfter w:val="1"/>
          <w:wAfter w:w="222" w:type="dxa"/>
          <w:trHeight w:val="315"/>
          <w:jc w:val="center"/>
        </w:trPr>
        <w:tc>
          <w:tcPr>
            <w:tcW w:w="9230" w:type="dxa"/>
            <w:gridSpan w:val="7"/>
            <w:tcBorders>
              <w:top w:val="single" w:sz="8" w:space="0" w:color="auto"/>
              <w:left w:val="single" w:sz="8" w:space="0" w:color="auto"/>
              <w:bottom w:val="single" w:sz="8" w:space="0" w:color="auto"/>
              <w:right w:val="single" w:sz="8" w:space="0" w:color="000000" w:themeColor="text1"/>
            </w:tcBorders>
            <w:shd w:val="clear" w:color="auto" w:fill="FFF2CC" w:themeFill="accent4" w:themeFillTint="33"/>
            <w:noWrap/>
            <w:vAlign w:val="bottom"/>
            <w:hideMark/>
          </w:tcPr>
          <w:p w14:paraId="176346E6" w14:textId="77777777" w:rsidR="00B86E6A" w:rsidRPr="00887E7A" w:rsidRDefault="00B86E6A" w:rsidP="00EA038C">
            <w:pPr>
              <w:spacing w:after="0" w:line="240" w:lineRule="auto"/>
              <w:jc w:val="center"/>
              <w:rPr>
                <w:rFonts w:asciiTheme="majorBidi" w:eastAsia="Times New Roman" w:hAnsiTheme="majorBidi" w:cstheme="majorBidi"/>
                <w:b/>
                <w:bCs/>
                <w:color w:val="000000"/>
                <w:sz w:val="28"/>
                <w:szCs w:val="28"/>
                <w:lang w:eastAsia="ru-RU"/>
              </w:rPr>
            </w:pPr>
            <w:r w:rsidRPr="28A6CE33">
              <w:rPr>
                <w:rFonts w:asciiTheme="majorBidi" w:eastAsia="Times New Roman" w:hAnsiTheme="majorBidi" w:cstheme="majorBidi"/>
                <w:b/>
                <w:bCs/>
                <w:color w:val="000000" w:themeColor="text1"/>
                <w:sz w:val="28"/>
                <w:szCs w:val="28"/>
                <w:lang w:eastAsia="ru-RU"/>
              </w:rPr>
              <w:t xml:space="preserve">Качественные эффекты </w:t>
            </w:r>
          </w:p>
        </w:tc>
      </w:tr>
      <w:tr w:rsidR="00B86E6A" w:rsidRPr="00887E7A" w14:paraId="168F34B4" w14:textId="77777777" w:rsidTr="28A6CE33">
        <w:trPr>
          <w:gridAfter w:val="1"/>
          <w:wAfter w:w="222" w:type="dxa"/>
          <w:trHeight w:val="507"/>
          <w:jc w:val="center"/>
        </w:trPr>
        <w:tc>
          <w:tcPr>
            <w:tcW w:w="2055" w:type="dxa"/>
            <w:gridSpan w:val="2"/>
            <w:vMerge w:val="restart"/>
            <w:tcBorders>
              <w:top w:val="single" w:sz="8" w:space="0" w:color="auto"/>
              <w:left w:val="single" w:sz="8" w:space="0" w:color="auto"/>
              <w:bottom w:val="single" w:sz="8" w:space="0" w:color="000000" w:themeColor="text1"/>
              <w:right w:val="single" w:sz="8" w:space="0" w:color="000000" w:themeColor="text1"/>
            </w:tcBorders>
            <w:shd w:val="clear" w:color="auto" w:fill="E2EFDA"/>
            <w:noWrap/>
            <w:vAlign w:val="center"/>
            <w:hideMark/>
          </w:tcPr>
          <w:p w14:paraId="5CF91C2A"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887E7A">
              <w:rPr>
                <w:rFonts w:asciiTheme="majorBidi" w:eastAsia="Times New Roman" w:hAnsiTheme="majorBidi" w:cstheme="majorBidi"/>
                <w:color w:val="000000"/>
                <w:sz w:val="28"/>
                <w:szCs w:val="28"/>
                <w:lang w:eastAsia="ru-RU"/>
              </w:rPr>
              <w:t>Целевой эффект</w:t>
            </w:r>
          </w:p>
        </w:tc>
        <w:tc>
          <w:tcPr>
            <w:tcW w:w="7175" w:type="dxa"/>
            <w:gridSpan w:val="5"/>
            <w:vMerge w:val="restart"/>
            <w:tcBorders>
              <w:top w:val="single" w:sz="8" w:space="0" w:color="auto"/>
              <w:left w:val="single" w:sz="8" w:space="0" w:color="auto"/>
              <w:bottom w:val="single" w:sz="8" w:space="0" w:color="000000" w:themeColor="text1"/>
              <w:right w:val="single" w:sz="8" w:space="0" w:color="000000" w:themeColor="text1"/>
            </w:tcBorders>
            <w:shd w:val="clear" w:color="auto" w:fill="auto"/>
            <w:vAlign w:val="center"/>
            <w:hideMark/>
          </w:tcPr>
          <w:p w14:paraId="5BBA5657"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887E7A">
              <w:rPr>
                <w:rFonts w:asciiTheme="majorBidi" w:eastAsia="Times New Roman" w:hAnsiTheme="majorBidi" w:cstheme="majorBidi"/>
                <w:color w:val="000000"/>
                <w:sz w:val="28"/>
                <w:szCs w:val="28"/>
                <w:lang w:eastAsia="ru-RU"/>
              </w:rPr>
              <w:t xml:space="preserve">Снижение </w:t>
            </w:r>
            <w:proofErr w:type="spellStart"/>
            <w:r w:rsidRPr="00887E7A">
              <w:rPr>
                <w:rFonts w:asciiTheme="majorBidi" w:eastAsia="Times New Roman" w:hAnsiTheme="majorBidi" w:cstheme="majorBidi"/>
                <w:color w:val="000000"/>
                <w:sz w:val="28"/>
                <w:szCs w:val="28"/>
                <w:lang w:eastAsia="ru-RU"/>
              </w:rPr>
              <w:t>стрессогенности</w:t>
            </w:r>
            <w:proofErr w:type="spellEnd"/>
            <w:r w:rsidRPr="00887E7A">
              <w:rPr>
                <w:rFonts w:asciiTheme="majorBidi" w:eastAsia="Times New Roman" w:hAnsiTheme="majorBidi" w:cstheme="majorBidi"/>
                <w:color w:val="000000"/>
                <w:sz w:val="28"/>
                <w:szCs w:val="28"/>
                <w:lang w:eastAsia="ru-RU"/>
              </w:rPr>
              <w:t xml:space="preserve"> процесса за счёт повышение его прозрачности</w:t>
            </w:r>
          </w:p>
        </w:tc>
      </w:tr>
      <w:tr w:rsidR="00B86E6A" w:rsidRPr="00887E7A" w14:paraId="605BB099" w14:textId="77777777" w:rsidTr="28A6CE33">
        <w:trPr>
          <w:trHeight w:val="315"/>
          <w:jc w:val="center"/>
        </w:trPr>
        <w:tc>
          <w:tcPr>
            <w:tcW w:w="2055" w:type="dxa"/>
            <w:gridSpan w:val="2"/>
            <w:vMerge/>
            <w:vAlign w:val="center"/>
            <w:hideMark/>
          </w:tcPr>
          <w:p w14:paraId="0EE5A2DA" w14:textId="77777777" w:rsidR="00B86E6A" w:rsidRPr="00887E7A" w:rsidRDefault="00B86E6A" w:rsidP="00EA038C">
            <w:pPr>
              <w:spacing w:after="0" w:line="240" w:lineRule="auto"/>
              <w:rPr>
                <w:rFonts w:asciiTheme="majorBidi" w:eastAsia="Times New Roman" w:hAnsiTheme="majorBidi" w:cstheme="majorBidi"/>
                <w:color w:val="000000"/>
                <w:sz w:val="28"/>
                <w:szCs w:val="28"/>
                <w:lang w:eastAsia="ru-RU"/>
              </w:rPr>
            </w:pPr>
          </w:p>
        </w:tc>
        <w:tc>
          <w:tcPr>
            <w:tcW w:w="7175" w:type="dxa"/>
            <w:gridSpan w:val="5"/>
            <w:vMerge/>
            <w:vAlign w:val="center"/>
            <w:hideMark/>
          </w:tcPr>
          <w:p w14:paraId="1AA54749" w14:textId="77777777" w:rsidR="00B86E6A" w:rsidRPr="00887E7A" w:rsidRDefault="00B86E6A" w:rsidP="00EA038C">
            <w:pPr>
              <w:spacing w:after="0" w:line="240" w:lineRule="auto"/>
              <w:rPr>
                <w:rFonts w:asciiTheme="majorBidi" w:eastAsia="Times New Roman" w:hAnsiTheme="majorBidi" w:cstheme="majorBidi"/>
                <w:color w:val="000000"/>
                <w:sz w:val="28"/>
                <w:szCs w:val="28"/>
                <w:lang w:eastAsia="ru-RU"/>
              </w:rPr>
            </w:pPr>
          </w:p>
        </w:tc>
        <w:tc>
          <w:tcPr>
            <w:tcW w:w="222" w:type="dxa"/>
            <w:tcBorders>
              <w:top w:val="nil"/>
              <w:left w:val="nil"/>
              <w:bottom w:val="nil"/>
              <w:right w:val="nil"/>
            </w:tcBorders>
            <w:shd w:val="clear" w:color="auto" w:fill="auto"/>
            <w:noWrap/>
            <w:vAlign w:val="bottom"/>
            <w:hideMark/>
          </w:tcPr>
          <w:p w14:paraId="51AC76F0"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p>
        </w:tc>
      </w:tr>
      <w:tr w:rsidR="00B86E6A" w:rsidRPr="00887E7A" w14:paraId="462BAF3D" w14:textId="77777777" w:rsidTr="28A6CE33">
        <w:trPr>
          <w:trHeight w:val="289"/>
          <w:jc w:val="center"/>
        </w:trPr>
        <w:tc>
          <w:tcPr>
            <w:tcW w:w="2055" w:type="dxa"/>
            <w:gridSpan w:val="2"/>
            <w:vMerge w:val="restart"/>
            <w:tcBorders>
              <w:top w:val="single" w:sz="8" w:space="0" w:color="auto"/>
              <w:left w:val="single" w:sz="8" w:space="0" w:color="auto"/>
              <w:bottom w:val="single" w:sz="8" w:space="0" w:color="000000" w:themeColor="text1"/>
              <w:right w:val="single" w:sz="8" w:space="0" w:color="000000" w:themeColor="text1"/>
            </w:tcBorders>
            <w:shd w:val="clear" w:color="auto" w:fill="FCE4D6"/>
            <w:vAlign w:val="center"/>
            <w:hideMark/>
          </w:tcPr>
          <w:p w14:paraId="3892CE80"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887E7A">
              <w:rPr>
                <w:rFonts w:asciiTheme="majorBidi" w:eastAsia="Times New Roman" w:hAnsiTheme="majorBidi" w:cstheme="majorBidi"/>
                <w:color w:val="000000"/>
                <w:sz w:val="28"/>
                <w:szCs w:val="28"/>
                <w:lang w:eastAsia="ru-RU"/>
              </w:rPr>
              <w:t>Косвенные эффекты</w:t>
            </w:r>
          </w:p>
        </w:tc>
        <w:tc>
          <w:tcPr>
            <w:tcW w:w="7175" w:type="dxa"/>
            <w:gridSpan w:val="5"/>
            <w:vMerge w:val="restart"/>
            <w:tcBorders>
              <w:top w:val="single" w:sz="8" w:space="0" w:color="auto"/>
              <w:left w:val="single" w:sz="8" w:space="0" w:color="auto"/>
              <w:bottom w:val="single" w:sz="8" w:space="0" w:color="000000" w:themeColor="text1"/>
              <w:right w:val="single" w:sz="8" w:space="0" w:color="000000" w:themeColor="text1"/>
            </w:tcBorders>
            <w:shd w:val="clear" w:color="auto" w:fill="auto"/>
            <w:vAlign w:val="center"/>
            <w:hideMark/>
          </w:tcPr>
          <w:p w14:paraId="7308D412"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887E7A">
              <w:rPr>
                <w:rFonts w:asciiTheme="majorBidi" w:eastAsia="Times New Roman" w:hAnsiTheme="majorBidi" w:cstheme="majorBidi"/>
                <w:color w:val="000000"/>
                <w:sz w:val="28"/>
                <w:szCs w:val="28"/>
                <w:lang w:eastAsia="ru-RU"/>
              </w:rPr>
              <w:t>Снижение ошибок в процессе работы с источниками, а следовательно, и ошибок в принятии решения</w:t>
            </w:r>
          </w:p>
        </w:tc>
        <w:tc>
          <w:tcPr>
            <w:tcW w:w="222" w:type="dxa"/>
            <w:vAlign w:val="center"/>
            <w:hideMark/>
          </w:tcPr>
          <w:p w14:paraId="34BCB2FF"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r>
      <w:tr w:rsidR="00B86E6A" w:rsidRPr="00887E7A" w14:paraId="1C1070F4" w14:textId="77777777" w:rsidTr="28A6CE33">
        <w:trPr>
          <w:trHeight w:val="1002"/>
          <w:jc w:val="center"/>
        </w:trPr>
        <w:tc>
          <w:tcPr>
            <w:tcW w:w="2055" w:type="dxa"/>
            <w:gridSpan w:val="2"/>
            <w:vMerge/>
            <w:vAlign w:val="center"/>
            <w:hideMark/>
          </w:tcPr>
          <w:p w14:paraId="14EE7F65" w14:textId="77777777" w:rsidR="00B86E6A" w:rsidRPr="00887E7A" w:rsidRDefault="00B86E6A" w:rsidP="00EA038C">
            <w:pPr>
              <w:spacing w:after="0" w:line="240" w:lineRule="auto"/>
              <w:rPr>
                <w:rFonts w:asciiTheme="majorBidi" w:eastAsia="Times New Roman" w:hAnsiTheme="majorBidi" w:cstheme="majorBidi"/>
                <w:color w:val="000000"/>
                <w:sz w:val="28"/>
                <w:szCs w:val="28"/>
                <w:lang w:eastAsia="ru-RU"/>
              </w:rPr>
            </w:pPr>
          </w:p>
        </w:tc>
        <w:tc>
          <w:tcPr>
            <w:tcW w:w="7175" w:type="dxa"/>
            <w:gridSpan w:val="5"/>
            <w:vMerge/>
            <w:vAlign w:val="center"/>
            <w:hideMark/>
          </w:tcPr>
          <w:p w14:paraId="1C99FD11" w14:textId="77777777" w:rsidR="00B86E6A" w:rsidRPr="00887E7A" w:rsidRDefault="00B86E6A" w:rsidP="00EA038C">
            <w:pPr>
              <w:spacing w:after="0" w:line="240" w:lineRule="auto"/>
              <w:rPr>
                <w:rFonts w:asciiTheme="majorBidi" w:eastAsia="Times New Roman" w:hAnsiTheme="majorBidi" w:cstheme="majorBidi"/>
                <w:color w:val="000000"/>
                <w:sz w:val="28"/>
                <w:szCs w:val="28"/>
                <w:lang w:eastAsia="ru-RU"/>
              </w:rPr>
            </w:pPr>
          </w:p>
        </w:tc>
        <w:tc>
          <w:tcPr>
            <w:tcW w:w="222" w:type="dxa"/>
            <w:tcBorders>
              <w:top w:val="nil"/>
              <w:left w:val="nil"/>
              <w:bottom w:val="nil"/>
              <w:right w:val="nil"/>
            </w:tcBorders>
            <w:shd w:val="clear" w:color="auto" w:fill="auto"/>
            <w:noWrap/>
            <w:vAlign w:val="bottom"/>
            <w:hideMark/>
          </w:tcPr>
          <w:p w14:paraId="5A8E3191"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p>
        </w:tc>
      </w:tr>
      <w:tr w:rsidR="00B86E6A" w:rsidRPr="00887E7A" w14:paraId="48DD557A" w14:textId="77777777" w:rsidTr="28A6CE33">
        <w:trPr>
          <w:trHeight w:val="300"/>
          <w:jc w:val="center"/>
        </w:trPr>
        <w:tc>
          <w:tcPr>
            <w:tcW w:w="2055" w:type="dxa"/>
            <w:gridSpan w:val="2"/>
            <w:vMerge/>
            <w:vAlign w:val="center"/>
            <w:hideMark/>
          </w:tcPr>
          <w:p w14:paraId="3DC9FBFC" w14:textId="77777777" w:rsidR="00B86E6A" w:rsidRPr="00887E7A" w:rsidRDefault="00B86E6A" w:rsidP="00EA038C">
            <w:pPr>
              <w:spacing w:after="0" w:line="240" w:lineRule="auto"/>
              <w:rPr>
                <w:rFonts w:asciiTheme="majorBidi" w:eastAsia="Times New Roman" w:hAnsiTheme="majorBidi" w:cstheme="majorBidi"/>
                <w:color w:val="000000"/>
                <w:sz w:val="28"/>
                <w:szCs w:val="28"/>
                <w:lang w:eastAsia="ru-RU"/>
              </w:rPr>
            </w:pPr>
          </w:p>
        </w:tc>
        <w:tc>
          <w:tcPr>
            <w:tcW w:w="7175" w:type="dxa"/>
            <w:gridSpan w:val="5"/>
            <w:vMerge w:val="restart"/>
            <w:tcBorders>
              <w:top w:val="single" w:sz="8" w:space="0" w:color="auto"/>
              <w:left w:val="single" w:sz="8" w:space="0" w:color="auto"/>
              <w:bottom w:val="single" w:sz="8" w:space="0" w:color="000000" w:themeColor="text1"/>
              <w:right w:val="single" w:sz="8" w:space="0" w:color="000000" w:themeColor="text1"/>
            </w:tcBorders>
            <w:shd w:val="clear" w:color="auto" w:fill="auto"/>
            <w:vAlign w:val="center"/>
            <w:hideMark/>
          </w:tcPr>
          <w:p w14:paraId="08D4C6FF"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887E7A">
              <w:rPr>
                <w:rFonts w:asciiTheme="majorBidi" w:eastAsia="Times New Roman" w:hAnsiTheme="majorBidi" w:cstheme="majorBidi"/>
                <w:color w:val="000000"/>
                <w:sz w:val="28"/>
                <w:szCs w:val="28"/>
                <w:lang w:eastAsia="ru-RU"/>
              </w:rPr>
              <w:t>Ускорение Time2Dec за</w:t>
            </w:r>
            <w:r>
              <w:rPr>
                <w:rFonts w:asciiTheme="majorBidi" w:eastAsia="Times New Roman" w:hAnsiTheme="majorBidi" w:cstheme="majorBidi"/>
                <w:color w:val="000000"/>
                <w:sz w:val="28"/>
                <w:szCs w:val="28"/>
                <w:lang w:eastAsia="ru-RU"/>
              </w:rPr>
              <w:t xml:space="preserve"> </w:t>
            </w:r>
            <w:r w:rsidRPr="00887E7A">
              <w:rPr>
                <w:rFonts w:asciiTheme="majorBidi" w:eastAsia="Times New Roman" w:hAnsiTheme="majorBidi" w:cstheme="majorBidi"/>
                <w:color w:val="000000"/>
                <w:sz w:val="28"/>
                <w:szCs w:val="28"/>
                <w:lang w:eastAsia="ru-RU"/>
              </w:rPr>
              <w:t>счёт снятия неопределенности (</w:t>
            </w:r>
            <w:proofErr w:type="spellStart"/>
            <w:r w:rsidRPr="00887E7A">
              <w:rPr>
                <w:rFonts w:asciiTheme="majorBidi" w:eastAsia="Times New Roman" w:hAnsiTheme="majorBidi" w:cstheme="majorBidi"/>
                <w:color w:val="000000"/>
                <w:sz w:val="28"/>
                <w:szCs w:val="28"/>
                <w:lang w:eastAsia="ru-RU"/>
              </w:rPr>
              <w:t>синергитический</w:t>
            </w:r>
            <w:proofErr w:type="spellEnd"/>
            <w:r w:rsidRPr="00887E7A">
              <w:rPr>
                <w:rFonts w:asciiTheme="majorBidi" w:eastAsia="Times New Roman" w:hAnsiTheme="majorBidi" w:cstheme="majorBidi"/>
                <w:color w:val="000000"/>
                <w:sz w:val="28"/>
                <w:szCs w:val="28"/>
                <w:lang w:eastAsia="ru-RU"/>
              </w:rPr>
              <w:t xml:space="preserve"> эффект)</w:t>
            </w:r>
          </w:p>
        </w:tc>
        <w:tc>
          <w:tcPr>
            <w:tcW w:w="222" w:type="dxa"/>
            <w:vAlign w:val="center"/>
            <w:hideMark/>
          </w:tcPr>
          <w:p w14:paraId="65E2CCF2"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r>
      <w:tr w:rsidR="00B86E6A" w:rsidRPr="00887E7A" w14:paraId="644742A9" w14:textId="77777777" w:rsidTr="28A6CE33">
        <w:trPr>
          <w:trHeight w:val="540"/>
          <w:jc w:val="center"/>
        </w:trPr>
        <w:tc>
          <w:tcPr>
            <w:tcW w:w="2055" w:type="dxa"/>
            <w:gridSpan w:val="2"/>
            <w:vMerge/>
            <w:vAlign w:val="center"/>
            <w:hideMark/>
          </w:tcPr>
          <w:p w14:paraId="6E2502EF" w14:textId="77777777" w:rsidR="00B86E6A" w:rsidRPr="00887E7A" w:rsidRDefault="00B86E6A" w:rsidP="00EA038C">
            <w:pPr>
              <w:spacing w:after="0" w:line="240" w:lineRule="auto"/>
              <w:rPr>
                <w:rFonts w:asciiTheme="majorBidi" w:eastAsia="Times New Roman" w:hAnsiTheme="majorBidi" w:cstheme="majorBidi"/>
                <w:color w:val="000000"/>
                <w:sz w:val="28"/>
                <w:szCs w:val="28"/>
                <w:lang w:eastAsia="ru-RU"/>
              </w:rPr>
            </w:pPr>
          </w:p>
        </w:tc>
        <w:tc>
          <w:tcPr>
            <w:tcW w:w="7175" w:type="dxa"/>
            <w:gridSpan w:val="5"/>
            <w:vMerge/>
            <w:vAlign w:val="center"/>
            <w:hideMark/>
          </w:tcPr>
          <w:p w14:paraId="1CEE6DF5" w14:textId="77777777" w:rsidR="00B86E6A" w:rsidRPr="00887E7A" w:rsidRDefault="00B86E6A" w:rsidP="00EA038C">
            <w:pPr>
              <w:spacing w:after="0" w:line="240" w:lineRule="auto"/>
              <w:rPr>
                <w:rFonts w:asciiTheme="majorBidi" w:eastAsia="Times New Roman" w:hAnsiTheme="majorBidi" w:cstheme="majorBidi"/>
                <w:color w:val="000000"/>
                <w:sz w:val="28"/>
                <w:szCs w:val="28"/>
                <w:lang w:eastAsia="ru-RU"/>
              </w:rPr>
            </w:pPr>
          </w:p>
        </w:tc>
        <w:tc>
          <w:tcPr>
            <w:tcW w:w="222" w:type="dxa"/>
            <w:tcBorders>
              <w:top w:val="nil"/>
              <w:left w:val="nil"/>
              <w:bottom w:val="nil"/>
              <w:right w:val="nil"/>
            </w:tcBorders>
            <w:shd w:val="clear" w:color="auto" w:fill="auto"/>
            <w:noWrap/>
            <w:vAlign w:val="bottom"/>
            <w:hideMark/>
          </w:tcPr>
          <w:p w14:paraId="01FD0F79"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p>
        </w:tc>
      </w:tr>
    </w:tbl>
    <w:p w14:paraId="1CD545F5" w14:textId="77777777" w:rsidR="00B86E6A" w:rsidRPr="006D13D5" w:rsidRDefault="00B86E6A" w:rsidP="00B86E6A">
      <w:pPr>
        <w:tabs>
          <w:tab w:val="left" w:pos="2790"/>
        </w:tabs>
        <w:spacing w:line="276" w:lineRule="auto"/>
        <w:ind w:firstLine="709"/>
        <w:jc w:val="both"/>
        <w:rPr>
          <w:rFonts w:asciiTheme="majorBidi" w:hAnsiTheme="majorBidi" w:cstheme="majorBidi"/>
          <w:sz w:val="28"/>
          <w:szCs w:val="28"/>
        </w:rPr>
      </w:pPr>
    </w:p>
    <w:p w14:paraId="3CE99C73"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r>
        <w:rPr>
          <w:rFonts w:asciiTheme="majorBidi" w:hAnsiTheme="majorBidi" w:cstheme="majorBidi"/>
          <w:sz w:val="28"/>
          <w:szCs w:val="28"/>
        </w:rPr>
        <w:t xml:space="preserve">Выделим последнюю не маловажную метрику: период актуальности отчета (см. таблицу 8). </w:t>
      </w:r>
    </w:p>
    <w:p w14:paraId="6923B673" w14:textId="77777777" w:rsidR="00B86E6A" w:rsidRPr="002E4EC7" w:rsidRDefault="00B86E6A" w:rsidP="00B86E6A">
      <w:pPr>
        <w:pStyle w:val="ab"/>
        <w:keepNext/>
        <w:jc w:val="right"/>
        <w:rPr>
          <w:rFonts w:asciiTheme="majorBidi" w:hAnsiTheme="majorBidi" w:cstheme="majorBidi"/>
          <w:sz w:val="24"/>
          <w:szCs w:val="24"/>
        </w:rPr>
      </w:pPr>
      <w:r w:rsidRPr="002E4EC7">
        <w:rPr>
          <w:rFonts w:asciiTheme="majorBidi" w:hAnsiTheme="majorBidi" w:cstheme="majorBidi"/>
          <w:sz w:val="24"/>
          <w:szCs w:val="24"/>
        </w:rPr>
        <w:lastRenderedPageBreak/>
        <w:t xml:space="preserve">Таблица </w:t>
      </w:r>
      <w:r w:rsidRPr="002E4EC7">
        <w:rPr>
          <w:rFonts w:asciiTheme="majorBidi" w:hAnsiTheme="majorBidi" w:cstheme="majorBidi"/>
          <w:sz w:val="24"/>
          <w:szCs w:val="24"/>
        </w:rPr>
        <w:fldChar w:fldCharType="begin"/>
      </w:r>
      <w:r w:rsidRPr="002E4EC7">
        <w:rPr>
          <w:rFonts w:asciiTheme="majorBidi" w:hAnsiTheme="majorBidi" w:cstheme="majorBidi"/>
          <w:sz w:val="24"/>
          <w:szCs w:val="24"/>
        </w:rPr>
        <w:instrText xml:space="preserve"> SEQ Таблица \* ARABIC </w:instrText>
      </w:r>
      <w:r w:rsidRPr="002E4EC7">
        <w:rPr>
          <w:rFonts w:asciiTheme="majorBidi" w:hAnsiTheme="majorBidi" w:cstheme="majorBidi"/>
          <w:sz w:val="24"/>
          <w:szCs w:val="24"/>
        </w:rPr>
        <w:fldChar w:fldCharType="separate"/>
      </w:r>
      <w:r w:rsidRPr="002E4EC7">
        <w:rPr>
          <w:rFonts w:asciiTheme="majorBidi" w:hAnsiTheme="majorBidi" w:cstheme="majorBidi"/>
          <w:noProof/>
          <w:sz w:val="24"/>
          <w:szCs w:val="24"/>
        </w:rPr>
        <w:t>8</w:t>
      </w:r>
      <w:r w:rsidRPr="002E4EC7">
        <w:rPr>
          <w:rFonts w:asciiTheme="majorBidi" w:hAnsiTheme="majorBidi" w:cstheme="majorBidi"/>
          <w:sz w:val="24"/>
          <w:szCs w:val="24"/>
        </w:rPr>
        <w:fldChar w:fldCharType="end"/>
      </w:r>
      <w:r w:rsidRPr="002E4EC7">
        <w:rPr>
          <w:rFonts w:asciiTheme="majorBidi" w:hAnsiTheme="majorBidi" w:cstheme="majorBidi"/>
          <w:sz w:val="24"/>
          <w:szCs w:val="24"/>
        </w:rPr>
        <w:t>. Метрика №3.</w:t>
      </w:r>
    </w:p>
    <w:tbl>
      <w:tblPr>
        <w:tblW w:w="9452" w:type="dxa"/>
        <w:tblInd w:w="118" w:type="dxa"/>
        <w:tblCellMar>
          <w:top w:w="15" w:type="dxa"/>
        </w:tblCellMar>
        <w:tblLook w:val="04A0" w:firstRow="1" w:lastRow="0" w:firstColumn="1" w:lastColumn="0" w:noHBand="0" w:noVBand="1"/>
      </w:tblPr>
      <w:tblGrid>
        <w:gridCol w:w="1160"/>
        <w:gridCol w:w="1160"/>
        <w:gridCol w:w="1160"/>
        <w:gridCol w:w="1163"/>
        <w:gridCol w:w="1163"/>
        <w:gridCol w:w="1163"/>
        <w:gridCol w:w="2261"/>
        <w:gridCol w:w="222"/>
      </w:tblGrid>
      <w:tr w:rsidR="00B86E6A" w:rsidRPr="002E4EC7" w14:paraId="64F2C579" w14:textId="77777777" w:rsidTr="28A6CE33">
        <w:trPr>
          <w:gridAfter w:val="1"/>
          <w:wAfter w:w="222" w:type="dxa"/>
          <w:trHeight w:val="315"/>
        </w:trPr>
        <w:tc>
          <w:tcPr>
            <w:tcW w:w="9230" w:type="dxa"/>
            <w:gridSpan w:val="7"/>
            <w:tcBorders>
              <w:top w:val="single" w:sz="8" w:space="0" w:color="auto"/>
              <w:left w:val="single" w:sz="8" w:space="0" w:color="auto"/>
              <w:bottom w:val="single" w:sz="8" w:space="0" w:color="auto"/>
              <w:right w:val="single" w:sz="8" w:space="0" w:color="000000" w:themeColor="text1"/>
            </w:tcBorders>
            <w:shd w:val="clear" w:color="auto" w:fill="C6E0B4"/>
            <w:noWrap/>
            <w:vAlign w:val="bottom"/>
            <w:hideMark/>
          </w:tcPr>
          <w:p w14:paraId="1A1B4F58" w14:textId="77777777" w:rsidR="00B86E6A" w:rsidRPr="002E4EC7" w:rsidRDefault="00B86E6A" w:rsidP="00EA038C">
            <w:pPr>
              <w:spacing w:after="0" w:line="240" w:lineRule="auto"/>
              <w:jc w:val="center"/>
              <w:rPr>
                <w:rFonts w:asciiTheme="majorBidi" w:eastAsia="Times New Roman" w:hAnsiTheme="majorBidi" w:cstheme="majorBidi"/>
                <w:b/>
                <w:bCs/>
                <w:color w:val="000000"/>
                <w:sz w:val="28"/>
                <w:szCs w:val="28"/>
                <w:lang w:eastAsia="ru-RU"/>
              </w:rPr>
            </w:pPr>
          </w:p>
          <w:p w14:paraId="24BF9639" w14:textId="77777777" w:rsidR="00B86E6A" w:rsidRPr="002E4EC7" w:rsidRDefault="00B86E6A" w:rsidP="00EA038C">
            <w:pPr>
              <w:spacing w:after="0" w:line="240" w:lineRule="auto"/>
              <w:jc w:val="center"/>
              <w:rPr>
                <w:rFonts w:asciiTheme="majorBidi" w:eastAsia="Times New Roman" w:hAnsiTheme="majorBidi" w:cstheme="majorBidi"/>
                <w:b/>
                <w:bCs/>
                <w:color w:val="000000"/>
                <w:sz w:val="28"/>
                <w:szCs w:val="28"/>
                <w:lang w:eastAsia="ru-RU"/>
              </w:rPr>
            </w:pPr>
            <w:r w:rsidRPr="002E4EC7">
              <w:rPr>
                <w:rFonts w:asciiTheme="majorBidi" w:eastAsia="Times New Roman" w:hAnsiTheme="majorBidi" w:cstheme="majorBidi"/>
                <w:b/>
                <w:bCs/>
                <w:color w:val="000000"/>
                <w:sz w:val="28"/>
                <w:szCs w:val="28"/>
                <w:lang w:eastAsia="ru-RU"/>
              </w:rPr>
              <w:t>Метрика процесса №3: Период актуальности отчёта</w:t>
            </w:r>
          </w:p>
        </w:tc>
      </w:tr>
      <w:tr w:rsidR="00B86E6A" w:rsidRPr="002E4EC7" w14:paraId="59A379A9" w14:textId="77777777" w:rsidTr="28A6CE33">
        <w:trPr>
          <w:gridAfter w:val="1"/>
          <w:wAfter w:w="222" w:type="dxa"/>
          <w:trHeight w:val="315"/>
        </w:trPr>
        <w:tc>
          <w:tcPr>
            <w:tcW w:w="5806" w:type="dxa"/>
            <w:gridSpan w:val="5"/>
            <w:tcBorders>
              <w:top w:val="single" w:sz="8" w:space="0" w:color="auto"/>
              <w:left w:val="single" w:sz="8" w:space="0" w:color="auto"/>
              <w:bottom w:val="single" w:sz="8" w:space="0" w:color="auto"/>
              <w:right w:val="single" w:sz="8" w:space="0" w:color="000000" w:themeColor="text1"/>
            </w:tcBorders>
            <w:shd w:val="clear" w:color="auto" w:fill="E2EFDA"/>
            <w:noWrap/>
            <w:vAlign w:val="bottom"/>
            <w:hideMark/>
          </w:tcPr>
          <w:p w14:paraId="508E98B5" w14:textId="77777777" w:rsidR="00B86E6A" w:rsidRPr="002E4EC7" w:rsidRDefault="00B86E6A" w:rsidP="00EA038C">
            <w:pPr>
              <w:spacing w:after="0" w:line="240" w:lineRule="auto"/>
              <w:rPr>
                <w:rFonts w:eastAsia="Times New Roman" w:cstheme="minorHAnsi"/>
                <w:color w:val="000000"/>
                <w:sz w:val="28"/>
                <w:szCs w:val="28"/>
                <w:lang w:eastAsia="ru-RU"/>
              </w:rPr>
            </w:pPr>
            <w:r w:rsidRPr="002E4EC7">
              <w:rPr>
                <w:rFonts w:eastAsia="Times New Roman" w:cstheme="minorHAnsi"/>
                <w:color w:val="000000"/>
                <w:sz w:val="28"/>
                <w:szCs w:val="28"/>
                <w:lang w:eastAsia="ru-RU"/>
              </w:rPr>
              <w:t>AS-IS значения показатели</w:t>
            </w:r>
          </w:p>
        </w:tc>
        <w:tc>
          <w:tcPr>
            <w:tcW w:w="3424" w:type="dxa"/>
            <w:gridSpan w:val="2"/>
            <w:tcBorders>
              <w:top w:val="single" w:sz="8" w:space="0" w:color="auto"/>
              <w:left w:val="nil"/>
              <w:bottom w:val="single" w:sz="8" w:space="0" w:color="auto"/>
              <w:right w:val="single" w:sz="8" w:space="0" w:color="000000" w:themeColor="text1"/>
            </w:tcBorders>
            <w:shd w:val="clear" w:color="auto" w:fill="F2F2F2" w:themeFill="background1" w:themeFillShade="F2"/>
            <w:noWrap/>
            <w:vAlign w:val="bottom"/>
            <w:hideMark/>
          </w:tcPr>
          <w:p w14:paraId="09854B39" w14:textId="77777777" w:rsidR="00B86E6A" w:rsidRPr="002E4EC7" w:rsidRDefault="00B86E6A" w:rsidP="00EA038C">
            <w:pPr>
              <w:spacing w:after="0" w:line="240" w:lineRule="auto"/>
              <w:jc w:val="center"/>
              <w:rPr>
                <w:rFonts w:eastAsia="Times New Roman" w:cstheme="minorHAnsi"/>
                <w:color w:val="000000"/>
                <w:sz w:val="28"/>
                <w:szCs w:val="28"/>
                <w:lang w:eastAsia="ru-RU"/>
              </w:rPr>
            </w:pPr>
            <w:r w:rsidRPr="002E4EC7">
              <w:rPr>
                <w:rFonts w:eastAsia="Times New Roman" w:cstheme="minorHAnsi"/>
                <w:color w:val="000000"/>
                <w:sz w:val="28"/>
                <w:szCs w:val="28"/>
                <w:lang w:eastAsia="ru-RU"/>
              </w:rPr>
              <w:t>волатильный</w:t>
            </w:r>
          </w:p>
        </w:tc>
      </w:tr>
      <w:tr w:rsidR="00B86E6A" w:rsidRPr="002E4EC7" w14:paraId="16E5AC24" w14:textId="77777777" w:rsidTr="28A6CE33">
        <w:trPr>
          <w:gridAfter w:val="1"/>
          <w:wAfter w:w="222" w:type="dxa"/>
          <w:trHeight w:val="315"/>
        </w:trPr>
        <w:tc>
          <w:tcPr>
            <w:tcW w:w="5806" w:type="dxa"/>
            <w:gridSpan w:val="5"/>
            <w:tcBorders>
              <w:top w:val="single" w:sz="8" w:space="0" w:color="auto"/>
              <w:left w:val="single" w:sz="8" w:space="0" w:color="auto"/>
              <w:bottom w:val="single" w:sz="8" w:space="0" w:color="auto"/>
              <w:right w:val="single" w:sz="8" w:space="0" w:color="000000" w:themeColor="text1"/>
            </w:tcBorders>
            <w:shd w:val="clear" w:color="auto" w:fill="FCE4D6"/>
            <w:noWrap/>
            <w:vAlign w:val="bottom"/>
            <w:hideMark/>
          </w:tcPr>
          <w:p w14:paraId="6F7F2BD2" w14:textId="77777777" w:rsidR="00B86E6A" w:rsidRPr="002E4EC7" w:rsidRDefault="00B86E6A" w:rsidP="00EA038C">
            <w:pPr>
              <w:spacing w:after="0" w:line="240" w:lineRule="auto"/>
              <w:rPr>
                <w:rFonts w:eastAsia="Times New Roman" w:cstheme="minorHAnsi"/>
                <w:color w:val="000000"/>
                <w:sz w:val="28"/>
                <w:szCs w:val="28"/>
                <w:lang w:eastAsia="ru-RU"/>
              </w:rPr>
            </w:pPr>
            <w:r w:rsidRPr="002E4EC7">
              <w:rPr>
                <w:rFonts w:eastAsia="Times New Roman" w:cstheme="minorHAnsi"/>
                <w:color w:val="000000"/>
                <w:sz w:val="28"/>
                <w:szCs w:val="28"/>
                <w:lang w:eastAsia="ru-RU"/>
              </w:rPr>
              <w:t>TO-BE (целевые) значения показателя</w:t>
            </w:r>
          </w:p>
        </w:tc>
        <w:tc>
          <w:tcPr>
            <w:tcW w:w="3424" w:type="dxa"/>
            <w:gridSpan w:val="2"/>
            <w:tcBorders>
              <w:top w:val="nil"/>
              <w:left w:val="nil"/>
              <w:bottom w:val="single" w:sz="8" w:space="0" w:color="auto"/>
              <w:right w:val="single" w:sz="8" w:space="0" w:color="000000" w:themeColor="text1"/>
            </w:tcBorders>
            <w:shd w:val="clear" w:color="auto" w:fill="F2F2F2" w:themeFill="background1" w:themeFillShade="F2"/>
            <w:noWrap/>
            <w:vAlign w:val="bottom"/>
            <w:hideMark/>
          </w:tcPr>
          <w:p w14:paraId="7CC118E9" w14:textId="77777777" w:rsidR="00B86E6A" w:rsidRPr="002E4EC7" w:rsidRDefault="00B86E6A" w:rsidP="00EA038C">
            <w:pPr>
              <w:spacing w:after="0" w:line="240" w:lineRule="auto"/>
              <w:jc w:val="center"/>
              <w:rPr>
                <w:rFonts w:eastAsia="Times New Roman" w:cstheme="minorHAnsi"/>
                <w:color w:val="000000"/>
                <w:sz w:val="28"/>
                <w:szCs w:val="28"/>
                <w:lang w:eastAsia="ru-RU"/>
              </w:rPr>
            </w:pPr>
            <w:r w:rsidRPr="002E4EC7">
              <w:rPr>
                <w:rFonts w:eastAsia="Times New Roman" w:cstheme="minorHAnsi"/>
                <w:color w:val="000000"/>
                <w:sz w:val="28"/>
                <w:szCs w:val="28"/>
                <w:lang w:eastAsia="ru-RU"/>
              </w:rPr>
              <w:t>постоянный</w:t>
            </w:r>
          </w:p>
        </w:tc>
      </w:tr>
      <w:tr w:rsidR="00B86E6A" w:rsidRPr="002E4EC7" w14:paraId="0B9969C3" w14:textId="77777777" w:rsidTr="002E4EC7">
        <w:trPr>
          <w:gridAfter w:val="1"/>
          <w:wAfter w:w="222" w:type="dxa"/>
          <w:trHeight w:val="315"/>
        </w:trPr>
        <w:tc>
          <w:tcPr>
            <w:tcW w:w="1160" w:type="dxa"/>
            <w:tcBorders>
              <w:top w:val="nil"/>
              <w:left w:val="nil"/>
              <w:bottom w:val="nil"/>
              <w:right w:val="nil"/>
            </w:tcBorders>
            <w:shd w:val="clear" w:color="auto" w:fill="auto"/>
            <w:noWrap/>
            <w:vAlign w:val="bottom"/>
            <w:hideMark/>
          </w:tcPr>
          <w:p w14:paraId="0409A08C" w14:textId="77777777" w:rsidR="00B86E6A" w:rsidRPr="002E4EC7" w:rsidRDefault="00B86E6A" w:rsidP="00EA038C">
            <w:pPr>
              <w:spacing w:after="0" w:line="240" w:lineRule="auto"/>
              <w:jc w:val="center"/>
              <w:rPr>
                <w:rFonts w:eastAsia="Times New Roman" w:cstheme="minorHAnsi"/>
                <w:color w:val="000000"/>
                <w:sz w:val="28"/>
                <w:szCs w:val="28"/>
                <w:lang w:eastAsia="ru-RU"/>
              </w:rPr>
            </w:pPr>
          </w:p>
        </w:tc>
        <w:tc>
          <w:tcPr>
            <w:tcW w:w="1160" w:type="dxa"/>
            <w:tcBorders>
              <w:top w:val="nil"/>
              <w:left w:val="nil"/>
              <w:bottom w:val="nil"/>
              <w:right w:val="nil"/>
            </w:tcBorders>
            <w:shd w:val="clear" w:color="auto" w:fill="auto"/>
            <w:noWrap/>
            <w:vAlign w:val="bottom"/>
            <w:hideMark/>
          </w:tcPr>
          <w:p w14:paraId="0060C892" w14:textId="77777777" w:rsidR="00B86E6A" w:rsidRPr="002E4EC7" w:rsidRDefault="00B86E6A" w:rsidP="00EA038C">
            <w:pPr>
              <w:spacing w:after="0" w:line="240" w:lineRule="auto"/>
              <w:rPr>
                <w:rFonts w:eastAsia="Times New Roman" w:cstheme="minorHAnsi"/>
                <w:sz w:val="28"/>
                <w:szCs w:val="28"/>
                <w:lang w:eastAsia="ru-RU"/>
              </w:rPr>
            </w:pPr>
          </w:p>
        </w:tc>
        <w:tc>
          <w:tcPr>
            <w:tcW w:w="1160" w:type="dxa"/>
            <w:tcBorders>
              <w:top w:val="nil"/>
              <w:left w:val="nil"/>
              <w:bottom w:val="nil"/>
              <w:right w:val="nil"/>
            </w:tcBorders>
            <w:shd w:val="clear" w:color="auto" w:fill="auto"/>
            <w:noWrap/>
            <w:vAlign w:val="bottom"/>
            <w:hideMark/>
          </w:tcPr>
          <w:p w14:paraId="1BFB34E0" w14:textId="77777777" w:rsidR="00B86E6A" w:rsidRPr="002E4EC7" w:rsidRDefault="00B86E6A" w:rsidP="00EA038C">
            <w:pPr>
              <w:spacing w:after="0" w:line="240" w:lineRule="auto"/>
              <w:rPr>
                <w:rFonts w:eastAsia="Times New Roman" w:cstheme="minorHAnsi"/>
                <w:sz w:val="28"/>
                <w:szCs w:val="28"/>
                <w:lang w:eastAsia="ru-RU"/>
              </w:rPr>
            </w:pPr>
          </w:p>
        </w:tc>
        <w:tc>
          <w:tcPr>
            <w:tcW w:w="1163" w:type="dxa"/>
            <w:tcBorders>
              <w:top w:val="nil"/>
              <w:left w:val="nil"/>
              <w:bottom w:val="nil"/>
              <w:right w:val="nil"/>
            </w:tcBorders>
            <w:shd w:val="clear" w:color="auto" w:fill="auto"/>
            <w:noWrap/>
            <w:vAlign w:val="bottom"/>
            <w:hideMark/>
          </w:tcPr>
          <w:p w14:paraId="0F2832D2" w14:textId="77777777" w:rsidR="00B86E6A" w:rsidRPr="002E4EC7" w:rsidRDefault="00B86E6A" w:rsidP="00EA038C">
            <w:pPr>
              <w:spacing w:after="0" w:line="240" w:lineRule="auto"/>
              <w:rPr>
                <w:rFonts w:eastAsia="Times New Roman" w:cstheme="minorHAnsi"/>
                <w:sz w:val="28"/>
                <w:szCs w:val="28"/>
                <w:lang w:eastAsia="ru-RU"/>
              </w:rPr>
            </w:pPr>
          </w:p>
        </w:tc>
        <w:tc>
          <w:tcPr>
            <w:tcW w:w="1163" w:type="dxa"/>
            <w:tcBorders>
              <w:top w:val="nil"/>
              <w:left w:val="nil"/>
              <w:bottom w:val="nil"/>
              <w:right w:val="nil"/>
            </w:tcBorders>
            <w:shd w:val="clear" w:color="auto" w:fill="auto"/>
            <w:noWrap/>
            <w:vAlign w:val="bottom"/>
            <w:hideMark/>
          </w:tcPr>
          <w:p w14:paraId="1432620E" w14:textId="77777777" w:rsidR="00B86E6A" w:rsidRPr="002E4EC7" w:rsidRDefault="00B86E6A" w:rsidP="00EA038C">
            <w:pPr>
              <w:spacing w:after="0" w:line="240" w:lineRule="auto"/>
              <w:rPr>
                <w:rFonts w:eastAsia="Times New Roman" w:cstheme="minorHAnsi"/>
                <w:sz w:val="28"/>
                <w:szCs w:val="28"/>
                <w:lang w:eastAsia="ru-RU"/>
              </w:rPr>
            </w:pPr>
          </w:p>
        </w:tc>
        <w:tc>
          <w:tcPr>
            <w:tcW w:w="1163" w:type="dxa"/>
            <w:tcBorders>
              <w:top w:val="nil"/>
              <w:left w:val="nil"/>
              <w:bottom w:val="nil"/>
              <w:right w:val="nil"/>
            </w:tcBorders>
            <w:shd w:val="clear" w:color="auto" w:fill="auto"/>
            <w:noWrap/>
            <w:vAlign w:val="bottom"/>
            <w:hideMark/>
          </w:tcPr>
          <w:p w14:paraId="6BE87CAA" w14:textId="77777777" w:rsidR="00B86E6A" w:rsidRPr="002E4EC7" w:rsidRDefault="00B86E6A" w:rsidP="00EA038C">
            <w:pPr>
              <w:spacing w:after="0" w:line="240" w:lineRule="auto"/>
              <w:rPr>
                <w:rFonts w:eastAsia="Times New Roman" w:cstheme="minorHAnsi"/>
                <w:sz w:val="28"/>
                <w:szCs w:val="28"/>
                <w:lang w:eastAsia="ru-RU"/>
              </w:rPr>
            </w:pPr>
          </w:p>
        </w:tc>
        <w:tc>
          <w:tcPr>
            <w:tcW w:w="2261" w:type="dxa"/>
            <w:tcBorders>
              <w:top w:val="nil"/>
              <w:left w:val="nil"/>
              <w:bottom w:val="nil"/>
              <w:right w:val="nil"/>
            </w:tcBorders>
            <w:shd w:val="clear" w:color="auto" w:fill="auto"/>
            <w:noWrap/>
            <w:vAlign w:val="bottom"/>
            <w:hideMark/>
          </w:tcPr>
          <w:p w14:paraId="51036DD5" w14:textId="77777777" w:rsidR="00B86E6A" w:rsidRPr="002E4EC7" w:rsidRDefault="00B86E6A" w:rsidP="00EA038C">
            <w:pPr>
              <w:spacing w:after="0" w:line="240" w:lineRule="auto"/>
              <w:rPr>
                <w:rFonts w:eastAsia="Times New Roman" w:cstheme="minorHAnsi"/>
                <w:sz w:val="28"/>
                <w:szCs w:val="28"/>
                <w:lang w:eastAsia="ru-RU"/>
              </w:rPr>
            </w:pPr>
          </w:p>
        </w:tc>
      </w:tr>
      <w:tr w:rsidR="00B86E6A" w:rsidRPr="002E4EC7" w14:paraId="25D811EC" w14:textId="77777777" w:rsidTr="28A6CE33">
        <w:trPr>
          <w:gridAfter w:val="1"/>
          <w:wAfter w:w="222" w:type="dxa"/>
          <w:trHeight w:val="315"/>
        </w:trPr>
        <w:tc>
          <w:tcPr>
            <w:tcW w:w="3480" w:type="dxa"/>
            <w:gridSpan w:val="3"/>
            <w:tcBorders>
              <w:top w:val="single" w:sz="8" w:space="0" w:color="auto"/>
              <w:left w:val="single" w:sz="8" w:space="0" w:color="auto"/>
              <w:bottom w:val="single" w:sz="8" w:space="0" w:color="auto"/>
              <w:right w:val="single" w:sz="8" w:space="0" w:color="000000" w:themeColor="text1"/>
            </w:tcBorders>
            <w:shd w:val="clear" w:color="auto" w:fill="FCE4D6"/>
            <w:noWrap/>
            <w:vAlign w:val="bottom"/>
            <w:hideMark/>
          </w:tcPr>
          <w:p w14:paraId="177B081A" w14:textId="77777777" w:rsidR="00B86E6A" w:rsidRPr="002E4EC7" w:rsidRDefault="00B86E6A" w:rsidP="00EA038C">
            <w:pPr>
              <w:spacing w:after="0" w:line="240" w:lineRule="auto"/>
              <w:rPr>
                <w:rFonts w:eastAsia="Times New Roman" w:cstheme="minorHAnsi"/>
                <w:b/>
                <w:bCs/>
                <w:color w:val="000000"/>
                <w:sz w:val="28"/>
                <w:szCs w:val="28"/>
                <w:lang w:eastAsia="ru-RU"/>
              </w:rPr>
            </w:pPr>
            <w:r w:rsidRPr="002E4EC7">
              <w:rPr>
                <w:rFonts w:eastAsia="Times New Roman" w:cstheme="minorHAnsi"/>
                <w:b/>
                <w:bCs/>
                <w:color w:val="000000"/>
                <w:sz w:val="28"/>
                <w:szCs w:val="28"/>
                <w:lang w:eastAsia="ru-RU"/>
              </w:rPr>
              <w:t>Изменение актуальности:</w:t>
            </w:r>
          </w:p>
        </w:tc>
        <w:tc>
          <w:tcPr>
            <w:tcW w:w="5750" w:type="dxa"/>
            <w:gridSpan w:val="4"/>
            <w:tcBorders>
              <w:top w:val="single" w:sz="8" w:space="0" w:color="auto"/>
              <w:left w:val="nil"/>
              <w:bottom w:val="single" w:sz="8" w:space="0" w:color="auto"/>
              <w:right w:val="single" w:sz="8" w:space="0" w:color="000000" w:themeColor="text1"/>
            </w:tcBorders>
            <w:shd w:val="clear" w:color="auto" w:fill="E2EFDA"/>
            <w:noWrap/>
            <w:vAlign w:val="bottom"/>
            <w:hideMark/>
          </w:tcPr>
          <w:p w14:paraId="65F29201" w14:textId="77777777" w:rsidR="00B86E6A" w:rsidRPr="002E4EC7" w:rsidRDefault="00B86E6A" w:rsidP="00EA038C">
            <w:pPr>
              <w:spacing w:after="0" w:line="240" w:lineRule="auto"/>
              <w:jc w:val="center"/>
              <w:rPr>
                <w:rFonts w:eastAsia="Times New Roman" w:cstheme="minorHAnsi"/>
                <w:color w:val="000000"/>
                <w:sz w:val="28"/>
                <w:szCs w:val="28"/>
                <w:lang w:eastAsia="ru-RU"/>
              </w:rPr>
            </w:pPr>
            <w:r w:rsidRPr="002E4EC7">
              <w:rPr>
                <w:rFonts w:eastAsia="Times New Roman" w:cstheme="minorHAnsi"/>
                <w:color w:val="000000"/>
                <w:sz w:val="28"/>
                <w:szCs w:val="28"/>
                <w:lang w:eastAsia="ru-RU"/>
              </w:rPr>
              <w:t>Переход от статичных отчётов к динамичным</w:t>
            </w:r>
          </w:p>
        </w:tc>
      </w:tr>
      <w:tr w:rsidR="00B86E6A" w:rsidRPr="002E4EC7" w14:paraId="0B1D8E72" w14:textId="77777777" w:rsidTr="28A6CE33">
        <w:trPr>
          <w:gridAfter w:val="1"/>
          <w:wAfter w:w="222" w:type="dxa"/>
          <w:trHeight w:val="315"/>
        </w:trPr>
        <w:tc>
          <w:tcPr>
            <w:tcW w:w="9230" w:type="dxa"/>
            <w:gridSpan w:val="7"/>
            <w:tcBorders>
              <w:top w:val="single" w:sz="8" w:space="0" w:color="auto"/>
              <w:left w:val="single" w:sz="8" w:space="0" w:color="auto"/>
              <w:bottom w:val="single" w:sz="8" w:space="0" w:color="auto"/>
              <w:right w:val="single" w:sz="8" w:space="0" w:color="000000" w:themeColor="text1"/>
            </w:tcBorders>
            <w:shd w:val="clear" w:color="auto" w:fill="FFFFFF" w:themeFill="background1"/>
            <w:noWrap/>
            <w:vAlign w:val="bottom"/>
            <w:hideMark/>
          </w:tcPr>
          <w:p w14:paraId="6D34513D" w14:textId="77777777" w:rsidR="00B86E6A" w:rsidRPr="002E4EC7" w:rsidRDefault="00B86E6A" w:rsidP="00EA038C">
            <w:pPr>
              <w:spacing w:after="0" w:line="240" w:lineRule="auto"/>
              <w:jc w:val="center"/>
              <w:rPr>
                <w:rFonts w:eastAsia="Times New Roman"/>
                <w:i/>
                <w:iCs/>
                <w:color w:val="000000"/>
                <w:sz w:val="28"/>
                <w:szCs w:val="28"/>
                <w:lang w:eastAsia="ru-RU"/>
              </w:rPr>
            </w:pPr>
            <w:r w:rsidRPr="28A6CE33">
              <w:rPr>
                <w:rFonts w:eastAsia="Times New Roman"/>
                <w:i/>
                <w:iCs/>
                <w:color w:val="000000" w:themeColor="text1"/>
                <w:sz w:val="28"/>
                <w:szCs w:val="28"/>
                <w:lang w:eastAsia="ru-RU"/>
              </w:rPr>
              <w:t xml:space="preserve">Чем более динамичные данные, тем больше их ценность для руководства и длительней их актуальность для </w:t>
            </w:r>
            <w:proofErr w:type="spellStart"/>
            <w:r w:rsidRPr="28A6CE33">
              <w:rPr>
                <w:rFonts w:eastAsia="Times New Roman"/>
                <w:i/>
                <w:iCs/>
                <w:color w:val="000000" w:themeColor="text1"/>
                <w:sz w:val="28"/>
                <w:szCs w:val="28"/>
                <w:lang w:eastAsia="ru-RU"/>
              </w:rPr>
              <w:t>прин</w:t>
            </w:r>
            <w:proofErr w:type="spellEnd"/>
            <w:r w:rsidRPr="28A6CE33">
              <w:rPr>
                <w:rFonts w:eastAsia="Times New Roman"/>
                <w:i/>
                <w:iCs/>
                <w:color w:val="000000" w:themeColor="text1"/>
                <w:sz w:val="28"/>
                <w:szCs w:val="28"/>
                <w:lang w:eastAsia="ru-RU"/>
              </w:rPr>
              <w:t>. решений</w:t>
            </w:r>
          </w:p>
        </w:tc>
      </w:tr>
      <w:tr w:rsidR="00B86E6A" w:rsidRPr="002E4EC7" w14:paraId="7477A5CB" w14:textId="77777777" w:rsidTr="002E4EC7">
        <w:trPr>
          <w:gridAfter w:val="1"/>
          <w:wAfter w:w="222" w:type="dxa"/>
          <w:trHeight w:val="315"/>
        </w:trPr>
        <w:tc>
          <w:tcPr>
            <w:tcW w:w="1160" w:type="dxa"/>
            <w:tcBorders>
              <w:top w:val="nil"/>
              <w:left w:val="nil"/>
              <w:bottom w:val="nil"/>
              <w:right w:val="nil"/>
            </w:tcBorders>
            <w:shd w:val="clear" w:color="auto" w:fill="auto"/>
            <w:noWrap/>
            <w:vAlign w:val="bottom"/>
            <w:hideMark/>
          </w:tcPr>
          <w:p w14:paraId="07EE5381" w14:textId="77777777" w:rsidR="00B86E6A" w:rsidRPr="002E4EC7" w:rsidRDefault="00B86E6A" w:rsidP="00EA038C">
            <w:pPr>
              <w:spacing w:after="0" w:line="240" w:lineRule="auto"/>
              <w:jc w:val="center"/>
              <w:rPr>
                <w:rFonts w:eastAsia="Times New Roman" w:cstheme="minorHAnsi"/>
                <w:i/>
                <w:iCs/>
                <w:color w:val="000000"/>
                <w:sz w:val="28"/>
                <w:szCs w:val="28"/>
                <w:lang w:eastAsia="ru-RU"/>
              </w:rPr>
            </w:pPr>
          </w:p>
        </w:tc>
        <w:tc>
          <w:tcPr>
            <w:tcW w:w="1160" w:type="dxa"/>
            <w:tcBorders>
              <w:top w:val="nil"/>
              <w:left w:val="nil"/>
              <w:bottom w:val="nil"/>
              <w:right w:val="nil"/>
            </w:tcBorders>
            <w:shd w:val="clear" w:color="auto" w:fill="auto"/>
            <w:noWrap/>
            <w:vAlign w:val="bottom"/>
            <w:hideMark/>
          </w:tcPr>
          <w:p w14:paraId="5D063628" w14:textId="77777777" w:rsidR="00B86E6A" w:rsidRPr="002E4EC7" w:rsidRDefault="00B86E6A" w:rsidP="00EA038C">
            <w:pPr>
              <w:spacing w:after="0" w:line="240" w:lineRule="auto"/>
              <w:rPr>
                <w:rFonts w:eastAsia="Times New Roman" w:cstheme="minorHAnsi"/>
                <w:sz w:val="28"/>
                <w:szCs w:val="28"/>
                <w:lang w:eastAsia="ru-RU"/>
              </w:rPr>
            </w:pPr>
          </w:p>
        </w:tc>
        <w:tc>
          <w:tcPr>
            <w:tcW w:w="1160" w:type="dxa"/>
            <w:tcBorders>
              <w:top w:val="nil"/>
              <w:left w:val="nil"/>
              <w:bottom w:val="nil"/>
              <w:right w:val="nil"/>
            </w:tcBorders>
            <w:shd w:val="clear" w:color="auto" w:fill="auto"/>
            <w:noWrap/>
            <w:vAlign w:val="bottom"/>
            <w:hideMark/>
          </w:tcPr>
          <w:p w14:paraId="52588282" w14:textId="77777777" w:rsidR="00B86E6A" w:rsidRPr="002E4EC7" w:rsidRDefault="00B86E6A" w:rsidP="00EA038C">
            <w:pPr>
              <w:spacing w:after="0" w:line="240" w:lineRule="auto"/>
              <w:rPr>
                <w:rFonts w:eastAsia="Times New Roman" w:cstheme="minorHAnsi"/>
                <w:sz w:val="28"/>
                <w:szCs w:val="28"/>
                <w:lang w:eastAsia="ru-RU"/>
              </w:rPr>
            </w:pPr>
          </w:p>
        </w:tc>
        <w:tc>
          <w:tcPr>
            <w:tcW w:w="1163" w:type="dxa"/>
            <w:tcBorders>
              <w:top w:val="nil"/>
              <w:left w:val="nil"/>
              <w:bottom w:val="nil"/>
              <w:right w:val="nil"/>
            </w:tcBorders>
            <w:shd w:val="clear" w:color="auto" w:fill="auto"/>
            <w:noWrap/>
            <w:vAlign w:val="bottom"/>
            <w:hideMark/>
          </w:tcPr>
          <w:p w14:paraId="2893973C" w14:textId="77777777" w:rsidR="00B86E6A" w:rsidRPr="002E4EC7" w:rsidRDefault="00B86E6A" w:rsidP="00EA038C">
            <w:pPr>
              <w:spacing w:after="0" w:line="240" w:lineRule="auto"/>
              <w:rPr>
                <w:rFonts w:eastAsia="Times New Roman" w:cstheme="minorHAnsi"/>
                <w:sz w:val="28"/>
                <w:szCs w:val="28"/>
                <w:lang w:eastAsia="ru-RU"/>
              </w:rPr>
            </w:pPr>
          </w:p>
        </w:tc>
        <w:tc>
          <w:tcPr>
            <w:tcW w:w="1163" w:type="dxa"/>
            <w:tcBorders>
              <w:top w:val="nil"/>
              <w:left w:val="nil"/>
              <w:bottom w:val="nil"/>
              <w:right w:val="nil"/>
            </w:tcBorders>
            <w:shd w:val="clear" w:color="auto" w:fill="auto"/>
            <w:noWrap/>
            <w:vAlign w:val="bottom"/>
            <w:hideMark/>
          </w:tcPr>
          <w:p w14:paraId="411DA2C0" w14:textId="77777777" w:rsidR="00B86E6A" w:rsidRPr="002E4EC7" w:rsidRDefault="00B86E6A" w:rsidP="00EA038C">
            <w:pPr>
              <w:spacing w:after="0" w:line="240" w:lineRule="auto"/>
              <w:rPr>
                <w:rFonts w:eastAsia="Times New Roman" w:cstheme="minorHAnsi"/>
                <w:sz w:val="28"/>
                <w:szCs w:val="28"/>
                <w:lang w:eastAsia="ru-RU"/>
              </w:rPr>
            </w:pPr>
          </w:p>
        </w:tc>
        <w:tc>
          <w:tcPr>
            <w:tcW w:w="1163" w:type="dxa"/>
            <w:tcBorders>
              <w:top w:val="nil"/>
              <w:left w:val="nil"/>
              <w:bottom w:val="nil"/>
              <w:right w:val="nil"/>
            </w:tcBorders>
            <w:shd w:val="clear" w:color="auto" w:fill="auto"/>
            <w:noWrap/>
            <w:vAlign w:val="bottom"/>
            <w:hideMark/>
          </w:tcPr>
          <w:p w14:paraId="28F9844E" w14:textId="77777777" w:rsidR="00B86E6A" w:rsidRPr="002E4EC7" w:rsidRDefault="00B86E6A" w:rsidP="00EA038C">
            <w:pPr>
              <w:spacing w:after="0" w:line="240" w:lineRule="auto"/>
              <w:rPr>
                <w:rFonts w:eastAsia="Times New Roman" w:cstheme="minorHAnsi"/>
                <w:sz w:val="28"/>
                <w:szCs w:val="28"/>
                <w:lang w:eastAsia="ru-RU"/>
              </w:rPr>
            </w:pPr>
          </w:p>
        </w:tc>
        <w:tc>
          <w:tcPr>
            <w:tcW w:w="2261" w:type="dxa"/>
            <w:tcBorders>
              <w:top w:val="nil"/>
              <w:left w:val="nil"/>
              <w:bottom w:val="nil"/>
              <w:right w:val="nil"/>
            </w:tcBorders>
            <w:shd w:val="clear" w:color="auto" w:fill="auto"/>
            <w:noWrap/>
            <w:vAlign w:val="bottom"/>
            <w:hideMark/>
          </w:tcPr>
          <w:p w14:paraId="0755750A" w14:textId="77777777" w:rsidR="00B86E6A" w:rsidRPr="002E4EC7" w:rsidRDefault="00B86E6A" w:rsidP="00EA038C">
            <w:pPr>
              <w:spacing w:after="0" w:line="240" w:lineRule="auto"/>
              <w:rPr>
                <w:rFonts w:eastAsia="Times New Roman" w:cstheme="minorHAnsi"/>
                <w:sz w:val="28"/>
                <w:szCs w:val="28"/>
                <w:lang w:eastAsia="ru-RU"/>
              </w:rPr>
            </w:pPr>
          </w:p>
        </w:tc>
      </w:tr>
      <w:tr w:rsidR="00B86E6A" w:rsidRPr="002E4EC7" w14:paraId="4E24A1D1" w14:textId="77777777" w:rsidTr="28A6CE33">
        <w:trPr>
          <w:gridAfter w:val="1"/>
          <w:wAfter w:w="222" w:type="dxa"/>
          <w:trHeight w:val="315"/>
        </w:trPr>
        <w:tc>
          <w:tcPr>
            <w:tcW w:w="9230" w:type="dxa"/>
            <w:gridSpan w:val="7"/>
            <w:tcBorders>
              <w:top w:val="single" w:sz="8" w:space="0" w:color="auto"/>
              <w:left w:val="single" w:sz="8" w:space="0" w:color="auto"/>
              <w:bottom w:val="single" w:sz="8" w:space="0" w:color="auto"/>
              <w:right w:val="single" w:sz="8" w:space="0" w:color="000000" w:themeColor="text1"/>
            </w:tcBorders>
            <w:shd w:val="clear" w:color="auto" w:fill="FFF2CC" w:themeFill="accent4" w:themeFillTint="33"/>
            <w:noWrap/>
            <w:vAlign w:val="bottom"/>
            <w:hideMark/>
          </w:tcPr>
          <w:p w14:paraId="2D20608C" w14:textId="77777777" w:rsidR="00B86E6A" w:rsidRPr="002E4EC7" w:rsidRDefault="00B86E6A" w:rsidP="00EA038C">
            <w:pPr>
              <w:spacing w:after="0" w:line="240" w:lineRule="auto"/>
              <w:jc w:val="center"/>
              <w:rPr>
                <w:rFonts w:asciiTheme="majorBidi" w:eastAsia="Times New Roman" w:hAnsiTheme="majorBidi" w:cstheme="majorBidi"/>
                <w:b/>
                <w:bCs/>
                <w:color w:val="000000" w:themeColor="text1"/>
                <w:sz w:val="28"/>
                <w:szCs w:val="28"/>
                <w:lang w:eastAsia="ru-RU"/>
              </w:rPr>
            </w:pPr>
            <w:r w:rsidRPr="28A6CE33">
              <w:rPr>
                <w:rFonts w:asciiTheme="majorBidi" w:eastAsia="Times New Roman" w:hAnsiTheme="majorBidi" w:cstheme="majorBidi"/>
                <w:b/>
                <w:bCs/>
                <w:color w:val="000000" w:themeColor="text1"/>
                <w:sz w:val="28"/>
                <w:szCs w:val="28"/>
                <w:lang w:eastAsia="ru-RU"/>
              </w:rPr>
              <w:t>Качественные эффекты</w:t>
            </w:r>
          </w:p>
        </w:tc>
      </w:tr>
      <w:tr w:rsidR="00B86E6A" w:rsidRPr="002E4EC7" w14:paraId="1E7AA814" w14:textId="77777777" w:rsidTr="28A6CE33">
        <w:trPr>
          <w:gridAfter w:val="1"/>
          <w:wAfter w:w="222" w:type="dxa"/>
          <w:trHeight w:val="529"/>
        </w:trPr>
        <w:tc>
          <w:tcPr>
            <w:tcW w:w="2320" w:type="dxa"/>
            <w:gridSpan w:val="2"/>
            <w:vMerge w:val="restart"/>
            <w:tcBorders>
              <w:top w:val="single" w:sz="8" w:space="0" w:color="auto"/>
              <w:left w:val="single" w:sz="8" w:space="0" w:color="auto"/>
              <w:bottom w:val="single" w:sz="8" w:space="0" w:color="000000" w:themeColor="text1"/>
              <w:right w:val="single" w:sz="8" w:space="0" w:color="000000" w:themeColor="text1"/>
            </w:tcBorders>
            <w:shd w:val="clear" w:color="auto" w:fill="E2EFDA"/>
            <w:noWrap/>
            <w:vAlign w:val="center"/>
            <w:hideMark/>
          </w:tcPr>
          <w:p w14:paraId="6E60A949" w14:textId="77777777" w:rsidR="00B86E6A" w:rsidRPr="002E4EC7" w:rsidRDefault="00B86E6A" w:rsidP="00EA038C">
            <w:pPr>
              <w:spacing w:after="0" w:line="240" w:lineRule="auto"/>
              <w:jc w:val="center"/>
              <w:rPr>
                <w:rFonts w:ascii="Times New Roman" w:eastAsia="Times New Roman" w:hAnsi="Times New Roman" w:cs="Times New Roman"/>
                <w:color w:val="000000"/>
                <w:sz w:val="28"/>
                <w:szCs w:val="28"/>
                <w:lang w:eastAsia="ru-RU"/>
              </w:rPr>
            </w:pPr>
            <w:r w:rsidRPr="28A6CE33">
              <w:rPr>
                <w:rFonts w:ascii="Times New Roman" w:eastAsia="Times New Roman" w:hAnsi="Times New Roman" w:cs="Times New Roman"/>
                <w:color w:val="000000" w:themeColor="text1"/>
                <w:sz w:val="28"/>
                <w:szCs w:val="28"/>
                <w:lang w:eastAsia="ru-RU"/>
              </w:rPr>
              <w:t>Целевой эффект</w:t>
            </w:r>
          </w:p>
        </w:tc>
        <w:tc>
          <w:tcPr>
            <w:tcW w:w="6910" w:type="dxa"/>
            <w:gridSpan w:val="5"/>
            <w:vMerge w:val="restart"/>
            <w:tcBorders>
              <w:top w:val="single" w:sz="8" w:space="0" w:color="auto"/>
              <w:left w:val="single" w:sz="8" w:space="0" w:color="auto"/>
              <w:bottom w:val="single" w:sz="8" w:space="0" w:color="000000" w:themeColor="text1"/>
              <w:right w:val="single" w:sz="8" w:space="0" w:color="000000" w:themeColor="text1"/>
            </w:tcBorders>
            <w:shd w:val="clear" w:color="auto" w:fill="auto"/>
            <w:vAlign w:val="center"/>
            <w:hideMark/>
          </w:tcPr>
          <w:p w14:paraId="0D4B57F9" w14:textId="77777777" w:rsidR="00B86E6A" w:rsidRPr="002E4EC7" w:rsidRDefault="00B86E6A" w:rsidP="00EA038C">
            <w:pPr>
              <w:spacing w:after="0" w:line="240" w:lineRule="auto"/>
              <w:jc w:val="center"/>
              <w:rPr>
                <w:rFonts w:ascii="Times New Roman" w:eastAsia="Times New Roman" w:hAnsi="Times New Roman" w:cs="Times New Roman"/>
                <w:color w:val="000000"/>
                <w:sz w:val="28"/>
                <w:szCs w:val="28"/>
                <w:lang w:eastAsia="ru-RU"/>
              </w:rPr>
            </w:pPr>
            <w:r w:rsidRPr="28A6CE33">
              <w:rPr>
                <w:rFonts w:ascii="Times New Roman" w:eastAsia="Times New Roman" w:hAnsi="Times New Roman" w:cs="Times New Roman"/>
                <w:color w:val="000000" w:themeColor="text1"/>
                <w:sz w:val="28"/>
                <w:szCs w:val="28"/>
                <w:lang w:eastAsia="ru-RU"/>
              </w:rPr>
              <w:t xml:space="preserve">Сохранение постоянной актуальности данных в бизнес-приложении </w:t>
            </w:r>
            <w:proofErr w:type="spellStart"/>
            <w:r w:rsidRPr="28A6CE33">
              <w:rPr>
                <w:rFonts w:ascii="Times New Roman" w:eastAsia="Times New Roman" w:hAnsi="Times New Roman" w:cs="Times New Roman"/>
                <w:color w:val="000000" w:themeColor="text1"/>
                <w:sz w:val="28"/>
                <w:szCs w:val="28"/>
                <w:lang w:eastAsia="ru-RU"/>
              </w:rPr>
              <w:t>руководитя</w:t>
            </w:r>
            <w:proofErr w:type="spellEnd"/>
            <w:r w:rsidRPr="28A6CE33">
              <w:rPr>
                <w:rFonts w:ascii="Times New Roman" w:eastAsia="Times New Roman" w:hAnsi="Times New Roman" w:cs="Times New Roman"/>
                <w:color w:val="000000" w:themeColor="text1"/>
                <w:sz w:val="28"/>
                <w:szCs w:val="28"/>
                <w:lang w:eastAsia="ru-RU"/>
              </w:rPr>
              <w:t xml:space="preserve"> (</w:t>
            </w:r>
            <w:proofErr w:type="spellStart"/>
            <w:r w:rsidRPr="28A6CE33">
              <w:rPr>
                <w:rFonts w:ascii="Times New Roman" w:eastAsia="Times New Roman" w:hAnsi="Times New Roman" w:cs="Times New Roman"/>
                <w:color w:val="000000" w:themeColor="text1"/>
                <w:sz w:val="28"/>
                <w:szCs w:val="28"/>
                <w:lang w:eastAsia="ru-RU"/>
              </w:rPr>
              <w:t>DataLens</w:t>
            </w:r>
            <w:proofErr w:type="spellEnd"/>
            <w:r w:rsidRPr="28A6CE33">
              <w:rPr>
                <w:rFonts w:ascii="Times New Roman" w:eastAsia="Times New Roman" w:hAnsi="Times New Roman" w:cs="Times New Roman"/>
                <w:color w:val="000000" w:themeColor="text1"/>
                <w:sz w:val="28"/>
                <w:szCs w:val="28"/>
                <w:lang w:eastAsia="ru-RU"/>
              </w:rPr>
              <w:t>)</w:t>
            </w:r>
          </w:p>
        </w:tc>
      </w:tr>
      <w:tr w:rsidR="00B86E6A" w:rsidRPr="002E4EC7" w14:paraId="3E68DBD6" w14:textId="77777777" w:rsidTr="28A6CE33">
        <w:trPr>
          <w:trHeight w:val="315"/>
        </w:trPr>
        <w:tc>
          <w:tcPr>
            <w:tcW w:w="2320" w:type="dxa"/>
            <w:gridSpan w:val="2"/>
            <w:vMerge/>
            <w:vAlign w:val="center"/>
            <w:hideMark/>
          </w:tcPr>
          <w:p w14:paraId="628EB8B7" w14:textId="77777777" w:rsidR="00B86E6A" w:rsidRPr="002E4EC7" w:rsidRDefault="00B86E6A" w:rsidP="00EA038C">
            <w:pPr>
              <w:spacing w:after="0" w:line="240" w:lineRule="auto"/>
              <w:rPr>
                <w:rFonts w:eastAsia="Times New Roman" w:cstheme="minorHAnsi"/>
                <w:color w:val="000000"/>
                <w:sz w:val="28"/>
                <w:szCs w:val="28"/>
                <w:lang w:eastAsia="ru-RU"/>
              </w:rPr>
            </w:pPr>
          </w:p>
        </w:tc>
        <w:tc>
          <w:tcPr>
            <w:tcW w:w="6910" w:type="dxa"/>
            <w:gridSpan w:val="5"/>
            <w:vMerge/>
            <w:vAlign w:val="center"/>
            <w:hideMark/>
          </w:tcPr>
          <w:p w14:paraId="18514031" w14:textId="77777777" w:rsidR="00B86E6A" w:rsidRPr="002E4EC7" w:rsidRDefault="00B86E6A" w:rsidP="00EA038C">
            <w:pPr>
              <w:spacing w:after="0" w:line="240" w:lineRule="auto"/>
              <w:rPr>
                <w:rFonts w:eastAsia="Times New Roman" w:cstheme="minorHAnsi"/>
                <w:color w:val="000000"/>
                <w:sz w:val="28"/>
                <w:szCs w:val="28"/>
                <w:lang w:eastAsia="ru-RU"/>
              </w:rPr>
            </w:pPr>
          </w:p>
        </w:tc>
        <w:tc>
          <w:tcPr>
            <w:tcW w:w="222" w:type="dxa"/>
            <w:tcBorders>
              <w:top w:val="nil"/>
              <w:left w:val="nil"/>
              <w:bottom w:val="nil"/>
              <w:right w:val="nil"/>
            </w:tcBorders>
            <w:shd w:val="clear" w:color="auto" w:fill="auto"/>
            <w:noWrap/>
            <w:vAlign w:val="bottom"/>
            <w:hideMark/>
          </w:tcPr>
          <w:p w14:paraId="00184703" w14:textId="77777777" w:rsidR="00B86E6A" w:rsidRPr="002E4EC7" w:rsidRDefault="00B86E6A" w:rsidP="00EA038C">
            <w:pPr>
              <w:spacing w:after="0" w:line="240" w:lineRule="auto"/>
              <w:jc w:val="center"/>
              <w:rPr>
                <w:rFonts w:eastAsia="Times New Roman" w:cstheme="minorHAnsi"/>
                <w:color w:val="000000"/>
                <w:sz w:val="28"/>
                <w:szCs w:val="28"/>
                <w:lang w:eastAsia="ru-RU"/>
              </w:rPr>
            </w:pPr>
          </w:p>
        </w:tc>
      </w:tr>
      <w:tr w:rsidR="00B86E6A" w:rsidRPr="002E4EC7" w14:paraId="43AE2C2B" w14:textId="77777777" w:rsidTr="28A6CE33">
        <w:trPr>
          <w:trHeight w:val="289"/>
        </w:trPr>
        <w:tc>
          <w:tcPr>
            <w:tcW w:w="2320" w:type="dxa"/>
            <w:gridSpan w:val="2"/>
            <w:vMerge w:val="restart"/>
            <w:tcBorders>
              <w:top w:val="single" w:sz="8" w:space="0" w:color="auto"/>
              <w:left w:val="single" w:sz="8" w:space="0" w:color="auto"/>
              <w:bottom w:val="single" w:sz="8" w:space="0" w:color="000000" w:themeColor="text1"/>
              <w:right w:val="single" w:sz="8" w:space="0" w:color="000000" w:themeColor="text1"/>
            </w:tcBorders>
            <w:shd w:val="clear" w:color="auto" w:fill="FCE4D6"/>
            <w:vAlign w:val="center"/>
            <w:hideMark/>
          </w:tcPr>
          <w:p w14:paraId="57C67EDA" w14:textId="77777777" w:rsidR="00B86E6A" w:rsidRPr="002E4EC7" w:rsidRDefault="00B86E6A" w:rsidP="00EA038C">
            <w:pPr>
              <w:spacing w:after="0" w:line="240" w:lineRule="auto"/>
              <w:jc w:val="center"/>
              <w:rPr>
                <w:rFonts w:ascii="Times New Roman" w:eastAsia="Times New Roman" w:hAnsi="Times New Roman" w:cs="Times New Roman"/>
                <w:color w:val="000000"/>
                <w:sz w:val="28"/>
                <w:szCs w:val="28"/>
                <w:lang w:eastAsia="ru-RU"/>
              </w:rPr>
            </w:pPr>
            <w:r w:rsidRPr="28A6CE33">
              <w:rPr>
                <w:rFonts w:ascii="Times New Roman" w:eastAsia="Times New Roman" w:hAnsi="Times New Roman" w:cs="Times New Roman"/>
                <w:color w:val="000000" w:themeColor="text1"/>
                <w:sz w:val="28"/>
                <w:szCs w:val="28"/>
                <w:lang w:eastAsia="ru-RU"/>
              </w:rPr>
              <w:t>Косвенные эффекты</w:t>
            </w:r>
          </w:p>
        </w:tc>
        <w:tc>
          <w:tcPr>
            <w:tcW w:w="6910" w:type="dxa"/>
            <w:gridSpan w:val="5"/>
            <w:vMerge w:val="restart"/>
            <w:tcBorders>
              <w:top w:val="single" w:sz="8" w:space="0" w:color="auto"/>
              <w:left w:val="single" w:sz="8" w:space="0" w:color="auto"/>
              <w:bottom w:val="single" w:sz="8" w:space="0" w:color="000000" w:themeColor="text1"/>
              <w:right w:val="single" w:sz="8" w:space="0" w:color="000000" w:themeColor="text1"/>
            </w:tcBorders>
            <w:shd w:val="clear" w:color="auto" w:fill="auto"/>
            <w:vAlign w:val="center"/>
            <w:hideMark/>
          </w:tcPr>
          <w:p w14:paraId="74FD5E10" w14:textId="77777777" w:rsidR="00B86E6A" w:rsidRPr="002E4EC7" w:rsidRDefault="00B86E6A" w:rsidP="00EA038C">
            <w:pPr>
              <w:spacing w:after="0" w:line="240" w:lineRule="auto"/>
              <w:jc w:val="center"/>
              <w:rPr>
                <w:rFonts w:ascii="Times New Roman" w:eastAsia="Times New Roman" w:hAnsi="Times New Roman" w:cs="Times New Roman"/>
                <w:color w:val="000000"/>
                <w:sz w:val="28"/>
                <w:szCs w:val="28"/>
                <w:lang w:eastAsia="ru-RU"/>
              </w:rPr>
            </w:pPr>
            <w:r w:rsidRPr="28A6CE33">
              <w:rPr>
                <w:rFonts w:ascii="Times New Roman" w:eastAsia="Times New Roman" w:hAnsi="Times New Roman" w:cs="Times New Roman"/>
                <w:color w:val="000000" w:themeColor="text1"/>
                <w:sz w:val="28"/>
                <w:szCs w:val="28"/>
                <w:lang w:eastAsia="ru-RU"/>
              </w:rPr>
              <w:t xml:space="preserve">Синергетический эффект с Time2Dec вследствие постоянной актуальности информации для принятия решений и снижения потребности к повторному привлечению аналитика </w:t>
            </w:r>
          </w:p>
        </w:tc>
        <w:tc>
          <w:tcPr>
            <w:tcW w:w="222" w:type="dxa"/>
            <w:vAlign w:val="center"/>
            <w:hideMark/>
          </w:tcPr>
          <w:p w14:paraId="370E8918" w14:textId="77777777" w:rsidR="00B86E6A" w:rsidRPr="002E4EC7" w:rsidRDefault="00B86E6A" w:rsidP="00EA038C">
            <w:pPr>
              <w:spacing w:after="0" w:line="240" w:lineRule="auto"/>
              <w:rPr>
                <w:rFonts w:eastAsia="Times New Roman" w:cstheme="minorHAnsi"/>
                <w:sz w:val="28"/>
                <w:szCs w:val="28"/>
                <w:lang w:eastAsia="ru-RU"/>
              </w:rPr>
            </w:pPr>
          </w:p>
        </w:tc>
      </w:tr>
      <w:tr w:rsidR="00B86E6A" w:rsidRPr="002E4EC7" w14:paraId="2BCA535C" w14:textId="77777777" w:rsidTr="28A6CE33">
        <w:trPr>
          <w:trHeight w:val="1002"/>
        </w:trPr>
        <w:tc>
          <w:tcPr>
            <w:tcW w:w="2320" w:type="dxa"/>
            <w:gridSpan w:val="2"/>
            <w:vMerge/>
            <w:vAlign w:val="center"/>
            <w:hideMark/>
          </w:tcPr>
          <w:p w14:paraId="0BE14E48" w14:textId="77777777" w:rsidR="00B86E6A" w:rsidRPr="002E4EC7" w:rsidRDefault="00B86E6A" w:rsidP="00EA038C">
            <w:pPr>
              <w:spacing w:after="0" w:line="240" w:lineRule="auto"/>
              <w:rPr>
                <w:rFonts w:eastAsia="Times New Roman" w:cstheme="minorHAnsi"/>
                <w:color w:val="000000"/>
                <w:sz w:val="28"/>
                <w:szCs w:val="28"/>
                <w:lang w:eastAsia="ru-RU"/>
              </w:rPr>
            </w:pPr>
          </w:p>
        </w:tc>
        <w:tc>
          <w:tcPr>
            <w:tcW w:w="6910" w:type="dxa"/>
            <w:gridSpan w:val="5"/>
            <w:vMerge/>
            <w:vAlign w:val="center"/>
            <w:hideMark/>
          </w:tcPr>
          <w:p w14:paraId="5D84DFC5" w14:textId="77777777" w:rsidR="00B86E6A" w:rsidRPr="002E4EC7" w:rsidRDefault="00B86E6A" w:rsidP="00EA038C">
            <w:pPr>
              <w:spacing w:after="0" w:line="240" w:lineRule="auto"/>
              <w:rPr>
                <w:rFonts w:eastAsia="Times New Roman" w:cstheme="minorHAnsi"/>
                <w:color w:val="000000"/>
                <w:sz w:val="28"/>
                <w:szCs w:val="28"/>
                <w:lang w:eastAsia="ru-RU"/>
              </w:rPr>
            </w:pPr>
          </w:p>
        </w:tc>
        <w:tc>
          <w:tcPr>
            <w:tcW w:w="222" w:type="dxa"/>
            <w:tcBorders>
              <w:top w:val="nil"/>
              <w:left w:val="nil"/>
              <w:bottom w:val="nil"/>
              <w:right w:val="nil"/>
            </w:tcBorders>
            <w:shd w:val="clear" w:color="auto" w:fill="auto"/>
            <w:noWrap/>
            <w:vAlign w:val="bottom"/>
            <w:hideMark/>
          </w:tcPr>
          <w:p w14:paraId="4D896A92" w14:textId="77777777" w:rsidR="00B86E6A" w:rsidRPr="002E4EC7" w:rsidRDefault="00B86E6A" w:rsidP="00EA038C">
            <w:pPr>
              <w:spacing w:after="0" w:line="240" w:lineRule="auto"/>
              <w:jc w:val="center"/>
              <w:rPr>
                <w:rFonts w:eastAsia="Times New Roman" w:cstheme="minorHAnsi"/>
                <w:color w:val="000000"/>
                <w:sz w:val="28"/>
                <w:szCs w:val="28"/>
                <w:lang w:eastAsia="ru-RU"/>
              </w:rPr>
            </w:pPr>
          </w:p>
        </w:tc>
      </w:tr>
      <w:tr w:rsidR="00B86E6A" w:rsidRPr="002E4EC7" w14:paraId="280AEC17" w14:textId="77777777" w:rsidTr="28A6CE33">
        <w:trPr>
          <w:trHeight w:val="300"/>
        </w:trPr>
        <w:tc>
          <w:tcPr>
            <w:tcW w:w="2320" w:type="dxa"/>
            <w:gridSpan w:val="2"/>
            <w:vMerge/>
            <w:vAlign w:val="center"/>
            <w:hideMark/>
          </w:tcPr>
          <w:p w14:paraId="0BECAE9E" w14:textId="77777777" w:rsidR="00B86E6A" w:rsidRPr="002E4EC7" w:rsidRDefault="00B86E6A" w:rsidP="00EA038C">
            <w:pPr>
              <w:spacing w:after="0" w:line="240" w:lineRule="auto"/>
              <w:rPr>
                <w:rFonts w:eastAsia="Times New Roman" w:cstheme="minorHAnsi"/>
                <w:color w:val="000000"/>
                <w:sz w:val="28"/>
                <w:szCs w:val="28"/>
                <w:lang w:eastAsia="ru-RU"/>
              </w:rPr>
            </w:pPr>
          </w:p>
        </w:tc>
        <w:tc>
          <w:tcPr>
            <w:tcW w:w="6910" w:type="dxa"/>
            <w:gridSpan w:val="5"/>
            <w:vMerge w:val="restart"/>
            <w:tcBorders>
              <w:top w:val="single" w:sz="8" w:space="0" w:color="auto"/>
              <w:left w:val="single" w:sz="8" w:space="0" w:color="auto"/>
              <w:bottom w:val="single" w:sz="8" w:space="0" w:color="000000" w:themeColor="text1"/>
              <w:right w:val="single" w:sz="8" w:space="0" w:color="000000" w:themeColor="text1"/>
            </w:tcBorders>
            <w:shd w:val="clear" w:color="auto" w:fill="auto"/>
            <w:vAlign w:val="center"/>
            <w:hideMark/>
          </w:tcPr>
          <w:p w14:paraId="11F38DBC" w14:textId="77777777" w:rsidR="00B86E6A" w:rsidRPr="002E4EC7" w:rsidRDefault="00B86E6A" w:rsidP="00EA038C">
            <w:pPr>
              <w:spacing w:after="0" w:line="240" w:lineRule="auto"/>
              <w:jc w:val="center"/>
              <w:rPr>
                <w:rFonts w:ascii="Times New Roman" w:eastAsia="Times New Roman" w:hAnsi="Times New Roman" w:cs="Times New Roman"/>
                <w:color w:val="000000"/>
                <w:sz w:val="28"/>
                <w:szCs w:val="28"/>
                <w:lang w:eastAsia="ru-RU"/>
              </w:rPr>
            </w:pPr>
            <w:r w:rsidRPr="28A6CE33">
              <w:rPr>
                <w:rFonts w:ascii="Times New Roman" w:eastAsia="Times New Roman" w:hAnsi="Times New Roman" w:cs="Times New Roman"/>
                <w:color w:val="000000" w:themeColor="text1"/>
                <w:sz w:val="28"/>
                <w:szCs w:val="28"/>
                <w:lang w:eastAsia="ru-RU"/>
              </w:rPr>
              <w:t>Упрощение работы аналитика, вследствие снятия потребности в репликации данных, по которым отчеты устарели</w:t>
            </w:r>
          </w:p>
        </w:tc>
        <w:tc>
          <w:tcPr>
            <w:tcW w:w="222" w:type="dxa"/>
            <w:vAlign w:val="center"/>
            <w:hideMark/>
          </w:tcPr>
          <w:p w14:paraId="479130D3" w14:textId="77777777" w:rsidR="00B86E6A" w:rsidRPr="002E4EC7" w:rsidRDefault="00B86E6A" w:rsidP="00EA038C">
            <w:pPr>
              <w:spacing w:after="0" w:line="240" w:lineRule="auto"/>
              <w:rPr>
                <w:rFonts w:eastAsia="Times New Roman" w:cstheme="minorHAnsi"/>
                <w:sz w:val="28"/>
                <w:szCs w:val="28"/>
                <w:lang w:eastAsia="ru-RU"/>
              </w:rPr>
            </w:pPr>
          </w:p>
        </w:tc>
      </w:tr>
      <w:tr w:rsidR="00B86E6A" w:rsidRPr="002E4EC7" w14:paraId="11AF3148" w14:textId="77777777" w:rsidTr="28A6CE33">
        <w:trPr>
          <w:trHeight w:val="540"/>
        </w:trPr>
        <w:tc>
          <w:tcPr>
            <w:tcW w:w="2320" w:type="dxa"/>
            <w:gridSpan w:val="2"/>
            <w:vMerge/>
            <w:vAlign w:val="center"/>
            <w:hideMark/>
          </w:tcPr>
          <w:p w14:paraId="460FF53D" w14:textId="77777777" w:rsidR="00B86E6A" w:rsidRPr="002E4EC7" w:rsidRDefault="00B86E6A" w:rsidP="00EA038C">
            <w:pPr>
              <w:spacing w:after="0" w:line="240" w:lineRule="auto"/>
              <w:rPr>
                <w:rFonts w:eastAsia="Times New Roman" w:cstheme="minorHAnsi"/>
                <w:color w:val="000000"/>
                <w:sz w:val="28"/>
                <w:szCs w:val="28"/>
                <w:lang w:eastAsia="ru-RU"/>
              </w:rPr>
            </w:pPr>
          </w:p>
        </w:tc>
        <w:tc>
          <w:tcPr>
            <w:tcW w:w="6910" w:type="dxa"/>
            <w:gridSpan w:val="5"/>
            <w:vMerge/>
            <w:vAlign w:val="center"/>
            <w:hideMark/>
          </w:tcPr>
          <w:p w14:paraId="6D3FF88E" w14:textId="77777777" w:rsidR="00B86E6A" w:rsidRPr="002E4EC7" w:rsidRDefault="00B86E6A" w:rsidP="00EA038C">
            <w:pPr>
              <w:spacing w:after="0" w:line="240" w:lineRule="auto"/>
              <w:rPr>
                <w:rFonts w:eastAsia="Times New Roman" w:cstheme="minorHAnsi"/>
                <w:color w:val="000000"/>
                <w:sz w:val="28"/>
                <w:szCs w:val="28"/>
                <w:lang w:eastAsia="ru-RU"/>
              </w:rPr>
            </w:pPr>
          </w:p>
        </w:tc>
        <w:tc>
          <w:tcPr>
            <w:tcW w:w="222" w:type="dxa"/>
            <w:tcBorders>
              <w:top w:val="nil"/>
              <w:left w:val="nil"/>
              <w:bottom w:val="nil"/>
              <w:right w:val="nil"/>
            </w:tcBorders>
            <w:shd w:val="clear" w:color="auto" w:fill="auto"/>
            <w:noWrap/>
            <w:vAlign w:val="bottom"/>
            <w:hideMark/>
          </w:tcPr>
          <w:p w14:paraId="4A2F3FCB" w14:textId="77777777" w:rsidR="00B86E6A" w:rsidRPr="002E4EC7" w:rsidRDefault="00B86E6A" w:rsidP="00EA038C">
            <w:pPr>
              <w:spacing w:after="0" w:line="240" w:lineRule="auto"/>
              <w:jc w:val="center"/>
              <w:rPr>
                <w:rFonts w:eastAsia="Times New Roman" w:cstheme="minorHAnsi"/>
                <w:color w:val="000000"/>
                <w:sz w:val="28"/>
                <w:szCs w:val="28"/>
                <w:lang w:eastAsia="ru-RU"/>
              </w:rPr>
            </w:pPr>
          </w:p>
        </w:tc>
      </w:tr>
    </w:tbl>
    <w:p w14:paraId="0902452A"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372423F7"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r>
        <w:rPr>
          <w:rFonts w:asciiTheme="majorBidi" w:hAnsiTheme="majorBidi" w:cstheme="majorBidi"/>
          <w:sz w:val="28"/>
          <w:szCs w:val="28"/>
        </w:rPr>
        <w:t xml:space="preserve">Итак, под смыслом метрики №3 подразумеваем </w:t>
      </w:r>
      <w:r w:rsidRPr="001D343E">
        <w:rPr>
          <w:rFonts w:asciiTheme="majorBidi" w:hAnsiTheme="majorBidi" w:cstheme="majorBidi"/>
          <w:sz w:val="28"/>
          <w:szCs w:val="28"/>
        </w:rPr>
        <w:t>период времени, в течение которого отчёт отражает актуальные для принятия решения данные</w:t>
      </w:r>
      <w:r>
        <w:rPr>
          <w:rFonts w:asciiTheme="majorBidi" w:hAnsiTheme="majorBidi" w:cstheme="majorBidi"/>
          <w:sz w:val="28"/>
          <w:szCs w:val="28"/>
        </w:rPr>
        <w:t>. Основанием являются д</w:t>
      </w:r>
      <w:r w:rsidRPr="001D343E">
        <w:rPr>
          <w:rFonts w:asciiTheme="majorBidi" w:hAnsiTheme="majorBidi" w:cstheme="majorBidi"/>
          <w:sz w:val="28"/>
          <w:szCs w:val="28"/>
        </w:rPr>
        <w:t>етально разобранные процессы AS-IS и TO-</w:t>
      </w:r>
      <w:r w:rsidRPr="28A6CE33">
        <w:rPr>
          <w:rFonts w:asciiTheme="majorBidi" w:hAnsiTheme="majorBidi" w:cstheme="majorBidi"/>
          <w:sz w:val="28"/>
          <w:szCs w:val="28"/>
        </w:rPr>
        <w:t>BE</w:t>
      </w:r>
      <w:r w:rsidRPr="001D343E">
        <w:rPr>
          <w:rFonts w:asciiTheme="majorBidi" w:hAnsiTheme="majorBidi" w:cstheme="majorBidi"/>
          <w:sz w:val="28"/>
          <w:szCs w:val="28"/>
        </w:rPr>
        <w:t>, а также свойства работы с данными в СППР-системах</w:t>
      </w:r>
      <w:r>
        <w:rPr>
          <w:rFonts w:asciiTheme="majorBidi" w:hAnsiTheme="majorBidi" w:cstheme="majorBidi"/>
          <w:sz w:val="28"/>
          <w:szCs w:val="28"/>
        </w:rPr>
        <w:t>.</w:t>
      </w:r>
    </w:p>
    <w:p w14:paraId="00848E0E"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784A61F6"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589D0105"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1A3CFC5A"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30A9D2E0"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7E0BAE78"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21311C4B"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741735E5"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397B8B6D" w14:textId="77777777" w:rsidR="00B86E6A" w:rsidRDefault="00B86E6A" w:rsidP="00B86E6A">
      <w:pPr>
        <w:tabs>
          <w:tab w:val="left" w:pos="2790"/>
        </w:tabs>
        <w:spacing w:line="276" w:lineRule="auto"/>
        <w:jc w:val="both"/>
        <w:rPr>
          <w:rFonts w:asciiTheme="majorBidi" w:hAnsiTheme="majorBidi" w:cstheme="majorBidi"/>
          <w:sz w:val="28"/>
          <w:szCs w:val="28"/>
        </w:rPr>
      </w:pPr>
    </w:p>
    <w:p w14:paraId="10CAB371" w14:textId="00FFA351" w:rsidR="0046175B" w:rsidRPr="0046175B" w:rsidRDefault="001421B7" w:rsidP="0046175B">
      <w:pPr>
        <w:pStyle w:val="1"/>
        <w:jc w:val="center"/>
        <w:rPr>
          <w:rFonts w:ascii="Times New Roman" w:hAnsi="Times New Roman" w:cs="Times New Roman"/>
          <w:sz w:val="28"/>
        </w:rPr>
      </w:pPr>
      <w:r>
        <w:rPr>
          <w:rFonts w:ascii="Times New Roman" w:hAnsi="Times New Roman" w:cs="Times New Roman"/>
          <w:sz w:val="28"/>
        </w:rPr>
        <w:lastRenderedPageBreak/>
        <w:t>Выявление и формирование требований к ИТ-решению</w:t>
      </w:r>
      <w:bookmarkEnd w:id="19"/>
    </w:p>
    <w:p w14:paraId="37919C50" w14:textId="548516DB" w:rsidR="0046175B" w:rsidRDefault="0046175B" w:rsidP="0046175B">
      <w:pPr>
        <w:pStyle w:val="2"/>
        <w:jc w:val="center"/>
        <w:rPr>
          <w:rFonts w:asciiTheme="majorBidi" w:hAnsiTheme="majorBidi"/>
          <w:sz w:val="28"/>
          <w:szCs w:val="28"/>
        </w:rPr>
      </w:pPr>
      <w:bookmarkStart w:id="23" w:name="_Toc105751645"/>
      <w:r>
        <w:rPr>
          <w:rFonts w:asciiTheme="majorBidi" w:hAnsiTheme="majorBidi"/>
          <w:sz w:val="28"/>
          <w:szCs w:val="28"/>
        </w:rPr>
        <w:t>Пользователи системы</w:t>
      </w:r>
      <w:bookmarkEnd w:id="23"/>
    </w:p>
    <w:p w14:paraId="28C925F8" w14:textId="77777777" w:rsidR="0046175B" w:rsidRDefault="0046175B" w:rsidP="0046175B">
      <w:pPr>
        <w:spacing w:line="276" w:lineRule="auto"/>
        <w:ind w:firstLine="709"/>
        <w:jc w:val="both"/>
        <w:rPr>
          <w:rFonts w:asciiTheme="majorBidi" w:hAnsiTheme="majorBidi" w:cstheme="majorBidi"/>
          <w:sz w:val="28"/>
          <w:szCs w:val="28"/>
        </w:rPr>
      </w:pPr>
    </w:p>
    <w:p w14:paraId="09F007CB" w14:textId="568406D4" w:rsidR="0046175B" w:rsidRDefault="00BE206F" w:rsidP="0046175B">
      <w:pPr>
        <w:spacing w:line="276" w:lineRule="auto"/>
        <w:ind w:firstLine="709"/>
        <w:jc w:val="both"/>
        <w:rPr>
          <w:rFonts w:asciiTheme="majorBidi" w:hAnsiTheme="majorBidi" w:cstheme="majorBidi"/>
          <w:sz w:val="28"/>
          <w:szCs w:val="28"/>
        </w:rPr>
      </w:pPr>
      <w:r>
        <w:rPr>
          <w:rFonts w:asciiTheme="majorBidi" w:hAnsiTheme="majorBidi" w:cstheme="majorBidi"/>
          <w:sz w:val="28"/>
          <w:szCs w:val="28"/>
        </w:rPr>
        <w:t xml:space="preserve">В таблице </w:t>
      </w:r>
      <w:r w:rsidR="00071612">
        <w:rPr>
          <w:rFonts w:asciiTheme="majorBidi" w:hAnsiTheme="majorBidi" w:cstheme="majorBidi"/>
          <w:sz w:val="28"/>
          <w:szCs w:val="28"/>
        </w:rPr>
        <w:t>9</w:t>
      </w:r>
      <w:r w:rsidR="00451972">
        <w:rPr>
          <w:rFonts w:asciiTheme="majorBidi" w:hAnsiTheme="majorBidi" w:cstheme="majorBidi"/>
          <w:sz w:val="28"/>
          <w:szCs w:val="28"/>
        </w:rPr>
        <w:t xml:space="preserve"> можно будет увидеть пользователей системы, что позволит понимать, сколько людей задействованы в системе.</w:t>
      </w:r>
    </w:p>
    <w:p w14:paraId="7B4FB556" w14:textId="56743110" w:rsidR="00451972" w:rsidRPr="00071612" w:rsidRDefault="00451972" w:rsidP="00451972">
      <w:pPr>
        <w:pStyle w:val="ab"/>
        <w:keepNext/>
        <w:jc w:val="right"/>
        <w:rPr>
          <w:rFonts w:asciiTheme="majorBidi" w:hAnsiTheme="majorBidi" w:cstheme="majorBidi"/>
          <w:sz w:val="24"/>
          <w:szCs w:val="24"/>
        </w:rPr>
      </w:pPr>
      <w:r w:rsidRPr="00071612">
        <w:rPr>
          <w:rFonts w:asciiTheme="majorBidi" w:hAnsiTheme="majorBidi" w:cstheme="majorBidi"/>
          <w:sz w:val="24"/>
          <w:szCs w:val="24"/>
        </w:rPr>
        <w:t xml:space="preserve">Таблица </w:t>
      </w:r>
      <w:r w:rsidRPr="00071612">
        <w:rPr>
          <w:rFonts w:asciiTheme="majorBidi" w:hAnsiTheme="majorBidi" w:cstheme="majorBidi"/>
          <w:sz w:val="24"/>
          <w:szCs w:val="24"/>
        </w:rPr>
        <w:fldChar w:fldCharType="begin"/>
      </w:r>
      <w:r w:rsidRPr="00071612">
        <w:rPr>
          <w:rFonts w:asciiTheme="majorBidi" w:hAnsiTheme="majorBidi" w:cstheme="majorBidi"/>
          <w:sz w:val="24"/>
          <w:szCs w:val="24"/>
        </w:rPr>
        <w:instrText xml:space="preserve"> SEQ Таблица \* ARABIC </w:instrText>
      </w:r>
      <w:r w:rsidRPr="00071612">
        <w:rPr>
          <w:rFonts w:asciiTheme="majorBidi" w:hAnsiTheme="majorBidi" w:cstheme="majorBidi"/>
          <w:sz w:val="24"/>
          <w:szCs w:val="24"/>
        </w:rPr>
        <w:fldChar w:fldCharType="separate"/>
      </w:r>
      <w:r w:rsidR="002E4EC7" w:rsidRPr="00071612">
        <w:rPr>
          <w:rFonts w:asciiTheme="majorBidi" w:hAnsiTheme="majorBidi" w:cstheme="majorBidi"/>
          <w:noProof/>
          <w:sz w:val="24"/>
          <w:szCs w:val="24"/>
        </w:rPr>
        <w:t>9</w:t>
      </w:r>
      <w:r w:rsidRPr="00071612">
        <w:rPr>
          <w:rFonts w:asciiTheme="majorBidi" w:hAnsiTheme="majorBidi" w:cstheme="majorBidi"/>
          <w:sz w:val="24"/>
          <w:szCs w:val="24"/>
        </w:rPr>
        <w:fldChar w:fldCharType="end"/>
      </w:r>
      <w:r w:rsidRPr="00071612">
        <w:rPr>
          <w:rFonts w:asciiTheme="majorBidi" w:hAnsiTheme="majorBidi" w:cstheme="majorBidi"/>
          <w:sz w:val="24"/>
          <w:szCs w:val="24"/>
        </w:rPr>
        <w:t>. Пользователи системы</w:t>
      </w:r>
    </w:p>
    <w:tbl>
      <w:tblPr>
        <w:tblW w:w="9639" w:type="dxa"/>
        <w:tblInd w:w="118" w:type="dxa"/>
        <w:tblLook w:val="04A0" w:firstRow="1" w:lastRow="0" w:firstColumn="1" w:lastColumn="0" w:noHBand="0" w:noVBand="1"/>
      </w:tblPr>
      <w:tblGrid>
        <w:gridCol w:w="1748"/>
        <w:gridCol w:w="5392"/>
        <w:gridCol w:w="2499"/>
      </w:tblGrid>
      <w:tr w:rsidR="00596FAA" w:rsidRPr="00596FAA" w14:paraId="7F80738B" w14:textId="77777777" w:rsidTr="28A6CE33">
        <w:trPr>
          <w:trHeight w:val="330"/>
        </w:trPr>
        <w:tc>
          <w:tcPr>
            <w:tcW w:w="1748" w:type="dxa"/>
            <w:tcBorders>
              <w:top w:val="single" w:sz="12" w:space="0" w:color="auto"/>
              <w:left w:val="single" w:sz="8" w:space="0" w:color="auto"/>
              <w:bottom w:val="single" w:sz="12" w:space="0" w:color="auto"/>
              <w:right w:val="single" w:sz="12" w:space="0" w:color="auto"/>
            </w:tcBorders>
            <w:shd w:val="clear" w:color="auto" w:fill="F4B084"/>
            <w:noWrap/>
            <w:vAlign w:val="bottom"/>
            <w:hideMark/>
          </w:tcPr>
          <w:p w14:paraId="0C8FD154" w14:textId="77777777" w:rsidR="00596FAA" w:rsidRPr="00596FAA" w:rsidRDefault="00596FAA" w:rsidP="00596FAA">
            <w:pPr>
              <w:spacing w:after="0" w:line="240" w:lineRule="auto"/>
              <w:jc w:val="center"/>
              <w:rPr>
                <w:rFonts w:ascii="Cambria" w:eastAsia="Times New Roman" w:hAnsi="Cambria" w:cs="Calibri"/>
                <w:b/>
                <w:bCs/>
                <w:color w:val="000000"/>
                <w:lang w:eastAsia="ru-RU"/>
              </w:rPr>
            </w:pPr>
            <w:r w:rsidRPr="00596FAA">
              <w:rPr>
                <w:rFonts w:ascii="Cambria" w:eastAsia="Times New Roman" w:hAnsi="Cambria" w:cs="Calibri"/>
                <w:b/>
                <w:bCs/>
                <w:color w:val="000000"/>
                <w:lang w:eastAsia="ru-RU"/>
              </w:rPr>
              <w:t>Роль</w:t>
            </w:r>
          </w:p>
        </w:tc>
        <w:tc>
          <w:tcPr>
            <w:tcW w:w="5392" w:type="dxa"/>
            <w:tcBorders>
              <w:top w:val="single" w:sz="12" w:space="0" w:color="auto"/>
              <w:left w:val="nil"/>
              <w:bottom w:val="nil"/>
              <w:right w:val="nil"/>
            </w:tcBorders>
            <w:shd w:val="clear" w:color="auto" w:fill="F4B084"/>
            <w:noWrap/>
            <w:vAlign w:val="bottom"/>
            <w:hideMark/>
          </w:tcPr>
          <w:p w14:paraId="045E29CF" w14:textId="77777777" w:rsidR="00596FAA" w:rsidRPr="00596FAA" w:rsidRDefault="00596FAA" w:rsidP="00596FAA">
            <w:pPr>
              <w:spacing w:after="0" w:line="240" w:lineRule="auto"/>
              <w:jc w:val="center"/>
              <w:rPr>
                <w:rFonts w:ascii="Cambria" w:eastAsia="Times New Roman" w:hAnsi="Cambria" w:cs="Calibri"/>
                <w:b/>
                <w:bCs/>
                <w:color w:val="000000"/>
                <w:lang w:eastAsia="ru-RU"/>
              </w:rPr>
            </w:pPr>
            <w:r w:rsidRPr="00596FAA">
              <w:rPr>
                <w:rFonts w:ascii="Cambria" w:eastAsia="Times New Roman" w:hAnsi="Cambria" w:cs="Calibri"/>
                <w:b/>
                <w:bCs/>
                <w:color w:val="000000"/>
                <w:lang w:eastAsia="ru-RU"/>
              </w:rPr>
              <w:t>Соответствующие ей штатные единицы</w:t>
            </w:r>
          </w:p>
        </w:tc>
        <w:tc>
          <w:tcPr>
            <w:tcW w:w="2499" w:type="dxa"/>
            <w:tcBorders>
              <w:top w:val="single" w:sz="12" w:space="0" w:color="auto"/>
              <w:left w:val="single" w:sz="12" w:space="0" w:color="auto"/>
              <w:bottom w:val="single" w:sz="12" w:space="0" w:color="auto"/>
              <w:right w:val="single" w:sz="12" w:space="0" w:color="auto"/>
            </w:tcBorders>
            <w:shd w:val="clear" w:color="auto" w:fill="F4B084"/>
            <w:noWrap/>
            <w:vAlign w:val="bottom"/>
            <w:hideMark/>
          </w:tcPr>
          <w:p w14:paraId="2B7696B5" w14:textId="77777777" w:rsidR="00596FAA" w:rsidRPr="00596FAA" w:rsidRDefault="00596FAA" w:rsidP="00596FAA">
            <w:pPr>
              <w:spacing w:after="0" w:line="240" w:lineRule="auto"/>
              <w:rPr>
                <w:rFonts w:ascii="Cambria" w:eastAsia="Times New Roman" w:hAnsi="Cambria" w:cs="Calibri"/>
                <w:b/>
                <w:bCs/>
                <w:color w:val="000000"/>
                <w:lang w:eastAsia="ru-RU"/>
              </w:rPr>
            </w:pPr>
            <w:r w:rsidRPr="00596FAA">
              <w:rPr>
                <w:rFonts w:ascii="Cambria" w:eastAsia="Times New Roman" w:hAnsi="Cambria" w:cs="Calibri"/>
                <w:b/>
                <w:bCs/>
                <w:color w:val="000000"/>
                <w:lang w:eastAsia="ru-RU"/>
              </w:rPr>
              <w:t>Кол-во сотрудников</w:t>
            </w:r>
          </w:p>
        </w:tc>
      </w:tr>
      <w:tr w:rsidR="00596FAA" w:rsidRPr="00596FAA" w14:paraId="01698BBE" w14:textId="77777777" w:rsidTr="28A6CE33">
        <w:trPr>
          <w:trHeight w:val="600"/>
        </w:trPr>
        <w:tc>
          <w:tcPr>
            <w:tcW w:w="1748" w:type="dxa"/>
            <w:vMerge w:val="restart"/>
            <w:tcBorders>
              <w:top w:val="nil"/>
              <w:left w:val="single" w:sz="8" w:space="0" w:color="auto"/>
              <w:bottom w:val="single" w:sz="12" w:space="0" w:color="000000" w:themeColor="text1"/>
              <w:right w:val="single" w:sz="12" w:space="0" w:color="auto"/>
            </w:tcBorders>
            <w:shd w:val="clear" w:color="auto" w:fill="FFDE81"/>
            <w:noWrap/>
            <w:vAlign w:val="center"/>
            <w:hideMark/>
          </w:tcPr>
          <w:p w14:paraId="7DDD9ADF" w14:textId="77777777" w:rsidR="00596FAA" w:rsidRPr="00596FAA" w:rsidRDefault="00596FAA" w:rsidP="00596FAA">
            <w:pPr>
              <w:spacing w:after="0" w:line="240" w:lineRule="auto"/>
              <w:jc w:val="center"/>
              <w:rPr>
                <w:rFonts w:ascii="Cambria" w:eastAsia="Times New Roman" w:hAnsi="Cambria" w:cs="Calibri"/>
                <w:color w:val="000000"/>
                <w:lang w:eastAsia="ru-RU"/>
              </w:rPr>
            </w:pPr>
            <w:r w:rsidRPr="00596FAA">
              <w:rPr>
                <w:rFonts w:ascii="Cambria" w:eastAsia="Times New Roman" w:hAnsi="Cambria" w:cs="Calibri"/>
                <w:color w:val="000000"/>
                <w:lang w:eastAsia="ru-RU"/>
              </w:rPr>
              <w:t>Аналитик</w:t>
            </w:r>
          </w:p>
        </w:tc>
        <w:tc>
          <w:tcPr>
            <w:tcW w:w="5392" w:type="dxa"/>
            <w:tcBorders>
              <w:top w:val="single" w:sz="12" w:space="0" w:color="auto"/>
              <w:left w:val="nil"/>
              <w:bottom w:val="single" w:sz="8" w:space="0" w:color="auto"/>
              <w:right w:val="single" w:sz="12" w:space="0" w:color="auto"/>
            </w:tcBorders>
            <w:shd w:val="clear" w:color="auto" w:fill="auto"/>
            <w:vAlign w:val="center"/>
            <w:hideMark/>
          </w:tcPr>
          <w:p w14:paraId="398B551F" w14:textId="77777777" w:rsidR="00596FAA" w:rsidRPr="00596FAA" w:rsidRDefault="00596FAA" w:rsidP="00596FAA">
            <w:pPr>
              <w:spacing w:after="0" w:line="240" w:lineRule="auto"/>
              <w:rPr>
                <w:rFonts w:ascii="Cambria" w:eastAsia="Times New Roman" w:hAnsi="Cambria" w:cs="Calibri"/>
                <w:color w:val="000000"/>
                <w:lang w:eastAsia="ru-RU"/>
              </w:rPr>
            </w:pPr>
            <w:r w:rsidRPr="00596FAA">
              <w:rPr>
                <w:rFonts w:ascii="Cambria" w:eastAsia="Times New Roman" w:hAnsi="Cambria" w:cs="Calibri"/>
                <w:color w:val="000000"/>
                <w:lang w:eastAsia="ru-RU"/>
              </w:rPr>
              <w:t>Аналитик Excel юридический департамент</w:t>
            </w:r>
          </w:p>
        </w:tc>
        <w:tc>
          <w:tcPr>
            <w:tcW w:w="2499" w:type="dxa"/>
            <w:tcBorders>
              <w:top w:val="nil"/>
              <w:left w:val="nil"/>
              <w:bottom w:val="nil"/>
              <w:right w:val="single" w:sz="12" w:space="0" w:color="auto"/>
            </w:tcBorders>
            <w:shd w:val="clear" w:color="auto" w:fill="auto"/>
            <w:noWrap/>
            <w:vAlign w:val="bottom"/>
            <w:hideMark/>
          </w:tcPr>
          <w:p w14:paraId="314D66B2" w14:textId="77777777" w:rsidR="00596FAA" w:rsidRPr="00596FAA" w:rsidRDefault="00596FAA" w:rsidP="00596FAA">
            <w:pPr>
              <w:spacing w:after="0" w:line="240" w:lineRule="auto"/>
              <w:jc w:val="right"/>
              <w:rPr>
                <w:rFonts w:ascii="Cambria" w:eastAsia="Times New Roman" w:hAnsi="Cambria" w:cs="Calibri"/>
                <w:color w:val="000000"/>
                <w:lang w:eastAsia="ru-RU"/>
              </w:rPr>
            </w:pPr>
            <w:r w:rsidRPr="00596FAA">
              <w:rPr>
                <w:rFonts w:ascii="Cambria" w:eastAsia="Times New Roman" w:hAnsi="Cambria" w:cs="Calibri"/>
                <w:color w:val="000000"/>
                <w:lang w:eastAsia="ru-RU"/>
              </w:rPr>
              <w:t>2</w:t>
            </w:r>
          </w:p>
        </w:tc>
      </w:tr>
      <w:tr w:rsidR="00596FAA" w:rsidRPr="00596FAA" w14:paraId="251BD10F" w14:textId="77777777" w:rsidTr="28A6CE33">
        <w:trPr>
          <w:trHeight w:val="585"/>
        </w:trPr>
        <w:tc>
          <w:tcPr>
            <w:tcW w:w="1748" w:type="dxa"/>
            <w:vMerge/>
            <w:vAlign w:val="center"/>
            <w:hideMark/>
          </w:tcPr>
          <w:p w14:paraId="492299AA" w14:textId="77777777" w:rsidR="00596FAA" w:rsidRPr="00596FAA" w:rsidRDefault="00596FAA" w:rsidP="00596FAA">
            <w:pPr>
              <w:spacing w:after="0" w:line="240" w:lineRule="auto"/>
              <w:rPr>
                <w:rFonts w:ascii="Cambria" w:eastAsia="Times New Roman" w:hAnsi="Cambria" w:cs="Calibri"/>
                <w:color w:val="000000"/>
                <w:lang w:eastAsia="ru-RU"/>
              </w:rPr>
            </w:pPr>
          </w:p>
        </w:tc>
        <w:tc>
          <w:tcPr>
            <w:tcW w:w="5392" w:type="dxa"/>
            <w:tcBorders>
              <w:top w:val="nil"/>
              <w:left w:val="nil"/>
              <w:bottom w:val="nil"/>
              <w:right w:val="nil"/>
            </w:tcBorders>
            <w:shd w:val="clear" w:color="auto" w:fill="auto"/>
            <w:vAlign w:val="center"/>
            <w:hideMark/>
          </w:tcPr>
          <w:p w14:paraId="4F6DFDF4" w14:textId="77777777" w:rsidR="00596FAA" w:rsidRPr="00596FAA" w:rsidRDefault="00596FAA" w:rsidP="00596FAA">
            <w:pPr>
              <w:spacing w:after="0" w:line="240" w:lineRule="auto"/>
              <w:rPr>
                <w:rFonts w:ascii="Cambria" w:eastAsia="Times New Roman" w:hAnsi="Cambria" w:cs="Calibri"/>
                <w:color w:val="000000"/>
                <w:lang w:eastAsia="ru-RU"/>
              </w:rPr>
            </w:pPr>
            <w:r w:rsidRPr="00596FAA">
              <w:rPr>
                <w:rFonts w:ascii="Cambria" w:eastAsia="Times New Roman" w:hAnsi="Cambria" w:cs="Calibri"/>
                <w:color w:val="000000"/>
                <w:lang w:eastAsia="ru-RU"/>
              </w:rPr>
              <w:t>Бизнес-аналитик в отдел корпоративных финансов</w:t>
            </w:r>
          </w:p>
        </w:tc>
        <w:tc>
          <w:tcPr>
            <w:tcW w:w="2499" w:type="dxa"/>
            <w:tcBorders>
              <w:top w:val="single" w:sz="8" w:space="0" w:color="auto"/>
              <w:left w:val="single" w:sz="12" w:space="0" w:color="auto"/>
              <w:bottom w:val="single" w:sz="8" w:space="0" w:color="auto"/>
              <w:right w:val="single" w:sz="12" w:space="0" w:color="auto"/>
            </w:tcBorders>
            <w:shd w:val="clear" w:color="auto" w:fill="auto"/>
            <w:noWrap/>
            <w:vAlign w:val="bottom"/>
            <w:hideMark/>
          </w:tcPr>
          <w:p w14:paraId="49B44DDC" w14:textId="77777777" w:rsidR="00596FAA" w:rsidRPr="00596FAA" w:rsidRDefault="00596FAA" w:rsidP="00596FAA">
            <w:pPr>
              <w:spacing w:after="0" w:line="240" w:lineRule="auto"/>
              <w:jc w:val="right"/>
              <w:rPr>
                <w:rFonts w:ascii="Cambria" w:eastAsia="Times New Roman" w:hAnsi="Cambria" w:cs="Calibri"/>
                <w:color w:val="000000"/>
                <w:lang w:eastAsia="ru-RU"/>
              </w:rPr>
            </w:pPr>
            <w:r w:rsidRPr="00596FAA">
              <w:rPr>
                <w:rFonts w:ascii="Cambria" w:eastAsia="Times New Roman" w:hAnsi="Cambria" w:cs="Calibri"/>
                <w:color w:val="000000"/>
                <w:lang w:eastAsia="ru-RU"/>
              </w:rPr>
              <w:t>2</w:t>
            </w:r>
          </w:p>
        </w:tc>
      </w:tr>
      <w:tr w:rsidR="00596FAA" w:rsidRPr="00596FAA" w14:paraId="493FF7E4" w14:textId="77777777" w:rsidTr="28A6CE33">
        <w:trPr>
          <w:trHeight w:val="585"/>
        </w:trPr>
        <w:tc>
          <w:tcPr>
            <w:tcW w:w="1748" w:type="dxa"/>
            <w:vMerge/>
            <w:vAlign w:val="center"/>
            <w:hideMark/>
          </w:tcPr>
          <w:p w14:paraId="372FE1A6" w14:textId="77777777" w:rsidR="00596FAA" w:rsidRPr="00596FAA" w:rsidRDefault="00596FAA" w:rsidP="00596FAA">
            <w:pPr>
              <w:spacing w:after="0" w:line="240" w:lineRule="auto"/>
              <w:rPr>
                <w:rFonts w:ascii="Cambria" w:eastAsia="Times New Roman" w:hAnsi="Cambria" w:cs="Calibri"/>
                <w:color w:val="000000"/>
                <w:lang w:eastAsia="ru-RU"/>
              </w:rPr>
            </w:pPr>
          </w:p>
        </w:tc>
        <w:tc>
          <w:tcPr>
            <w:tcW w:w="5392" w:type="dxa"/>
            <w:tcBorders>
              <w:top w:val="single" w:sz="8" w:space="0" w:color="auto"/>
              <w:left w:val="nil"/>
              <w:bottom w:val="single" w:sz="8" w:space="0" w:color="auto"/>
              <w:right w:val="nil"/>
            </w:tcBorders>
            <w:shd w:val="clear" w:color="auto" w:fill="auto"/>
            <w:vAlign w:val="center"/>
            <w:hideMark/>
          </w:tcPr>
          <w:p w14:paraId="42F075CC" w14:textId="77777777" w:rsidR="00596FAA" w:rsidRPr="00596FAA" w:rsidRDefault="00596FAA" w:rsidP="00596FAA">
            <w:pPr>
              <w:spacing w:after="0" w:line="240" w:lineRule="auto"/>
              <w:rPr>
                <w:rFonts w:ascii="Cambria" w:eastAsia="Times New Roman" w:hAnsi="Cambria" w:cs="Calibri"/>
                <w:color w:val="000000"/>
                <w:lang w:eastAsia="ru-RU"/>
              </w:rPr>
            </w:pPr>
            <w:r w:rsidRPr="00596FAA">
              <w:rPr>
                <w:rFonts w:ascii="Cambria" w:eastAsia="Times New Roman" w:hAnsi="Cambria" w:cs="Calibri"/>
                <w:color w:val="000000"/>
                <w:lang w:eastAsia="ru-RU"/>
              </w:rPr>
              <w:t>Аналитик данных в отдел по работе с инвесторами</w:t>
            </w:r>
          </w:p>
        </w:tc>
        <w:tc>
          <w:tcPr>
            <w:tcW w:w="2499" w:type="dxa"/>
            <w:tcBorders>
              <w:top w:val="nil"/>
              <w:left w:val="single" w:sz="12" w:space="0" w:color="auto"/>
              <w:bottom w:val="nil"/>
              <w:right w:val="single" w:sz="12" w:space="0" w:color="auto"/>
            </w:tcBorders>
            <w:shd w:val="clear" w:color="auto" w:fill="auto"/>
            <w:noWrap/>
            <w:vAlign w:val="bottom"/>
            <w:hideMark/>
          </w:tcPr>
          <w:p w14:paraId="1DE3DA72" w14:textId="77777777" w:rsidR="00596FAA" w:rsidRPr="00596FAA" w:rsidRDefault="00596FAA" w:rsidP="00596FAA">
            <w:pPr>
              <w:spacing w:after="0" w:line="240" w:lineRule="auto"/>
              <w:jc w:val="right"/>
              <w:rPr>
                <w:rFonts w:ascii="Cambria" w:eastAsia="Times New Roman" w:hAnsi="Cambria" w:cs="Calibri"/>
                <w:color w:val="000000"/>
                <w:lang w:eastAsia="ru-RU"/>
              </w:rPr>
            </w:pPr>
            <w:r w:rsidRPr="00596FAA">
              <w:rPr>
                <w:rFonts w:ascii="Cambria" w:eastAsia="Times New Roman" w:hAnsi="Cambria" w:cs="Calibri"/>
                <w:color w:val="000000"/>
                <w:lang w:eastAsia="ru-RU"/>
              </w:rPr>
              <w:t>1</w:t>
            </w:r>
          </w:p>
        </w:tc>
      </w:tr>
      <w:tr w:rsidR="00596FAA" w:rsidRPr="00596FAA" w14:paraId="50E03814" w14:textId="77777777" w:rsidTr="28A6CE33">
        <w:trPr>
          <w:trHeight w:val="315"/>
        </w:trPr>
        <w:tc>
          <w:tcPr>
            <w:tcW w:w="1748" w:type="dxa"/>
            <w:vMerge/>
            <w:vAlign w:val="center"/>
            <w:hideMark/>
          </w:tcPr>
          <w:p w14:paraId="3615D3AD" w14:textId="77777777" w:rsidR="00596FAA" w:rsidRPr="00596FAA" w:rsidRDefault="00596FAA" w:rsidP="00596FAA">
            <w:pPr>
              <w:spacing w:after="0" w:line="240" w:lineRule="auto"/>
              <w:rPr>
                <w:rFonts w:ascii="Cambria" w:eastAsia="Times New Roman" w:hAnsi="Cambria" w:cs="Calibri"/>
                <w:color w:val="000000"/>
                <w:lang w:eastAsia="ru-RU"/>
              </w:rPr>
            </w:pPr>
          </w:p>
        </w:tc>
        <w:tc>
          <w:tcPr>
            <w:tcW w:w="5392" w:type="dxa"/>
            <w:tcBorders>
              <w:top w:val="nil"/>
              <w:left w:val="nil"/>
              <w:bottom w:val="single" w:sz="8" w:space="0" w:color="auto"/>
              <w:right w:val="nil"/>
            </w:tcBorders>
            <w:shd w:val="clear" w:color="auto" w:fill="auto"/>
            <w:vAlign w:val="center"/>
            <w:hideMark/>
          </w:tcPr>
          <w:p w14:paraId="7E665242" w14:textId="77777777" w:rsidR="00596FAA" w:rsidRPr="00596FAA" w:rsidRDefault="00596FAA" w:rsidP="00596FAA">
            <w:pPr>
              <w:spacing w:after="0" w:line="240" w:lineRule="auto"/>
              <w:rPr>
                <w:rFonts w:ascii="Cambria" w:eastAsia="Times New Roman" w:hAnsi="Cambria" w:cs="Calibri"/>
                <w:color w:val="000000"/>
                <w:lang w:eastAsia="ru-RU"/>
              </w:rPr>
            </w:pPr>
            <w:r w:rsidRPr="00596FAA">
              <w:rPr>
                <w:rFonts w:ascii="Cambria" w:eastAsia="Times New Roman" w:hAnsi="Cambria" w:cs="Calibri"/>
                <w:color w:val="000000"/>
                <w:lang w:eastAsia="ru-RU"/>
              </w:rPr>
              <w:t>Аналитик в операционный отдел</w:t>
            </w:r>
          </w:p>
        </w:tc>
        <w:tc>
          <w:tcPr>
            <w:tcW w:w="2499" w:type="dxa"/>
            <w:tcBorders>
              <w:top w:val="single" w:sz="8" w:space="0" w:color="auto"/>
              <w:left w:val="single" w:sz="12" w:space="0" w:color="auto"/>
              <w:bottom w:val="single" w:sz="8" w:space="0" w:color="auto"/>
              <w:right w:val="single" w:sz="12" w:space="0" w:color="auto"/>
            </w:tcBorders>
            <w:shd w:val="clear" w:color="auto" w:fill="auto"/>
            <w:noWrap/>
            <w:vAlign w:val="bottom"/>
            <w:hideMark/>
          </w:tcPr>
          <w:p w14:paraId="366EB9F2" w14:textId="77777777" w:rsidR="00596FAA" w:rsidRPr="00596FAA" w:rsidRDefault="00596FAA" w:rsidP="00596FAA">
            <w:pPr>
              <w:spacing w:after="0" w:line="240" w:lineRule="auto"/>
              <w:jc w:val="right"/>
              <w:rPr>
                <w:rFonts w:ascii="Cambria" w:eastAsia="Times New Roman" w:hAnsi="Cambria" w:cs="Calibri"/>
                <w:color w:val="000000"/>
                <w:lang w:eastAsia="ru-RU"/>
              </w:rPr>
            </w:pPr>
            <w:r w:rsidRPr="00596FAA">
              <w:rPr>
                <w:rFonts w:ascii="Cambria" w:eastAsia="Times New Roman" w:hAnsi="Cambria" w:cs="Calibri"/>
                <w:color w:val="000000"/>
                <w:lang w:eastAsia="ru-RU"/>
              </w:rPr>
              <w:t>3</w:t>
            </w:r>
          </w:p>
        </w:tc>
      </w:tr>
      <w:tr w:rsidR="00596FAA" w:rsidRPr="00596FAA" w14:paraId="01B805E8" w14:textId="77777777" w:rsidTr="28A6CE33">
        <w:trPr>
          <w:trHeight w:val="585"/>
        </w:trPr>
        <w:tc>
          <w:tcPr>
            <w:tcW w:w="1748" w:type="dxa"/>
            <w:vMerge/>
            <w:vAlign w:val="center"/>
            <w:hideMark/>
          </w:tcPr>
          <w:p w14:paraId="44D435D3" w14:textId="77777777" w:rsidR="00596FAA" w:rsidRPr="00596FAA" w:rsidRDefault="00596FAA" w:rsidP="00596FAA">
            <w:pPr>
              <w:spacing w:after="0" w:line="240" w:lineRule="auto"/>
              <w:rPr>
                <w:rFonts w:ascii="Cambria" w:eastAsia="Times New Roman" w:hAnsi="Cambria" w:cs="Calibri"/>
                <w:color w:val="000000"/>
                <w:lang w:eastAsia="ru-RU"/>
              </w:rPr>
            </w:pPr>
          </w:p>
        </w:tc>
        <w:tc>
          <w:tcPr>
            <w:tcW w:w="5392" w:type="dxa"/>
            <w:tcBorders>
              <w:top w:val="nil"/>
              <w:left w:val="nil"/>
              <w:bottom w:val="nil"/>
              <w:right w:val="nil"/>
            </w:tcBorders>
            <w:shd w:val="clear" w:color="auto" w:fill="auto"/>
            <w:vAlign w:val="center"/>
            <w:hideMark/>
          </w:tcPr>
          <w:p w14:paraId="1C21C256" w14:textId="77777777" w:rsidR="00596FAA" w:rsidRPr="00596FAA" w:rsidRDefault="00596FAA" w:rsidP="00596FAA">
            <w:pPr>
              <w:spacing w:after="0" w:line="240" w:lineRule="auto"/>
              <w:rPr>
                <w:rFonts w:ascii="Cambria" w:eastAsia="Times New Roman" w:hAnsi="Cambria" w:cs="Calibri"/>
                <w:color w:val="000000"/>
                <w:lang w:eastAsia="ru-RU"/>
              </w:rPr>
            </w:pPr>
            <w:proofErr w:type="spellStart"/>
            <w:r w:rsidRPr="00596FAA">
              <w:rPr>
                <w:rFonts w:ascii="Cambria" w:eastAsia="Times New Roman" w:hAnsi="Cambria" w:cs="Calibri"/>
                <w:color w:val="000000"/>
                <w:lang w:eastAsia="ru-RU"/>
              </w:rPr>
              <w:t>Senior</w:t>
            </w:r>
            <w:proofErr w:type="spellEnd"/>
            <w:r w:rsidRPr="00596FAA">
              <w:rPr>
                <w:rFonts w:ascii="Cambria" w:eastAsia="Times New Roman" w:hAnsi="Cambria" w:cs="Calibri"/>
                <w:color w:val="000000"/>
                <w:lang w:eastAsia="ru-RU"/>
              </w:rPr>
              <w:t xml:space="preserve"> Data </w:t>
            </w:r>
            <w:proofErr w:type="spellStart"/>
            <w:r w:rsidRPr="00596FAA">
              <w:rPr>
                <w:rFonts w:ascii="Cambria" w:eastAsia="Times New Roman" w:hAnsi="Cambria" w:cs="Calibri"/>
                <w:color w:val="000000"/>
                <w:lang w:eastAsia="ru-RU"/>
              </w:rPr>
              <w:t>Analyst</w:t>
            </w:r>
            <w:proofErr w:type="spellEnd"/>
            <w:r w:rsidRPr="00596FAA">
              <w:rPr>
                <w:rFonts w:ascii="Cambria" w:eastAsia="Times New Roman" w:hAnsi="Cambria" w:cs="Calibri"/>
                <w:color w:val="000000"/>
                <w:lang w:eastAsia="ru-RU"/>
              </w:rPr>
              <w:t xml:space="preserve"> в департамент информационных технологий</w:t>
            </w:r>
          </w:p>
        </w:tc>
        <w:tc>
          <w:tcPr>
            <w:tcW w:w="2499" w:type="dxa"/>
            <w:tcBorders>
              <w:top w:val="nil"/>
              <w:left w:val="single" w:sz="12" w:space="0" w:color="auto"/>
              <w:bottom w:val="nil"/>
              <w:right w:val="single" w:sz="12" w:space="0" w:color="auto"/>
            </w:tcBorders>
            <w:shd w:val="clear" w:color="auto" w:fill="auto"/>
            <w:noWrap/>
            <w:vAlign w:val="bottom"/>
            <w:hideMark/>
          </w:tcPr>
          <w:p w14:paraId="5629192F" w14:textId="77777777" w:rsidR="00596FAA" w:rsidRPr="00596FAA" w:rsidRDefault="00596FAA" w:rsidP="00596FAA">
            <w:pPr>
              <w:spacing w:after="0" w:line="240" w:lineRule="auto"/>
              <w:jc w:val="right"/>
              <w:rPr>
                <w:rFonts w:ascii="Cambria" w:eastAsia="Times New Roman" w:hAnsi="Cambria" w:cs="Calibri"/>
                <w:color w:val="000000"/>
                <w:lang w:eastAsia="ru-RU"/>
              </w:rPr>
            </w:pPr>
            <w:r w:rsidRPr="00596FAA">
              <w:rPr>
                <w:rFonts w:ascii="Cambria" w:eastAsia="Times New Roman" w:hAnsi="Cambria" w:cs="Calibri"/>
                <w:color w:val="000000"/>
                <w:lang w:eastAsia="ru-RU"/>
              </w:rPr>
              <w:t>1</w:t>
            </w:r>
          </w:p>
        </w:tc>
      </w:tr>
      <w:tr w:rsidR="00596FAA" w:rsidRPr="00596FAA" w14:paraId="574D3423" w14:textId="77777777" w:rsidTr="28A6CE33">
        <w:trPr>
          <w:trHeight w:val="585"/>
        </w:trPr>
        <w:tc>
          <w:tcPr>
            <w:tcW w:w="1748" w:type="dxa"/>
            <w:vMerge/>
            <w:vAlign w:val="center"/>
            <w:hideMark/>
          </w:tcPr>
          <w:p w14:paraId="0BC742FE" w14:textId="77777777" w:rsidR="00596FAA" w:rsidRPr="00596FAA" w:rsidRDefault="00596FAA" w:rsidP="00596FAA">
            <w:pPr>
              <w:spacing w:after="0" w:line="240" w:lineRule="auto"/>
              <w:rPr>
                <w:rFonts w:ascii="Cambria" w:eastAsia="Times New Roman" w:hAnsi="Cambria" w:cs="Calibri"/>
                <w:color w:val="000000"/>
                <w:lang w:eastAsia="ru-RU"/>
              </w:rPr>
            </w:pPr>
          </w:p>
        </w:tc>
        <w:tc>
          <w:tcPr>
            <w:tcW w:w="5392" w:type="dxa"/>
            <w:tcBorders>
              <w:top w:val="single" w:sz="8" w:space="0" w:color="auto"/>
              <w:left w:val="nil"/>
              <w:bottom w:val="single" w:sz="8" w:space="0" w:color="auto"/>
              <w:right w:val="nil"/>
            </w:tcBorders>
            <w:shd w:val="clear" w:color="auto" w:fill="auto"/>
            <w:vAlign w:val="center"/>
            <w:hideMark/>
          </w:tcPr>
          <w:p w14:paraId="7661B61B" w14:textId="77777777" w:rsidR="00596FAA" w:rsidRPr="00596FAA" w:rsidRDefault="00596FAA" w:rsidP="00596FAA">
            <w:pPr>
              <w:spacing w:after="0" w:line="240" w:lineRule="auto"/>
              <w:rPr>
                <w:rFonts w:ascii="Cambria" w:eastAsia="Times New Roman" w:hAnsi="Cambria" w:cs="Calibri"/>
                <w:color w:val="000000"/>
                <w:lang w:eastAsia="ru-RU"/>
              </w:rPr>
            </w:pPr>
            <w:r w:rsidRPr="00596FAA">
              <w:rPr>
                <w:rFonts w:ascii="Cambria" w:eastAsia="Times New Roman" w:hAnsi="Cambria" w:cs="Calibri"/>
                <w:color w:val="000000"/>
                <w:lang w:eastAsia="ru-RU"/>
              </w:rPr>
              <w:t xml:space="preserve">Middle Data </w:t>
            </w:r>
            <w:proofErr w:type="spellStart"/>
            <w:r w:rsidRPr="00596FAA">
              <w:rPr>
                <w:rFonts w:ascii="Cambria" w:eastAsia="Times New Roman" w:hAnsi="Cambria" w:cs="Calibri"/>
                <w:color w:val="000000"/>
                <w:lang w:eastAsia="ru-RU"/>
              </w:rPr>
              <w:t>Analyst</w:t>
            </w:r>
            <w:proofErr w:type="spellEnd"/>
            <w:r w:rsidRPr="00596FAA">
              <w:rPr>
                <w:rFonts w:ascii="Cambria" w:eastAsia="Times New Roman" w:hAnsi="Cambria" w:cs="Calibri"/>
                <w:color w:val="000000"/>
                <w:lang w:eastAsia="ru-RU"/>
              </w:rPr>
              <w:t xml:space="preserve"> в департамент информационных технологий</w:t>
            </w:r>
          </w:p>
        </w:tc>
        <w:tc>
          <w:tcPr>
            <w:tcW w:w="2499" w:type="dxa"/>
            <w:tcBorders>
              <w:top w:val="single" w:sz="8" w:space="0" w:color="auto"/>
              <w:left w:val="single" w:sz="12" w:space="0" w:color="auto"/>
              <w:bottom w:val="single" w:sz="8" w:space="0" w:color="auto"/>
              <w:right w:val="single" w:sz="12" w:space="0" w:color="auto"/>
            </w:tcBorders>
            <w:shd w:val="clear" w:color="auto" w:fill="auto"/>
            <w:noWrap/>
            <w:vAlign w:val="bottom"/>
            <w:hideMark/>
          </w:tcPr>
          <w:p w14:paraId="1D94249C" w14:textId="77777777" w:rsidR="00596FAA" w:rsidRPr="00596FAA" w:rsidRDefault="00596FAA" w:rsidP="00596FAA">
            <w:pPr>
              <w:spacing w:after="0" w:line="240" w:lineRule="auto"/>
              <w:jc w:val="right"/>
              <w:rPr>
                <w:rFonts w:ascii="Cambria" w:eastAsia="Times New Roman" w:hAnsi="Cambria" w:cs="Calibri"/>
                <w:color w:val="000000"/>
                <w:lang w:eastAsia="ru-RU"/>
              </w:rPr>
            </w:pPr>
            <w:r w:rsidRPr="00596FAA">
              <w:rPr>
                <w:rFonts w:ascii="Cambria" w:eastAsia="Times New Roman" w:hAnsi="Cambria" w:cs="Calibri"/>
                <w:color w:val="000000"/>
                <w:lang w:eastAsia="ru-RU"/>
              </w:rPr>
              <w:t>3</w:t>
            </w:r>
          </w:p>
        </w:tc>
      </w:tr>
      <w:tr w:rsidR="00596FAA" w:rsidRPr="00596FAA" w14:paraId="3DBFFAC3" w14:textId="77777777" w:rsidTr="28A6CE33">
        <w:trPr>
          <w:trHeight w:val="585"/>
        </w:trPr>
        <w:tc>
          <w:tcPr>
            <w:tcW w:w="1748" w:type="dxa"/>
            <w:vMerge/>
            <w:vAlign w:val="center"/>
            <w:hideMark/>
          </w:tcPr>
          <w:p w14:paraId="47D5F6C9" w14:textId="77777777" w:rsidR="00596FAA" w:rsidRPr="00596FAA" w:rsidRDefault="00596FAA" w:rsidP="00596FAA">
            <w:pPr>
              <w:spacing w:after="0" w:line="240" w:lineRule="auto"/>
              <w:rPr>
                <w:rFonts w:ascii="Cambria" w:eastAsia="Times New Roman" w:hAnsi="Cambria" w:cs="Calibri"/>
                <w:color w:val="000000"/>
                <w:lang w:eastAsia="ru-RU"/>
              </w:rPr>
            </w:pPr>
          </w:p>
        </w:tc>
        <w:tc>
          <w:tcPr>
            <w:tcW w:w="5392" w:type="dxa"/>
            <w:tcBorders>
              <w:top w:val="nil"/>
              <w:left w:val="nil"/>
              <w:bottom w:val="single" w:sz="8" w:space="0" w:color="auto"/>
              <w:right w:val="nil"/>
            </w:tcBorders>
            <w:shd w:val="clear" w:color="auto" w:fill="auto"/>
            <w:vAlign w:val="center"/>
            <w:hideMark/>
          </w:tcPr>
          <w:p w14:paraId="76694F36" w14:textId="77777777" w:rsidR="00596FAA" w:rsidRPr="00596FAA" w:rsidRDefault="00596FAA" w:rsidP="00596FAA">
            <w:pPr>
              <w:spacing w:after="0" w:line="240" w:lineRule="auto"/>
              <w:rPr>
                <w:rFonts w:ascii="Cambria" w:eastAsia="Times New Roman" w:hAnsi="Cambria" w:cs="Calibri"/>
                <w:color w:val="000000"/>
                <w:lang w:eastAsia="ru-RU"/>
              </w:rPr>
            </w:pPr>
            <w:r w:rsidRPr="00596FAA">
              <w:rPr>
                <w:rFonts w:ascii="Cambria" w:eastAsia="Times New Roman" w:hAnsi="Cambria" w:cs="Calibri"/>
                <w:color w:val="000000"/>
                <w:lang w:eastAsia="ru-RU"/>
              </w:rPr>
              <w:t xml:space="preserve">Junior Data </w:t>
            </w:r>
            <w:proofErr w:type="spellStart"/>
            <w:r w:rsidRPr="00596FAA">
              <w:rPr>
                <w:rFonts w:ascii="Cambria" w:eastAsia="Times New Roman" w:hAnsi="Cambria" w:cs="Calibri"/>
                <w:color w:val="000000"/>
                <w:lang w:eastAsia="ru-RU"/>
              </w:rPr>
              <w:t>Analyst</w:t>
            </w:r>
            <w:proofErr w:type="spellEnd"/>
            <w:r w:rsidRPr="00596FAA">
              <w:rPr>
                <w:rFonts w:ascii="Cambria" w:eastAsia="Times New Roman" w:hAnsi="Cambria" w:cs="Calibri"/>
                <w:color w:val="000000"/>
                <w:lang w:eastAsia="ru-RU"/>
              </w:rPr>
              <w:t xml:space="preserve"> в департамент информационных технологий</w:t>
            </w:r>
          </w:p>
        </w:tc>
        <w:tc>
          <w:tcPr>
            <w:tcW w:w="2499" w:type="dxa"/>
            <w:tcBorders>
              <w:top w:val="nil"/>
              <w:left w:val="single" w:sz="12" w:space="0" w:color="auto"/>
              <w:bottom w:val="nil"/>
              <w:right w:val="single" w:sz="12" w:space="0" w:color="auto"/>
            </w:tcBorders>
            <w:shd w:val="clear" w:color="auto" w:fill="auto"/>
            <w:noWrap/>
            <w:vAlign w:val="bottom"/>
            <w:hideMark/>
          </w:tcPr>
          <w:p w14:paraId="4110D4C9" w14:textId="77777777" w:rsidR="00596FAA" w:rsidRPr="00596FAA" w:rsidRDefault="00596FAA" w:rsidP="00596FAA">
            <w:pPr>
              <w:spacing w:after="0" w:line="240" w:lineRule="auto"/>
              <w:jc w:val="right"/>
              <w:rPr>
                <w:rFonts w:ascii="Cambria" w:eastAsia="Times New Roman" w:hAnsi="Cambria" w:cs="Calibri"/>
                <w:color w:val="000000"/>
                <w:lang w:eastAsia="ru-RU"/>
              </w:rPr>
            </w:pPr>
            <w:r w:rsidRPr="00596FAA">
              <w:rPr>
                <w:rFonts w:ascii="Cambria" w:eastAsia="Times New Roman" w:hAnsi="Cambria" w:cs="Calibri"/>
                <w:color w:val="000000"/>
                <w:lang w:eastAsia="ru-RU"/>
              </w:rPr>
              <w:t>5</w:t>
            </w:r>
          </w:p>
        </w:tc>
      </w:tr>
      <w:tr w:rsidR="00596FAA" w:rsidRPr="00596FAA" w14:paraId="2D4910F5" w14:textId="77777777" w:rsidTr="28A6CE33">
        <w:trPr>
          <w:trHeight w:val="585"/>
        </w:trPr>
        <w:tc>
          <w:tcPr>
            <w:tcW w:w="1748" w:type="dxa"/>
            <w:vMerge/>
            <w:vAlign w:val="center"/>
            <w:hideMark/>
          </w:tcPr>
          <w:p w14:paraId="65690EC9" w14:textId="77777777" w:rsidR="00596FAA" w:rsidRPr="00596FAA" w:rsidRDefault="00596FAA" w:rsidP="00596FAA">
            <w:pPr>
              <w:spacing w:after="0" w:line="240" w:lineRule="auto"/>
              <w:rPr>
                <w:rFonts w:ascii="Cambria" w:eastAsia="Times New Roman" w:hAnsi="Cambria" w:cs="Calibri"/>
                <w:color w:val="000000"/>
                <w:lang w:eastAsia="ru-RU"/>
              </w:rPr>
            </w:pPr>
          </w:p>
        </w:tc>
        <w:tc>
          <w:tcPr>
            <w:tcW w:w="5392" w:type="dxa"/>
            <w:tcBorders>
              <w:top w:val="nil"/>
              <w:left w:val="nil"/>
              <w:bottom w:val="nil"/>
              <w:right w:val="nil"/>
            </w:tcBorders>
            <w:shd w:val="clear" w:color="auto" w:fill="auto"/>
            <w:vAlign w:val="center"/>
            <w:hideMark/>
          </w:tcPr>
          <w:p w14:paraId="0A6918E7" w14:textId="77777777" w:rsidR="00596FAA" w:rsidRPr="00596FAA" w:rsidRDefault="00596FAA" w:rsidP="00596FAA">
            <w:pPr>
              <w:spacing w:after="0" w:line="240" w:lineRule="auto"/>
              <w:rPr>
                <w:rFonts w:ascii="Cambria" w:eastAsia="Times New Roman" w:hAnsi="Cambria" w:cs="Calibri"/>
                <w:color w:val="000000"/>
                <w:lang w:eastAsia="ru-RU"/>
              </w:rPr>
            </w:pPr>
            <w:r w:rsidRPr="00596FAA">
              <w:rPr>
                <w:rFonts w:ascii="Cambria" w:eastAsia="Times New Roman" w:hAnsi="Cambria" w:cs="Calibri"/>
                <w:color w:val="000000"/>
                <w:lang w:eastAsia="ru-RU"/>
              </w:rPr>
              <w:t>Аналитик Excel в департамент маркетинга (</w:t>
            </w:r>
            <w:proofErr w:type="spellStart"/>
            <w:r w:rsidRPr="00596FAA">
              <w:rPr>
                <w:rFonts w:ascii="Cambria" w:eastAsia="Times New Roman" w:hAnsi="Cambria" w:cs="Calibri"/>
                <w:color w:val="000000"/>
                <w:lang w:eastAsia="ru-RU"/>
              </w:rPr>
              <w:t>senior</w:t>
            </w:r>
            <w:proofErr w:type="spellEnd"/>
            <w:r w:rsidRPr="00596FAA">
              <w:rPr>
                <w:rFonts w:ascii="Cambria" w:eastAsia="Times New Roman" w:hAnsi="Cambria" w:cs="Calibri"/>
                <w:color w:val="000000"/>
                <w:lang w:eastAsia="ru-RU"/>
              </w:rPr>
              <w:t>)</w:t>
            </w:r>
          </w:p>
        </w:tc>
        <w:tc>
          <w:tcPr>
            <w:tcW w:w="2499" w:type="dxa"/>
            <w:tcBorders>
              <w:top w:val="nil"/>
              <w:left w:val="single" w:sz="12" w:space="0" w:color="auto"/>
              <w:bottom w:val="nil"/>
              <w:right w:val="single" w:sz="12" w:space="0" w:color="auto"/>
            </w:tcBorders>
            <w:shd w:val="clear" w:color="auto" w:fill="auto"/>
            <w:noWrap/>
            <w:vAlign w:val="bottom"/>
            <w:hideMark/>
          </w:tcPr>
          <w:p w14:paraId="7CED0E43" w14:textId="77777777" w:rsidR="00596FAA" w:rsidRPr="00596FAA" w:rsidRDefault="00596FAA" w:rsidP="00596FAA">
            <w:pPr>
              <w:spacing w:after="0" w:line="240" w:lineRule="auto"/>
              <w:jc w:val="right"/>
              <w:rPr>
                <w:rFonts w:ascii="Cambria" w:eastAsia="Times New Roman" w:hAnsi="Cambria" w:cs="Calibri"/>
                <w:color w:val="000000"/>
                <w:lang w:eastAsia="ru-RU"/>
              </w:rPr>
            </w:pPr>
            <w:r w:rsidRPr="00596FAA">
              <w:rPr>
                <w:rFonts w:ascii="Cambria" w:eastAsia="Times New Roman" w:hAnsi="Cambria" w:cs="Calibri"/>
                <w:color w:val="000000"/>
                <w:lang w:eastAsia="ru-RU"/>
              </w:rPr>
              <w:t>1</w:t>
            </w:r>
          </w:p>
        </w:tc>
      </w:tr>
      <w:tr w:rsidR="00596FAA" w:rsidRPr="00596FAA" w14:paraId="049D20A2" w14:textId="77777777" w:rsidTr="28A6CE33">
        <w:trPr>
          <w:trHeight w:val="585"/>
        </w:trPr>
        <w:tc>
          <w:tcPr>
            <w:tcW w:w="1748" w:type="dxa"/>
            <w:vMerge/>
            <w:vAlign w:val="center"/>
            <w:hideMark/>
          </w:tcPr>
          <w:p w14:paraId="671C6124" w14:textId="77777777" w:rsidR="00596FAA" w:rsidRPr="00596FAA" w:rsidRDefault="00596FAA" w:rsidP="00596FAA">
            <w:pPr>
              <w:spacing w:after="0" w:line="240" w:lineRule="auto"/>
              <w:rPr>
                <w:rFonts w:ascii="Cambria" w:eastAsia="Times New Roman" w:hAnsi="Cambria" w:cs="Calibri"/>
                <w:color w:val="000000"/>
                <w:lang w:eastAsia="ru-RU"/>
              </w:rPr>
            </w:pPr>
          </w:p>
        </w:tc>
        <w:tc>
          <w:tcPr>
            <w:tcW w:w="5392" w:type="dxa"/>
            <w:tcBorders>
              <w:top w:val="single" w:sz="8" w:space="0" w:color="auto"/>
              <w:left w:val="nil"/>
              <w:bottom w:val="single" w:sz="8" w:space="0" w:color="auto"/>
              <w:right w:val="nil"/>
            </w:tcBorders>
            <w:shd w:val="clear" w:color="auto" w:fill="auto"/>
            <w:vAlign w:val="center"/>
            <w:hideMark/>
          </w:tcPr>
          <w:p w14:paraId="46C78FA0" w14:textId="77777777" w:rsidR="00596FAA" w:rsidRPr="00596FAA" w:rsidRDefault="00596FAA" w:rsidP="00596FAA">
            <w:pPr>
              <w:spacing w:after="0" w:line="240" w:lineRule="auto"/>
              <w:rPr>
                <w:rFonts w:ascii="Cambria" w:eastAsia="Times New Roman" w:hAnsi="Cambria" w:cs="Calibri"/>
                <w:color w:val="000000"/>
                <w:lang w:eastAsia="ru-RU"/>
              </w:rPr>
            </w:pPr>
            <w:r w:rsidRPr="00596FAA">
              <w:rPr>
                <w:rFonts w:ascii="Cambria" w:eastAsia="Times New Roman" w:hAnsi="Cambria" w:cs="Calibri"/>
                <w:color w:val="000000"/>
                <w:lang w:eastAsia="ru-RU"/>
              </w:rPr>
              <w:t xml:space="preserve">Младший аналитик Excel в департамент маркетинга </w:t>
            </w:r>
          </w:p>
        </w:tc>
        <w:tc>
          <w:tcPr>
            <w:tcW w:w="2499" w:type="dxa"/>
            <w:tcBorders>
              <w:top w:val="single" w:sz="8" w:space="0" w:color="auto"/>
              <w:left w:val="single" w:sz="12" w:space="0" w:color="auto"/>
              <w:bottom w:val="single" w:sz="8" w:space="0" w:color="auto"/>
              <w:right w:val="single" w:sz="12" w:space="0" w:color="auto"/>
            </w:tcBorders>
            <w:shd w:val="clear" w:color="auto" w:fill="auto"/>
            <w:noWrap/>
            <w:vAlign w:val="bottom"/>
            <w:hideMark/>
          </w:tcPr>
          <w:p w14:paraId="70DDB607" w14:textId="77777777" w:rsidR="00596FAA" w:rsidRPr="00596FAA" w:rsidRDefault="00596FAA" w:rsidP="00596FAA">
            <w:pPr>
              <w:spacing w:after="0" w:line="240" w:lineRule="auto"/>
              <w:jc w:val="right"/>
              <w:rPr>
                <w:rFonts w:ascii="Cambria" w:eastAsia="Times New Roman" w:hAnsi="Cambria" w:cs="Calibri"/>
                <w:color w:val="000000"/>
                <w:lang w:eastAsia="ru-RU"/>
              </w:rPr>
            </w:pPr>
            <w:r w:rsidRPr="00596FAA">
              <w:rPr>
                <w:rFonts w:ascii="Cambria" w:eastAsia="Times New Roman" w:hAnsi="Cambria" w:cs="Calibri"/>
                <w:color w:val="000000"/>
                <w:lang w:eastAsia="ru-RU"/>
              </w:rPr>
              <w:t>3</w:t>
            </w:r>
          </w:p>
        </w:tc>
      </w:tr>
      <w:tr w:rsidR="00596FAA" w:rsidRPr="00596FAA" w14:paraId="41657AE4" w14:textId="77777777" w:rsidTr="28A6CE33">
        <w:trPr>
          <w:trHeight w:val="585"/>
        </w:trPr>
        <w:tc>
          <w:tcPr>
            <w:tcW w:w="1748" w:type="dxa"/>
            <w:vMerge/>
            <w:vAlign w:val="center"/>
            <w:hideMark/>
          </w:tcPr>
          <w:p w14:paraId="1AF9A485" w14:textId="77777777" w:rsidR="00596FAA" w:rsidRPr="00596FAA" w:rsidRDefault="00596FAA" w:rsidP="00596FAA">
            <w:pPr>
              <w:spacing w:after="0" w:line="240" w:lineRule="auto"/>
              <w:rPr>
                <w:rFonts w:ascii="Cambria" w:eastAsia="Times New Roman" w:hAnsi="Cambria" w:cs="Calibri"/>
                <w:color w:val="000000"/>
                <w:lang w:eastAsia="ru-RU"/>
              </w:rPr>
            </w:pPr>
          </w:p>
        </w:tc>
        <w:tc>
          <w:tcPr>
            <w:tcW w:w="5392" w:type="dxa"/>
            <w:tcBorders>
              <w:top w:val="nil"/>
              <w:left w:val="nil"/>
              <w:bottom w:val="nil"/>
              <w:right w:val="nil"/>
            </w:tcBorders>
            <w:shd w:val="clear" w:color="auto" w:fill="auto"/>
            <w:vAlign w:val="center"/>
            <w:hideMark/>
          </w:tcPr>
          <w:p w14:paraId="76294899" w14:textId="77777777" w:rsidR="00596FAA" w:rsidRPr="00596FAA" w:rsidRDefault="00596FAA" w:rsidP="00596FAA">
            <w:pPr>
              <w:spacing w:after="0" w:line="240" w:lineRule="auto"/>
              <w:rPr>
                <w:rFonts w:ascii="Cambria" w:eastAsia="Times New Roman" w:hAnsi="Cambria" w:cs="Calibri"/>
                <w:color w:val="000000"/>
                <w:lang w:eastAsia="ru-RU"/>
              </w:rPr>
            </w:pPr>
            <w:r w:rsidRPr="00596FAA">
              <w:rPr>
                <w:rFonts w:ascii="Cambria" w:eastAsia="Times New Roman" w:hAnsi="Cambria" w:cs="Calibri"/>
                <w:color w:val="000000"/>
                <w:lang w:eastAsia="ru-RU"/>
              </w:rPr>
              <w:t>Финансовый аналитик (финансово-аналитический департамент)</w:t>
            </w:r>
          </w:p>
        </w:tc>
        <w:tc>
          <w:tcPr>
            <w:tcW w:w="2499" w:type="dxa"/>
            <w:tcBorders>
              <w:top w:val="nil"/>
              <w:left w:val="single" w:sz="12" w:space="0" w:color="auto"/>
              <w:bottom w:val="nil"/>
              <w:right w:val="single" w:sz="12" w:space="0" w:color="auto"/>
            </w:tcBorders>
            <w:shd w:val="clear" w:color="auto" w:fill="auto"/>
            <w:noWrap/>
            <w:vAlign w:val="bottom"/>
            <w:hideMark/>
          </w:tcPr>
          <w:p w14:paraId="28D2FDF5" w14:textId="77777777" w:rsidR="00596FAA" w:rsidRPr="00596FAA" w:rsidRDefault="00596FAA" w:rsidP="00596FAA">
            <w:pPr>
              <w:spacing w:after="0" w:line="240" w:lineRule="auto"/>
              <w:jc w:val="right"/>
              <w:rPr>
                <w:rFonts w:ascii="Cambria" w:eastAsia="Times New Roman" w:hAnsi="Cambria" w:cs="Calibri"/>
                <w:color w:val="000000"/>
                <w:lang w:eastAsia="ru-RU"/>
              </w:rPr>
            </w:pPr>
            <w:r w:rsidRPr="00596FAA">
              <w:rPr>
                <w:rFonts w:ascii="Cambria" w:eastAsia="Times New Roman" w:hAnsi="Cambria" w:cs="Calibri"/>
                <w:color w:val="000000"/>
                <w:lang w:eastAsia="ru-RU"/>
              </w:rPr>
              <w:t>3</w:t>
            </w:r>
          </w:p>
        </w:tc>
      </w:tr>
      <w:tr w:rsidR="00596FAA" w:rsidRPr="00596FAA" w14:paraId="1C015715" w14:textId="77777777" w:rsidTr="28A6CE33">
        <w:trPr>
          <w:trHeight w:val="315"/>
        </w:trPr>
        <w:tc>
          <w:tcPr>
            <w:tcW w:w="1748" w:type="dxa"/>
            <w:vMerge/>
            <w:vAlign w:val="center"/>
            <w:hideMark/>
          </w:tcPr>
          <w:p w14:paraId="6D286354" w14:textId="77777777" w:rsidR="00596FAA" w:rsidRPr="00596FAA" w:rsidRDefault="00596FAA" w:rsidP="00596FAA">
            <w:pPr>
              <w:spacing w:after="0" w:line="240" w:lineRule="auto"/>
              <w:rPr>
                <w:rFonts w:ascii="Cambria" w:eastAsia="Times New Roman" w:hAnsi="Cambria" w:cs="Calibri"/>
                <w:color w:val="000000"/>
                <w:lang w:eastAsia="ru-RU"/>
              </w:rPr>
            </w:pPr>
          </w:p>
        </w:tc>
        <w:tc>
          <w:tcPr>
            <w:tcW w:w="5392" w:type="dxa"/>
            <w:tcBorders>
              <w:top w:val="single" w:sz="8" w:space="0" w:color="auto"/>
              <w:left w:val="nil"/>
              <w:bottom w:val="single" w:sz="8" w:space="0" w:color="auto"/>
              <w:right w:val="nil"/>
            </w:tcBorders>
            <w:shd w:val="clear" w:color="auto" w:fill="auto"/>
            <w:vAlign w:val="center"/>
            <w:hideMark/>
          </w:tcPr>
          <w:p w14:paraId="417779F0" w14:textId="77777777" w:rsidR="00596FAA" w:rsidRPr="00596FAA" w:rsidRDefault="00596FAA" w:rsidP="00596FAA">
            <w:pPr>
              <w:spacing w:after="0" w:line="240" w:lineRule="auto"/>
              <w:rPr>
                <w:rFonts w:ascii="Cambria" w:eastAsia="Times New Roman" w:hAnsi="Cambria" w:cs="Calibri"/>
                <w:color w:val="000000"/>
                <w:lang w:eastAsia="ru-RU"/>
              </w:rPr>
            </w:pPr>
            <w:r w:rsidRPr="00596FAA">
              <w:rPr>
                <w:rFonts w:ascii="Cambria" w:eastAsia="Times New Roman" w:hAnsi="Cambria" w:cs="Calibri"/>
                <w:color w:val="000000"/>
                <w:lang w:eastAsia="ru-RU"/>
              </w:rPr>
              <w:t>HR-аналитик</w:t>
            </w:r>
          </w:p>
        </w:tc>
        <w:tc>
          <w:tcPr>
            <w:tcW w:w="2499" w:type="dxa"/>
            <w:tcBorders>
              <w:top w:val="single" w:sz="8" w:space="0" w:color="auto"/>
              <w:left w:val="single" w:sz="12" w:space="0" w:color="auto"/>
              <w:bottom w:val="single" w:sz="8" w:space="0" w:color="auto"/>
              <w:right w:val="single" w:sz="12" w:space="0" w:color="auto"/>
            </w:tcBorders>
            <w:shd w:val="clear" w:color="auto" w:fill="auto"/>
            <w:noWrap/>
            <w:vAlign w:val="bottom"/>
            <w:hideMark/>
          </w:tcPr>
          <w:p w14:paraId="1F8DBFBC" w14:textId="77777777" w:rsidR="00596FAA" w:rsidRPr="00596FAA" w:rsidRDefault="00596FAA" w:rsidP="00596FAA">
            <w:pPr>
              <w:spacing w:after="0" w:line="240" w:lineRule="auto"/>
              <w:jc w:val="right"/>
              <w:rPr>
                <w:rFonts w:ascii="Cambria" w:eastAsia="Times New Roman" w:hAnsi="Cambria" w:cs="Calibri"/>
                <w:color w:val="000000"/>
                <w:lang w:eastAsia="ru-RU"/>
              </w:rPr>
            </w:pPr>
            <w:r w:rsidRPr="00596FAA">
              <w:rPr>
                <w:rFonts w:ascii="Cambria" w:eastAsia="Times New Roman" w:hAnsi="Cambria" w:cs="Calibri"/>
                <w:color w:val="000000"/>
                <w:lang w:eastAsia="ru-RU"/>
              </w:rPr>
              <w:t>2</w:t>
            </w:r>
          </w:p>
        </w:tc>
      </w:tr>
      <w:tr w:rsidR="00596FAA" w:rsidRPr="00596FAA" w14:paraId="4F3D7958" w14:textId="77777777" w:rsidTr="28A6CE33">
        <w:trPr>
          <w:trHeight w:val="585"/>
        </w:trPr>
        <w:tc>
          <w:tcPr>
            <w:tcW w:w="1748" w:type="dxa"/>
            <w:vMerge/>
            <w:vAlign w:val="center"/>
            <w:hideMark/>
          </w:tcPr>
          <w:p w14:paraId="7A76748D" w14:textId="77777777" w:rsidR="00596FAA" w:rsidRPr="00596FAA" w:rsidRDefault="00596FAA" w:rsidP="00596FAA">
            <w:pPr>
              <w:spacing w:after="0" w:line="240" w:lineRule="auto"/>
              <w:rPr>
                <w:rFonts w:ascii="Cambria" w:eastAsia="Times New Roman" w:hAnsi="Cambria" w:cs="Calibri"/>
                <w:color w:val="000000"/>
                <w:lang w:eastAsia="ru-RU"/>
              </w:rPr>
            </w:pPr>
          </w:p>
        </w:tc>
        <w:tc>
          <w:tcPr>
            <w:tcW w:w="5392" w:type="dxa"/>
            <w:tcBorders>
              <w:top w:val="nil"/>
              <w:left w:val="nil"/>
              <w:bottom w:val="nil"/>
              <w:right w:val="nil"/>
            </w:tcBorders>
            <w:shd w:val="clear" w:color="auto" w:fill="auto"/>
            <w:vAlign w:val="center"/>
            <w:hideMark/>
          </w:tcPr>
          <w:p w14:paraId="2D6240B5" w14:textId="77777777" w:rsidR="00596FAA" w:rsidRPr="00596FAA" w:rsidRDefault="00596FAA" w:rsidP="00596FAA">
            <w:pPr>
              <w:spacing w:after="0" w:line="240" w:lineRule="auto"/>
              <w:rPr>
                <w:rFonts w:ascii="Cambria" w:eastAsia="Times New Roman" w:hAnsi="Cambria" w:cs="Calibri"/>
                <w:color w:val="000000"/>
                <w:lang w:eastAsia="ru-RU"/>
              </w:rPr>
            </w:pPr>
            <w:r w:rsidRPr="00596FAA">
              <w:rPr>
                <w:rFonts w:ascii="Cambria" w:eastAsia="Times New Roman" w:hAnsi="Cambria" w:cs="Calibri"/>
                <w:color w:val="000000"/>
                <w:lang w:eastAsia="ru-RU"/>
              </w:rPr>
              <w:t>Excel-аналитик в офис ("крупные" точки в России)</w:t>
            </w:r>
          </w:p>
        </w:tc>
        <w:tc>
          <w:tcPr>
            <w:tcW w:w="2499" w:type="dxa"/>
            <w:tcBorders>
              <w:top w:val="nil"/>
              <w:left w:val="single" w:sz="12" w:space="0" w:color="auto"/>
              <w:bottom w:val="nil"/>
              <w:right w:val="single" w:sz="12" w:space="0" w:color="auto"/>
            </w:tcBorders>
            <w:shd w:val="clear" w:color="auto" w:fill="auto"/>
            <w:noWrap/>
            <w:vAlign w:val="bottom"/>
            <w:hideMark/>
          </w:tcPr>
          <w:p w14:paraId="2D59206B" w14:textId="77777777" w:rsidR="00596FAA" w:rsidRPr="00596FAA" w:rsidRDefault="00596FAA" w:rsidP="00596FAA">
            <w:pPr>
              <w:spacing w:after="0" w:line="240" w:lineRule="auto"/>
              <w:jc w:val="right"/>
              <w:rPr>
                <w:rFonts w:ascii="Cambria" w:eastAsia="Times New Roman" w:hAnsi="Cambria" w:cs="Calibri"/>
                <w:color w:val="000000"/>
                <w:lang w:eastAsia="ru-RU"/>
              </w:rPr>
            </w:pPr>
            <w:r w:rsidRPr="00596FAA">
              <w:rPr>
                <w:rFonts w:ascii="Cambria" w:eastAsia="Times New Roman" w:hAnsi="Cambria" w:cs="Calibri"/>
                <w:color w:val="000000"/>
                <w:lang w:eastAsia="ru-RU"/>
              </w:rPr>
              <w:t>20</w:t>
            </w:r>
          </w:p>
        </w:tc>
      </w:tr>
      <w:tr w:rsidR="00596FAA" w:rsidRPr="00596FAA" w14:paraId="165A162A" w14:textId="77777777" w:rsidTr="28A6CE33">
        <w:trPr>
          <w:trHeight w:val="585"/>
        </w:trPr>
        <w:tc>
          <w:tcPr>
            <w:tcW w:w="1748" w:type="dxa"/>
            <w:vMerge/>
            <w:vAlign w:val="center"/>
            <w:hideMark/>
          </w:tcPr>
          <w:p w14:paraId="046501F5" w14:textId="77777777" w:rsidR="00596FAA" w:rsidRPr="00596FAA" w:rsidRDefault="00596FAA" w:rsidP="00596FAA">
            <w:pPr>
              <w:spacing w:after="0" w:line="240" w:lineRule="auto"/>
              <w:rPr>
                <w:rFonts w:ascii="Cambria" w:eastAsia="Times New Roman" w:hAnsi="Cambria" w:cs="Calibri"/>
                <w:color w:val="000000"/>
                <w:lang w:eastAsia="ru-RU"/>
              </w:rPr>
            </w:pPr>
          </w:p>
        </w:tc>
        <w:tc>
          <w:tcPr>
            <w:tcW w:w="5392" w:type="dxa"/>
            <w:tcBorders>
              <w:top w:val="single" w:sz="8" w:space="0" w:color="auto"/>
              <w:left w:val="nil"/>
              <w:bottom w:val="single" w:sz="12" w:space="0" w:color="auto"/>
              <w:right w:val="nil"/>
            </w:tcBorders>
            <w:shd w:val="clear" w:color="auto" w:fill="auto"/>
            <w:vAlign w:val="center"/>
            <w:hideMark/>
          </w:tcPr>
          <w:p w14:paraId="3208D771" w14:textId="17F97E0E" w:rsidR="00596FAA" w:rsidRPr="00596FAA" w:rsidRDefault="00596FAA" w:rsidP="00596FAA">
            <w:pPr>
              <w:spacing w:after="0" w:line="240" w:lineRule="auto"/>
              <w:rPr>
                <w:rFonts w:ascii="Cambria" w:eastAsia="Times New Roman" w:hAnsi="Cambria" w:cs="Calibri"/>
                <w:color w:val="000000"/>
                <w:lang w:eastAsia="ru-RU"/>
              </w:rPr>
            </w:pPr>
            <w:r w:rsidRPr="28A6CE33">
              <w:rPr>
                <w:rFonts w:ascii="Cambria" w:eastAsia="Times New Roman" w:hAnsi="Cambria" w:cs="Calibri"/>
                <w:color w:val="000000" w:themeColor="text1"/>
                <w:lang w:eastAsia="ru-RU"/>
              </w:rPr>
              <w:t xml:space="preserve">Системный аналитик в </w:t>
            </w:r>
            <w:r w:rsidR="28A6CE33" w:rsidRPr="28A6CE33">
              <w:rPr>
                <w:rFonts w:ascii="Cambria" w:eastAsia="Times New Roman" w:hAnsi="Cambria" w:cs="Calibri"/>
                <w:color w:val="000000" w:themeColor="text1"/>
                <w:lang w:eastAsia="ru-RU"/>
              </w:rPr>
              <w:t xml:space="preserve">операционный </w:t>
            </w:r>
            <w:r w:rsidRPr="28A6CE33">
              <w:rPr>
                <w:rFonts w:ascii="Cambria" w:eastAsia="Times New Roman" w:hAnsi="Cambria" w:cs="Calibri"/>
                <w:color w:val="000000" w:themeColor="text1"/>
                <w:lang w:eastAsia="ru-RU"/>
              </w:rPr>
              <w:t>отдел</w:t>
            </w:r>
          </w:p>
        </w:tc>
        <w:tc>
          <w:tcPr>
            <w:tcW w:w="2499" w:type="dxa"/>
            <w:tcBorders>
              <w:top w:val="single" w:sz="8" w:space="0" w:color="auto"/>
              <w:left w:val="single" w:sz="12" w:space="0" w:color="auto"/>
              <w:bottom w:val="single" w:sz="12" w:space="0" w:color="auto"/>
              <w:right w:val="single" w:sz="12" w:space="0" w:color="auto"/>
            </w:tcBorders>
            <w:shd w:val="clear" w:color="auto" w:fill="auto"/>
            <w:noWrap/>
            <w:vAlign w:val="bottom"/>
            <w:hideMark/>
          </w:tcPr>
          <w:p w14:paraId="183DCFD0" w14:textId="77777777" w:rsidR="00596FAA" w:rsidRPr="00596FAA" w:rsidRDefault="00596FAA" w:rsidP="00596FAA">
            <w:pPr>
              <w:spacing w:after="0" w:line="240" w:lineRule="auto"/>
              <w:jc w:val="right"/>
              <w:rPr>
                <w:rFonts w:ascii="Cambria" w:eastAsia="Times New Roman" w:hAnsi="Cambria" w:cs="Calibri"/>
                <w:color w:val="000000"/>
                <w:lang w:eastAsia="ru-RU"/>
              </w:rPr>
            </w:pPr>
            <w:r w:rsidRPr="00596FAA">
              <w:rPr>
                <w:rFonts w:ascii="Cambria" w:eastAsia="Times New Roman" w:hAnsi="Cambria" w:cs="Calibri"/>
                <w:color w:val="000000"/>
                <w:lang w:eastAsia="ru-RU"/>
              </w:rPr>
              <w:t>1</w:t>
            </w:r>
          </w:p>
        </w:tc>
      </w:tr>
      <w:tr w:rsidR="00596FAA" w:rsidRPr="00596FAA" w14:paraId="1FFBABF2" w14:textId="77777777" w:rsidTr="28A6CE33">
        <w:trPr>
          <w:trHeight w:val="315"/>
        </w:trPr>
        <w:tc>
          <w:tcPr>
            <w:tcW w:w="1748" w:type="dxa"/>
            <w:vMerge w:val="restart"/>
            <w:tcBorders>
              <w:top w:val="nil"/>
              <w:left w:val="single" w:sz="8" w:space="0" w:color="auto"/>
              <w:bottom w:val="single" w:sz="12" w:space="0" w:color="000000" w:themeColor="text1"/>
              <w:right w:val="single" w:sz="12" w:space="0" w:color="auto"/>
            </w:tcBorders>
            <w:shd w:val="clear" w:color="auto" w:fill="CCFFCC"/>
            <w:vAlign w:val="center"/>
            <w:hideMark/>
          </w:tcPr>
          <w:p w14:paraId="6B1CB295" w14:textId="7D978B92" w:rsidR="28A6CE33" w:rsidRPr="28A6CE33" w:rsidRDefault="28A6CE33" w:rsidP="28A6CE33">
            <w:pPr>
              <w:jc w:val="center"/>
              <w:rPr>
                <w:rFonts w:ascii="Cambria" w:eastAsia="Times New Roman" w:hAnsi="Cambria" w:cs="Calibri"/>
                <w:color w:val="000000" w:themeColor="text1"/>
                <w:lang w:eastAsia="ru-RU"/>
              </w:rPr>
            </w:pPr>
            <w:r w:rsidRPr="28A6CE33">
              <w:rPr>
                <w:rFonts w:ascii="Cambria" w:eastAsia="Times New Roman" w:hAnsi="Cambria" w:cs="Calibri"/>
                <w:color w:val="000000" w:themeColor="text1"/>
                <w:lang w:eastAsia="ru-RU"/>
              </w:rPr>
              <w:t>Руководитель</w:t>
            </w:r>
          </w:p>
        </w:tc>
        <w:tc>
          <w:tcPr>
            <w:tcW w:w="5392" w:type="dxa"/>
            <w:tcBorders>
              <w:top w:val="nil"/>
              <w:left w:val="nil"/>
              <w:bottom w:val="nil"/>
              <w:right w:val="nil"/>
            </w:tcBorders>
            <w:shd w:val="clear" w:color="auto" w:fill="auto"/>
            <w:vAlign w:val="center"/>
            <w:hideMark/>
          </w:tcPr>
          <w:p w14:paraId="3120C6D6" w14:textId="77777777" w:rsidR="00596FAA" w:rsidRPr="00596FAA" w:rsidRDefault="00596FAA" w:rsidP="00596FAA">
            <w:pPr>
              <w:spacing w:after="0" w:line="240" w:lineRule="auto"/>
              <w:rPr>
                <w:rFonts w:ascii="Cambria" w:eastAsia="Times New Roman" w:hAnsi="Cambria" w:cs="Calibri"/>
                <w:color w:val="000000"/>
                <w:lang w:eastAsia="ru-RU"/>
              </w:rPr>
            </w:pPr>
            <w:r w:rsidRPr="00596FAA">
              <w:rPr>
                <w:rFonts w:ascii="Cambria" w:eastAsia="Times New Roman" w:hAnsi="Cambria" w:cs="Calibri"/>
                <w:color w:val="000000"/>
                <w:lang w:eastAsia="ru-RU"/>
              </w:rPr>
              <w:t>Директор по маркетингу</w:t>
            </w:r>
          </w:p>
        </w:tc>
        <w:tc>
          <w:tcPr>
            <w:tcW w:w="2499" w:type="dxa"/>
            <w:tcBorders>
              <w:top w:val="nil"/>
              <w:left w:val="single" w:sz="12" w:space="0" w:color="auto"/>
              <w:bottom w:val="nil"/>
              <w:right w:val="single" w:sz="12" w:space="0" w:color="auto"/>
            </w:tcBorders>
            <w:shd w:val="clear" w:color="auto" w:fill="auto"/>
            <w:noWrap/>
            <w:vAlign w:val="bottom"/>
            <w:hideMark/>
          </w:tcPr>
          <w:p w14:paraId="5178BD1C" w14:textId="77777777" w:rsidR="00596FAA" w:rsidRPr="00596FAA" w:rsidRDefault="00596FAA" w:rsidP="00596FAA">
            <w:pPr>
              <w:spacing w:after="0" w:line="240" w:lineRule="auto"/>
              <w:jc w:val="right"/>
              <w:rPr>
                <w:rFonts w:ascii="Cambria" w:eastAsia="Times New Roman" w:hAnsi="Cambria" w:cs="Calibri"/>
                <w:color w:val="000000"/>
                <w:lang w:eastAsia="ru-RU"/>
              </w:rPr>
            </w:pPr>
            <w:r w:rsidRPr="00596FAA">
              <w:rPr>
                <w:rFonts w:ascii="Cambria" w:eastAsia="Times New Roman" w:hAnsi="Cambria" w:cs="Calibri"/>
                <w:color w:val="000000"/>
                <w:lang w:eastAsia="ru-RU"/>
              </w:rPr>
              <w:t>1</w:t>
            </w:r>
          </w:p>
        </w:tc>
      </w:tr>
      <w:tr w:rsidR="00596FAA" w:rsidRPr="00596FAA" w14:paraId="4A817F80" w14:textId="77777777" w:rsidTr="28A6CE33">
        <w:trPr>
          <w:trHeight w:val="315"/>
        </w:trPr>
        <w:tc>
          <w:tcPr>
            <w:tcW w:w="1748" w:type="dxa"/>
            <w:vMerge/>
            <w:vAlign w:val="center"/>
            <w:hideMark/>
          </w:tcPr>
          <w:p w14:paraId="1500356A" w14:textId="77777777" w:rsidR="00596FAA" w:rsidRPr="00596FAA" w:rsidRDefault="00596FAA" w:rsidP="00596FAA">
            <w:pPr>
              <w:spacing w:after="0" w:line="240" w:lineRule="auto"/>
              <w:rPr>
                <w:rFonts w:ascii="Cambria" w:eastAsia="Times New Roman" w:hAnsi="Cambria" w:cs="Calibri"/>
                <w:color w:val="000000"/>
                <w:lang w:eastAsia="ru-RU"/>
              </w:rPr>
            </w:pPr>
          </w:p>
        </w:tc>
        <w:tc>
          <w:tcPr>
            <w:tcW w:w="5392" w:type="dxa"/>
            <w:tcBorders>
              <w:top w:val="single" w:sz="8" w:space="0" w:color="auto"/>
              <w:left w:val="nil"/>
              <w:bottom w:val="single" w:sz="8" w:space="0" w:color="auto"/>
              <w:right w:val="nil"/>
            </w:tcBorders>
            <w:shd w:val="clear" w:color="auto" w:fill="auto"/>
            <w:vAlign w:val="center"/>
            <w:hideMark/>
          </w:tcPr>
          <w:p w14:paraId="440DD676" w14:textId="77777777" w:rsidR="00596FAA" w:rsidRPr="00596FAA" w:rsidRDefault="00596FAA" w:rsidP="00596FAA">
            <w:pPr>
              <w:spacing w:after="0" w:line="240" w:lineRule="auto"/>
              <w:rPr>
                <w:rFonts w:ascii="Cambria" w:eastAsia="Times New Roman" w:hAnsi="Cambria" w:cs="Calibri"/>
                <w:color w:val="000000"/>
                <w:lang w:eastAsia="ru-RU"/>
              </w:rPr>
            </w:pPr>
            <w:r w:rsidRPr="00596FAA">
              <w:rPr>
                <w:rFonts w:ascii="Cambria" w:eastAsia="Times New Roman" w:hAnsi="Cambria" w:cs="Calibri"/>
                <w:color w:val="000000"/>
                <w:lang w:eastAsia="ru-RU"/>
              </w:rPr>
              <w:t>Генеральный директор</w:t>
            </w:r>
          </w:p>
        </w:tc>
        <w:tc>
          <w:tcPr>
            <w:tcW w:w="2499" w:type="dxa"/>
            <w:tcBorders>
              <w:top w:val="single" w:sz="8" w:space="0" w:color="auto"/>
              <w:left w:val="single" w:sz="12" w:space="0" w:color="auto"/>
              <w:bottom w:val="single" w:sz="8" w:space="0" w:color="auto"/>
              <w:right w:val="single" w:sz="12" w:space="0" w:color="auto"/>
            </w:tcBorders>
            <w:shd w:val="clear" w:color="auto" w:fill="auto"/>
            <w:noWrap/>
            <w:vAlign w:val="bottom"/>
            <w:hideMark/>
          </w:tcPr>
          <w:p w14:paraId="61E9341F" w14:textId="77777777" w:rsidR="00596FAA" w:rsidRPr="00596FAA" w:rsidRDefault="00596FAA" w:rsidP="00596FAA">
            <w:pPr>
              <w:spacing w:after="0" w:line="240" w:lineRule="auto"/>
              <w:jc w:val="right"/>
              <w:rPr>
                <w:rFonts w:ascii="Cambria" w:eastAsia="Times New Roman" w:hAnsi="Cambria" w:cs="Calibri"/>
                <w:color w:val="000000"/>
                <w:lang w:eastAsia="ru-RU"/>
              </w:rPr>
            </w:pPr>
            <w:r w:rsidRPr="00596FAA">
              <w:rPr>
                <w:rFonts w:ascii="Cambria" w:eastAsia="Times New Roman" w:hAnsi="Cambria" w:cs="Calibri"/>
                <w:color w:val="000000"/>
                <w:lang w:eastAsia="ru-RU"/>
              </w:rPr>
              <w:t>1</w:t>
            </w:r>
          </w:p>
        </w:tc>
      </w:tr>
      <w:tr w:rsidR="00596FAA" w:rsidRPr="00596FAA" w14:paraId="333485C6" w14:textId="77777777" w:rsidTr="28A6CE33">
        <w:trPr>
          <w:trHeight w:val="315"/>
        </w:trPr>
        <w:tc>
          <w:tcPr>
            <w:tcW w:w="1748" w:type="dxa"/>
            <w:vMerge/>
            <w:vAlign w:val="center"/>
            <w:hideMark/>
          </w:tcPr>
          <w:p w14:paraId="65051D1A" w14:textId="77777777" w:rsidR="00596FAA" w:rsidRPr="00596FAA" w:rsidRDefault="00596FAA" w:rsidP="00596FAA">
            <w:pPr>
              <w:spacing w:after="0" w:line="240" w:lineRule="auto"/>
              <w:rPr>
                <w:rFonts w:ascii="Cambria" w:eastAsia="Times New Roman" w:hAnsi="Cambria" w:cs="Calibri"/>
                <w:color w:val="000000"/>
                <w:lang w:eastAsia="ru-RU"/>
              </w:rPr>
            </w:pPr>
          </w:p>
        </w:tc>
        <w:tc>
          <w:tcPr>
            <w:tcW w:w="5392" w:type="dxa"/>
            <w:tcBorders>
              <w:top w:val="nil"/>
              <w:left w:val="nil"/>
              <w:bottom w:val="nil"/>
              <w:right w:val="nil"/>
            </w:tcBorders>
            <w:shd w:val="clear" w:color="auto" w:fill="auto"/>
            <w:vAlign w:val="center"/>
            <w:hideMark/>
          </w:tcPr>
          <w:p w14:paraId="103A52DA" w14:textId="77777777" w:rsidR="00596FAA" w:rsidRPr="00596FAA" w:rsidRDefault="00596FAA" w:rsidP="00596FAA">
            <w:pPr>
              <w:spacing w:after="0" w:line="240" w:lineRule="auto"/>
              <w:rPr>
                <w:rFonts w:ascii="Cambria" w:eastAsia="Times New Roman" w:hAnsi="Cambria" w:cs="Calibri"/>
                <w:color w:val="000000"/>
                <w:lang w:eastAsia="ru-RU"/>
              </w:rPr>
            </w:pPr>
            <w:r w:rsidRPr="00596FAA">
              <w:rPr>
                <w:rFonts w:ascii="Cambria" w:eastAsia="Times New Roman" w:hAnsi="Cambria" w:cs="Calibri"/>
                <w:color w:val="000000"/>
                <w:lang w:eastAsia="ru-RU"/>
              </w:rPr>
              <w:t>Основатель</w:t>
            </w:r>
          </w:p>
        </w:tc>
        <w:tc>
          <w:tcPr>
            <w:tcW w:w="2499" w:type="dxa"/>
            <w:tcBorders>
              <w:top w:val="nil"/>
              <w:left w:val="single" w:sz="12" w:space="0" w:color="auto"/>
              <w:bottom w:val="nil"/>
              <w:right w:val="single" w:sz="12" w:space="0" w:color="auto"/>
            </w:tcBorders>
            <w:shd w:val="clear" w:color="auto" w:fill="auto"/>
            <w:noWrap/>
            <w:vAlign w:val="bottom"/>
            <w:hideMark/>
          </w:tcPr>
          <w:p w14:paraId="288937F5" w14:textId="77777777" w:rsidR="00596FAA" w:rsidRPr="00596FAA" w:rsidRDefault="00596FAA" w:rsidP="00596FAA">
            <w:pPr>
              <w:spacing w:after="0" w:line="240" w:lineRule="auto"/>
              <w:jc w:val="right"/>
              <w:rPr>
                <w:rFonts w:ascii="Cambria" w:eastAsia="Times New Roman" w:hAnsi="Cambria" w:cs="Calibri"/>
                <w:color w:val="000000"/>
                <w:lang w:eastAsia="ru-RU"/>
              </w:rPr>
            </w:pPr>
            <w:r w:rsidRPr="00596FAA">
              <w:rPr>
                <w:rFonts w:ascii="Cambria" w:eastAsia="Times New Roman" w:hAnsi="Cambria" w:cs="Calibri"/>
                <w:color w:val="000000"/>
                <w:lang w:eastAsia="ru-RU"/>
              </w:rPr>
              <w:t>1</w:t>
            </w:r>
          </w:p>
        </w:tc>
      </w:tr>
      <w:tr w:rsidR="00596FAA" w:rsidRPr="00596FAA" w14:paraId="03E89049" w14:textId="77777777" w:rsidTr="28A6CE33">
        <w:trPr>
          <w:trHeight w:val="315"/>
        </w:trPr>
        <w:tc>
          <w:tcPr>
            <w:tcW w:w="1748" w:type="dxa"/>
            <w:vMerge/>
            <w:vAlign w:val="center"/>
            <w:hideMark/>
          </w:tcPr>
          <w:p w14:paraId="5B7B6CE0" w14:textId="77777777" w:rsidR="00596FAA" w:rsidRPr="00596FAA" w:rsidRDefault="00596FAA" w:rsidP="00596FAA">
            <w:pPr>
              <w:spacing w:after="0" w:line="240" w:lineRule="auto"/>
              <w:rPr>
                <w:rFonts w:ascii="Cambria" w:eastAsia="Times New Roman" w:hAnsi="Cambria" w:cs="Calibri"/>
                <w:color w:val="000000"/>
                <w:lang w:eastAsia="ru-RU"/>
              </w:rPr>
            </w:pPr>
          </w:p>
        </w:tc>
        <w:tc>
          <w:tcPr>
            <w:tcW w:w="5392" w:type="dxa"/>
            <w:tcBorders>
              <w:top w:val="nil"/>
              <w:left w:val="nil"/>
              <w:bottom w:val="single" w:sz="8" w:space="0" w:color="auto"/>
              <w:right w:val="nil"/>
            </w:tcBorders>
            <w:shd w:val="clear" w:color="auto" w:fill="auto"/>
            <w:vAlign w:val="center"/>
            <w:hideMark/>
          </w:tcPr>
          <w:p w14:paraId="290CB0A8" w14:textId="77777777" w:rsidR="00596FAA" w:rsidRPr="00596FAA" w:rsidRDefault="00596FAA" w:rsidP="00596FAA">
            <w:pPr>
              <w:spacing w:after="0" w:line="240" w:lineRule="auto"/>
              <w:rPr>
                <w:rFonts w:ascii="Cambria" w:eastAsia="Times New Roman" w:hAnsi="Cambria" w:cs="Calibri"/>
                <w:color w:val="000000"/>
                <w:lang w:eastAsia="ru-RU"/>
              </w:rPr>
            </w:pPr>
            <w:r w:rsidRPr="00596FAA">
              <w:rPr>
                <w:rFonts w:ascii="Cambria" w:eastAsia="Times New Roman" w:hAnsi="Cambria" w:cs="Calibri"/>
                <w:color w:val="000000"/>
                <w:lang w:eastAsia="ru-RU"/>
              </w:rPr>
              <w:t>Исполнительный директор</w:t>
            </w:r>
          </w:p>
        </w:tc>
        <w:tc>
          <w:tcPr>
            <w:tcW w:w="2499" w:type="dxa"/>
            <w:tcBorders>
              <w:top w:val="nil"/>
              <w:left w:val="single" w:sz="12" w:space="0" w:color="auto"/>
              <w:bottom w:val="single" w:sz="8" w:space="0" w:color="auto"/>
              <w:right w:val="single" w:sz="12" w:space="0" w:color="auto"/>
            </w:tcBorders>
            <w:shd w:val="clear" w:color="auto" w:fill="auto"/>
            <w:noWrap/>
            <w:vAlign w:val="bottom"/>
            <w:hideMark/>
          </w:tcPr>
          <w:p w14:paraId="66E1EA5B" w14:textId="77777777" w:rsidR="00596FAA" w:rsidRPr="00596FAA" w:rsidRDefault="00596FAA" w:rsidP="00596FAA">
            <w:pPr>
              <w:spacing w:after="0" w:line="240" w:lineRule="auto"/>
              <w:jc w:val="right"/>
              <w:rPr>
                <w:rFonts w:ascii="Cambria" w:eastAsia="Times New Roman" w:hAnsi="Cambria" w:cs="Calibri"/>
                <w:color w:val="000000"/>
                <w:lang w:eastAsia="ru-RU"/>
              </w:rPr>
            </w:pPr>
            <w:r w:rsidRPr="00596FAA">
              <w:rPr>
                <w:rFonts w:ascii="Cambria" w:eastAsia="Times New Roman" w:hAnsi="Cambria" w:cs="Calibri"/>
                <w:color w:val="000000"/>
                <w:lang w:eastAsia="ru-RU"/>
              </w:rPr>
              <w:t>1</w:t>
            </w:r>
          </w:p>
        </w:tc>
      </w:tr>
      <w:tr w:rsidR="00596FAA" w:rsidRPr="00596FAA" w14:paraId="3DB5A014" w14:textId="77777777" w:rsidTr="28A6CE33">
        <w:trPr>
          <w:trHeight w:val="585"/>
        </w:trPr>
        <w:tc>
          <w:tcPr>
            <w:tcW w:w="1748" w:type="dxa"/>
            <w:vMerge/>
            <w:vAlign w:val="center"/>
            <w:hideMark/>
          </w:tcPr>
          <w:p w14:paraId="0BF3F13A" w14:textId="77777777" w:rsidR="00596FAA" w:rsidRPr="00596FAA" w:rsidRDefault="00596FAA" w:rsidP="00596FAA">
            <w:pPr>
              <w:spacing w:after="0" w:line="240" w:lineRule="auto"/>
              <w:rPr>
                <w:rFonts w:ascii="Cambria" w:eastAsia="Times New Roman" w:hAnsi="Cambria" w:cs="Calibri"/>
                <w:color w:val="000000"/>
                <w:lang w:eastAsia="ru-RU"/>
              </w:rPr>
            </w:pPr>
          </w:p>
        </w:tc>
        <w:tc>
          <w:tcPr>
            <w:tcW w:w="5392" w:type="dxa"/>
            <w:tcBorders>
              <w:top w:val="nil"/>
              <w:left w:val="nil"/>
              <w:bottom w:val="single" w:sz="8" w:space="0" w:color="auto"/>
              <w:right w:val="nil"/>
            </w:tcBorders>
            <w:shd w:val="clear" w:color="auto" w:fill="auto"/>
            <w:vAlign w:val="center"/>
            <w:hideMark/>
          </w:tcPr>
          <w:p w14:paraId="2879F418" w14:textId="4B87D446" w:rsidR="00596FAA" w:rsidRPr="00596FAA" w:rsidRDefault="00596FAA" w:rsidP="00596FAA">
            <w:pPr>
              <w:spacing w:after="0" w:line="240" w:lineRule="auto"/>
              <w:rPr>
                <w:rFonts w:ascii="Cambria" w:eastAsia="Times New Roman" w:hAnsi="Cambria" w:cs="Calibri"/>
                <w:color w:val="000000"/>
                <w:lang w:eastAsia="ru-RU"/>
              </w:rPr>
            </w:pPr>
            <w:r w:rsidRPr="28A6CE33">
              <w:rPr>
                <w:rFonts w:ascii="Cambria" w:eastAsia="Times New Roman" w:hAnsi="Cambria" w:cs="Calibri"/>
                <w:color w:val="000000" w:themeColor="text1"/>
                <w:lang w:eastAsia="ru-RU"/>
              </w:rPr>
              <w:t>Директор по информационным технологиям</w:t>
            </w:r>
            <w:r w:rsidR="28A6CE33" w:rsidRPr="28A6CE33">
              <w:rPr>
                <w:rFonts w:ascii="Cambria" w:eastAsia="Times New Roman" w:hAnsi="Cambria" w:cs="Calibri"/>
                <w:color w:val="000000" w:themeColor="text1"/>
                <w:lang w:eastAsia="ru-RU"/>
              </w:rPr>
              <w:t xml:space="preserve"> (ИТ)</w:t>
            </w:r>
          </w:p>
        </w:tc>
        <w:tc>
          <w:tcPr>
            <w:tcW w:w="2499" w:type="dxa"/>
            <w:tcBorders>
              <w:top w:val="nil"/>
              <w:left w:val="single" w:sz="12" w:space="0" w:color="auto"/>
              <w:bottom w:val="single" w:sz="8" w:space="0" w:color="auto"/>
              <w:right w:val="single" w:sz="12" w:space="0" w:color="auto"/>
            </w:tcBorders>
            <w:shd w:val="clear" w:color="auto" w:fill="auto"/>
            <w:noWrap/>
            <w:vAlign w:val="bottom"/>
            <w:hideMark/>
          </w:tcPr>
          <w:p w14:paraId="69961522" w14:textId="77777777" w:rsidR="00596FAA" w:rsidRPr="00596FAA" w:rsidRDefault="00596FAA" w:rsidP="00596FAA">
            <w:pPr>
              <w:spacing w:after="0" w:line="240" w:lineRule="auto"/>
              <w:jc w:val="right"/>
              <w:rPr>
                <w:rFonts w:ascii="Cambria" w:eastAsia="Times New Roman" w:hAnsi="Cambria" w:cs="Calibri"/>
                <w:color w:val="000000"/>
                <w:lang w:eastAsia="ru-RU"/>
              </w:rPr>
            </w:pPr>
            <w:r w:rsidRPr="00596FAA">
              <w:rPr>
                <w:rFonts w:ascii="Cambria" w:eastAsia="Times New Roman" w:hAnsi="Cambria" w:cs="Calibri"/>
                <w:color w:val="000000"/>
                <w:lang w:eastAsia="ru-RU"/>
              </w:rPr>
              <w:t>1</w:t>
            </w:r>
          </w:p>
        </w:tc>
      </w:tr>
      <w:tr w:rsidR="00596FAA" w:rsidRPr="00596FAA" w14:paraId="33475673" w14:textId="77777777" w:rsidTr="28A6CE33">
        <w:trPr>
          <w:trHeight w:val="585"/>
        </w:trPr>
        <w:tc>
          <w:tcPr>
            <w:tcW w:w="1748" w:type="dxa"/>
            <w:vMerge/>
            <w:vAlign w:val="center"/>
            <w:hideMark/>
          </w:tcPr>
          <w:p w14:paraId="65D6932A" w14:textId="77777777" w:rsidR="00596FAA" w:rsidRPr="00596FAA" w:rsidRDefault="00596FAA" w:rsidP="00596FAA">
            <w:pPr>
              <w:spacing w:after="0" w:line="240" w:lineRule="auto"/>
              <w:rPr>
                <w:rFonts w:ascii="Cambria" w:eastAsia="Times New Roman" w:hAnsi="Cambria" w:cs="Calibri"/>
                <w:color w:val="000000"/>
                <w:lang w:eastAsia="ru-RU"/>
              </w:rPr>
            </w:pPr>
          </w:p>
        </w:tc>
        <w:tc>
          <w:tcPr>
            <w:tcW w:w="5392" w:type="dxa"/>
            <w:tcBorders>
              <w:top w:val="nil"/>
              <w:left w:val="nil"/>
              <w:bottom w:val="single" w:sz="8" w:space="0" w:color="auto"/>
              <w:right w:val="nil"/>
            </w:tcBorders>
            <w:shd w:val="clear" w:color="auto" w:fill="auto"/>
            <w:vAlign w:val="center"/>
            <w:hideMark/>
          </w:tcPr>
          <w:p w14:paraId="73D8A2CC" w14:textId="77777777" w:rsidR="00596FAA" w:rsidRPr="00596FAA" w:rsidRDefault="00596FAA" w:rsidP="00596FAA">
            <w:pPr>
              <w:spacing w:after="0" w:line="240" w:lineRule="auto"/>
              <w:rPr>
                <w:rFonts w:ascii="Cambria" w:eastAsia="Times New Roman" w:hAnsi="Cambria" w:cs="Calibri"/>
                <w:color w:val="000000"/>
                <w:lang w:eastAsia="ru-RU"/>
              </w:rPr>
            </w:pPr>
            <w:r w:rsidRPr="00596FAA">
              <w:rPr>
                <w:rFonts w:ascii="Cambria" w:eastAsia="Times New Roman" w:hAnsi="Cambria" w:cs="Calibri"/>
                <w:color w:val="000000"/>
                <w:lang w:eastAsia="ru-RU"/>
              </w:rPr>
              <w:t>Директор по управлению корпоративными финансами</w:t>
            </w:r>
          </w:p>
        </w:tc>
        <w:tc>
          <w:tcPr>
            <w:tcW w:w="2499" w:type="dxa"/>
            <w:tcBorders>
              <w:top w:val="nil"/>
              <w:left w:val="single" w:sz="12" w:space="0" w:color="auto"/>
              <w:bottom w:val="single" w:sz="8" w:space="0" w:color="auto"/>
              <w:right w:val="single" w:sz="12" w:space="0" w:color="auto"/>
            </w:tcBorders>
            <w:shd w:val="clear" w:color="auto" w:fill="auto"/>
            <w:noWrap/>
            <w:vAlign w:val="bottom"/>
            <w:hideMark/>
          </w:tcPr>
          <w:p w14:paraId="58EA6591" w14:textId="77777777" w:rsidR="00596FAA" w:rsidRPr="00596FAA" w:rsidRDefault="00596FAA" w:rsidP="00596FAA">
            <w:pPr>
              <w:spacing w:after="0" w:line="240" w:lineRule="auto"/>
              <w:jc w:val="right"/>
              <w:rPr>
                <w:rFonts w:ascii="Cambria" w:eastAsia="Times New Roman" w:hAnsi="Cambria" w:cs="Calibri"/>
                <w:color w:val="000000"/>
                <w:lang w:eastAsia="ru-RU"/>
              </w:rPr>
            </w:pPr>
            <w:r w:rsidRPr="00596FAA">
              <w:rPr>
                <w:rFonts w:ascii="Cambria" w:eastAsia="Times New Roman" w:hAnsi="Cambria" w:cs="Calibri"/>
                <w:color w:val="000000"/>
                <w:lang w:eastAsia="ru-RU"/>
              </w:rPr>
              <w:t>1</w:t>
            </w:r>
          </w:p>
        </w:tc>
      </w:tr>
      <w:tr w:rsidR="00596FAA" w:rsidRPr="00596FAA" w14:paraId="56FA4CDC" w14:textId="77777777" w:rsidTr="28A6CE33">
        <w:trPr>
          <w:trHeight w:val="315"/>
        </w:trPr>
        <w:tc>
          <w:tcPr>
            <w:tcW w:w="1748" w:type="dxa"/>
            <w:vMerge/>
            <w:vAlign w:val="center"/>
            <w:hideMark/>
          </w:tcPr>
          <w:p w14:paraId="52CC4D66" w14:textId="77777777" w:rsidR="00596FAA" w:rsidRPr="00596FAA" w:rsidRDefault="00596FAA" w:rsidP="00596FAA">
            <w:pPr>
              <w:spacing w:after="0" w:line="240" w:lineRule="auto"/>
              <w:rPr>
                <w:rFonts w:ascii="Cambria" w:eastAsia="Times New Roman" w:hAnsi="Cambria" w:cs="Calibri"/>
                <w:color w:val="000000"/>
                <w:lang w:eastAsia="ru-RU"/>
              </w:rPr>
            </w:pPr>
          </w:p>
        </w:tc>
        <w:tc>
          <w:tcPr>
            <w:tcW w:w="5392" w:type="dxa"/>
            <w:tcBorders>
              <w:top w:val="nil"/>
              <w:left w:val="nil"/>
              <w:bottom w:val="single" w:sz="8" w:space="0" w:color="auto"/>
              <w:right w:val="nil"/>
            </w:tcBorders>
            <w:shd w:val="clear" w:color="auto" w:fill="auto"/>
            <w:vAlign w:val="center"/>
            <w:hideMark/>
          </w:tcPr>
          <w:p w14:paraId="02C210CF" w14:textId="77777777" w:rsidR="00596FAA" w:rsidRPr="00596FAA" w:rsidRDefault="00596FAA" w:rsidP="00596FAA">
            <w:pPr>
              <w:spacing w:after="0" w:line="240" w:lineRule="auto"/>
              <w:rPr>
                <w:rFonts w:ascii="Cambria" w:eastAsia="Times New Roman" w:hAnsi="Cambria" w:cs="Calibri"/>
                <w:color w:val="000000"/>
                <w:lang w:eastAsia="ru-RU"/>
              </w:rPr>
            </w:pPr>
            <w:r w:rsidRPr="00596FAA">
              <w:rPr>
                <w:rFonts w:ascii="Cambria" w:eastAsia="Times New Roman" w:hAnsi="Cambria" w:cs="Calibri"/>
                <w:color w:val="000000"/>
                <w:lang w:eastAsia="ru-RU"/>
              </w:rPr>
              <w:t>Директор по работе с инвесторами</w:t>
            </w:r>
          </w:p>
        </w:tc>
        <w:tc>
          <w:tcPr>
            <w:tcW w:w="2499" w:type="dxa"/>
            <w:tcBorders>
              <w:top w:val="nil"/>
              <w:left w:val="single" w:sz="12" w:space="0" w:color="auto"/>
              <w:bottom w:val="single" w:sz="8" w:space="0" w:color="auto"/>
              <w:right w:val="single" w:sz="12" w:space="0" w:color="auto"/>
            </w:tcBorders>
            <w:shd w:val="clear" w:color="auto" w:fill="auto"/>
            <w:noWrap/>
            <w:vAlign w:val="bottom"/>
            <w:hideMark/>
          </w:tcPr>
          <w:p w14:paraId="6A0B8500" w14:textId="77777777" w:rsidR="00596FAA" w:rsidRPr="00596FAA" w:rsidRDefault="00596FAA" w:rsidP="00596FAA">
            <w:pPr>
              <w:spacing w:after="0" w:line="240" w:lineRule="auto"/>
              <w:jc w:val="right"/>
              <w:rPr>
                <w:rFonts w:ascii="Cambria" w:eastAsia="Times New Roman" w:hAnsi="Cambria" w:cs="Calibri"/>
                <w:color w:val="000000"/>
                <w:lang w:eastAsia="ru-RU"/>
              </w:rPr>
            </w:pPr>
            <w:r w:rsidRPr="00596FAA">
              <w:rPr>
                <w:rFonts w:ascii="Cambria" w:eastAsia="Times New Roman" w:hAnsi="Cambria" w:cs="Calibri"/>
                <w:color w:val="000000"/>
                <w:lang w:eastAsia="ru-RU"/>
              </w:rPr>
              <w:t>1</w:t>
            </w:r>
          </w:p>
        </w:tc>
      </w:tr>
      <w:tr w:rsidR="00596FAA" w:rsidRPr="00596FAA" w14:paraId="6DEFE8FF" w14:textId="77777777" w:rsidTr="28A6CE33">
        <w:trPr>
          <w:trHeight w:val="315"/>
        </w:trPr>
        <w:tc>
          <w:tcPr>
            <w:tcW w:w="1748" w:type="dxa"/>
            <w:vMerge/>
            <w:vAlign w:val="center"/>
            <w:hideMark/>
          </w:tcPr>
          <w:p w14:paraId="5B636811" w14:textId="77777777" w:rsidR="00596FAA" w:rsidRPr="00596FAA" w:rsidRDefault="00596FAA" w:rsidP="00596FAA">
            <w:pPr>
              <w:spacing w:after="0" w:line="240" w:lineRule="auto"/>
              <w:rPr>
                <w:rFonts w:ascii="Cambria" w:eastAsia="Times New Roman" w:hAnsi="Cambria" w:cs="Calibri"/>
                <w:color w:val="000000"/>
                <w:lang w:eastAsia="ru-RU"/>
              </w:rPr>
            </w:pPr>
          </w:p>
        </w:tc>
        <w:tc>
          <w:tcPr>
            <w:tcW w:w="5392" w:type="dxa"/>
            <w:tcBorders>
              <w:top w:val="nil"/>
              <w:left w:val="nil"/>
              <w:bottom w:val="single" w:sz="12" w:space="0" w:color="auto"/>
              <w:right w:val="nil"/>
            </w:tcBorders>
            <w:shd w:val="clear" w:color="auto" w:fill="auto"/>
            <w:vAlign w:val="center"/>
            <w:hideMark/>
          </w:tcPr>
          <w:p w14:paraId="0F9C2D58" w14:textId="77777777" w:rsidR="00596FAA" w:rsidRPr="00596FAA" w:rsidRDefault="00596FAA" w:rsidP="00596FAA">
            <w:pPr>
              <w:spacing w:after="0" w:line="240" w:lineRule="auto"/>
              <w:rPr>
                <w:rFonts w:ascii="Cambria" w:eastAsia="Times New Roman" w:hAnsi="Cambria" w:cs="Calibri"/>
                <w:color w:val="000000"/>
                <w:lang w:eastAsia="ru-RU"/>
              </w:rPr>
            </w:pPr>
            <w:r w:rsidRPr="00596FAA">
              <w:rPr>
                <w:rFonts w:ascii="Cambria" w:eastAsia="Times New Roman" w:hAnsi="Cambria" w:cs="Calibri"/>
                <w:color w:val="000000"/>
                <w:lang w:eastAsia="ru-RU"/>
              </w:rPr>
              <w:t>Директор операционного центра</w:t>
            </w:r>
          </w:p>
        </w:tc>
        <w:tc>
          <w:tcPr>
            <w:tcW w:w="2499" w:type="dxa"/>
            <w:tcBorders>
              <w:top w:val="nil"/>
              <w:left w:val="single" w:sz="12" w:space="0" w:color="auto"/>
              <w:bottom w:val="single" w:sz="12" w:space="0" w:color="auto"/>
              <w:right w:val="single" w:sz="12" w:space="0" w:color="auto"/>
            </w:tcBorders>
            <w:shd w:val="clear" w:color="auto" w:fill="auto"/>
            <w:noWrap/>
            <w:vAlign w:val="bottom"/>
            <w:hideMark/>
          </w:tcPr>
          <w:p w14:paraId="75844249" w14:textId="77777777" w:rsidR="00596FAA" w:rsidRPr="00596FAA" w:rsidRDefault="00596FAA" w:rsidP="00596FAA">
            <w:pPr>
              <w:spacing w:after="0" w:line="240" w:lineRule="auto"/>
              <w:jc w:val="right"/>
              <w:rPr>
                <w:rFonts w:ascii="Cambria" w:eastAsia="Times New Roman" w:hAnsi="Cambria" w:cs="Calibri"/>
                <w:color w:val="000000"/>
                <w:lang w:eastAsia="ru-RU"/>
              </w:rPr>
            </w:pPr>
            <w:r w:rsidRPr="00596FAA">
              <w:rPr>
                <w:rFonts w:ascii="Cambria" w:eastAsia="Times New Roman" w:hAnsi="Cambria" w:cs="Calibri"/>
                <w:color w:val="000000"/>
                <w:lang w:eastAsia="ru-RU"/>
              </w:rPr>
              <w:t>1</w:t>
            </w:r>
          </w:p>
        </w:tc>
      </w:tr>
    </w:tbl>
    <w:p w14:paraId="250D6954" w14:textId="77777777" w:rsidR="0046175B" w:rsidRDefault="0046175B" w:rsidP="0046175B">
      <w:pPr>
        <w:rPr>
          <w:rFonts w:asciiTheme="majorBidi" w:hAnsiTheme="majorBidi"/>
          <w:sz w:val="28"/>
          <w:szCs w:val="28"/>
        </w:rPr>
      </w:pPr>
    </w:p>
    <w:p w14:paraId="223125F9" w14:textId="179AB48E" w:rsidR="001421B7" w:rsidRDefault="001421B7" w:rsidP="001421B7">
      <w:pPr>
        <w:pStyle w:val="2"/>
        <w:jc w:val="center"/>
        <w:rPr>
          <w:rFonts w:asciiTheme="majorBidi" w:hAnsiTheme="majorBidi"/>
          <w:sz w:val="28"/>
          <w:szCs w:val="28"/>
        </w:rPr>
      </w:pPr>
      <w:bookmarkStart w:id="24" w:name="_Toc105751646"/>
      <w:r w:rsidRPr="001421B7">
        <w:rPr>
          <w:rFonts w:asciiTheme="majorBidi" w:hAnsiTheme="majorBidi"/>
          <w:sz w:val="28"/>
          <w:szCs w:val="28"/>
        </w:rPr>
        <w:lastRenderedPageBreak/>
        <w:t>Пользовательские требования</w:t>
      </w:r>
      <w:bookmarkEnd w:id="24"/>
    </w:p>
    <w:p w14:paraId="07329C57" w14:textId="77777777" w:rsidR="001421B7" w:rsidRDefault="001421B7" w:rsidP="001421B7">
      <w:pPr>
        <w:spacing w:line="276" w:lineRule="auto"/>
        <w:jc w:val="center"/>
        <w:rPr>
          <w:rFonts w:asciiTheme="majorBidi" w:hAnsiTheme="majorBidi" w:cstheme="majorBidi"/>
          <w:sz w:val="28"/>
          <w:szCs w:val="28"/>
        </w:rPr>
      </w:pPr>
    </w:p>
    <w:p w14:paraId="12A4CA52" w14:textId="2E89D871" w:rsidR="005657AE" w:rsidRPr="0043572F" w:rsidRDefault="001421B7" w:rsidP="0043572F">
      <w:pPr>
        <w:spacing w:line="276" w:lineRule="auto"/>
        <w:ind w:firstLine="709"/>
        <w:jc w:val="both"/>
        <w:rPr>
          <w:rFonts w:asciiTheme="majorBidi" w:hAnsiTheme="majorBidi" w:cstheme="majorBidi"/>
          <w:sz w:val="28"/>
          <w:szCs w:val="28"/>
        </w:rPr>
      </w:pPr>
      <w:r>
        <w:rPr>
          <w:rFonts w:asciiTheme="majorBidi" w:hAnsiTheme="majorBidi" w:cstheme="majorBidi"/>
          <w:sz w:val="28"/>
          <w:szCs w:val="28"/>
        </w:rPr>
        <w:t xml:space="preserve">Для более четкого и правильного анализа стоит определить пользовательские требования, которые описаны в таблице </w:t>
      </w:r>
      <w:r w:rsidR="00071612">
        <w:rPr>
          <w:rFonts w:asciiTheme="majorBidi" w:hAnsiTheme="majorBidi" w:cstheme="majorBidi"/>
          <w:sz w:val="28"/>
          <w:szCs w:val="28"/>
        </w:rPr>
        <w:t>10</w:t>
      </w:r>
      <w:r>
        <w:rPr>
          <w:rFonts w:asciiTheme="majorBidi" w:hAnsiTheme="majorBidi" w:cstheme="majorBidi"/>
          <w:sz w:val="28"/>
          <w:szCs w:val="28"/>
        </w:rPr>
        <w:t>.</w:t>
      </w:r>
    </w:p>
    <w:p w14:paraId="55305F19" w14:textId="793AB21F" w:rsidR="0043572F" w:rsidRPr="00071612" w:rsidRDefault="0043572F" w:rsidP="0043572F">
      <w:pPr>
        <w:pStyle w:val="ab"/>
        <w:keepNext/>
        <w:jc w:val="right"/>
        <w:rPr>
          <w:rFonts w:asciiTheme="majorBidi" w:hAnsiTheme="majorBidi" w:cstheme="majorBidi"/>
          <w:sz w:val="24"/>
          <w:szCs w:val="24"/>
        </w:rPr>
      </w:pPr>
      <w:r w:rsidRPr="00071612">
        <w:rPr>
          <w:rFonts w:asciiTheme="majorBidi" w:hAnsiTheme="majorBidi" w:cstheme="majorBidi"/>
          <w:sz w:val="24"/>
          <w:szCs w:val="24"/>
        </w:rPr>
        <w:t xml:space="preserve">Таблица </w:t>
      </w:r>
      <w:r w:rsidRPr="00071612">
        <w:rPr>
          <w:rFonts w:asciiTheme="majorBidi" w:hAnsiTheme="majorBidi" w:cstheme="majorBidi"/>
          <w:sz w:val="24"/>
          <w:szCs w:val="24"/>
        </w:rPr>
        <w:fldChar w:fldCharType="begin"/>
      </w:r>
      <w:r w:rsidRPr="00071612">
        <w:rPr>
          <w:rFonts w:asciiTheme="majorBidi" w:hAnsiTheme="majorBidi" w:cstheme="majorBidi"/>
          <w:sz w:val="24"/>
          <w:szCs w:val="24"/>
        </w:rPr>
        <w:instrText xml:space="preserve"> SEQ Таблица \* ARABIC </w:instrText>
      </w:r>
      <w:r w:rsidRPr="00071612">
        <w:rPr>
          <w:rFonts w:asciiTheme="majorBidi" w:hAnsiTheme="majorBidi" w:cstheme="majorBidi"/>
          <w:sz w:val="24"/>
          <w:szCs w:val="24"/>
        </w:rPr>
        <w:fldChar w:fldCharType="separate"/>
      </w:r>
      <w:r w:rsidR="002E4EC7" w:rsidRPr="00071612">
        <w:rPr>
          <w:rFonts w:asciiTheme="majorBidi" w:hAnsiTheme="majorBidi" w:cstheme="majorBidi"/>
          <w:noProof/>
          <w:sz w:val="24"/>
          <w:szCs w:val="24"/>
        </w:rPr>
        <w:t>10</w:t>
      </w:r>
      <w:r w:rsidRPr="00071612">
        <w:rPr>
          <w:rFonts w:asciiTheme="majorBidi" w:hAnsiTheme="majorBidi" w:cstheme="majorBidi"/>
          <w:sz w:val="24"/>
          <w:szCs w:val="24"/>
        </w:rPr>
        <w:fldChar w:fldCharType="end"/>
      </w:r>
      <w:r w:rsidRPr="00071612">
        <w:rPr>
          <w:rFonts w:asciiTheme="majorBidi" w:hAnsiTheme="majorBidi" w:cstheme="majorBidi"/>
          <w:sz w:val="24"/>
          <w:szCs w:val="24"/>
        </w:rPr>
        <w:t>. Пользовательские требования</w:t>
      </w:r>
    </w:p>
    <w:tbl>
      <w:tblPr>
        <w:tblStyle w:val="-4"/>
        <w:tblW w:w="10607" w:type="dxa"/>
        <w:tblInd w:w="-718" w:type="dxa"/>
        <w:tblLook w:val="04A0" w:firstRow="1" w:lastRow="0" w:firstColumn="1" w:lastColumn="0" w:noHBand="0" w:noVBand="1"/>
      </w:tblPr>
      <w:tblGrid>
        <w:gridCol w:w="2555"/>
        <w:gridCol w:w="3374"/>
        <w:gridCol w:w="3119"/>
        <w:gridCol w:w="1559"/>
      </w:tblGrid>
      <w:tr w:rsidR="00C4100E" w:rsidRPr="00E00A7D" w14:paraId="68B438BE" w14:textId="77777777" w:rsidTr="00C74B24">
        <w:trPr>
          <w:cnfStyle w:val="100000000000" w:firstRow="1" w:lastRow="0" w:firstColumn="0" w:lastColumn="0" w:oddVBand="0" w:evenVBand="0" w:oddHBand="0"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555" w:type="dxa"/>
            <w:tcBorders>
              <w:top w:val="single" w:sz="4" w:space="0" w:color="auto"/>
              <w:left w:val="single" w:sz="4" w:space="0" w:color="auto"/>
              <w:bottom w:val="single" w:sz="4" w:space="0" w:color="auto"/>
              <w:right w:val="single" w:sz="4" w:space="0" w:color="auto"/>
            </w:tcBorders>
            <w:hideMark/>
          </w:tcPr>
          <w:p w14:paraId="67BB09F2" w14:textId="77777777" w:rsidR="005657AE" w:rsidRPr="00E00A7D" w:rsidRDefault="005657AE" w:rsidP="00025774">
            <w:pPr>
              <w:rPr>
                <w:rFonts w:asciiTheme="majorBidi" w:hAnsiTheme="majorBidi" w:cstheme="majorBidi"/>
                <w:szCs w:val="24"/>
              </w:rPr>
            </w:pPr>
            <w:r w:rsidRPr="00E00A7D">
              <w:rPr>
                <w:rFonts w:asciiTheme="majorBidi" w:hAnsiTheme="majorBidi" w:cstheme="majorBidi"/>
                <w:szCs w:val="24"/>
              </w:rPr>
              <w:t>Пользователь</w:t>
            </w:r>
          </w:p>
        </w:tc>
        <w:tc>
          <w:tcPr>
            <w:tcW w:w="3374" w:type="dxa"/>
            <w:tcBorders>
              <w:top w:val="single" w:sz="4" w:space="0" w:color="auto"/>
              <w:left w:val="single" w:sz="4" w:space="0" w:color="auto"/>
              <w:bottom w:val="single" w:sz="4" w:space="0" w:color="auto"/>
              <w:right w:val="single" w:sz="4" w:space="0" w:color="auto"/>
            </w:tcBorders>
            <w:hideMark/>
          </w:tcPr>
          <w:p w14:paraId="0D797D22" w14:textId="77777777" w:rsidR="005657AE" w:rsidRPr="00E00A7D" w:rsidRDefault="005657AE" w:rsidP="0002577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Требование</w:t>
            </w:r>
          </w:p>
        </w:tc>
        <w:tc>
          <w:tcPr>
            <w:tcW w:w="3119" w:type="dxa"/>
            <w:tcBorders>
              <w:top w:val="single" w:sz="4" w:space="0" w:color="auto"/>
              <w:left w:val="single" w:sz="4" w:space="0" w:color="auto"/>
              <w:bottom w:val="single" w:sz="4" w:space="0" w:color="auto"/>
              <w:right w:val="single" w:sz="4" w:space="0" w:color="auto"/>
            </w:tcBorders>
            <w:hideMark/>
          </w:tcPr>
          <w:p w14:paraId="08C22A44" w14:textId="77777777" w:rsidR="005657AE" w:rsidRPr="00E00A7D" w:rsidRDefault="005657AE" w:rsidP="0002577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Атрибуты</w:t>
            </w:r>
          </w:p>
        </w:tc>
        <w:tc>
          <w:tcPr>
            <w:tcW w:w="1559" w:type="dxa"/>
            <w:tcBorders>
              <w:top w:val="single" w:sz="4" w:space="0" w:color="auto"/>
              <w:left w:val="single" w:sz="4" w:space="0" w:color="auto"/>
              <w:bottom w:val="single" w:sz="4" w:space="0" w:color="auto"/>
              <w:right w:val="single" w:sz="4" w:space="0" w:color="auto"/>
            </w:tcBorders>
          </w:tcPr>
          <w:p w14:paraId="1BDC2CED" w14:textId="77777777" w:rsidR="005657AE" w:rsidRPr="00E00A7D" w:rsidRDefault="005657AE" w:rsidP="0002577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Источник</w:t>
            </w:r>
          </w:p>
        </w:tc>
      </w:tr>
      <w:tr w:rsidR="00C4100E" w:rsidRPr="00E00A7D" w14:paraId="0EE66272" w14:textId="77777777" w:rsidTr="00C7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dxa"/>
            <w:tcBorders>
              <w:top w:val="single" w:sz="4" w:space="0" w:color="auto"/>
              <w:left w:val="single" w:sz="4" w:space="0" w:color="auto"/>
              <w:bottom w:val="single" w:sz="4" w:space="0" w:color="auto"/>
              <w:right w:val="single" w:sz="4" w:space="0" w:color="auto"/>
            </w:tcBorders>
            <w:hideMark/>
          </w:tcPr>
          <w:p w14:paraId="64F1B726" w14:textId="77777777" w:rsidR="005657AE" w:rsidRPr="00E00A7D" w:rsidRDefault="005657AE" w:rsidP="00025774">
            <w:pPr>
              <w:rPr>
                <w:rFonts w:asciiTheme="majorBidi" w:hAnsiTheme="majorBidi" w:cstheme="majorBidi"/>
                <w:szCs w:val="24"/>
              </w:rPr>
            </w:pPr>
            <w:r w:rsidRPr="00E00A7D">
              <w:rPr>
                <w:rFonts w:asciiTheme="majorBidi" w:hAnsiTheme="majorBidi" w:cstheme="majorBidi"/>
                <w:szCs w:val="24"/>
              </w:rPr>
              <w:t>Директоры отделов, Основатель, Генеральный директор (люди, задействованные в принятии решений, список может дополняться)</w:t>
            </w:r>
          </w:p>
        </w:tc>
        <w:tc>
          <w:tcPr>
            <w:tcW w:w="3374" w:type="dxa"/>
            <w:tcBorders>
              <w:top w:val="single" w:sz="4" w:space="0" w:color="auto"/>
              <w:left w:val="single" w:sz="4" w:space="0" w:color="auto"/>
              <w:bottom w:val="single" w:sz="4" w:space="0" w:color="auto"/>
              <w:right w:val="single" w:sz="4" w:space="0" w:color="auto"/>
            </w:tcBorders>
            <w:hideMark/>
          </w:tcPr>
          <w:p w14:paraId="280C1CC0"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highlight w:val="yellow"/>
              </w:rPr>
              <w:t>ПТ-№1.</w:t>
            </w:r>
            <w:r w:rsidRPr="00E00A7D">
              <w:rPr>
                <w:rFonts w:asciiTheme="majorBidi" w:hAnsiTheme="majorBidi" w:cstheme="majorBidi"/>
                <w:szCs w:val="24"/>
              </w:rPr>
              <w:t xml:space="preserve"> Обзор визуализированных данных с целью принятия стратегических и тактических решений по требованиям пользователей (подробнее: см. рисунок 16)</w:t>
            </w:r>
          </w:p>
        </w:tc>
        <w:tc>
          <w:tcPr>
            <w:tcW w:w="3119" w:type="dxa"/>
            <w:tcBorders>
              <w:top w:val="single" w:sz="4" w:space="0" w:color="auto"/>
              <w:left w:val="single" w:sz="4" w:space="0" w:color="auto"/>
              <w:bottom w:val="single" w:sz="4" w:space="0" w:color="auto"/>
              <w:right w:val="single" w:sz="4" w:space="0" w:color="auto"/>
            </w:tcBorders>
            <w:hideMark/>
          </w:tcPr>
          <w:p w14:paraId="73B7B376"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Приоритет: 5/5</w:t>
            </w:r>
          </w:p>
          <w:p w14:paraId="696C9B2B"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Стабильность: Высокая</w:t>
            </w:r>
          </w:p>
          <w:p w14:paraId="0689B0A5"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Определенность: Высокая</w:t>
            </w:r>
          </w:p>
          <w:p w14:paraId="6B4A4C42"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Необходимость: Критическая</w:t>
            </w:r>
          </w:p>
        </w:tc>
        <w:tc>
          <w:tcPr>
            <w:tcW w:w="1559" w:type="dxa"/>
            <w:tcBorders>
              <w:top w:val="single" w:sz="4" w:space="0" w:color="auto"/>
              <w:left w:val="single" w:sz="4" w:space="0" w:color="auto"/>
              <w:bottom w:val="single" w:sz="4" w:space="0" w:color="auto"/>
              <w:right w:val="single" w:sz="4" w:space="0" w:color="auto"/>
            </w:tcBorders>
          </w:tcPr>
          <w:p w14:paraId="1C5C6129"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БТ-2;</w:t>
            </w:r>
          </w:p>
          <w:p w14:paraId="1F082C00"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БТ-3;</w:t>
            </w:r>
          </w:p>
          <w:p w14:paraId="178CC821"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БТ-4;</w:t>
            </w:r>
          </w:p>
        </w:tc>
      </w:tr>
      <w:tr w:rsidR="00B5559C" w:rsidRPr="00E00A7D" w14:paraId="04725F5E" w14:textId="77777777" w:rsidTr="00C74B24">
        <w:tc>
          <w:tcPr>
            <w:cnfStyle w:val="001000000000" w:firstRow="0" w:lastRow="0" w:firstColumn="1" w:lastColumn="0" w:oddVBand="0" w:evenVBand="0" w:oddHBand="0" w:evenHBand="0" w:firstRowFirstColumn="0" w:firstRowLastColumn="0" w:lastRowFirstColumn="0" w:lastRowLastColumn="0"/>
            <w:tcW w:w="2555" w:type="dxa"/>
            <w:tcBorders>
              <w:top w:val="single" w:sz="4" w:space="0" w:color="auto"/>
              <w:left w:val="single" w:sz="4" w:space="0" w:color="auto"/>
              <w:bottom w:val="single" w:sz="4" w:space="0" w:color="auto"/>
              <w:right w:val="single" w:sz="4" w:space="0" w:color="auto"/>
            </w:tcBorders>
            <w:hideMark/>
          </w:tcPr>
          <w:p w14:paraId="375B7BB1" w14:textId="77777777" w:rsidR="005657AE" w:rsidRPr="00E00A7D" w:rsidRDefault="005657AE" w:rsidP="00025774">
            <w:pPr>
              <w:rPr>
                <w:rFonts w:asciiTheme="majorBidi" w:hAnsiTheme="majorBidi" w:cstheme="majorBidi"/>
                <w:szCs w:val="24"/>
              </w:rPr>
            </w:pPr>
            <w:r w:rsidRPr="00E00A7D">
              <w:rPr>
                <w:rFonts w:asciiTheme="majorBidi" w:hAnsiTheme="majorBidi" w:cstheme="majorBidi"/>
                <w:szCs w:val="24"/>
              </w:rPr>
              <w:t>Аналитический персонал (в обязанности которого входят операции по анализу, разработке данных)</w:t>
            </w:r>
          </w:p>
        </w:tc>
        <w:tc>
          <w:tcPr>
            <w:tcW w:w="3374" w:type="dxa"/>
            <w:tcBorders>
              <w:top w:val="single" w:sz="4" w:space="0" w:color="auto"/>
              <w:left w:val="single" w:sz="4" w:space="0" w:color="auto"/>
              <w:bottom w:val="single" w:sz="4" w:space="0" w:color="auto"/>
              <w:right w:val="single" w:sz="4" w:space="0" w:color="auto"/>
            </w:tcBorders>
            <w:hideMark/>
          </w:tcPr>
          <w:p w14:paraId="4BA50BB1"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highlight w:val="yellow"/>
              </w:rPr>
              <w:t>ПТ-№2.</w:t>
            </w:r>
            <w:r w:rsidRPr="00E00A7D">
              <w:rPr>
                <w:rFonts w:asciiTheme="majorBidi" w:hAnsiTheme="majorBidi" w:cstheme="majorBidi"/>
                <w:szCs w:val="24"/>
              </w:rPr>
              <w:t xml:space="preserve"> Предоставление пользователям доступа к просмотру и манипулированию с данными, создание витрин данных и визуализаций (подробнее: см. </w:t>
            </w:r>
            <w:proofErr w:type="spellStart"/>
            <w:r w:rsidRPr="00E00A7D">
              <w:rPr>
                <w:rFonts w:asciiTheme="majorBidi" w:hAnsiTheme="majorBidi" w:cstheme="majorBidi"/>
                <w:szCs w:val="24"/>
              </w:rPr>
              <w:t>Use</w:t>
            </w:r>
            <w:proofErr w:type="spellEnd"/>
            <w:r w:rsidRPr="00E00A7D">
              <w:rPr>
                <w:rFonts w:asciiTheme="majorBidi" w:hAnsiTheme="majorBidi" w:cstheme="majorBidi"/>
                <w:szCs w:val="24"/>
              </w:rPr>
              <w:t>-Case диаграмма 1)</w:t>
            </w:r>
          </w:p>
        </w:tc>
        <w:tc>
          <w:tcPr>
            <w:tcW w:w="3119" w:type="dxa"/>
            <w:tcBorders>
              <w:top w:val="single" w:sz="4" w:space="0" w:color="auto"/>
              <w:left w:val="single" w:sz="4" w:space="0" w:color="auto"/>
              <w:bottom w:val="single" w:sz="4" w:space="0" w:color="auto"/>
              <w:right w:val="single" w:sz="4" w:space="0" w:color="auto"/>
            </w:tcBorders>
            <w:hideMark/>
          </w:tcPr>
          <w:p w14:paraId="15BE6FB4"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Приоритет: 5/5</w:t>
            </w:r>
          </w:p>
          <w:p w14:paraId="45CFFD2B"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Стабильность: Средняя</w:t>
            </w:r>
          </w:p>
          <w:p w14:paraId="57303DFA"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Определенность: Средняя</w:t>
            </w:r>
          </w:p>
          <w:p w14:paraId="70C6741D"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Необходимость: Критическая</w:t>
            </w:r>
          </w:p>
        </w:tc>
        <w:tc>
          <w:tcPr>
            <w:tcW w:w="1559" w:type="dxa"/>
            <w:tcBorders>
              <w:top w:val="single" w:sz="4" w:space="0" w:color="auto"/>
              <w:left w:val="single" w:sz="4" w:space="0" w:color="auto"/>
              <w:bottom w:val="single" w:sz="4" w:space="0" w:color="auto"/>
              <w:right w:val="single" w:sz="4" w:space="0" w:color="auto"/>
            </w:tcBorders>
          </w:tcPr>
          <w:p w14:paraId="086163A4"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БТ-1;</w:t>
            </w:r>
          </w:p>
          <w:p w14:paraId="1B383BA9"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БТ-2;</w:t>
            </w:r>
          </w:p>
          <w:p w14:paraId="575574E5"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
        </w:tc>
      </w:tr>
      <w:tr w:rsidR="00C4100E" w:rsidRPr="00E00A7D" w14:paraId="332B16AC" w14:textId="77777777" w:rsidTr="00C7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dxa"/>
            <w:tcBorders>
              <w:top w:val="single" w:sz="4" w:space="0" w:color="auto"/>
              <w:left w:val="single" w:sz="4" w:space="0" w:color="auto"/>
              <w:bottom w:val="single" w:sz="4" w:space="0" w:color="auto"/>
              <w:right w:val="single" w:sz="4" w:space="0" w:color="auto"/>
            </w:tcBorders>
            <w:hideMark/>
          </w:tcPr>
          <w:p w14:paraId="32C15B63" w14:textId="77777777" w:rsidR="005657AE" w:rsidRPr="00E00A7D" w:rsidRDefault="005657AE" w:rsidP="00025774">
            <w:pPr>
              <w:rPr>
                <w:rFonts w:asciiTheme="majorBidi" w:hAnsiTheme="majorBidi" w:cstheme="majorBidi"/>
                <w:szCs w:val="24"/>
              </w:rPr>
            </w:pPr>
            <w:r w:rsidRPr="00E00A7D">
              <w:rPr>
                <w:rFonts w:asciiTheme="majorBidi" w:hAnsiTheme="majorBidi" w:cstheme="majorBidi"/>
                <w:szCs w:val="24"/>
              </w:rPr>
              <w:t>Директор по маркетингу</w:t>
            </w:r>
          </w:p>
        </w:tc>
        <w:tc>
          <w:tcPr>
            <w:tcW w:w="3374" w:type="dxa"/>
            <w:tcBorders>
              <w:top w:val="single" w:sz="4" w:space="0" w:color="auto"/>
              <w:left w:val="single" w:sz="4" w:space="0" w:color="auto"/>
              <w:bottom w:val="single" w:sz="4" w:space="0" w:color="auto"/>
              <w:right w:val="single" w:sz="4" w:space="0" w:color="auto"/>
            </w:tcBorders>
            <w:hideMark/>
          </w:tcPr>
          <w:p w14:paraId="3EDBAE52"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highlight w:val="yellow"/>
              </w:rPr>
              <w:t>ПТ-№3.</w:t>
            </w:r>
            <w:r w:rsidRPr="00E00A7D">
              <w:rPr>
                <w:rFonts w:asciiTheme="majorBidi" w:hAnsiTheme="majorBidi" w:cstheme="majorBidi"/>
                <w:szCs w:val="24"/>
              </w:rPr>
              <w:t xml:space="preserve"> Просмотр данных о клиентах компании;</w:t>
            </w:r>
          </w:p>
          <w:p w14:paraId="0CBB52F7"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highlight w:val="yellow"/>
              </w:rPr>
              <w:t>ПТ-№4.</w:t>
            </w:r>
            <w:r w:rsidRPr="00E00A7D">
              <w:rPr>
                <w:rFonts w:asciiTheme="majorBidi" w:hAnsiTheme="majorBidi" w:cstheme="majorBidi"/>
                <w:szCs w:val="24"/>
              </w:rPr>
              <w:t xml:space="preserve"> Просмотр показателей работы маркетингового отдела</w:t>
            </w:r>
          </w:p>
        </w:tc>
        <w:tc>
          <w:tcPr>
            <w:tcW w:w="3119" w:type="dxa"/>
            <w:tcBorders>
              <w:top w:val="single" w:sz="4" w:space="0" w:color="auto"/>
              <w:left w:val="single" w:sz="4" w:space="0" w:color="auto"/>
              <w:bottom w:val="single" w:sz="4" w:space="0" w:color="auto"/>
              <w:right w:val="single" w:sz="4" w:space="0" w:color="auto"/>
            </w:tcBorders>
            <w:hideMark/>
          </w:tcPr>
          <w:p w14:paraId="096A72AC"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Приоритет: 3/5</w:t>
            </w:r>
          </w:p>
          <w:p w14:paraId="53BDF904"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Стабильность: Средняя</w:t>
            </w:r>
          </w:p>
          <w:p w14:paraId="3A06E1B3"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Определенность: Средняя</w:t>
            </w:r>
          </w:p>
          <w:p w14:paraId="350D624D"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Необходимость: Высокая</w:t>
            </w:r>
          </w:p>
        </w:tc>
        <w:tc>
          <w:tcPr>
            <w:tcW w:w="1559" w:type="dxa"/>
            <w:tcBorders>
              <w:top w:val="single" w:sz="4" w:space="0" w:color="auto"/>
              <w:left w:val="single" w:sz="4" w:space="0" w:color="auto"/>
              <w:bottom w:val="single" w:sz="4" w:space="0" w:color="auto"/>
              <w:right w:val="single" w:sz="4" w:space="0" w:color="auto"/>
            </w:tcBorders>
          </w:tcPr>
          <w:p w14:paraId="5D80E861"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БТ-2;</w:t>
            </w:r>
          </w:p>
          <w:p w14:paraId="355FCB39"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БТ-3;</w:t>
            </w:r>
          </w:p>
          <w:p w14:paraId="37041875"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БТ-4;</w:t>
            </w:r>
          </w:p>
        </w:tc>
      </w:tr>
      <w:tr w:rsidR="00B5559C" w:rsidRPr="00E00A7D" w14:paraId="041829BB" w14:textId="77777777" w:rsidTr="00C74B24">
        <w:tc>
          <w:tcPr>
            <w:cnfStyle w:val="001000000000" w:firstRow="0" w:lastRow="0" w:firstColumn="1" w:lastColumn="0" w:oddVBand="0" w:evenVBand="0" w:oddHBand="0" w:evenHBand="0" w:firstRowFirstColumn="0" w:firstRowLastColumn="0" w:lastRowFirstColumn="0" w:lastRowLastColumn="0"/>
            <w:tcW w:w="2555" w:type="dxa"/>
            <w:tcBorders>
              <w:top w:val="single" w:sz="4" w:space="0" w:color="auto"/>
              <w:left w:val="single" w:sz="4" w:space="0" w:color="auto"/>
              <w:bottom w:val="single" w:sz="4" w:space="0" w:color="auto"/>
              <w:right w:val="single" w:sz="4" w:space="0" w:color="auto"/>
            </w:tcBorders>
            <w:hideMark/>
          </w:tcPr>
          <w:p w14:paraId="171199FB" w14:textId="77777777" w:rsidR="005657AE" w:rsidRPr="00E00A7D" w:rsidRDefault="005657AE" w:rsidP="00025774">
            <w:pPr>
              <w:rPr>
                <w:rFonts w:asciiTheme="majorBidi" w:hAnsiTheme="majorBidi" w:cstheme="majorBidi"/>
                <w:szCs w:val="24"/>
              </w:rPr>
            </w:pPr>
            <w:r w:rsidRPr="00E00A7D">
              <w:rPr>
                <w:rFonts w:asciiTheme="majorBidi" w:hAnsiTheme="majorBidi" w:cstheme="majorBidi"/>
                <w:szCs w:val="24"/>
              </w:rPr>
              <w:t>Директор операционного центра</w:t>
            </w:r>
          </w:p>
        </w:tc>
        <w:tc>
          <w:tcPr>
            <w:tcW w:w="3374" w:type="dxa"/>
            <w:tcBorders>
              <w:top w:val="single" w:sz="4" w:space="0" w:color="auto"/>
              <w:left w:val="single" w:sz="4" w:space="0" w:color="auto"/>
              <w:bottom w:val="single" w:sz="4" w:space="0" w:color="auto"/>
              <w:right w:val="single" w:sz="4" w:space="0" w:color="auto"/>
            </w:tcBorders>
            <w:hideMark/>
          </w:tcPr>
          <w:p w14:paraId="194CEF54"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highlight w:val="yellow"/>
              </w:rPr>
              <w:t>ПТ-№5.</w:t>
            </w:r>
            <w:r w:rsidRPr="00E00A7D">
              <w:rPr>
                <w:rFonts w:asciiTheme="majorBidi" w:hAnsiTheme="majorBidi" w:cstheme="majorBidi"/>
                <w:szCs w:val="24"/>
              </w:rPr>
              <w:t xml:space="preserve"> Просмотр данных об основных процессах и осуществления конфигурации создания ценности</w:t>
            </w:r>
          </w:p>
        </w:tc>
        <w:tc>
          <w:tcPr>
            <w:tcW w:w="3119" w:type="dxa"/>
            <w:tcBorders>
              <w:top w:val="single" w:sz="4" w:space="0" w:color="auto"/>
              <w:left w:val="single" w:sz="4" w:space="0" w:color="auto"/>
              <w:bottom w:val="single" w:sz="4" w:space="0" w:color="auto"/>
              <w:right w:val="single" w:sz="4" w:space="0" w:color="auto"/>
            </w:tcBorders>
            <w:hideMark/>
          </w:tcPr>
          <w:p w14:paraId="37862562"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Приоритет: 4/5</w:t>
            </w:r>
          </w:p>
          <w:p w14:paraId="3054FF76"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Стабильность: Высокая</w:t>
            </w:r>
          </w:p>
          <w:p w14:paraId="47D92A0F"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Определенность: Средняя</w:t>
            </w:r>
          </w:p>
          <w:p w14:paraId="712F5345"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Необходимость: Высокая</w:t>
            </w:r>
          </w:p>
        </w:tc>
        <w:tc>
          <w:tcPr>
            <w:tcW w:w="1559" w:type="dxa"/>
            <w:tcBorders>
              <w:top w:val="single" w:sz="4" w:space="0" w:color="auto"/>
              <w:left w:val="single" w:sz="4" w:space="0" w:color="auto"/>
              <w:bottom w:val="single" w:sz="4" w:space="0" w:color="auto"/>
              <w:right w:val="single" w:sz="4" w:space="0" w:color="auto"/>
            </w:tcBorders>
          </w:tcPr>
          <w:p w14:paraId="3F9A6565"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БТ-2;</w:t>
            </w:r>
          </w:p>
          <w:p w14:paraId="213099C0"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БТ-3;</w:t>
            </w:r>
          </w:p>
          <w:p w14:paraId="60872E38"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БТ-4;</w:t>
            </w:r>
          </w:p>
          <w:p w14:paraId="3D050185"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
        </w:tc>
      </w:tr>
      <w:tr w:rsidR="00C4100E" w:rsidRPr="00E00A7D" w14:paraId="74CBCC9E" w14:textId="77777777" w:rsidTr="00C7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dxa"/>
            <w:tcBorders>
              <w:top w:val="single" w:sz="4" w:space="0" w:color="auto"/>
              <w:left w:val="single" w:sz="4" w:space="0" w:color="auto"/>
              <w:bottom w:val="single" w:sz="4" w:space="0" w:color="auto"/>
              <w:right w:val="single" w:sz="4" w:space="0" w:color="auto"/>
            </w:tcBorders>
            <w:hideMark/>
          </w:tcPr>
          <w:p w14:paraId="2E059951" w14:textId="77777777" w:rsidR="005657AE" w:rsidRPr="00E00A7D" w:rsidRDefault="005657AE" w:rsidP="00025774">
            <w:pPr>
              <w:rPr>
                <w:rFonts w:asciiTheme="majorBidi" w:hAnsiTheme="majorBidi" w:cstheme="majorBidi"/>
                <w:szCs w:val="24"/>
              </w:rPr>
            </w:pPr>
            <w:r w:rsidRPr="00E00A7D">
              <w:rPr>
                <w:rFonts w:asciiTheme="majorBidi" w:hAnsiTheme="majorBidi" w:cstheme="majorBidi"/>
                <w:szCs w:val="24"/>
              </w:rPr>
              <w:t>Директор по ИТ</w:t>
            </w:r>
          </w:p>
        </w:tc>
        <w:tc>
          <w:tcPr>
            <w:tcW w:w="3374" w:type="dxa"/>
            <w:tcBorders>
              <w:top w:val="single" w:sz="4" w:space="0" w:color="auto"/>
              <w:left w:val="single" w:sz="4" w:space="0" w:color="auto"/>
              <w:bottom w:val="single" w:sz="4" w:space="0" w:color="auto"/>
              <w:right w:val="single" w:sz="4" w:space="0" w:color="auto"/>
            </w:tcBorders>
            <w:hideMark/>
          </w:tcPr>
          <w:p w14:paraId="27D77C9D"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highlight w:val="yellow"/>
              </w:rPr>
            </w:pPr>
            <w:r w:rsidRPr="00E00A7D">
              <w:rPr>
                <w:rFonts w:asciiTheme="majorBidi" w:hAnsiTheme="majorBidi" w:cstheme="majorBidi"/>
                <w:szCs w:val="24"/>
                <w:highlight w:val="yellow"/>
              </w:rPr>
              <w:t xml:space="preserve">ПТ-№6. </w:t>
            </w:r>
            <w:r w:rsidRPr="00E00A7D">
              <w:rPr>
                <w:rFonts w:asciiTheme="majorBidi" w:hAnsiTheme="majorBidi" w:cstheme="majorBidi"/>
                <w:szCs w:val="24"/>
              </w:rPr>
              <w:t>Просмотр данных о работе отдела ИТ</w:t>
            </w:r>
          </w:p>
        </w:tc>
        <w:tc>
          <w:tcPr>
            <w:tcW w:w="3119" w:type="dxa"/>
            <w:tcBorders>
              <w:top w:val="single" w:sz="4" w:space="0" w:color="auto"/>
              <w:left w:val="single" w:sz="4" w:space="0" w:color="auto"/>
              <w:bottom w:val="single" w:sz="4" w:space="0" w:color="auto"/>
              <w:right w:val="single" w:sz="4" w:space="0" w:color="auto"/>
            </w:tcBorders>
            <w:hideMark/>
          </w:tcPr>
          <w:p w14:paraId="10D451C1"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Приоритет: 4/5</w:t>
            </w:r>
          </w:p>
          <w:p w14:paraId="3C510DDD"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Стабильность: Высокая</w:t>
            </w:r>
          </w:p>
          <w:p w14:paraId="0C8DAC55"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Определенность: Высокая</w:t>
            </w:r>
          </w:p>
          <w:p w14:paraId="3218F293"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Необходимость: Высокая</w:t>
            </w:r>
          </w:p>
        </w:tc>
        <w:tc>
          <w:tcPr>
            <w:tcW w:w="1559" w:type="dxa"/>
            <w:tcBorders>
              <w:top w:val="single" w:sz="4" w:space="0" w:color="auto"/>
              <w:left w:val="single" w:sz="4" w:space="0" w:color="auto"/>
              <w:bottom w:val="single" w:sz="4" w:space="0" w:color="auto"/>
              <w:right w:val="single" w:sz="4" w:space="0" w:color="auto"/>
            </w:tcBorders>
          </w:tcPr>
          <w:p w14:paraId="021EC600"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БТ-2;</w:t>
            </w:r>
          </w:p>
          <w:p w14:paraId="719EA43F"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БТ-3;</w:t>
            </w:r>
          </w:p>
          <w:p w14:paraId="6E0FF235"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БТ-4;</w:t>
            </w:r>
          </w:p>
        </w:tc>
      </w:tr>
      <w:tr w:rsidR="00B5559C" w:rsidRPr="00E00A7D" w14:paraId="2DCBE69F" w14:textId="77777777" w:rsidTr="00C74B24">
        <w:tc>
          <w:tcPr>
            <w:cnfStyle w:val="001000000000" w:firstRow="0" w:lastRow="0" w:firstColumn="1" w:lastColumn="0" w:oddVBand="0" w:evenVBand="0" w:oddHBand="0" w:evenHBand="0" w:firstRowFirstColumn="0" w:firstRowLastColumn="0" w:lastRowFirstColumn="0" w:lastRowLastColumn="0"/>
            <w:tcW w:w="2555" w:type="dxa"/>
            <w:tcBorders>
              <w:top w:val="single" w:sz="4" w:space="0" w:color="auto"/>
              <w:left w:val="single" w:sz="4" w:space="0" w:color="auto"/>
              <w:bottom w:val="single" w:sz="4" w:space="0" w:color="auto"/>
              <w:right w:val="single" w:sz="4" w:space="0" w:color="auto"/>
            </w:tcBorders>
            <w:hideMark/>
          </w:tcPr>
          <w:p w14:paraId="4975C2DB" w14:textId="77777777" w:rsidR="005657AE" w:rsidRPr="00E00A7D" w:rsidRDefault="005657AE" w:rsidP="00025774">
            <w:pPr>
              <w:rPr>
                <w:rFonts w:asciiTheme="majorBidi" w:hAnsiTheme="majorBidi" w:cstheme="majorBidi"/>
                <w:szCs w:val="24"/>
              </w:rPr>
            </w:pPr>
            <w:r w:rsidRPr="00E00A7D">
              <w:rPr>
                <w:rFonts w:asciiTheme="majorBidi" w:hAnsiTheme="majorBidi" w:cstheme="majorBidi"/>
                <w:szCs w:val="24"/>
              </w:rPr>
              <w:t>Директор по управлению корпоративными финансами</w:t>
            </w:r>
          </w:p>
        </w:tc>
        <w:tc>
          <w:tcPr>
            <w:tcW w:w="3374" w:type="dxa"/>
            <w:tcBorders>
              <w:top w:val="single" w:sz="4" w:space="0" w:color="auto"/>
              <w:left w:val="single" w:sz="4" w:space="0" w:color="auto"/>
              <w:bottom w:val="single" w:sz="4" w:space="0" w:color="auto"/>
              <w:right w:val="single" w:sz="4" w:space="0" w:color="auto"/>
            </w:tcBorders>
            <w:hideMark/>
          </w:tcPr>
          <w:p w14:paraId="45C13655"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highlight w:val="yellow"/>
              </w:rPr>
            </w:pPr>
            <w:r w:rsidRPr="00E00A7D">
              <w:rPr>
                <w:rFonts w:asciiTheme="majorBidi" w:hAnsiTheme="majorBidi" w:cstheme="majorBidi"/>
                <w:szCs w:val="24"/>
                <w:highlight w:val="yellow"/>
              </w:rPr>
              <w:t xml:space="preserve">ПТ-№7. </w:t>
            </w:r>
            <w:r w:rsidRPr="00E00A7D">
              <w:rPr>
                <w:rFonts w:asciiTheme="majorBidi" w:hAnsiTheme="majorBidi" w:cstheme="majorBidi"/>
                <w:szCs w:val="24"/>
              </w:rPr>
              <w:t>Просмотр данных о заключенных договорах займа и выданных займах</w:t>
            </w:r>
          </w:p>
        </w:tc>
        <w:tc>
          <w:tcPr>
            <w:tcW w:w="3119" w:type="dxa"/>
            <w:tcBorders>
              <w:top w:val="single" w:sz="4" w:space="0" w:color="auto"/>
              <w:left w:val="single" w:sz="4" w:space="0" w:color="auto"/>
              <w:bottom w:val="single" w:sz="4" w:space="0" w:color="auto"/>
              <w:right w:val="single" w:sz="4" w:space="0" w:color="auto"/>
            </w:tcBorders>
            <w:hideMark/>
          </w:tcPr>
          <w:p w14:paraId="204E2E80"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Приоритет: 2/5</w:t>
            </w:r>
          </w:p>
          <w:p w14:paraId="725AB33F"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Стабильность: Средняя</w:t>
            </w:r>
          </w:p>
          <w:p w14:paraId="1C9B746C"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Определенность: Низкая</w:t>
            </w:r>
          </w:p>
          <w:p w14:paraId="12CE0284"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Необходимость: Низкая</w:t>
            </w:r>
          </w:p>
        </w:tc>
        <w:tc>
          <w:tcPr>
            <w:tcW w:w="1559" w:type="dxa"/>
            <w:tcBorders>
              <w:top w:val="single" w:sz="4" w:space="0" w:color="auto"/>
              <w:left w:val="single" w:sz="4" w:space="0" w:color="auto"/>
              <w:bottom w:val="single" w:sz="4" w:space="0" w:color="auto"/>
              <w:right w:val="single" w:sz="4" w:space="0" w:color="auto"/>
            </w:tcBorders>
          </w:tcPr>
          <w:p w14:paraId="04434D09"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БТ-2;</w:t>
            </w:r>
          </w:p>
          <w:p w14:paraId="24EF05E6"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БТ-3;</w:t>
            </w:r>
          </w:p>
          <w:p w14:paraId="00C201CE" w14:textId="77777777" w:rsidR="005657AE" w:rsidRPr="00E00A7D" w:rsidRDefault="005657AE"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БТ-4;</w:t>
            </w:r>
          </w:p>
        </w:tc>
      </w:tr>
      <w:tr w:rsidR="00C4100E" w:rsidRPr="00E00A7D" w14:paraId="2F2EB7D5" w14:textId="77777777" w:rsidTr="00C74B24">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555" w:type="dxa"/>
            <w:tcBorders>
              <w:top w:val="single" w:sz="4" w:space="0" w:color="auto"/>
              <w:left w:val="single" w:sz="4" w:space="0" w:color="auto"/>
              <w:bottom w:val="single" w:sz="4" w:space="0" w:color="auto"/>
              <w:right w:val="single" w:sz="4" w:space="0" w:color="auto"/>
            </w:tcBorders>
            <w:hideMark/>
          </w:tcPr>
          <w:p w14:paraId="025B30BE" w14:textId="77777777" w:rsidR="005657AE" w:rsidRPr="00E00A7D" w:rsidRDefault="005657AE" w:rsidP="00025774">
            <w:pPr>
              <w:rPr>
                <w:rFonts w:asciiTheme="majorBidi" w:hAnsiTheme="majorBidi" w:cstheme="majorBidi"/>
                <w:szCs w:val="24"/>
              </w:rPr>
            </w:pPr>
            <w:r w:rsidRPr="00E00A7D">
              <w:rPr>
                <w:rFonts w:asciiTheme="majorBidi" w:hAnsiTheme="majorBidi" w:cstheme="majorBidi"/>
                <w:szCs w:val="24"/>
              </w:rPr>
              <w:t>Директор по работе с инвесторами</w:t>
            </w:r>
          </w:p>
        </w:tc>
        <w:tc>
          <w:tcPr>
            <w:tcW w:w="3374" w:type="dxa"/>
            <w:tcBorders>
              <w:top w:val="single" w:sz="4" w:space="0" w:color="auto"/>
              <w:left w:val="single" w:sz="4" w:space="0" w:color="auto"/>
              <w:bottom w:val="single" w:sz="4" w:space="0" w:color="auto"/>
              <w:right w:val="single" w:sz="4" w:space="0" w:color="auto"/>
            </w:tcBorders>
            <w:hideMark/>
          </w:tcPr>
          <w:p w14:paraId="7F6992DE"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highlight w:val="yellow"/>
              </w:rPr>
            </w:pPr>
            <w:r w:rsidRPr="00E00A7D">
              <w:rPr>
                <w:rFonts w:asciiTheme="majorBidi" w:hAnsiTheme="majorBidi" w:cstheme="majorBidi"/>
                <w:szCs w:val="24"/>
                <w:highlight w:val="yellow"/>
              </w:rPr>
              <w:t xml:space="preserve">ПТ-№8. </w:t>
            </w:r>
            <w:r w:rsidRPr="00E00A7D">
              <w:rPr>
                <w:rFonts w:asciiTheme="majorBidi" w:hAnsiTheme="majorBidi" w:cstheme="majorBidi"/>
                <w:szCs w:val="24"/>
              </w:rPr>
              <w:t>Просмотр данных об инвесторах</w:t>
            </w:r>
          </w:p>
        </w:tc>
        <w:tc>
          <w:tcPr>
            <w:tcW w:w="3119" w:type="dxa"/>
            <w:tcBorders>
              <w:top w:val="single" w:sz="4" w:space="0" w:color="auto"/>
              <w:left w:val="single" w:sz="4" w:space="0" w:color="auto"/>
              <w:bottom w:val="single" w:sz="4" w:space="0" w:color="auto"/>
              <w:right w:val="single" w:sz="4" w:space="0" w:color="auto"/>
            </w:tcBorders>
            <w:hideMark/>
          </w:tcPr>
          <w:p w14:paraId="10344CCC"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Приоритет: 3/5</w:t>
            </w:r>
          </w:p>
          <w:p w14:paraId="4172DD8A"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Стабильность: Средняя</w:t>
            </w:r>
          </w:p>
          <w:p w14:paraId="6EA9D025"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Определенность: Средняя</w:t>
            </w:r>
          </w:p>
          <w:p w14:paraId="03A3138E"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Необходимость: Средняя</w:t>
            </w:r>
          </w:p>
        </w:tc>
        <w:tc>
          <w:tcPr>
            <w:tcW w:w="1559" w:type="dxa"/>
            <w:tcBorders>
              <w:top w:val="single" w:sz="4" w:space="0" w:color="auto"/>
              <w:left w:val="single" w:sz="4" w:space="0" w:color="auto"/>
              <w:bottom w:val="single" w:sz="4" w:space="0" w:color="auto"/>
              <w:right w:val="single" w:sz="4" w:space="0" w:color="auto"/>
            </w:tcBorders>
          </w:tcPr>
          <w:p w14:paraId="2231E8A8"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БТ-2;</w:t>
            </w:r>
          </w:p>
          <w:p w14:paraId="6FB7461A"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БТ-3;</w:t>
            </w:r>
          </w:p>
          <w:p w14:paraId="650941D0" w14:textId="77777777" w:rsidR="005657AE" w:rsidRPr="00E00A7D" w:rsidRDefault="005657AE"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БТ-4;</w:t>
            </w:r>
          </w:p>
        </w:tc>
      </w:tr>
    </w:tbl>
    <w:p w14:paraId="09FE908D" w14:textId="658A4F88" w:rsidR="00D3536A" w:rsidRDefault="00D3536A" w:rsidP="00D3536A">
      <w:pPr>
        <w:spacing w:line="276" w:lineRule="auto"/>
        <w:ind w:firstLine="709"/>
        <w:jc w:val="both"/>
        <w:rPr>
          <w:rFonts w:asciiTheme="majorBidi" w:hAnsiTheme="majorBidi" w:cstheme="majorBidi"/>
          <w:bCs/>
          <w:i/>
          <w:color w:val="000000" w:themeColor="text1"/>
          <w:sz w:val="28"/>
          <w:szCs w:val="28"/>
        </w:rPr>
      </w:pPr>
      <w:r w:rsidRPr="00F17425">
        <w:rPr>
          <w:rFonts w:asciiTheme="majorBidi" w:hAnsiTheme="majorBidi" w:cstheme="majorBidi"/>
          <w:bCs/>
          <w:color w:val="000000" w:themeColor="text1"/>
          <w:sz w:val="28"/>
          <w:szCs w:val="28"/>
        </w:rPr>
        <w:t xml:space="preserve">Иллюстрации к Пользовательским требованиям на верхнем уровне </w:t>
      </w:r>
      <w:r w:rsidRPr="00F17425">
        <w:rPr>
          <w:rFonts w:asciiTheme="majorBidi" w:hAnsiTheme="majorBidi" w:cstheme="majorBidi"/>
          <w:bCs/>
          <w:i/>
          <w:color w:val="000000" w:themeColor="text1"/>
          <w:sz w:val="28"/>
          <w:szCs w:val="28"/>
        </w:rPr>
        <w:t xml:space="preserve">(см. Рисунок </w:t>
      </w:r>
      <w:r w:rsidR="001F11C6">
        <w:rPr>
          <w:rFonts w:asciiTheme="majorBidi" w:hAnsiTheme="majorBidi" w:cstheme="majorBidi"/>
          <w:bCs/>
          <w:i/>
          <w:color w:val="000000" w:themeColor="text1"/>
          <w:sz w:val="28"/>
          <w:szCs w:val="28"/>
        </w:rPr>
        <w:t>1</w:t>
      </w:r>
      <w:r w:rsidR="00AA3226">
        <w:rPr>
          <w:rFonts w:asciiTheme="majorBidi" w:hAnsiTheme="majorBidi" w:cstheme="majorBidi"/>
          <w:bCs/>
          <w:i/>
          <w:color w:val="000000" w:themeColor="text1"/>
          <w:sz w:val="28"/>
          <w:szCs w:val="28"/>
        </w:rPr>
        <w:t>3</w:t>
      </w:r>
      <w:r w:rsidRPr="00F17425">
        <w:rPr>
          <w:rFonts w:asciiTheme="majorBidi" w:hAnsiTheme="majorBidi" w:cstheme="majorBidi"/>
          <w:bCs/>
          <w:i/>
          <w:color w:val="000000" w:themeColor="text1"/>
          <w:sz w:val="28"/>
          <w:szCs w:val="28"/>
        </w:rPr>
        <w:t xml:space="preserve">) </w:t>
      </w:r>
      <w:r w:rsidRPr="00F17425">
        <w:rPr>
          <w:rFonts w:asciiTheme="majorBidi" w:hAnsiTheme="majorBidi" w:cstheme="majorBidi"/>
          <w:bCs/>
          <w:color w:val="000000" w:themeColor="text1"/>
          <w:sz w:val="28"/>
          <w:szCs w:val="28"/>
        </w:rPr>
        <w:t xml:space="preserve">и на детализированном уровне со стороны принимающих решения </w:t>
      </w:r>
      <w:r w:rsidRPr="00F17425">
        <w:rPr>
          <w:rFonts w:asciiTheme="majorBidi" w:hAnsiTheme="majorBidi" w:cstheme="majorBidi"/>
          <w:bCs/>
          <w:i/>
          <w:color w:val="000000" w:themeColor="text1"/>
          <w:sz w:val="28"/>
          <w:szCs w:val="28"/>
        </w:rPr>
        <w:t>(см. Рисунок 1</w:t>
      </w:r>
      <w:r w:rsidR="00AA3226">
        <w:rPr>
          <w:rFonts w:asciiTheme="majorBidi" w:hAnsiTheme="majorBidi" w:cstheme="majorBidi"/>
          <w:bCs/>
          <w:i/>
          <w:color w:val="000000" w:themeColor="text1"/>
          <w:sz w:val="28"/>
          <w:szCs w:val="28"/>
        </w:rPr>
        <w:t>4</w:t>
      </w:r>
      <w:r w:rsidRPr="00F17425">
        <w:rPr>
          <w:rFonts w:asciiTheme="majorBidi" w:hAnsiTheme="majorBidi" w:cstheme="majorBidi"/>
          <w:bCs/>
          <w:i/>
          <w:color w:val="000000" w:themeColor="text1"/>
          <w:sz w:val="28"/>
          <w:szCs w:val="28"/>
        </w:rPr>
        <w:t>).</w:t>
      </w:r>
    </w:p>
    <w:p w14:paraId="78B1BBF9" w14:textId="77777777" w:rsidR="00AA3226" w:rsidRDefault="00EC7648" w:rsidP="00AA3226">
      <w:pPr>
        <w:keepNext/>
        <w:spacing w:line="276" w:lineRule="auto"/>
        <w:jc w:val="both"/>
      </w:pPr>
      <w:r w:rsidRPr="00F17425">
        <w:rPr>
          <w:rFonts w:asciiTheme="majorBidi" w:hAnsiTheme="majorBidi" w:cstheme="majorBidi"/>
          <w:noProof/>
          <w:sz w:val="28"/>
          <w:szCs w:val="28"/>
        </w:rPr>
        <w:lastRenderedPageBreak/>
        <w:drawing>
          <wp:inline distT="0" distB="0" distL="0" distR="0" wp14:anchorId="680D2123" wp14:editId="5ABD3C11">
            <wp:extent cx="5768340" cy="1906542"/>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31">
                      <a:extLst>
                        <a:ext uri="{28A0092B-C50C-407E-A947-70E740481C1C}">
                          <a14:useLocalDpi xmlns:a14="http://schemas.microsoft.com/office/drawing/2010/main" val="0"/>
                        </a:ext>
                      </a:extLst>
                    </a:blip>
                    <a:stretch>
                      <a:fillRect/>
                    </a:stretch>
                  </pic:blipFill>
                  <pic:spPr>
                    <a:xfrm>
                      <a:off x="0" y="0"/>
                      <a:ext cx="5799716" cy="1916912"/>
                    </a:xfrm>
                    <a:prstGeom prst="rect">
                      <a:avLst/>
                    </a:prstGeom>
                  </pic:spPr>
                </pic:pic>
              </a:graphicData>
            </a:graphic>
          </wp:inline>
        </w:drawing>
      </w:r>
    </w:p>
    <w:p w14:paraId="7278033C" w14:textId="1EE0F970" w:rsidR="00EC7648" w:rsidRPr="00AA3226" w:rsidRDefault="00AA3226" w:rsidP="00AA3226">
      <w:pPr>
        <w:pStyle w:val="ab"/>
        <w:jc w:val="center"/>
        <w:rPr>
          <w:rFonts w:asciiTheme="majorBidi" w:hAnsiTheme="majorBidi" w:cstheme="majorBidi"/>
          <w:sz w:val="24"/>
          <w:szCs w:val="24"/>
        </w:rPr>
      </w:pPr>
      <w:r w:rsidRPr="00AA3226">
        <w:rPr>
          <w:rFonts w:asciiTheme="majorBidi" w:hAnsiTheme="majorBidi" w:cstheme="majorBidi"/>
          <w:sz w:val="24"/>
          <w:szCs w:val="24"/>
        </w:rPr>
        <w:t xml:space="preserve">Рисунок </w:t>
      </w:r>
      <w:r w:rsidRPr="00AA3226">
        <w:rPr>
          <w:rFonts w:asciiTheme="majorBidi" w:hAnsiTheme="majorBidi" w:cstheme="majorBidi"/>
          <w:sz w:val="24"/>
          <w:szCs w:val="24"/>
        </w:rPr>
        <w:fldChar w:fldCharType="begin"/>
      </w:r>
      <w:r w:rsidRPr="00AA3226">
        <w:rPr>
          <w:rFonts w:asciiTheme="majorBidi" w:hAnsiTheme="majorBidi" w:cstheme="majorBidi"/>
          <w:sz w:val="24"/>
          <w:szCs w:val="24"/>
        </w:rPr>
        <w:instrText xml:space="preserve"> SEQ Рисунок \* ARABIC </w:instrText>
      </w:r>
      <w:r w:rsidRPr="00AA3226">
        <w:rPr>
          <w:rFonts w:asciiTheme="majorBidi" w:hAnsiTheme="majorBidi" w:cstheme="majorBidi"/>
          <w:sz w:val="24"/>
          <w:szCs w:val="24"/>
        </w:rPr>
        <w:fldChar w:fldCharType="separate"/>
      </w:r>
      <w:r>
        <w:rPr>
          <w:rFonts w:asciiTheme="majorBidi" w:hAnsiTheme="majorBidi" w:cstheme="majorBidi"/>
          <w:noProof/>
          <w:sz w:val="24"/>
          <w:szCs w:val="24"/>
        </w:rPr>
        <w:t>13</w:t>
      </w:r>
      <w:r w:rsidRPr="00AA3226">
        <w:rPr>
          <w:rFonts w:asciiTheme="majorBidi" w:hAnsiTheme="majorBidi" w:cstheme="majorBidi"/>
          <w:sz w:val="24"/>
          <w:szCs w:val="24"/>
        </w:rPr>
        <w:fldChar w:fldCharType="end"/>
      </w:r>
      <w:r w:rsidRPr="00AA3226">
        <w:rPr>
          <w:rFonts w:asciiTheme="majorBidi" w:hAnsiTheme="majorBidi" w:cstheme="majorBidi"/>
          <w:sz w:val="24"/>
          <w:szCs w:val="24"/>
        </w:rPr>
        <w:t xml:space="preserve">. </w:t>
      </w:r>
      <w:r w:rsidRPr="00AA3226">
        <w:rPr>
          <w:rFonts w:asciiTheme="majorBidi" w:hAnsiTheme="majorBidi" w:cstheme="majorBidi"/>
          <w:sz w:val="24"/>
          <w:szCs w:val="24"/>
          <w:lang w:val="en-US"/>
        </w:rPr>
        <w:t>USE</w:t>
      </w:r>
      <w:r w:rsidRPr="00AA3226">
        <w:rPr>
          <w:rFonts w:asciiTheme="majorBidi" w:hAnsiTheme="majorBidi" w:cstheme="majorBidi"/>
          <w:sz w:val="24"/>
          <w:szCs w:val="24"/>
        </w:rPr>
        <w:t>-</w:t>
      </w:r>
      <w:r w:rsidRPr="00AA3226">
        <w:rPr>
          <w:rFonts w:asciiTheme="majorBidi" w:hAnsiTheme="majorBidi" w:cstheme="majorBidi"/>
          <w:sz w:val="24"/>
          <w:szCs w:val="24"/>
          <w:lang w:val="en-US"/>
        </w:rPr>
        <w:t>Case</w:t>
      </w:r>
      <w:r w:rsidRPr="00AA3226">
        <w:rPr>
          <w:rFonts w:asciiTheme="majorBidi" w:hAnsiTheme="majorBidi" w:cstheme="majorBidi"/>
          <w:sz w:val="24"/>
          <w:szCs w:val="24"/>
        </w:rPr>
        <w:t xml:space="preserve"> диаграмма, верхний уровень ПТ</w:t>
      </w:r>
    </w:p>
    <w:p w14:paraId="25F4E222" w14:textId="77777777" w:rsidR="00AA3226" w:rsidRDefault="009104F7" w:rsidP="00AA3226">
      <w:pPr>
        <w:keepNext/>
        <w:jc w:val="center"/>
      </w:pPr>
      <w:r w:rsidRPr="00F17425">
        <w:rPr>
          <w:rFonts w:asciiTheme="majorBidi" w:hAnsiTheme="majorBidi" w:cstheme="majorBidi"/>
          <w:noProof/>
          <w:sz w:val="28"/>
          <w:szCs w:val="28"/>
        </w:rPr>
        <w:drawing>
          <wp:inline distT="0" distB="0" distL="0" distR="0" wp14:anchorId="59C608EF" wp14:editId="35C291D3">
            <wp:extent cx="5379522" cy="432482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2">
                      <a:extLst>
                        <a:ext uri="{28A0092B-C50C-407E-A947-70E740481C1C}">
                          <a14:useLocalDpi xmlns:a14="http://schemas.microsoft.com/office/drawing/2010/main" val="0"/>
                        </a:ext>
                      </a:extLst>
                    </a:blip>
                    <a:stretch>
                      <a:fillRect/>
                    </a:stretch>
                  </pic:blipFill>
                  <pic:spPr>
                    <a:xfrm>
                      <a:off x="0" y="0"/>
                      <a:ext cx="5440233" cy="4373631"/>
                    </a:xfrm>
                    <a:prstGeom prst="rect">
                      <a:avLst/>
                    </a:prstGeom>
                  </pic:spPr>
                </pic:pic>
              </a:graphicData>
            </a:graphic>
          </wp:inline>
        </w:drawing>
      </w:r>
    </w:p>
    <w:p w14:paraId="3A65E7D6" w14:textId="73405EBA" w:rsidR="008A1C89" w:rsidRPr="00AA3226" w:rsidRDefault="00AA3226" w:rsidP="00AA3226">
      <w:pPr>
        <w:pStyle w:val="ab"/>
        <w:jc w:val="center"/>
        <w:rPr>
          <w:rFonts w:asciiTheme="majorBidi" w:hAnsiTheme="majorBidi" w:cstheme="majorBidi"/>
          <w:i w:val="0"/>
          <w:iCs w:val="0"/>
          <w:sz w:val="24"/>
          <w:szCs w:val="24"/>
        </w:rPr>
      </w:pPr>
      <w:r w:rsidRPr="00AA3226">
        <w:rPr>
          <w:rFonts w:asciiTheme="majorBidi" w:hAnsiTheme="majorBidi" w:cstheme="majorBidi"/>
          <w:i w:val="0"/>
          <w:iCs w:val="0"/>
          <w:sz w:val="24"/>
          <w:szCs w:val="24"/>
        </w:rPr>
        <w:t xml:space="preserve">Рисунок </w:t>
      </w:r>
      <w:r w:rsidRPr="00AA3226">
        <w:rPr>
          <w:rFonts w:asciiTheme="majorBidi" w:hAnsiTheme="majorBidi" w:cstheme="majorBidi"/>
          <w:i w:val="0"/>
          <w:iCs w:val="0"/>
          <w:sz w:val="24"/>
          <w:szCs w:val="24"/>
        </w:rPr>
        <w:fldChar w:fldCharType="begin"/>
      </w:r>
      <w:r w:rsidRPr="00AA3226">
        <w:rPr>
          <w:rFonts w:asciiTheme="majorBidi" w:hAnsiTheme="majorBidi" w:cstheme="majorBidi"/>
          <w:i w:val="0"/>
          <w:iCs w:val="0"/>
          <w:sz w:val="24"/>
          <w:szCs w:val="24"/>
        </w:rPr>
        <w:instrText xml:space="preserve"> SEQ Рисунок \* ARABIC </w:instrText>
      </w:r>
      <w:r w:rsidRPr="00AA3226">
        <w:rPr>
          <w:rFonts w:asciiTheme="majorBidi" w:hAnsiTheme="majorBidi" w:cstheme="majorBidi"/>
          <w:i w:val="0"/>
          <w:iCs w:val="0"/>
          <w:sz w:val="24"/>
          <w:szCs w:val="24"/>
        </w:rPr>
        <w:fldChar w:fldCharType="separate"/>
      </w:r>
      <w:r>
        <w:rPr>
          <w:rFonts w:asciiTheme="majorBidi" w:hAnsiTheme="majorBidi" w:cstheme="majorBidi"/>
          <w:i w:val="0"/>
          <w:iCs w:val="0"/>
          <w:noProof/>
          <w:sz w:val="24"/>
          <w:szCs w:val="24"/>
        </w:rPr>
        <w:t>14</w:t>
      </w:r>
      <w:r w:rsidRPr="00AA3226">
        <w:rPr>
          <w:rFonts w:asciiTheme="majorBidi" w:hAnsiTheme="majorBidi" w:cstheme="majorBidi"/>
          <w:i w:val="0"/>
          <w:iCs w:val="0"/>
          <w:sz w:val="24"/>
          <w:szCs w:val="24"/>
        </w:rPr>
        <w:fldChar w:fldCharType="end"/>
      </w:r>
      <w:r w:rsidRPr="00AA3226">
        <w:rPr>
          <w:rFonts w:asciiTheme="majorBidi" w:hAnsiTheme="majorBidi" w:cstheme="majorBidi"/>
          <w:i w:val="0"/>
          <w:iCs w:val="0"/>
          <w:sz w:val="24"/>
          <w:szCs w:val="24"/>
        </w:rPr>
        <w:t xml:space="preserve">. </w:t>
      </w:r>
      <w:r w:rsidRPr="00AA3226">
        <w:rPr>
          <w:rFonts w:asciiTheme="majorBidi" w:hAnsiTheme="majorBidi" w:cstheme="majorBidi"/>
          <w:i w:val="0"/>
          <w:iCs w:val="0"/>
          <w:sz w:val="24"/>
          <w:szCs w:val="24"/>
          <w:lang w:val="en-US"/>
        </w:rPr>
        <w:t>Use</w:t>
      </w:r>
      <w:r w:rsidRPr="00AA3226">
        <w:rPr>
          <w:rFonts w:asciiTheme="majorBidi" w:hAnsiTheme="majorBidi" w:cstheme="majorBidi"/>
          <w:i w:val="0"/>
          <w:iCs w:val="0"/>
          <w:sz w:val="24"/>
          <w:szCs w:val="24"/>
        </w:rPr>
        <w:t>-</w:t>
      </w:r>
      <w:r w:rsidRPr="00AA3226">
        <w:rPr>
          <w:rFonts w:asciiTheme="majorBidi" w:hAnsiTheme="majorBidi" w:cstheme="majorBidi"/>
          <w:i w:val="0"/>
          <w:iCs w:val="0"/>
          <w:sz w:val="24"/>
          <w:szCs w:val="24"/>
          <w:lang w:val="en-US"/>
        </w:rPr>
        <w:t>Case</w:t>
      </w:r>
      <w:r w:rsidRPr="00AA3226">
        <w:rPr>
          <w:rFonts w:asciiTheme="majorBidi" w:hAnsiTheme="majorBidi" w:cstheme="majorBidi"/>
          <w:i w:val="0"/>
          <w:iCs w:val="0"/>
          <w:sz w:val="24"/>
          <w:szCs w:val="24"/>
        </w:rPr>
        <w:t xml:space="preserve"> диаграмма, детализированная для Принимающего решения</w:t>
      </w:r>
    </w:p>
    <w:p w14:paraId="2E1BBC98" w14:textId="77777777" w:rsidR="00AA3226" w:rsidRPr="00AA3226" w:rsidRDefault="00AA3226" w:rsidP="00AA3226"/>
    <w:p w14:paraId="2ED711FC" w14:textId="4B6E1D40" w:rsidR="008A1C89" w:rsidRPr="008A1C89" w:rsidRDefault="008A1C89" w:rsidP="00EC7AF2">
      <w:pPr>
        <w:pStyle w:val="2"/>
        <w:jc w:val="center"/>
        <w:rPr>
          <w:rFonts w:asciiTheme="majorBidi" w:hAnsiTheme="majorBidi"/>
          <w:sz w:val="28"/>
          <w:szCs w:val="28"/>
        </w:rPr>
      </w:pPr>
      <w:bookmarkStart w:id="25" w:name="_Toc105751647"/>
      <w:r w:rsidRPr="008A1C89">
        <w:rPr>
          <w:rFonts w:asciiTheme="majorBidi" w:hAnsiTheme="majorBidi"/>
          <w:sz w:val="28"/>
          <w:szCs w:val="28"/>
        </w:rPr>
        <w:t>Бизнес-требования</w:t>
      </w:r>
      <w:bookmarkEnd w:id="25"/>
    </w:p>
    <w:p w14:paraId="1748BDA7" w14:textId="77777777" w:rsidR="005D7220" w:rsidRDefault="005D7220" w:rsidP="005D7220">
      <w:pPr>
        <w:tabs>
          <w:tab w:val="left" w:pos="1230"/>
        </w:tabs>
        <w:spacing w:line="276" w:lineRule="auto"/>
        <w:ind w:firstLine="709"/>
        <w:jc w:val="both"/>
        <w:rPr>
          <w:rFonts w:asciiTheme="majorBidi" w:hAnsiTheme="majorBidi" w:cstheme="majorBidi"/>
          <w:b/>
          <w:i/>
          <w:sz w:val="28"/>
          <w:szCs w:val="28"/>
        </w:rPr>
      </w:pPr>
    </w:p>
    <w:p w14:paraId="71CF2D4F" w14:textId="6DAF8078" w:rsidR="005D7220" w:rsidRDefault="005D7220" w:rsidP="005D7220">
      <w:pPr>
        <w:tabs>
          <w:tab w:val="left" w:pos="1230"/>
        </w:tabs>
        <w:spacing w:line="276" w:lineRule="auto"/>
        <w:ind w:firstLine="709"/>
        <w:jc w:val="both"/>
        <w:rPr>
          <w:rFonts w:asciiTheme="majorBidi" w:hAnsiTheme="majorBidi" w:cstheme="majorBidi"/>
          <w:bCs/>
          <w:i/>
          <w:iCs/>
          <w:sz w:val="28"/>
          <w:szCs w:val="28"/>
        </w:rPr>
      </w:pPr>
      <w:r w:rsidRPr="00F17425">
        <w:rPr>
          <w:rFonts w:asciiTheme="majorBidi" w:hAnsiTheme="majorBidi" w:cstheme="majorBidi"/>
          <w:b/>
          <w:i/>
          <w:sz w:val="28"/>
          <w:szCs w:val="28"/>
        </w:rPr>
        <w:t>Бизнес-требования</w:t>
      </w:r>
      <w:r w:rsidRPr="00F17425">
        <w:rPr>
          <w:rFonts w:asciiTheme="majorBidi" w:hAnsiTheme="majorBidi" w:cstheme="majorBidi"/>
          <w:sz w:val="28"/>
          <w:szCs w:val="28"/>
        </w:rPr>
        <w:t xml:space="preserve"> – собранные на высоком уровне абстракции требования </w:t>
      </w:r>
      <w:r w:rsidRPr="00F17425">
        <w:rPr>
          <w:rFonts w:asciiTheme="majorBidi" w:hAnsiTheme="majorBidi" w:cstheme="majorBidi"/>
          <w:i/>
          <w:sz w:val="28"/>
          <w:szCs w:val="28"/>
        </w:rPr>
        <w:t>к выгодам для бизнеса</w:t>
      </w:r>
      <w:r w:rsidRPr="00F17425">
        <w:rPr>
          <w:rFonts w:asciiTheme="majorBidi" w:hAnsiTheme="majorBidi" w:cstheme="majorBidi"/>
          <w:sz w:val="28"/>
          <w:szCs w:val="28"/>
        </w:rPr>
        <w:t>, которым поспособствует организационное изменение.</w:t>
      </w:r>
      <w:r w:rsidRPr="00F17425">
        <w:rPr>
          <w:rFonts w:asciiTheme="majorBidi" w:hAnsiTheme="majorBidi" w:cstheme="majorBidi"/>
          <w:b/>
          <w:sz w:val="28"/>
          <w:szCs w:val="28"/>
        </w:rPr>
        <w:t xml:space="preserve"> </w:t>
      </w:r>
      <w:r w:rsidRPr="005D7220">
        <w:rPr>
          <w:rFonts w:asciiTheme="majorBidi" w:hAnsiTheme="majorBidi" w:cstheme="majorBidi"/>
          <w:bCs/>
          <w:i/>
          <w:iCs/>
          <w:sz w:val="28"/>
          <w:szCs w:val="28"/>
        </w:rPr>
        <w:t xml:space="preserve">(см. таблицу </w:t>
      </w:r>
      <w:r w:rsidR="00AA3226">
        <w:rPr>
          <w:rFonts w:asciiTheme="majorBidi" w:hAnsiTheme="majorBidi" w:cstheme="majorBidi"/>
          <w:bCs/>
          <w:i/>
          <w:iCs/>
          <w:sz w:val="28"/>
          <w:szCs w:val="28"/>
        </w:rPr>
        <w:t>11</w:t>
      </w:r>
      <w:r w:rsidRPr="005D7220">
        <w:rPr>
          <w:rFonts w:asciiTheme="majorBidi" w:hAnsiTheme="majorBidi" w:cstheme="majorBidi"/>
          <w:bCs/>
          <w:i/>
          <w:iCs/>
          <w:sz w:val="28"/>
          <w:szCs w:val="28"/>
        </w:rPr>
        <w:t>)</w:t>
      </w:r>
      <w:r>
        <w:rPr>
          <w:rFonts w:asciiTheme="majorBidi" w:hAnsiTheme="majorBidi" w:cstheme="majorBidi"/>
          <w:bCs/>
          <w:i/>
          <w:iCs/>
          <w:sz w:val="28"/>
          <w:szCs w:val="28"/>
        </w:rPr>
        <w:t xml:space="preserve"> </w:t>
      </w:r>
    </w:p>
    <w:p w14:paraId="2A1DA2F8" w14:textId="2521E3C9" w:rsidR="00E106AF" w:rsidRPr="00AA3226" w:rsidRDefault="00E106AF" w:rsidP="00E106AF">
      <w:pPr>
        <w:pStyle w:val="ab"/>
        <w:keepNext/>
        <w:jc w:val="right"/>
        <w:rPr>
          <w:rFonts w:asciiTheme="majorBidi" w:hAnsiTheme="majorBidi" w:cstheme="majorBidi"/>
          <w:sz w:val="24"/>
          <w:szCs w:val="24"/>
        </w:rPr>
      </w:pPr>
      <w:r w:rsidRPr="00AA3226">
        <w:rPr>
          <w:rFonts w:asciiTheme="majorBidi" w:hAnsiTheme="majorBidi" w:cstheme="majorBidi"/>
          <w:sz w:val="24"/>
          <w:szCs w:val="24"/>
        </w:rPr>
        <w:lastRenderedPageBreak/>
        <w:t xml:space="preserve">Таблица </w:t>
      </w:r>
      <w:r w:rsidRPr="00AA3226">
        <w:rPr>
          <w:rFonts w:asciiTheme="majorBidi" w:hAnsiTheme="majorBidi" w:cstheme="majorBidi"/>
          <w:sz w:val="24"/>
          <w:szCs w:val="24"/>
        </w:rPr>
        <w:fldChar w:fldCharType="begin"/>
      </w:r>
      <w:r w:rsidRPr="00AA3226">
        <w:rPr>
          <w:rFonts w:asciiTheme="majorBidi" w:hAnsiTheme="majorBidi" w:cstheme="majorBidi"/>
          <w:sz w:val="24"/>
          <w:szCs w:val="24"/>
        </w:rPr>
        <w:instrText xml:space="preserve"> SEQ Таблица \* ARABIC </w:instrText>
      </w:r>
      <w:r w:rsidRPr="00AA3226">
        <w:rPr>
          <w:rFonts w:asciiTheme="majorBidi" w:hAnsiTheme="majorBidi" w:cstheme="majorBidi"/>
          <w:sz w:val="24"/>
          <w:szCs w:val="24"/>
        </w:rPr>
        <w:fldChar w:fldCharType="separate"/>
      </w:r>
      <w:r w:rsidR="002E4EC7" w:rsidRPr="00AA3226">
        <w:rPr>
          <w:rFonts w:asciiTheme="majorBidi" w:hAnsiTheme="majorBidi" w:cstheme="majorBidi"/>
          <w:noProof/>
          <w:sz w:val="24"/>
          <w:szCs w:val="24"/>
        </w:rPr>
        <w:t>11</w:t>
      </w:r>
      <w:r w:rsidRPr="00AA3226">
        <w:rPr>
          <w:rFonts w:asciiTheme="majorBidi" w:hAnsiTheme="majorBidi" w:cstheme="majorBidi"/>
          <w:sz w:val="24"/>
          <w:szCs w:val="24"/>
        </w:rPr>
        <w:fldChar w:fldCharType="end"/>
      </w:r>
      <w:r w:rsidRPr="00AA3226">
        <w:rPr>
          <w:rFonts w:asciiTheme="majorBidi" w:hAnsiTheme="majorBidi" w:cstheme="majorBidi"/>
          <w:sz w:val="24"/>
          <w:szCs w:val="24"/>
        </w:rPr>
        <w:t>. Бизнес-требования</w:t>
      </w:r>
    </w:p>
    <w:tbl>
      <w:tblPr>
        <w:tblStyle w:val="aa"/>
        <w:tblW w:w="0" w:type="auto"/>
        <w:tblLook w:val="04A0" w:firstRow="1" w:lastRow="0" w:firstColumn="1" w:lastColumn="0" w:noHBand="0" w:noVBand="1"/>
      </w:tblPr>
      <w:tblGrid>
        <w:gridCol w:w="2689"/>
        <w:gridCol w:w="6656"/>
      </w:tblGrid>
      <w:tr w:rsidR="00E106AF" w:rsidRPr="00E00A7D" w14:paraId="78FF1ED2" w14:textId="77777777" w:rsidTr="00025774">
        <w:trPr>
          <w:trHeight w:val="247"/>
        </w:trPr>
        <w:tc>
          <w:tcPr>
            <w:tcW w:w="2689" w:type="dxa"/>
            <w:shd w:val="clear" w:color="auto" w:fill="E7E6E6" w:themeFill="background2"/>
          </w:tcPr>
          <w:p w14:paraId="4675502D" w14:textId="77777777" w:rsidR="00E106AF" w:rsidRPr="00E00A7D" w:rsidRDefault="00E106AF" w:rsidP="00025774">
            <w:pPr>
              <w:tabs>
                <w:tab w:val="left" w:pos="1230"/>
              </w:tabs>
              <w:spacing w:line="276" w:lineRule="auto"/>
              <w:ind w:firstLine="709"/>
              <w:jc w:val="both"/>
              <w:rPr>
                <w:rFonts w:asciiTheme="majorBidi" w:hAnsiTheme="majorBidi" w:cstheme="majorBidi"/>
                <w:b/>
                <w:sz w:val="24"/>
                <w:szCs w:val="24"/>
              </w:rPr>
            </w:pPr>
            <w:r w:rsidRPr="00E00A7D">
              <w:rPr>
                <w:rFonts w:asciiTheme="majorBidi" w:hAnsiTheme="majorBidi" w:cstheme="majorBidi"/>
                <w:b/>
                <w:sz w:val="24"/>
                <w:szCs w:val="24"/>
                <w:lang w:val="en-US"/>
              </w:rPr>
              <w:t>ID</w:t>
            </w:r>
            <w:r w:rsidRPr="00E00A7D">
              <w:rPr>
                <w:rFonts w:asciiTheme="majorBidi" w:hAnsiTheme="majorBidi" w:cstheme="majorBidi"/>
                <w:b/>
                <w:sz w:val="24"/>
                <w:szCs w:val="24"/>
              </w:rPr>
              <w:t xml:space="preserve"> ТРЕБОВАНИЯ</w:t>
            </w:r>
          </w:p>
        </w:tc>
        <w:tc>
          <w:tcPr>
            <w:tcW w:w="6656" w:type="dxa"/>
            <w:shd w:val="clear" w:color="auto" w:fill="E7E6E6" w:themeFill="background2"/>
          </w:tcPr>
          <w:p w14:paraId="1D91AF4F" w14:textId="77777777" w:rsidR="00E106AF" w:rsidRPr="00E00A7D" w:rsidRDefault="00E106AF" w:rsidP="00025774">
            <w:pPr>
              <w:tabs>
                <w:tab w:val="left" w:pos="1230"/>
              </w:tabs>
              <w:spacing w:line="276" w:lineRule="auto"/>
              <w:ind w:firstLine="709"/>
              <w:jc w:val="both"/>
              <w:rPr>
                <w:rFonts w:asciiTheme="majorBidi" w:hAnsiTheme="majorBidi" w:cstheme="majorBidi"/>
                <w:b/>
                <w:sz w:val="24"/>
                <w:szCs w:val="24"/>
              </w:rPr>
            </w:pPr>
            <w:r w:rsidRPr="00E00A7D">
              <w:rPr>
                <w:rFonts w:asciiTheme="majorBidi" w:hAnsiTheme="majorBidi" w:cstheme="majorBidi"/>
                <w:b/>
                <w:sz w:val="24"/>
                <w:szCs w:val="24"/>
              </w:rPr>
              <w:t>ОПИСАНИЕ ТРЕБОВАНИЯ</w:t>
            </w:r>
          </w:p>
        </w:tc>
      </w:tr>
      <w:tr w:rsidR="00E106AF" w:rsidRPr="00E00A7D" w14:paraId="7299DA03" w14:textId="77777777" w:rsidTr="00025774">
        <w:tc>
          <w:tcPr>
            <w:tcW w:w="2689" w:type="dxa"/>
          </w:tcPr>
          <w:p w14:paraId="6E4E562C" w14:textId="77777777" w:rsidR="00E106AF" w:rsidRPr="00E00A7D" w:rsidRDefault="00E106AF" w:rsidP="00025774">
            <w:pPr>
              <w:tabs>
                <w:tab w:val="left" w:pos="1230"/>
              </w:tabs>
              <w:spacing w:line="276" w:lineRule="auto"/>
              <w:ind w:firstLine="709"/>
              <w:jc w:val="both"/>
              <w:rPr>
                <w:rFonts w:asciiTheme="majorBidi" w:hAnsiTheme="majorBidi" w:cstheme="majorBidi"/>
                <w:sz w:val="24"/>
                <w:szCs w:val="24"/>
              </w:rPr>
            </w:pPr>
            <w:r w:rsidRPr="00E00A7D">
              <w:rPr>
                <w:rFonts w:asciiTheme="majorBidi" w:hAnsiTheme="majorBidi" w:cstheme="majorBidi"/>
                <w:sz w:val="24"/>
                <w:szCs w:val="24"/>
              </w:rPr>
              <w:t>БТ-1</w:t>
            </w:r>
          </w:p>
        </w:tc>
        <w:tc>
          <w:tcPr>
            <w:tcW w:w="6656" w:type="dxa"/>
          </w:tcPr>
          <w:p w14:paraId="4E4CC7CD" w14:textId="77777777" w:rsidR="00E106AF" w:rsidRPr="00E00A7D" w:rsidRDefault="00E106AF" w:rsidP="00025774">
            <w:pPr>
              <w:tabs>
                <w:tab w:val="left" w:pos="1230"/>
              </w:tabs>
              <w:spacing w:line="276" w:lineRule="auto"/>
              <w:ind w:firstLine="709"/>
              <w:jc w:val="both"/>
              <w:rPr>
                <w:rFonts w:asciiTheme="majorBidi" w:hAnsiTheme="majorBidi" w:cstheme="majorBidi"/>
                <w:sz w:val="24"/>
                <w:szCs w:val="24"/>
              </w:rPr>
            </w:pPr>
            <w:r w:rsidRPr="00E00A7D">
              <w:rPr>
                <w:rFonts w:asciiTheme="majorBidi" w:hAnsiTheme="majorBidi" w:cstheme="majorBidi"/>
                <w:sz w:val="24"/>
                <w:szCs w:val="24"/>
              </w:rPr>
              <w:t>Обеспечение единого пространства для хранения данных, представляющие ценности для Компании с возможностью анализа данных</w:t>
            </w:r>
          </w:p>
        </w:tc>
      </w:tr>
      <w:tr w:rsidR="00E106AF" w:rsidRPr="00E00A7D" w14:paraId="5FED04FB" w14:textId="77777777" w:rsidTr="00025774">
        <w:tc>
          <w:tcPr>
            <w:tcW w:w="2689" w:type="dxa"/>
          </w:tcPr>
          <w:p w14:paraId="134D9D6E" w14:textId="77777777" w:rsidR="00E106AF" w:rsidRPr="00E00A7D" w:rsidRDefault="00E106AF" w:rsidP="00025774">
            <w:pPr>
              <w:tabs>
                <w:tab w:val="left" w:pos="1230"/>
              </w:tabs>
              <w:spacing w:line="276" w:lineRule="auto"/>
              <w:ind w:firstLine="709"/>
              <w:jc w:val="both"/>
              <w:rPr>
                <w:rFonts w:asciiTheme="majorBidi" w:hAnsiTheme="majorBidi" w:cstheme="majorBidi"/>
                <w:sz w:val="24"/>
                <w:szCs w:val="24"/>
              </w:rPr>
            </w:pPr>
            <w:r w:rsidRPr="00E00A7D">
              <w:rPr>
                <w:rFonts w:asciiTheme="majorBidi" w:hAnsiTheme="majorBidi" w:cstheme="majorBidi"/>
                <w:sz w:val="24"/>
                <w:szCs w:val="24"/>
              </w:rPr>
              <w:t>БТ-2</w:t>
            </w:r>
          </w:p>
        </w:tc>
        <w:tc>
          <w:tcPr>
            <w:tcW w:w="6656" w:type="dxa"/>
          </w:tcPr>
          <w:p w14:paraId="239D2DA6" w14:textId="77777777" w:rsidR="00E106AF" w:rsidRPr="00E00A7D" w:rsidRDefault="00E106AF" w:rsidP="00025774">
            <w:pPr>
              <w:tabs>
                <w:tab w:val="left" w:pos="1230"/>
              </w:tabs>
              <w:spacing w:line="276" w:lineRule="auto"/>
              <w:ind w:firstLine="709"/>
              <w:jc w:val="both"/>
              <w:rPr>
                <w:rFonts w:asciiTheme="majorBidi" w:hAnsiTheme="majorBidi" w:cstheme="majorBidi"/>
                <w:sz w:val="24"/>
                <w:szCs w:val="24"/>
              </w:rPr>
            </w:pPr>
            <w:r w:rsidRPr="00E00A7D">
              <w:rPr>
                <w:rFonts w:asciiTheme="majorBidi" w:hAnsiTheme="majorBidi" w:cstheme="majorBidi"/>
                <w:sz w:val="24"/>
                <w:szCs w:val="24"/>
              </w:rPr>
              <w:t>Способствование качественной реализации стратегических целей Компании за счёт предоставления оперативных данных о текущих показателях организации в исторической перспективе</w:t>
            </w:r>
          </w:p>
        </w:tc>
      </w:tr>
      <w:tr w:rsidR="00E106AF" w:rsidRPr="00E00A7D" w14:paraId="00EB4D01" w14:textId="77777777" w:rsidTr="00025774">
        <w:tc>
          <w:tcPr>
            <w:tcW w:w="2689" w:type="dxa"/>
          </w:tcPr>
          <w:p w14:paraId="22E4FC8F" w14:textId="77777777" w:rsidR="00E106AF" w:rsidRPr="00E00A7D" w:rsidRDefault="00E106AF" w:rsidP="00025774">
            <w:pPr>
              <w:tabs>
                <w:tab w:val="left" w:pos="1230"/>
              </w:tabs>
              <w:spacing w:line="276" w:lineRule="auto"/>
              <w:ind w:firstLine="709"/>
              <w:jc w:val="both"/>
              <w:rPr>
                <w:rFonts w:asciiTheme="majorBidi" w:hAnsiTheme="majorBidi" w:cstheme="majorBidi"/>
                <w:sz w:val="24"/>
                <w:szCs w:val="24"/>
              </w:rPr>
            </w:pPr>
            <w:r w:rsidRPr="00E00A7D">
              <w:rPr>
                <w:rFonts w:asciiTheme="majorBidi" w:hAnsiTheme="majorBidi" w:cstheme="majorBidi"/>
                <w:sz w:val="24"/>
                <w:szCs w:val="24"/>
              </w:rPr>
              <w:t>БТ-3</w:t>
            </w:r>
          </w:p>
        </w:tc>
        <w:tc>
          <w:tcPr>
            <w:tcW w:w="6656" w:type="dxa"/>
          </w:tcPr>
          <w:p w14:paraId="45B9B897" w14:textId="77777777" w:rsidR="00E106AF" w:rsidRPr="00E00A7D" w:rsidRDefault="00E106AF" w:rsidP="00025774">
            <w:pPr>
              <w:tabs>
                <w:tab w:val="left" w:pos="1230"/>
              </w:tabs>
              <w:spacing w:line="276" w:lineRule="auto"/>
              <w:ind w:firstLine="709"/>
              <w:jc w:val="both"/>
              <w:rPr>
                <w:rFonts w:asciiTheme="majorBidi" w:hAnsiTheme="majorBidi" w:cstheme="majorBidi"/>
                <w:sz w:val="24"/>
                <w:szCs w:val="24"/>
              </w:rPr>
            </w:pPr>
            <w:r w:rsidRPr="00E00A7D">
              <w:rPr>
                <w:rFonts w:asciiTheme="majorBidi" w:hAnsiTheme="majorBidi" w:cstheme="majorBidi"/>
                <w:sz w:val="24"/>
                <w:szCs w:val="24"/>
              </w:rPr>
              <w:t>Обеспечение получение быстрого доступа к критическим данным для бизнеса</w:t>
            </w:r>
          </w:p>
        </w:tc>
      </w:tr>
      <w:tr w:rsidR="00E106AF" w:rsidRPr="00E00A7D" w14:paraId="396F2522" w14:textId="77777777" w:rsidTr="00025774">
        <w:tc>
          <w:tcPr>
            <w:tcW w:w="2689" w:type="dxa"/>
          </w:tcPr>
          <w:p w14:paraId="5DF5D22A" w14:textId="77777777" w:rsidR="00E106AF" w:rsidRPr="00E00A7D" w:rsidRDefault="00E106AF" w:rsidP="00025774">
            <w:pPr>
              <w:tabs>
                <w:tab w:val="left" w:pos="1230"/>
              </w:tabs>
              <w:spacing w:line="276" w:lineRule="auto"/>
              <w:ind w:firstLine="709"/>
              <w:jc w:val="both"/>
              <w:rPr>
                <w:rFonts w:asciiTheme="majorBidi" w:hAnsiTheme="majorBidi" w:cstheme="majorBidi"/>
                <w:sz w:val="24"/>
                <w:szCs w:val="24"/>
              </w:rPr>
            </w:pPr>
            <w:r w:rsidRPr="00E00A7D">
              <w:rPr>
                <w:rFonts w:asciiTheme="majorBidi" w:hAnsiTheme="majorBidi" w:cstheme="majorBidi"/>
                <w:sz w:val="24"/>
                <w:szCs w:val="24"/>
              </w:rPr>
              <w:t>БТ-4</w:t>
            </w:r>
          </w:p>
        </w:tc>
        <w:tc>
          <w:tcPr>
            <w:tcW w:w="6656" w:type="dxa"/>
          </w:tcPr>
          <w:p w14:paraId="3A8C74F1" w14:textId="77777777" w:rsidR="00E106AF" w:rsidRPr="00E00A7D" w:rsidRDefault="00E106AF" w:rsidP="00025774">
            <w:pPr>
              <w:tabs>
                <w:tab w:val="left" w:pos="1230"/>
              </w:tabs>
              <w:spacing w:line="276" w:lineRule="auto"/>
              <w:ind w:firstLine="709"/>
              <w:jc w:val="both"/>
              <w:rPr>
                <w:rFonts w:asciiTheme="majorBidi" w:hAnsiTheme="majorBidi" w:cstheme="majorBidi"/>
                <w:sz w:val="24"/>
                <w:szCs w:val="24"/>
              </w:rPr>
            </w:pPr>
            <w:r w:rsidRPr="00E00A7D">
              <w:rPr>
                <w:rFonts w:asciiTheme="majorBidi" w:hAnsiTheme="majorBidi" w:cstheme="majorBidi"/>
                <w:sz w:val="24"/>
                <w:szCs w:val="24"/>
              </w:rPr>
              <w:t>Поддержка принятия решений для планирования и контроля реализации организационных изменений</w:t>
            </w:r>
          </w:p>
        </w:tc>
      </w:tr>
      <w:tr w:rsidR="00E106AF" w:rsidRPr="00E00A7D" w14:paraId="32EB9EFD" w14:textId="77777777" w:rsidTr="00025774">
        <w:tc>
          <w:tcPr>
            <w:tcW w:w="2689" w:type="dxa"/>
          </w:tcPr>
          <w:p w14:paraId="77F04C2F" w14:textId="77777777" w:rsidR="00E106AF" w:rsidRPr="00E00A7D" w:rsidRDefault="00E106AF" w:rsidP="00025774">
            <w:pPr>
              <w:tabs>
                <w:tab w:val="left" w:pos="1230"/>
              </w:tabs>
              <w:spacing w:line="276" w:lineRule="auto"/>
              <w:ind w:firstLine="709"/>
              <w:jc w:val="both"/>
              <w:rPr>
                <w:rFonts w:asciiTheme="majorBidi" w:hAnsiTheme="majorBidi" w:cstheme="majorBidi"/>
                <w:sz w:val="24"/>
                <w:szCs w:val="24"/>
              </w:rPr>
            </w:pPr>
            <w:r w:rsidRPr="00E00A7D">
              <w:rPr>
                <w:rFonts w:asciiTheme="majorBidi" w:hAnsiTheme="majorBidi" w:cstheme="majorBidi"/>
                <w:sz w:val="24"/>
                <w:szCs w:val="24"/>
              </w:rPr>
              <w:t>БТ-5</w:t>
            </w:r>
          </w:p>
        </w:tc>
        <w:tc>
          <w:tcPr>
            <w:tcW w:w="6656" w:type="dxa"/>
          </w:tcPr>
          <w:p w14:paraId="58A7A82D" w14:textId="77777777" w:rsidR="00E106AF" w:rsidRPr="00E00A7D" w:rsidRDefault="00E106AF" w:rsidP="00025774">
            <w:pPr>
              <w:tabs>
                <w:tab w:val="left" w:pos="1230"/>
              </w:tabs>
              <w:spacing w:line="276" w:lineRule="auto"/>
              <w:ind w:firstLine="709"/>
              <w:jc w:val="both"/>
              <w:rPr>
                <w:rFonts w:asciiTheme="majorBidi" w:hAnsiTheme="majorBidi" w:cstheme="majorBidi"/>
                <w:sz w:val="24"/>
                <w:szCs w:val="24"/>
              </w:rPr>
            </w:pPr>
            <w:r w:rsidRPr="00E00A7D">
              <w:rPr>
                <w:rFonts w:asciiTheme="majorBidi" w:hAnsiTheme="majorBidi" w:cstheme="majorBidi"/>
                <w:sz w:val="24"/>
                <w:szCs w:val="24"/>
              </w:rPr>
              <w:t>Уменьшение рисков ошибок, связанных с человеческим фактором</w:t>
            </w:r>
          </w:p>
        </w:tc>
      </w:tr>
    </w:tbl>
    <w:p w14:paraId="4585331C" w14:textId="39D55083" w:rsidR="00E455B8" w:rsidRDefault="00E455B8" w:rsidP="00E455B8">
      <w:pPr>
        <w:tabs>
          <w:tab w:val="left" w:pos="1230"/>
        </w:tabs>
        <w:spacing w:line="276" w:lineRule="auto"/>
        <w:jc w:val="both"/>
        <w:rPr>
          <w:rFonts w:asciiTheme="majorBidi" w:hAnsiTheme="majorBidi" w:cstheme="majorBidi"/>
          <w:b/>
          <w:sz w:val="28"/>
          <w:szCs w:val="28"/>
        </w:rPr>
      </w:pPr>
    </w:p>
    <w:p w14:paraId="5A64C767" w14:textId="6D190440" w:rsidR="00E455B8" w:rsidRDefault="00E455B8" w:rsidP="00E455B8">
      <w:pPr>
        <w:pStyle w:val="2"/>
        <w:jc w:val="center"/>
        <w:rPr>
          <w:rFonts w:asciiTheme="majorBidi" w:hAnsiTheme="majorBidi"/>
          <w:bCs/>
          <w:sz w:val="28"/>
          <w:szCs w:val="28"/>
        </w:rPr>
      </w:pPr>
      <w:bookmarkStart w:id="26" w:name="_Toc105751648"/>
      <w:r>
        <w:rPr>
          <w:rFonts w:asciiTheme="majorBidi" w:hAnsiTheme="majorBidi"/>
          <w:bCs/>
          <w:sz w:val="28"/>
          <w:szCs w:val="28"/>
        </w:rPr>
        <w:t>Функциональные и нефункциональные требования</w:t>
      </w:r>
      <w:bookmarkEnd w:id="26"/>
    </w:p>
    <w:p w14:paraId="6BA6C7E3" w14:textId="77777777" w:rsidR="00106281" w:rsidRDefault="00106281" w:rsidP="00A54920">
      <w:pPr>
        <w:spacing w:line="276" w:lineRule="auto"/>
        <w:ind w:firstLine="709"/>
        <w:jc w:val="both"/>
        <w:rPr>
          <w:rFonts w:asciiTheme="majorBidi" w:hAnsiTheme="majorBidi" w:cstheme="majorBidi"/>
          <w:sz w:val="28"/>
          <w:szCs w:val="28"/>
        </w:rPr>
      </w:pPr>
    </w:p>
    <w:p w14:paraId="7E394630" w14:textId="64FA7B8B" w:rsidR="00A54920" w:rsidRPr="00A54920" w:rsidRDefault="005E4852" w:rsidP="00A54920">
      <w:pPr>
        <w:spacing w:line="276" w:lineRule="auto"/>
        <w:ind w:firstLine="709"/>
        <w:jc w:val="both"/>
        <w:rPr>
          <w:rFonts w:asciiTheme="majorBidi" w:hAnsiTheme="majorBidi" w:cstheme="majorBidi"/>
          <w:sz w:val="28"/>
          <w:szCs w:val="28"/>
        </w:rPr>
      </w:pPr>
      <w:r>
        <w:rPr>
          <w:rFonts w:asciiTheme="majorBidi" w:hAnsiTheme="majorBidi" w:cstheme="majorBidi"/>
          <w:sz w:val="28"/>
          <w:szCs w:val="28"/>
        </w:rPr>
        <w:t xml:space="preserve">Функциональные требования нужны для правильной постановки задачи разработчику. </w:t>
      </w:r>
      <w:r w:rsidR="008E4DD0">
        <w:rPr>
          <w:rFonts w:asciiTheme="majorBidi" w:hAnsiTheme="majorBidi" w:cstheme="majorBidi"/>
          <w:sz w:val="28"/>
          <w:szCs w:val="28"/>
        </w:rPr>
        <w:t>Все, что указывается в требованиях является обязательным для выполнения, остальное – на усмотрение разработчика.</w:t>
      </w:r>
      <w:r w:rsidR="008129F0">
        <w:rPr>
          <w:rFonts w:asciiTheme="majorBidi" w:hAnsiTheme="majorBidi" w:cstheme="majorBidi"/>
          <w:sz w:val="28"/>
          <w:szCs w:val="28"/>
        </w:rPr>
        <w:t xml:space="preserve"> Таким образом, функциональные требования описаны в таблице </w:t>
      </w:r>
      <w:r w:rsidR="00AA3226">
        <w:rPr>
          <w:rFonts w:asciiTheme="majorBidi" w:hAnsiTheme="majorBidi" w:cstheme="majorBidi"/>
          <w:sz w:val="28"/>
          <w:szCs w:val="28"/>
        </w:rPr>
        <w:t>12</w:t>
      </w:r>
      <w:r w:rsidR="008129F0">
        <w:rPr>
          <w:rFonts w:asciiTheme="majorBidi" w:hAnsiTheme="majorBidi" w:cstheme="majorBidi"/>
          <w:sz w:val="28"/>
          <w:szCs w:val="28"/>
        </w:rPr>
        <w:t xml:space="preserve">. </w:t>
      </w:r>
    </w:p>
    <w:p w14:paraId="3A34400F" w14:textId="39BE3D04" w:rsidR="00106281" w:rsidRPr="00AA3226" w:rsidRDefault="00106281" w:rsidP="00106281">
      <w:pPr>
        <w:pStyle w:val="ab"/>
        <w:keepNext/>
        <w:jc w:val="right"/>
        <w:rPr>
          <w:rFonts w:asciiTheme="majorBidi" w:hAnsiTheme="majorBidi" w:cstheme="majorBidi"/>
          <w:sz w:val="24"/>
          <w:szCs w:val="24"/>
        </w:rPr>
      </w:pPr>
      <w:r w:rsidRPr="00AA3226">
        <w:rPr>
          <w:rFonts w:asciiTheme="majorBidi" w:hAnsiTheme="majorBidi" w:cstheme="majorBidi"/>
          <w:sz w:val="24"/>
          <w:szCs w:val="24"/>
        </w:rPr>
        <w:t xml:space="preserve">Таблица </w:t>
      </w:r>
      <w:r w:rsidRPr="00AA3226">
        <w:rPr>
          <w:rFonts w:asciiTheme="majorBidi" w:hAnsiTheme="majorBidi" w:cstheme="majorBidi"/>
          <w:sz w:val="24"/>
          <w:szCs w:val="24"/>
        </w:rPr>
        <w:fldChar w:fldCharType="begin"/>
      </w:r>
      <w:r w:rsidRPr="00AA3226">
        <w:rPr>
          <w:rFonts w:asciiTheme="majorBidi" w:hAnsiTheme="majorBidi" w:cstheme="majorBidi"/>
          <w:sz w:val="24"/>
          <w:szCs w:val="24"/>
        </w:rPr>
        <w:instrText xml:space="preserve"> SEQ Таблица \* ARABIC </w:instrText>
      </w:r>
      <w:r w:rsidRPr="00AA3226">
        <w:rPr>
          <w:rFonts w:asciiTheme="majorBidi" w:hAnsiTheme="majorBidi" w:cstheme="majorBidi"/>
          <w:sz w:val="24"/>
          <w:szCs w:val="24"/>
        </w:rPr>
        <w:fldChar w:fldCharType="separate"/>
      </w:r>
      <w:r w:rsidR="002E4EC7" w:rsidRPr="00AA3226">
        <w:rPr>
          <w:rFonts w:asciiTheme="majorBidi" w:hAnsiTheme="majorBidi" w:cstheme="majorBidi"/>
          <w:noProof/>
          <w:sz w:val="24"/>
          <w:szCs w:val="24"/>
        </w:rPr>
        <w:t>12</w:t>
      </w:r>
      <w:r w:rsidRPr="00AA3226">
        <w:rPr>
          <w:rFonts w:asciiTheme="majorBidi" w:hAnsiTheme="majorBidi" w:cstheme="majorBidi"/>
          <w:sz w:val="24"/>
          <w:szCs w:val="24"/>
        </w:rPr>
        <w:fldChar w:fldCharType="end"/>
      </w:r>
      <w:r w:rsidRPr="00AA3226">
        <w:rPr>
          <w:rFonts w:asciiTheme="majorBidi" w:hAnsiTheme="majorBidi" w:cstheme="majorBidi"/>
          <w:sz w:val="24"/>
          <w:szCs w:val="24"/>
        </w:rPr>
        <w:t>. Функциональные требования</w:t>
      </w:r>
    </w:p>
    <w:tbl>
      <w:tblPr>
        <w:tblStyle w:val="-40"/>
        <w:tblW w:w="10676" w:type="dxa"/>
        <w:tblInd w:w="-751" w:type="dxa"/>
        <w:tblLook w:val="04A0" w:firstRow="1" w:lastRow="0" w:firstColumn="1" w:lastColumn="0" w:noHBand="0" w:noVBand="1"/>
      </w:tblPr>
      <w:tblGrid>
        <w:gridCol w:w="458"/>
        <w:gridCol w:w="4654"/>
        <w:gridCol w:w="3118"/>
        <w:gridCol w:w="2446"/>
      </w:tblGrid>
      <w:tr w:rsidR="00960C51" w:rsidRPr="00F17425" w14:paraId="4E21EB40" w14:textId="77777777" w:rsidTr="00C74B24">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458" w:type="dxa"/>
          </w:tcPr>
          <w:p w14:paraId="79A07408" w14:textId="77777777" w:rsidR="00F608C3" w:rsidRPr="00E00A7D" w:rsidRDefault="00F608C3" w:rsidP="00025774">
            <w:pPr>
              <w:rPr>
                <w:rFonts w:asciiTheme="majorBidi" w:hAnsiTheme="majorBidi" w:cstheme="majorBidi"/>
                <w:sz w:val="24"/>
                <w:szCs w:val="24"/>
              </w:rPr>
            </w:pPr>
            <w:r w:rsidRPr="00E00A7D">
              <w:rPr>
                <w:rFonts w:asciiTheme="majorBidi" w:hAnsiTheme="majorBidi" w:cstheme="majorBidi"/>
                <w:sz w:val="24"/>
                <w:szCs w:val="24"/>
              </w:rPr>
              <w:t>№</w:t>
            </w:r>
          </w:p>
        </w:tc>
        <w:tc>
          <w:tcPr>
            <w:tcW w:w="4654" w:type="dxa"/>
          </w:tcPr>
          <w:p w14:paraId="1B905204" w14:textId="77777777" w:rsidR="00F608C3" w:rsidRPr="00E00A7D" w:rsidRDefault="00F608C3" w:rsidP="0002577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Функциональные требования</w:t>
            </w:r>
          </w:p>
        </w:tc>
        <w:tc>
          <w:tcPr>
            <w:tcW w:w="3118" w:type="dxa"/>
          </w:tcPr>
          <w:p w14:paraId="0AA727B7" w14:textId="77777777" w:rsidR="00F608C3" w:rsidRPr="00E00A7D" w:rsidRDefault="00F608C3" w:rsidP="0002577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Пользовательское требование-источник</w:t>
            </w:r>
          </w:p>
        </w:tc>
        <w:tc>
          <w:tcPr>
            <w:tcW w:w="2446" w:type="dxa"/>
          </w:tcPr>
          <w:p w14:paraId="49AB5D2A" w14:textId="77777777" w:rsidR="00F608C3" w:rsidRPr="00F17425" w:rsidRDefault="00F608C3" w:rsidP="0002577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Атрибуты</w:t>
            </w:r>
          </w:p>
        </w:tc>
      </w:tr>
      <w:tr w:rsidR="00960C51" w:rsidRPr="00F17425" w14:paraId="6F6F2C91" w14:textId="77777777" w:rsidTr="00C74B24">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458" w:type="dxa"/>
          </w:tcPr>
          <w:p w14:paraId="064ACBAC" w14:textId="77777777" w:rsidR="00F608C3" w:rsidRPr="00E00A7D" w:rsidRDefault="00F608C3" w:rsidP="00025774">
            <w:pPr>
              <w:rPr>
                <w:rFonts w:asciiTheme="majorBidi" w:hAnsiTheme="majorBidi" w:cstheme="majorBidi"/>
                <w:sz w:val="24"/>
                <w:szCs w:val="24"/>
              </w:rPr>
            </w:pPr>
            <w:r w:rsidRPr="00E00A7D">
              <w:rPr>
                <w:rFonts w:asciiTheme="majorBidi" w:hAnsiTheme="majorBidi" w:cstheme="majorBidi"/>
                <w:sz w:val="24"/>
                <w:szCs w:val="24"/>
              </w:rPr>
              <w:t>1</w:t>
            </w:r>
          </w:p>
        </w:tc>
        <w:tc>
          <w:tcPr>
            <w:tcW w:w="4654" w:type="dxa"/>
          </w:tcPr>
          <w:p w14:paraId="7E743BA7" w14:textId="77777777" w:rsidR="00F608C3" w:rsidRPr="00E00A7D"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Система должна хранить информацию о клиентах в виде: ФИО; место работы; контактная информация</w:t>
            </w:r>
          </w:p>
          <w:p w14:paraId="4C218262" w14:textId="77777777" w:rsidR="00F608C3" w:rsidRPr="00E00A7D"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 xml:space="preserve">Только символы русского алфавита с сохранением историчности </w:t>
            </w:r>
          </w:p>
        </w:tc>
        <w:tc>
          <w:tcPr>
            <w:tcW w:w="3118" w:type="dxa"/>
          </w:tcPr>
          <w:p w14:paraId="3C93C83D" w14:textId="77777777" w:rsidR="00F608C3" w:rsidRPr="00E00A7D"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highlight w:val="yellow"/>
              </w:rPr>
              <w:t>ПТ-№3.</w:t>
            </w:r>
            <w:r w:rsidRPr="00E00A7D">
              <w:rPr>
                <w:rFonts w:asciiTheme="majorBidi" w:hAnsiTheme="majorBidi" w:cstheme="majorBidi"/>
                <w:sz w:val="24"/>
                <w:szCs w:val="24"/>
              </w:rPr>
              <w:t xml:space="preserve"> Просмотр данных о клиентах компании</w:t>
            </w:r>
          </w:p>
        </w:tc>
        <w:tc>
          <w:tcPr>
            <w:tcW w:w="2446" w:type="dxa"/>
          </w:tcPr>
          <w:p w14:paraId="0C758F73" w14:textId="77777777" w:rsidR="00F608C3" w:rsidRPr="00F17425"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Приоритет: 5/5</w:t>
            </w:r>
          </w:p>
          <w:p w14:paraId="150CE69A" w14:textId="77777777" w:rsidR="00F608C3" w:rsidRPr="00F17425"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Определенность: Высокая</w:t>
            </w:r>
          </w:p>
          <w:p w14:paraId="2AF761C9" w14:textId="77777777" w:rsidR="00F608C3" w:rsidRPr="00F17425"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highlight w:val="yellow"/>
              </w:rPr>
            </w:pPr>
            <w:r w:rsidRPr="00F17425">
              <w:rPr>
                <w:rFonts w:asciiTheme="majorBidi" w:hAnsiTheme="majorBidi" w:cstheme="majorBidi"/>
                <w:sz w:val="28"/>
                <w:szCs w:val="28"/>
              </w:rPr>
              <w:t>Необходимость: Высокая</w:t>
            </w:r>
          </w:p>
        </w:tc>
      </w:tr>
      <w:tr w:rsidR="00F608C3" w:rsidRPr="00F17425" w14:paraId="3733AC6C" w14:textId="77777777" w:rsidTr="00C74B24">
        <w:trPr>
          <w:trHeight w:val="447"/>
        </w:trPr>
        <w:tc>
          <w:tcPr>
            <w:cnfStyle w:val="001000000000" w:firstRow="0" w:lastRow="0" w:firstColumn="1" w:lastColumn="0" w:oddVBand="0" w:evenVBand="0" w:oddHBand="0" w:evenHBand="0" w:firstRowFirstColumn="0" w:firstRowLastColumn="0" w:lastRowFirstColumn="0" w:lastRowLastColumn="0"/>
            <w:tcW w:w="458" w:type="dxa"/>
          </w:tcPr>
          <w:p w14:paraId="170D9AA2" w14:textId="77777777" w:rsidR="00F608C3" w:rsidRPr="00E00A7D" w:rsidRDefault="00F608C3" w:rsidP="00025774">
            <w:pPr>
              <w:rPr>
                <w:rFonts w:asciiTheme="majorBidi" w:hAnsiTheme="majorBidi" w:cstheme="majorBidi"/>
                <w:sz w:val="24"/>
                <w:szCs w:val="24"/>
              </w:rPr>
            </w:pPr>
            <w:r w:rsidRPr="00E00A7D">
              <w:rPr>
                <w:rFonts w:asciiTheme="majorBidi" w:hAnsiTheme="majorBidi" w:cstheme="majorBidi"/>
                <w:sz w:val="24"/>
                <w:szCs w:val="24"/>
              </w:rPr>
              <w:t>2</w:t>
            </w:r>
          </w:p>
        </w:tc>
        <w:tc>
          <w:tcPr>
            <w:tcW w:w="4654" w:type="dxa"/>
          </w:tcPr>
          <w:p w14:paraId="7FF1F850" w14:textId="77777777" w:rsidR="00F608C3" w:rsidRPr="00E00A7D"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Система должна предоставлять аналитику инструменты подготовки отчетов по необходимым параметрам за определенный промежуток времени, а также предоставлять возможность просмотра данных, и манипулированию с ними, не подразумевающее удаление, с сохранением историчности</w:t>
            </w:r>
          </w:p>
        </w:tc>
        <w:tc>
          <w:tcPr>
            <w:tcW w:w="3118" w:type="dxa"/>
          </w:tcPr>
          <w:p w14:paraId="00D00F80" w14:textId="77777777" w:rsidR="00F608C3" w:rsidRPr="00E00A7D"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highlight w:val="yellow"/>
              </w:rPr>
              <w:t>ПТ-№2.</w:t>
            </w:r>
            <w:r w:rsidRPr="00E00A7D">
              <w:rPr>
                <w:rFonts w:asciiTheme="majorBidi" w:hAnsiTheme="majorBidi" w:cstheme="majorBidi"/>
                <w:sz w:val="24"/>
                <w:szCs w:val="24"/>
              </w:rPr>
              <w:t xml:space="preserve"> Предоставление пользователям доступа к просмотру и манипулированию с данными, создание витрин данных и визуализаций</w:t>
            </w:r>
          </w:p>
        </w:tc>
        <w:tc>
          <w:tcPr>
            <w:tcW w:w="2446" w:type="dxa"/>
          </w:tcPr>
          <w:p w14:paraId="48EF4D7C" w14:textId="77777777" w:rsidR="00F608C3" w:rsidRPr="00F17425"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Приоритет: 5/5</w:t>
            </w:r>
          </w:p>
          <w:p w14:paraId="1F7C596E" w14:textId="77777777" w:rsidR="00F608C3" w:rsidRPr="00F17425"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Определенность: Высокая</w:t>
            </w:r>
          </w:p>
          <w:p w14:paraId="007F8591" w14:textId="77777777" w:rsidR="00F608C3" w:rsidRPr="00F17425"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Необходимость: Критическая</w:t>
            </w:r>
          </w:p>
        </w:tc>
      </w:tr>
      <w:tr w:rsidR="00960C51" w:rsidRPr="00F17425" w14:paraId="7F8D4E8E" w14:textId="77777777" w:rsidTr="00C74B24">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458" w:type="dxa"/>
          </w:tcPr>
          <w:p w14:paraId="546A6D2C" w14:textId="77777777" w:rsidR="00F608C3" w:rsidRPr="00E00A7D" w:rsidRDefault="00F608C3" w:rsidP="00025774">
            <w:pPr>
              <w:rPr>
                <w:rFonts w:asciiTheme="majorBidi" w:hAnsiTheme="majorBidi" w:cstheme="majorBidi"/>
                <w:sz w:val="24"/>
                <w:szCs w:val="24"/>
              </w:rPr>
            </w:pPr>
            <w:r w:rsidRPr="00E00A7D">
              <w:rPr>
                <w:rFonts w:asciiTheme="majorBidi" w:hAnsiTheme="majorBidi" w:cstheme="majorBidi"/>
                <w:sz w:val="24"/>
                <w:szCs w:val="24"/>
              </w:rPr>
              <w:t>3</w:t>
            </w:r>
          </w:p>
        </w:tc>
        <w:tc>
          <w:tcPr>
            <w:tcW w:w="4654" w:type="dxa"/>
          </w:tcPr>
          <w:p w14:paraId="11EB104C" w14:textId="77777777" w:rsidR="00F608C3" w:rsidRPr="00E00A7D"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Система должна хранить информацию об инвесторах в виде: ФИО; контактная информация</w:t>
            </w:r>
          </w:p>
          <w:p w14:paraId="01DCE8E3" w14:textId="77777777" w:rsidR="00F608C3" w:rsidRPr="00E00A7D"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Только символы русского алфавита</w:t>
            </w:r>
          </w:p>
        </w:tc>
        <w:tc>
          <w:tcPr>
            <w:tcW w:w="3118" w:type="dxa"/>
          </w:tcPr>
          <w:p w14:paraId="12DF0590" w14:textId="77777777" w:rsidR="00F608C3" w:rsidRPr="00E00A7D"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highlight w:val="yellow"/>
              </w:rPr>
              <w:t>ПТ-№8.</w:t>
            </w:r>
            <w:r w:rsidRPr="00E00A7D">
              <w:rPr>
                <w:rFonts w:asciiTheme="majorBidi" w:hAnsiTheme="majorBidi" w:cstheme="majorBidi"/>
                <w:sz w:val="24"/>
                <w:szCs w:val="24"/>
              </w:rPr>
              <w:t xml:space="preserve"> Просмотр данных об инвесторах</w:t>
            </w:r>
          </w:p>
        </w:tc>
        <w:tc>
          <w:tcPr>
            <w:tcW w:w="2446" w:type="dxa"/>
          </w:tcPr>
          <w:p w14:paraId="10E52887" w14:textId="77777777" w:rsidR="00F608C3" w:rsidRPr="00F17425"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Приоритет: 5/5</w:t>
            </w:r>
          </w:p>
          <w:p w14:paraId="42508AE6" w14:textId="77777777" w:rsidR="00F608C3" w:rsidRPr="00F17425"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Определенность: Высокая</w:t>
            </w:r>
          </w:p>
          <w:p w14:paraId="26ED7AD0" w14:textId="77777777" w:rsidR="00F608C3" w:rsidRPr="00F17425"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lastRenderedPageBreak/>
              <w:t>Необходимость: Высокая</w:t>
            </w:r>
          </w:p>
        </w:tc>
      </w:tr>
      <w:tr w:rsidR="00F608C3" w:rsidRPr="00F17425" w14:paraId="0E68444D" w14:textId="77777777" w:rsidTr="00C74B24">
        <w:trPr>
          <w:trHeight w:val="447"/>
        </w:trPr>
        <w:tc>
          <w:tcPr>
            <w:cnfStyle w:val="001000000000" w:firstRow="0" w:lastRow="0" w:firstColumn="1" w:lastColumn="0" w:oddVBand="0" w:evenVBand="0" w:oddHBand="0" w:evenHBand="0" w:firstRowFirstColumn="0" w:firstRowLastColumn="0" w:lastRowFirstColumn="0" w:lastRowLastColumn="0"/>
            <w:tcW w:w="458" w:type="dxa"/>
          </w:tcPr>
          <w:p w14:paraId="6B0BAB59" w14:textId="77777777" w:rsidR="00F608C3" w:rsidRPr="00E00A7D" w:rsidRDefault="00F608C3" w:rsidP="00025774">
            <w:pPr>
              <w:rPr>
                <w:rFonts w:asciiTheme="majorBidi" w:hAnsiTheme="majorBidi" w:cstheme="majorBidi"/>
                <w:sz w:val="24"/>
                <w:szCs w:val="24"/>
              </w:rPr>
            </w:pPr>
            <w:r w:rsidRPr="00E00A7D">
              <w:rPr>
                <w:rFonts w:asciiTheme="majorBidi" w:hAnsiTheme="majorBidi" w:cstheme="majorBidi"/>
                <w:sz w:val="24"/>
                <w:szCs w:val="24"/>
              </w:rPr>
              <w:lastRenderedPageBreak/>
              <w:t>4</w:t>
            </w:r>
          </w:p>
        </w:tc>
        <w:tc>
          <w:tcPr>
            <w:tcW w:w="4654" w:type="dxa"/>
          </w:tcPr>
          <w:p w14:paraId="39B968A6" w14:textId="77777777" w:rsidR="00F608C3" w:rsidRPr="00E00A7D"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Система должна хранить информацию об обслуженных клиентах за определенный промежуток времени</w:t>
            </w:r>
          </w:p>
        </w:tc>
        <w:tc>
          <w:tcPr>
            <w:tcW w:w="3118" w:type="dxa"/>
          </w:tcPr>
          <w:p w14:paraId="18F070C3" w14:textId="77777777" w:rsidR="00F608C3" w:rsidRPr="00E00A7D"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highlight w:val="yellow"/>
              </w:rPr>
              <w:t>ПТ-№3.</w:t>
            </w:r>
            <w:r w:rsidRPr="00E00A7D">
              <w:rPr>
                <w:rFonts w:asciiTheme="majorBidi" w:hAnsiTheme="majorBidi" w:cstheme="majorBidi"/>
                <w:sz w:val="24"/>
                <w:szCs w:val="24"/>
              </w:rPr>
              <w:t xml:space="preserve"> Просмотр данных о клиентах компании</w:t>
            </w:r>
          </w:p>
        </w:tc>
        <w:tc>
          <w:tcPr>
            <w:tcW w:w="2446" w:type="dxa"/>
          </w:tcPr>
          <w:p w14:paraId="5B22B51E" w14:textId="77777777" w:rsidR="00F608C3" w:rsidRPr="00F17425"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Приоритет: 5/5</w:t>
            </w:r>
          </w:p>
          <w:p w14:paraId="5D8B164A" w14:textId="77777777" w:rsidR="00F608C3" w:rsidRPr="00F17425"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Определенность: Высокая</w:t>
            </w:r>
          </w:p>
          <w:p w14:paraId="3BE2FF48" w14:textId="77777777" w:rsidR="00F608C3" w:rsidRPr="00F17425"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highlight w:val="yellow"/>
              </w:rPr>
            </w:pPr>
            <w:r w:rsidRPr="00F17425">
              <w:rPr>
                <w:rFonts w:asciiTheme="majorBidi" w:hAnsiTheme="majorBidi" w:cstheme="majorBidi"/>
                <w:sz w:val="28"/>
                <w:szCs w:val="28"/>
              </w:rPr>
              <w:t>Необходимость: Высокая</w:t>
            </w:r>
          </w:p>
        </w:tc>
      </w:tr>
      <w:tr w:rsidR="00960C51" w:rsidRPr="00F17425" w14:paraId="7EB26017" w14:textId="77777777" w:rsidTr="00C74B24">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458" w:type="dxa"/>
          </w:tcPr>
          <w:p w14:paraId="5110FAF7" w14:textId="77777777" w:rsidR="00F608C3" w:rsidRPr="00E00A7D" w:rsidRDefault="00F608C3" w:rsidP="00025774">
            <w:pPr>
              <w:rPr>
                <w:rFonts w:asciiTheme="majorBidi" w:hAnsiTheme="majorBidi" w:cstheme="majorBidi"/>
                <w:sz w:val="24"/>
                <w:szCs w:val="24"/>
              </w:rPr>
            </w:pPr>
            <w:r w:rsidRPr="00E00A7D">
              <w:rPr>
                <w:rFonts w:asciiTheme="majorBidi" w:hAnsiTheme="majorBidi" w:cstheme="majorBidi"/>
                <w:sz w:val="24"/>
                <w:szCs w:val="24"/>
              </w:rPr>
              <w:t>5</w:t>
            </w:r>
          </w:p>
        </w:tc>
        <w:tc>
          <w:tcPr>
            <w:tcW w:w="4654" w:type="dxa"/>
          </w:tcPr>
          <w:p w14:paraId="1378AA07" w14:textId="77777777" w:rsidR="00F608C3" w:rsidRPr="00E00A7D"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Система должна хранить данные о работе отдела ИТ в разработанной по требованию пользователей ПТ процедуре с отражением основных метрик отдела в соответствующей витрине данных</w:t>
            </w:r>
          </w:p>
        </w:tc>
        <w:tc>
          <w:tcPr>
            <w:tcW w:w="3118" w:type="dxa"/>
          </w:tcPr>
          <w:p w14:paraId="171F8F49" w14:textId="77777777" w:rsidR="00F608C3" w:rsidRPr="00E00A7D"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highlight w:val="yellow"/>
              </w:rPr>
              <w:t>ПТ-№6.</w:t>
            </w:r>
            <w:r w:rsidRPr="00E00A7D">
              <w:rPr>
                <w:rFonts w:asciiTheme="majorBidi" w:hAnsiTheme="majorBidi" w:cstheme="majorBidi"/>
                <w:sz w:val="24"/>
                <w:szCs w:val="24"/>
              </w:rPr>
              <w:t xml:space="preserve"> Просмотр данных о работе отдела ИТ</w:t>
            </w:r>
          </w:p>
        </w:tc>
        <w:tc>
          <w:tcPr>
            <w:tcW w:w="2446" w:type="dxa"/>
          </w:tcPr>
          <w:p w14:paraId="30C89499" w14:textId="77777777" w:rsidR="00F608C3" w:rsidRPr="00F17425"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Приоритет: 4/5</w:t>
            </w:r>
          </w:p>
          <w:p w14:paraId="19F98A73" w14:textId="77777777" w:rsidR="00F608C3" w:rsidRPr="00F17425"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Определенность: Средняя</w:t>
            </w:r>
          </w:p>
          <w:p w14:paraId="15412197" w14:textId="77777777" w:rsidR="00F608C3" w:rsidRPr="00F17425"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highlight w:val="yellow"/>
              </w:rPr>
            </w:pPr>
            <w:r w:rsidRPr="00F17425">
              <w:rPr>
                <w:rFonts w:asciiTheme="majorBidi" w:hAnsiTheme="majorBidi" w:cstheme="majorBidi"/>
                <w:sz w:val="28"/>
                <w:szCs w:val="28"/>
              </w:rPr>
              <w:t>Необходимость: Средняя</w:t>
            </w:r>
          </w:p>
        </w:tc>
      </w:tr>
      <w:tr w:rsidR="00F608C3" w:rsidRPr="00F17425" w14:paraId="18A06924" w14:textId="77777777" w:rsidTr="00C74B24">
        <w:trPr>
          <w:trHeight w:val="447"/>
        </w:trPr>
        <w:tc>
          <w:tcPr>
            <w:cnfStyle w:val="001000000000" w:firstRow="0" w:lastRow="0" w:firstColumn="1" w:lastColumn="0" w:oddVBand="0" w:evenVBand="0" w:oddHBand="0" w:evenHBand="0" w:firstRowFirstColumn="0" w:firstRowLastColumn="0" w:lastRowFirstColumn="0" w:lastRowLastColumn="0"/>
            <w:tcW w:w="458" w:type="dxa"/>
          </w:tcPr>
          <w:p w14:paraId="1C1D4213" w14:textId="77777777" w:rsidR="00F608C3" w:rsidRPr="00E00A7D" w:rsidRDefault="00F608C3" w:rsidP="00025774">
            <w:pPr>
              <w:rPr>
                <w:rFonts w:asciiTheme="majorBidi" w:hAnsiTheme="majorBidi" w:cstheme="majorBidi"/>
                <w:sz w:val="24"/>
                <w:szCs w:val="24"/>
              </w:rPr>
            </w:pPr>
            <w:r w:rsidRPr="00E00A7D">
              <w:rPr>
                <w:rFonts w:asciiTheme="majorBidi" w:hAnsiTheme="majorBidi" w:cstheme="majorBidi"/>
                <w:sz w:val="24"/>
                <w:szCs w:val="24"/>
              </w:rPr>
              <w:t>6</w:t>
            </w:r>
          </w:p>
        </w:tc>
        <w:tc>
          <w:tcPr>
            <w:tcW w:w="4654" w:type="dxa"/>
          </w:tcPr>
          <w:p w14:paraId="297CA626" w14:textId="77777777" w:rsidR="00F608C3" w:rsidRPr="00E00A7D"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 xml:space="preserve">Система должна хранить данные об основных процессах в разработанной по требованию пользователей ПТ процедуре с отражением основных метрик отдела в соответствующей витрине данных </w:t>
            </w:r>
          </w:p>
        </w:tc>
        <w:tc>
          <w:tcPr>
            <w:tcW w:w="3118" w:type="dxa"/>
          </w:tcPr>
          <w:p w14:paraId="2DFED214" w14:textId="77777777" w:rsidR="00F608C3" w:rsidRPr="00E00A7D"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highlight w:val="yellow"/>
              </w:rPr>
              <w:t>ПТ-№5.</w:t>
            </w:r>
            <w:r w:rsidRPr="00E00A7D">
              <w:rPr>
                <w:rFonts w:asciiTheme="majorBidi" w:hAnsiTheme="majorBidi" w:cstheme="majorBidi"/>
                <w:sz w:val="24"/>
                <w:szCs w:val="24"/>
              </w:rPr>
              <w:t xml:space="preserve"> Просмотр данных об основных процессах и осуществления конфигурации создания ценности</w:t>
            </w:r>
          </w:p>
        </w:tc>
        <w:tc>
          <w:tcPr>
            <w:tcW w:w="2446" w:type="dxa"/>
          </w:tcPr>
          <w:p w14:paraId="23CE0DAD" w14:textId="77777777" w:rsidR="00F608C3" w:rsidRPr="00F17425"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Приоритет: 4/5</w:t>
            </w:r>
          </w:p>
          <w:p w14:paraId="32EF7978" w14:textId="77777777" w:rsidR="00F608C3" w:rsidRPr="00F17425"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Определенность: Средняя</w:t>
            </w:r>
          </w:p>
          <w:p w14:paraId="2813BF58" w14:textId="77777777" w:rsidR="00F608C3" w:rsidRPr="00F17425"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Необходимость: Высокая</w:t>
            </w:r>
          </w:p>
        </w:tc>
      </w:tr>
      <w:tr w:rsidR="00960C51" w:rsidRPr="00F17425" w14:paraId="112FC207" w14:textId="77777777" w:rsidTr="00C74B24">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458" w:type="dxa"/>
          </w:tcPr>
          <w:p w14:paraId="5CEE3935" w14:textId="77777777" w:rsidR="00F608C3" w:rsidRPr="00E00A7D" w:rsidRDefault="00F608C3" w:rsidP="00025774">
            <w:pPr>
              <w:rPr>
                <w:rFonts w:asciiTheme="majorBidi" w:hAnsiTheme="majorBidi" w:cstheme="majorBidi"/>
                <w:sz w:val="24"/>
                <w:szCs w:val="24"/>
              </w:rPr>
            </w:pPr>
            <w:r w:rsidRPr="00E00A7D">
              <w:rPr>
                <w:rFonts w:asciiTheme="majorBidi" w:hAnsiTheme="majorBidi" w:cstheme="majorBidi"/>
                <w:sz w:val="24"/>
                <w:szCs w:val="24"/>
              </w:rPr>
              <w:t>7</w:t>
            </w:r>
          </w:p>
        </w:tc>
        <w:tc>
          <w:tcPr>
            <w:tcW w:w="4654" w:type="dxa"/>
          </w:tcPr>
          <w:p w14:paraId="3A1589C2" w14:textId="77777777" w:rsidR="00F608C3" w:rsidRPr="00E00A7D"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Система должна хранить данные о работе маркетингового отдела</w:t>
            </w:r>
          </w:p>
        </w:tc>
        <w:tc>
          <w:tcPr>
            <w:tcW w:w="3118" w:type="dxa"/>
          </w:tcPr>
          <w:p w14:paraId="6752B9B5" w14:textId="77777777" w:rsidR="00F608C3" w:rsidRPr="00E00A7D"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highlight w:val="yellow"/>
              </w:rPr>
              <w:t>ПТ-№4.</w:t>
            </w:r>
            <w:r w:rsidRPr="00E00A7D">
              <w:rPr>
                <w:rFonts w:asciiTheme="majorBidi" w:hAnsiTheme="majorBidi" w:cstheme="majorBidi"/>
                <w:sz w:val="24"/>
                <w:szCs w:val="24"/>
              </w:rPr>
              <w:t xml:space="preserve"> Просмотр показателей работы маркетингового отдела</w:t>
            </w:r>
          </w:p>
        </w:tc>
        <w:tc>
          <w:tcPr>
            <w:tcW w:w="2446" w:type="dxa"/>
          </w:tcPr>
          <w:p w14:paraId="6BAB339C" w14:textId="77777777" w:rsidR="00F608C3" w:rsidRPr="00F17425"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Приоритет: 3/5</w:t>
            </w:r>
          </w:p>
          <w:p w14:paraId="21E7E63A" w14:textId="77777777" w:rsidR="00F608C3" w:rsidRPr="00F17425"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 xml:space="preserve">Определенность: </w:t>
            </w:r>
          </w:p>
          <w:p w14:paraId="587810F7" w14:textId="77777777" w:rsidR="00F608C3" w:rsidRPr="00F17425"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Необходимость: Критическая</w:t>
            </w:r>
          </w:p>
        </w:tc>
      </w:tr>
      <w:tr w:rsidR="00F608C3" w:rsidRPr="00F17425" w14:paraId="0FBA893D" w14:textId="77777777" w:rsidTr="00C74B24">
        <w:trPr>
          <w:trHeight w:val="447"/>
        </w:trPr>
        <w:tc>
          <w:tcPr>
            <w:cnfStyle w:val="001000000000" w:firstRow="0" w:lastRow="0" w:firstColumn="1" w:lastColumn="0" w:oddVBand="0" w:evenVBand="0" w:oddHBand="0" w:evenHBand="0" w:firstRowFirstColumn="0" w:firstRowLastColumn="0" w:lastRowFirstColumn="0" w:lastRowLastColumn="0"/>
            <w:tcW w:w="458" w:type="dxa"/>
          </w:tcPr>
          <w:p w14:paraId="70334867" w14:textId="77777777" w:rsidR="00F608C3" w:rsidRPr="00E00A7D" w:rsidRDefault="00F608C3" w:rsidP="00025774">
            <w:pPr>
              <w:rPr>
                <w:rFonts w:asciiTheme="majorBidi" w:hAnsiTheme="majorBidi" w:cstheme="majorBidi"/>
                <w:sz w:val="24"/>
                <w:szCs w:val="24"/>
              </w:rPr>
            </w:pPr>
            <w:r w:rsidRPr="00E00A7D">
              <w:rPr>
                <w:rFonts w:asciiTheme="majorBidi" w:hAnsiTheme="majorBidi" w:cstheme="majorBidi"/>
                <w:sz w:val="24"/>
                <w:szCs w:val="24"/>
              </w:rPr>
              <w:t>8</w:t>
            </w:r>
          </w:p>
        </w:tc>
        <w:tc>
          <w:tcPr>
            <w:tcW w:w="4654" w:type="dxa"/>
          </w:tcPr>
          <w:p w14:paraId="7A6D8AA8" w14:textId="77777777" w:rsidR="00F608C3" w:rsidRPr="00E00A7D"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Система должна хранить данные о заключенных договорах инвестиций и займов в виде: ФИО, Контактная информация всех участвующих в договоре; возможность внесение корректировок.</w:t>
            </w:r>
          </w:p>
        </w:tc>
        <w:tc>
          <w:tcPr>
            <w:tcW w:w="3118" w:type="dxa"/>
          </w:tcPr>
          <w:p w14:paraId="576D36F5" w14:textId="77777777" w:rsidR="00F608C3" w:rsidRPr="00E00A7D"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highlight w:val="yellow"/>
              </w:rPr>
              <w:t>ПТ-№7.</w:t>
            </w:r>
            <w:r w:rsidRPr="00E00A7D">
              <w:rPr>
                <w:rFonts w:asciiTheme="majorBidi" w:hAnsiTheme="majorBidi" w:cstheme="majorBidi"/>
                <w:sz w:val="24"/>
                <w:szCs w:val="24"/>
              </w:rPr>
              <w:t xml:space="preserve"> Просмотр данных о заключенных договорах займа и выданных займах</w:t>
            </w:r>
          </w:p>
        </w:tc>
        <w:tc>
          <w:tcPr>
            <w:tcW w:w="2446" w:type="dxa"/>
          </w:tcPr>
          <w:p w14:paraId="13E22C73" w14:textId="77777777" w:rsidR="00F608C3" w:rsidRPr="00F17425"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Приоритет: 5/5</w:t>
            </w:r>
          </w:p>
          <w:p w14:paraId="66CFEA47" w14:textId="77777777" w:rsidR="00F608C3" w:rsidRPr="00F17425"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Стабильность: Высокая</w:t>
            </w:r>
          </w:p>
          <w:p w14:paraId="515B8FF7" w14:textId="77777777" w:rsidR="00F608C3" w:rsidRPr="00F17425"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Определенность: Высокая</w:t>
            </w:r>
          </w:p>
          <w:p w14:paraId="40AEDF55" w14:textId="77777777" w:rsidR="00F608C3" w:rsidRPr="00F17425"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Необходимость: Критическая</w:t>
            </w:r>
          </w:p>
        </w:tc>
      </w:tr>
      <w:tr w:rsidR="00960C51" w:rsidRPr="00F17425" w14:paraId="06C13325" w14:textId="77777777" w:rsidTr="00C74B24">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458" w:type="dxa"/>
          </w:tcPr>
          <w:p w14:paraId="022F95F9" w14:textId="77777777" w:rsidR="00F608C3" w:rsidRPr="00E00A7D" w:rsidRDefault="00F608C3" w:rsidP="00025774">
            <w:pPr>
              <w:rPr>
                <w:rFonts w:asciiTheme="majorBidi" w:hAnsiTheme="majorBidi" w:cstheme="majorBidi"/>
                <w:sz w:val="24"/>
                <w:szCs w:val="24"/>
              </w:rPr>
            </w:pPr>
            <w:r w:rsidRPr="00E00A7D">
              <w:rPr>
                <w:rFonts w:asciiTheme="majorBidi" w:hAnsiTheme="majorBidi" w:cstheme="majorBidi"/>
                <w:sz w:val="24"/>
                <w:szCs w:val="24"/>
              </w:rPr>
              <w:t>9</w:t>
            </w:r>
          </w:p>
        </w:tc>
        <w:tc>
          <w:tcPr>
            <w:tcW w:w="4654" w:type="dxa"/>
          </w:tcPr>
          <w:p w14:paraId="76991665" w14:textId="77777777" w:rsidR="00F608C3" w:rsidRPr="00E00A7D"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Система должна хранить данные о выручке и прибыли; портфеле займов; средняя сумма займа; коэффициент покрытия; информация об активных клиентах для принятия решений</w:t>
            </w:r>
          </w:p>
        </w:tc>
        <w:tc>
          <w:tcPr>
            <w:tcW w:w="3118" w:type="dxa"/>
          </w:tcPr>
          <w:p w14:paraId="69FD0F96" w14:textId="77777777" w:rsidR="00F608C3" w:rsidRPr="00E00A7D"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 xml:space="preserve">Система должна иметь функцию просмотра информации </w:t>
            </w:r>
          </w:p>
        </w:tc>
        <w:tc>
          <w:tcPr>
            <w:tcW w:w="2446" w:type="dxa"/>
          </w:tcPr>
          <w:p w14:paraId="2C4BD7D1" w14:textId="77777777" w:rsidR="00F608C3" w:rsidRPr="00F17425"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Приоритет: 5/5</w:t>
            </w:r>
          </w:p>
          <w:p w14:paraId="74A33D19" w14:textId="77777777" w:rsidR="00F608C3" w:rsidRPr="00F17425"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Стабильность: Высокая</w:t>
            </w:r>
          </w:p>
          <w:p w14:paraId="356BCF8F" w14:textId="77777777" w:rsidR="00F608C3" w:rsidRPr="00F17425"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Определенность: Высокая</w:t>
            </w:r>
          </w:p>
          <w:p w14:paraId="040674F3" w14:textId="77777777" w:rsidR="00F608C3" w:rsidRPr="00F17425"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Необходимость: Критическая</w:t>
            </w:r>
          </w:p>
        </w:tc>
      </w:tr>
      <w:tr w:rsidR="00F608C3" w:rsidRPr="00F17425" w14:paraId="38CCA9CD" w14:textId="77777777" w:rsidTr="00C74B24">
        <w:trPr>
          <w:trHeight w:val="447"/>
        </w:trPr>
        <w:tc>
          <w:tcPr>
            <w:cnfStyle w:val="001000000000" w:firstRow="0" w:lastRow="0" w:firstColumn="1" w:lastColumn="0" w:oddVBand="0" w:evenVBand="0" w:oddHBand="0" w:evenHBand="0" w:firstRowFirstColumn="0" w:firstRowLastColumn="0" w:lastRowFirstColumn="0" w:lastRowLastColumn="0"/>
            <w:tcW w:w="458" w:type="dxa"/>
          </w:tcPr>
          <w:p w14:paraId="3CD3D401" w14:textId="77777777" w:rsidR="00F608C3" w:rsidRPr="00E00A7D" w:rsidRDefault="00F608C3" w:rsidP="00025774">
            <w:pPr>
              <w:rPr>
                <w:rFonts w:asciiTheme="majorBidi" w:hAnsiTheme="majorBidi" w:cstheme="majorBidi"/>
                <w:sz w:val="24"/>
                <w:szCs w:val="24"/>
              </w:rPr>
            </w:pPr>
            <w:r w:rsidRPr="00E00A7D">
              <w:rPr>
                <w:rFonts w:asciiTheme="majorBidi" w:hAnsiTheme="majorBidi" w:cstheme="majorBidi"/>
                <w:sz w:val="24"/>
                <w:szCs w:val="24"/>
              </w:rPr>
              <w:t>10</w:t>
            </w:r>
          </w:p>
        </w:tc>
        <w:tc>
          <w:tcPr>
            <w:tcW w:w="4654" w:type="dxa"/>
          </w:tcPr>
          <w:p w14:paraId="257901BB" w14:textId="77777777" w:rsidR="00F608C3" w:rsidRPr="00E00A7D"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Система должна иметь функцию с возможностью анализирования данных и прогнозирование Система должна обновиться не менее чем за 30 секунд.</w:t>
            </w:r>
          </w:p>
          <w:p w14:paraId="2E4434D5" w14:textId="77777777" w:rsidR="00F608C3" w:rsidRPr="00E00A7D"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 xml:space="preserve">Формирование запросов. </w:t>
            </w:r>
          </w:p>
          <w:p w14:paraId="09AB9750" w14:textId="77777777" w:rsidR="00F608C3" w:rsidRPr="00E00A7D"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Система должна включать работу с базой данных</w:t>
            </w:r>
          </w:p>
        </w:tc>
        <w:tc>
          <w:tcPr>
            <w:tcW w:w="3118" w:type="dxa"/>
          </w:tcPr>
          <w:p w14:paraId="16D899ED" w14:textId="77777777" w:rsidR="00F608C3" w:rsidRPr="00E00A7D"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highlight w:val="yellow"/>
              </w:rPr>
              <w:t>ПТ-№2.</w:t>
            </w:r>
            <w:r w:rsidRPr="00E00A7D">
              <w:rPr>
                <w:rFonts w:asciiTheme="majorBidi" w:hAnsiTheme="majorBidi" w:cstheme="majorBidi"/>
                <w:sz w:val="24"/>
                <w:szCs w:val="24"/>
              </w:rPr>
              <w:t xml:space="preserve"> Предоставление пользователям доступа к просмотру и манипулированию с данными, создание витрин данных и визуализаций (подробнее: см. </w:t>
            </w:r>
            <w:proofErr w:type="spellStart"/>
            <w:r w:rsidRPr="00E00A7D">
              <w:rPr>
                <w:rFonts w:asciiTheme="majorBidi" w:hAnsiTheme="majorBidi" w:cstheme="majorBidi"/>
                <w:sz w:val="24"/>
                <w:szCs w:val="24"/>
              </w:rPr>
              <w:t>Use</w:t>
            </w:r>
            <w:proofErr w:type="spellEnd"/>
            <w:r w:rsidRPr="00E00A7D">
              <w:rPr>
                <w:rFonts w:asciiTheme="majorBidi" w:hAnsiTheme="majorBidi" w:cstheme="majorBidi"/>
                <w:sz w:val="24"/>
                <w:szCs w:val="24"/>
              </w:rPr>
              <w:t>-Case диаграмма 1)</w:t>
            </w:r>
          </w:p>
        </w:tc>
        <w:tc>
          <w:tcPr>
            <w:tcW w:w="2446" w:type="dxa"/>
          </w:tcPr>
          <w:p w14:paraId="0E95E5FA" w14:textId="77777777" w:rsidR="00F608C3" w:rsidRPr="00F17425"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Приоритет: 5/5</w:t>
            </w:r>
          </w:p>
          <w:p w14:paraId="27A4693C" w14:textId="77777777" w:rsidR="00F608C3" w:rsidRPr="00F17425"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Стабильность: Высокая</w:t>
            </w:r>
          </w:p>
          <w:p w14:paraId="6965EC39" w14:textId="77777777" w:rsidR="00F608C3" w:rsidRPr="00F17425"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Определенность: Высокая</w:t>
            </w:r>
          </w:p>
          <w:p w14:paraId="06244737" w14:textId="77777777" w:rsidR="00F608C3" w:rsidRPr="00F17425"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Необходимость: Критическая</w:t>
            </w:r>
          </w:p>
        </w:tc>
      </w:tr>
      <w:tr w:rsidR="00960C51" w:rsidRPr="00F17425" w14:paraId="0259FCAE" w14:textId="77777777" w:rsidTr="00C74B24">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458" w:type="dxa"/>
          </w:tcPr>
          <w:p w14:paraId="1E9AE661" w14:textId="77777777" w:rsidR="00F608C3" w:rsidRPr="00E00A7D" w:rsidRDefault="00F608C3" w:rsidP="00025774">
            <w:pPr>
              <w:rPr>
                <w:rFonts w:asciiTheme="majorBidi" w:hAnsiTheme="majorBidi" w:cstheme="majorBidi"/>
                <w:sz w:val="24"/>
                <w:szCs w:val="24"/>
              </w:rPr>
            </w:pPr>
            <w:r w:rsidRPr="00E00A7D">
              <w:rPr>
                <w:rFonts w:asciiTheme="majorBidi" w:hAnsiTheme="majorBidi" w:cstheme="majorBidi"/>
                <w:sz w:val="24"/>
                <w:szCs w:val="24"/>
              </w:rPr>
              <w:t>11</w:t>
            </w:r>
          </w:p>
        </w:tc>
        <w:tc>
          <w:tcPr>
            <w:tcW w:w="4654" w:type="dxa"/>
          </w:tcPr>
          <w:p w14:paraId="3784E6F6" w14:textId="77777777" w:rsidR="00F608C3" w:rsidRPr="00E00A7D"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 xml:space="preserve">Система должна иметь функцию настройки витрин данных за счёт языка запросов к данным Центрального </w:t>
            </w:r>
            <w:r w:rsidRPr="00E00A7D">
              <w:rPr>
                <w:rFonts w:asciiTheme="majorBidi" w:hAnsiTheme="majorBidi" w:cstheme="majorBidi"/>
                <w:sz w:val="24"/>
                <w:szCs w:val="24"/>
              </w:rPr>
              <w:lastRenderedPageBreak/>
              <w:t xml:space="preserve">Хранилища данных (это область, где хранятся </w:t>
            </w:r>
          </w:p>
        </w:tc>
        <w:tc>
          <w:tcPr>
            <w:tcW w:w="3118" w:type="dxa"/>
          </w:tcPr>
          <w:p w14:paraId="009D4F67" w14:textId="77777777" w:rsidR="00F608C3" w:rsidRPr="00E00A7D"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highlight w:val="yellow"/>
              </w:rPr>
              <w:lastRenderedPageBreak/>
              <w:t xml:space="preserve">ПТ-№1. </w:t>
            </w:r>
            <w:r w:rsidRPr="00E00A7D">
              <w:rPr>
                <w:rFonts w:asciiTheme="majorBidi" w:hAnsiTheme="majorBidi" w:cstheme="majorBidi"/>
                <w:sz w:val="24"/>
                <w:szCs w:val="24"/>
              </w:rPr>
              <w:t xml:space="preserve">Обзор визуализированных данных с целью принятия </w:t>
            </w:r>
            <w:r w:rsidRPr="00E00A7D">
              <w:rPr>
                <w:rFonts w:asciiTheme="majorBidi" w:hAnsiTheme="majorBidi" w:cstheme="majorBidi"/>
                <w:sz w:val="24"/>
                <w:szCs w:val="24"/>
              </w:rPr>
              <w:lastRenderedPageBreak/>
              <w:t xml:space="preserve">стратегических и тактических решений по требованиям пользователей (подробнее: см. </w:t>
            </w:r>
            <w:proofErr w:type="spellStart"/>
            <w:r w:rsidRPr="00E00A7D">
              <w:rPr>
                <w:rFonts w:asciiTheme="majorBidi" w:hAnsiTheme="majorBidi" w:cstheme="majorBidi"/>
                <w:sz w:val="24"/>
                <w:szCs w:val="24"/>
              </w:rPr>
              <w:t>Use</w:t>
            </w:r>
            <w:proofErr w:type="spellEnd"/>
            <w:r w:rsidRPr="00E00A7D">
              <w:rPr>
                <w:rFonts w:asciiTheme="majorBidi" w:hAnsiTheme="majorBidi" w:cstheme="majorBidi"/>
                <w:sz w:val="24"/>
                <w:szCs w:val="24"/>
              </w:rPr>
              <w:t>-Case диаграмма 1)</w:t>
            </w:r>
          </w:p>
          <w:p w14:paraId="2DFBC257" w14:textId="77777777" w:rsidR="00F608C3" w:rsidRPr="00E00A7D"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highlight w:val="yellow"/>
              </w:rPr>
              <w:t xml:space="preserve">ПТ-№2. </w:t>
            </w:r>
            <w:r w:rsidRPr="00E00A7D">
              <w:rPr>
                <w:rFonts w:asciiTheme="majorBidi" w:hAnsiTheme="majorBidi" w:cstheme="majorBidi"/>
                <w:sz w:val="24"/>
                <w:szCs w:val="24"/>
              </w:rPr>
              <w:t xml:space="preserve">Предоставление пользователям доступа к просмотру и манипулированию с данными, создание витрин данных и визуализаций (подробнее: см. </w:t>
            </w:r>
            <w:proofErr w:type="spellStart"/>
            <w:r w:rsidRPr="00E00A7D">
              <w:rPr>
                <w:rFonts w:asciiTheme="majorBidi" w:hAnsiTheme="majorBidi" w:cstheme="majorBidi"/>
                <w:sz w:val="24"/>
                <w:szCs w:val="24"/>
              </w:rPr>
              <w:t>Use</w:t>
            </w:r>
            <w:proofErr w:type="spellEnd"/>
            <w:r w:rsidRPr="00E00A7D">
              <w:rPr>
                <w:rFonts w:asciiTheme="majorBidi" w:hAnsiTheme="majorBidi" w:cstheme="majorBidi"/>
                <w:sz w:val="24"/>
                <w:szCs w:val="24"/>
              </w:rPr>
              <w:t>-Case диаграмма 1)</w:t>
            </w:r>
          </w:p>
        </w:tc>
        <w:tc>
          <w:tcPr>
            <w:tcW w:w="2446" w:type="dxa"/>
          </w:tcPr>
          <w:p w14:paraId="2E5B459F" w14:textId="77777777" w:rsidR="00F608C3" w:rsidRPr="00F17425"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lastRenderedPageBreak/>
              <w:t>Приоритет: 5/5</w:t>
            </w:r>
          </w:p>
          <w:p w14:paraId="7E8AA4B6" w14:textId="77777777" w:rsidR="00F608C3" w:rsidRPr="00F17425"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 xml:space="preserve">Определенность: </w:t>
            </w:r>
            <w:r w:rsidRPr="00F17425">
              <w:rPr>
                <w:rFonts w:asciiTheme="majorBidi" w:hAnsiTheme="majorBidi" w:cstheme="majorBidi"/>
                <w:sz w:val="28"/>
                <w:szCs w:val="28"/>
              </w:rPr>
              <w:lastRenderedPageBreak/>
              <w:t>Низкая</w:t>
            </w:r>
          </w:p>
          <w:p w14:paraId="27DDC84D" w14:textId="77777777" w:rsidR="00F608C3" w:rsidRPr="00F17425" w:rsidRDefault="00F608C3" w:rsidP="000257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Необходимость: Критическая</w:t>
            </w:r>
          </w:p>
        </w:tc>
      </w:tr>
      <w:tr w:rsidR="00F608C3" w:rsidRPr="00F17425" w14:paraId="1C318EAC" w14:textId="77777777" w:rsidTr="00C74B24">
        <w:trPr>
          <w:trHeight w:val="447"/>
        </w:trPr>
        <w:tc>
          <w:tcPr>
            <w:cnfStyle w:val="001000000000" w:firstRow="0" w:lastRow="0" w:firstColumn="1" w:lastColumn="0" w:oddVBand="0" w:evenVBand="0" w:oddHBand="0" w:evenHBand="0" w:firstRowFirstColumn="0" w:firstRowLastColumn="0" w:lastRowFirstColumn="0" w:lastRowLastColumn="0"/>
            <w:tcW w:w="458" w:type="dxa"/>
          </w:tcPr>
          <w:p w14:paraId="513F565C" w14:textId="77777777" w:rsidR="00F608C3" w:rsidRPr="00E00A7D" w:rsidRDefault="00F608C3" w:rsidP="00025774">
            <w:pPr>
              <w:rPr>
                <w:rFonts w:asciiTheme="majorBidi" w:hAnsiTheme="majorBidi" w:cstheme="majorBidi"/>
                <w:sz w:val="24"/>
                <w:szCs w:val="24"/>
              </w:rPr>
            </w:pPr>
            <w:r w:rsidRPr="00E00A7D">
              <w:rPr>
                <w:rFonts w:asciiTheme="majorBidi" w:hAnsiTheme="majorBidi" w:cstheme="majorBidi"/>
                <w:sz w:val="24"/>
                <w:szCs w:val="24"/>
              </w:rPr>
              <w:lastRenderedPageBreak/>
              <w:t>12</w:t>
            </w:r>
          </w:p>
        </w:tc>
        <w:tc>
          <w:tcPr>
            <w:tcW w:w="4654" w:type="dxa"/>
          </w:tcPr>
          <w:p w14:paraId="05E0D547" w14:textId="77777777" w:rsidR="00F608C3" w:rsidRPr="00E00A7D"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 xml:space="preserve">Система должна иметь функцию с возможностью подготовки BI-отчетов при помощи встроенных в систему инструментов визуализации данных возможность внесения корректировок. Текст в отчете формируется одним шрифтом. </w:t>
            </w:r>
          </w:p>
          <w:p w14:paraId="1D62C4B6" w14:textId="77777777" w:rsidR="00F608C3" w:rsidRPr="00E00A7D"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rPr>
              <w:t>Возможность составления отчетов за определенный промежуток времени</w:t>
            </w:r>
          </w:p>
          <w:p w14:paraId="71212B44" w14:textId="77777777" w:rsidR="00F608C3" w:rsidRPr="00E00A7D"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3118" w:type="dxa"/>
          </w:tcPr>
          <w:p w14:paraId="2085D5E7" w14:textId="77777777" w:rsidR="00F608C3" w:rsidRPr="00E00A7D"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highlight w:val="yellow"/>
              </w:rPr>
              <w:t xml:space="preserve">ПТ-№1. </w:t>
            </w:r>
            <w:r w:rsidRPr="00E00A7D">
              <w:rPr>
                <w:rFonts w:asciiTheme="majorBidi" w:hAnsiTheme="majorBidi" w:cstheme="majorBidi"/>
                <w:sz w:val="24"/>
                <w:szCs w:val="24"/>
              </w:rPr>
              <w:t xml:space="preserve">Обзор визуализированных данных с целью принятия стратегических и тактических решений по требованиям пользователей (подробнее: см. </w:t>
            </w:r>
            <w:proofErr w:type="spellStart"/>
            <w:r w:rsidRPr="00E00A7D">
              <w:rPr>
                <w:rFonts w:asciiTheme="majorBidi" w:hAnsiTheme="majorBidi" w:cstheme="majorBidi"/>
                <w:sz w:val="24"/>
                <w:szCs w:val="24"/>
              </w:rPr>
              <w:t>Use</w:t>
            </w:r>
            <w:proofErr w:type="spellEnd"/>
            <w:r w:rsidRPr="00E00A7D">
              <w:rPr>
                <w:rFonts w:asciiTheme="majorBidi" w:hAnsiTheme="majorBidi" w:cstheme="majorBidi"/>
                <w:sz w:val="24"/>
                <w:szCs w:val="24"/>
              </w:rPr>
              <w:t>-Case диаграмма 1)</w:t>
            </w:r>
          </w:p>
          <w:p w14:paraId="496BBEAF" w14:textId="77777777" w:rsidR="00F608C3" w:rsidRPr="00E00A7D"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0A7D">
              <w:rPr>
                <w:rFonts w:asciiTheme="majorBidi" w:hAnsiTheme="majorBidi" w:cstheme="majorBidi"/>
                <w:sz w:val="24"/>
                <w:szCs w:val="24"/>
                <w:highlight w:val="yellow"/>
              </w:rPr>
              <w:t xml:space="preserve">ПТ-№2. </w:t>
            </w:r>
            <w:r w:rsidRPr="00E00A7D">
              <w:rPr>
                <w:rFonts w:asciiTheme="majorBidi" w:hAnsiTheme="majorBidi" w:cstheme="majorBidi"/>
                <w:sz w:val="24"/>
                <w:szCs w:val="24"/>
              </w:rPr>
              <w:t xml:space="preserve">Предоставление пользователям доступа к просмотру и манипулированию с данными, создание витрин данных и визуализаций (подробнее: см. </w:t>
            </w:r>
            <w:proofErr w:type="spellStart"/>
            <w:r w:rsidRPr="00E00A7D">
              <w:rPr>
                <w:rFonts w:asciiTheme="majorBidi" w:hAnsiTheme="majorBidi" w:cstheme="majorBidi"/>
                <w:sz w:val="24"/>
                <w:szCs w:val="24"/>
              </w:rPr>
              <w:t>Use</w:t>
            </w:r>
            <w:proofErr w:type="spellEnd"/>
            <w:r w:rsidRPr="00E00A7D">
              <w:rPr>
                <w:rFonts w:asciiTheme="majorBidi" w:hAnsiTheme="majorBidi" w:cstheme="majorBidi"/>
                <w:sz w:val="24"/>
                <w:szCs w:val="24"/>
              </w:rPr>
              <w:t>-Case диаграмма 1)</w:t>
            </w:r>
          </w:p>
        </w:tc>
        <w:tc>
          <w:tcPr>
            <w:tcW w:w="2446" w:type="dxa"/>
          </w:tcPr>
          <w:p w14:paraId="457F0927" w14:textId="77777777" w:rsidR="00F608C3" w:rsidRPr="00F17425"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Приоритет: 5/5</w:t>
            </w:r>
          </w:p>
          <w:p w14:paraId="358F053F" w14:textId="77777777" w:rsidR="00F608C3" w:rsidRPr="00F17425"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Определенность: Среднее</w:t>
            </w:r>
          </w:p>
          <w:p w14:paraId="4AC900D3" w14:textId="77777777" w:rsidR="00F608C3" w:rsidRPr="00F17425" w:rsidRDefault="00F608C3" w:rsidP="000257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7425">
              <w:rPr>
                <w:rFonts w:asciiTheme="majorBidi" w:hAnsiTheme="majorBidi" w:cstheme="majorBidi"/>
                <w:sz w:val="28"/>
                <w:szCs w:val="28"/>
              </w:rPr>
              <w:t>Необходимость: Критическая</w:t>
            </w:r>
          </w:p>
        </w:tc>
      </w:tr>
    </w:tbl>
    <w:p w14:paraId="650B244A" w14:textId="77777777" w:rsidR="00E455B8" w:rsidRDefault="00E455B8" w:rsidP="00E455B8">
      <w:pPr>
        <w:tabs>
          <w:tab w:val="left" w:pos="1230"/>
        </w:tabs>
        <w:spacing w:line="276" w:lineRule="auto"/>
        <w:rPr>
          <w:rFonts w:asciiTheme="majorBidi" w:hAnsiTheme="majorBidi" w:cstheme="majorBidi"/>
          <w:bCs/>
          <w:sz w:val="28"/>
          <w:szCs w:val="28"/>
        </w:rPr>
      </w:pPr>
    </w:p>
    <w:p w14:paraId="43305BEC" w14:textId="1CC07F0F" w:rsidR="00D81D3C" w:rsidRPr="00AA3226" w:rsidRDefault="00D81D3C" w:rsidP="00D81D3C">
      <w:pPr>
        <w:pStyle w:val="ab"/>
        <w:keepNext/>
        <w:jc w:val="right"/>
        <w:rPr>
          <w:rFonts w:asciiTheme="majorBidi" w:hAnsiTheme="majorBidi" w:cstheme="majorBidi"/>
          <w:sz w:val="24"/>
          <w:szCs w:val="24"/>
        </w:rPr>
      </w:pPr>
      <w:r w:rsidRPr="00AA3226">
        <w:rPr>
          <w:rFonts w:asciiTheme="majorBidi" w:hAnsiTheme="majorBidi" w:cstheme="majorBidi"/>
          <w:sz w:val="24"/>
          <w:szCs w:val="24"/>
        </w:rPr>
        <w:t xml:space="preserve">Таблица </w:t>
      </w:r>
      <w:r w:rsidRPr="00AA3226">
        <w:rPr>
          <w:rFonts w:asciiTheme="majorBidi" w:hAnsiTheme="majorBidi" w:cstheme="majorBidi"/>
          <w:sz w:val="24"/>
          <w:szCs w:val="24"/>
        </w:rPr>
        <w:fldChar w:fldCharType="begin"/>
      </w:r>
      <w:r w:rsidRPr="00AA3226">
        <w:rPr>
          <w:rFonts w:asciiTheme="majorBidi" w:hAnsiTheme="majorBidi" w:cstheme="majorBidi"/>
          <w:sz w:val="24"/>
          <w:szCs w:val="24"/>
        </w:rPr>
        <w:instrText xml:space="preserve"> SEQ Таблица \* ARABIC </w:instrText>
      </w:r>
      <w:r w:rsidRPr="00AA3226">
        <w:rPr>
          <w:rFonts w:asciiTheme="majorBidi" w:hAnsiTheme="majorBidi" w:cstheme="majorBidi"/>
          <w:sz w:val="24"/>
          <w:szCs w:val="24"/>
        </w:rPr>
        <w:fldChar w:fldCharType="separate"/>
      </w:r>
      <w:r w:rsidR="002E4EC7" w:rsidRPr="00AA3226">
        <w:rPr>
          <w:rFonts w:asciiTheme="majorBidi" w:hAnsiTheme="majorBidi" w:cstheme="majorBidi"/>
          <w:noProof/>
          <w:sz w:val="24"/>
          <w:szCs w:val="24"/>
        </w:rPr>
        <w:t>13</w:t>
      </w:r>
      <w:r w:rsidRPr="00AA3226">
        <w:rPr>
          <w:rFonts w:asciiTheme="majorBidi" w:hAnsiTheme="majorBidi" w:cstheme="majorBidi"/>
          <w:sz w:val="24"/>
          <w:szCs w:val="24"/>
        </w:rPr>
        <w:fldChar w:fldCharType="end"/>
      </w:r>
      <w:r w:rsidRPr="00AA3226">
        <w:rPr>
          <w:rFonts w:asciiTheme="majorBidi" w:hAnsiTheme="majorBidi" w:cstheme="majorBidi"/>
          <w:sz w:val="24"/>
          <w:szCs w:val="24"/>
        </w:rPr>
        <w:t>. Нефункциональные требования</w:t>
      </w:r>
    </w:p>
    <w:tbl>
      <w:tblPr>
        <w:tblStyle w:val="5"/>
        <w:tblW w:w="10755" w:type="dxa"/>
        <w:tblInd w:w="-1116" w:type="dxa"/>
        <w:tblLook w:val="04A0" w:firstRow="1" w:lastRow="0" w:firstColumn="1" w:lastColumn="0" w:noHBand="0" w:noVBand="1"/>
      </w:tblPr>
      <w:tblGrid>
        <w:gridCol w:w="265"/>
        <w:gridCol w:w="1668"/>
        <w:gridCol w:w="8822"/>
      </w:tblGrid>
      <w:tr w:rsidR="003449C2" w:rsidRPr="00E00A7D" w14:paraId="633E25F9" w14:textId="77777777" w:rsidTr="00C74B24">
        <w:trPr>
          <w:gridBefore w:val="1"/>
          <w:cnfStyle w:val="100000000000" w:firstRow="1" w:lastRow="0" w:firstColumn="0" w:lastColumn="0" w:oddVBand="0" w:evenVBand="0" w:oddHBand="0" w:evenHBand="0" w:firstRowFirstColumn="0" w:firstRowLastColumn="0" w:lastRowFirstColumn="0" w:lastRowLastColumn="0"/>
          <w:wBefore w:w="265" w:type="dxa"/>
        </w:trPr>
        <w:tc>
          <w:tcPr>
            <w:cnfStyle w:val="001000000100" w:firstRow="0" w:lastRow="0" w:firstColumn="1" w:lastColumn="0" w:oddVBand="0" w:evenVBand="0" w:oddHBand="0" w:evenHBand="0" w:firstRowFirstColumn="1" w:firstRowLastColumn="0" w:lastRowFirstColumn="0" w:lastRowLastColumn="0"/>
            <w:tcW w:w="1668" w:type="dxa"/>
          </w:tcPr>
          <w:p w14:paraId="28870CB6" w14:textId="77777777" w:rsidR="00D81D3C" w:rsidRPr="00E00A7D" w:rsidRDefault="00D81D3C" w:rsidP="00025774">
            <w:pPr>
              <w:spacing w:line="276" w:lineRule="auto"/>
              <w:jc w:val="left"/>
              <w:rPr>
                <w:rFonts w:asciiTheme="majorBidi" w:hAnsiTheme="majorBidi"/>
                <w:b/>
                <w:i w:val="0"/>
                <w:sz w:val="24"/>
                <w:szCs w:val="24"/>
              </w:rPr>
            </w:pPr>
            <w:r w:rsidRPr="00E00A7D">
              <w:rPr>
                <w:rFonts w:asciiTheme="majorBidi" w:hAnsiTheme="majorBidi"/>
                <w:b/>
                <w:i w:val="0"/>
                <w:sz w:val="24"/>
                <w:szCs w:val="24"/>
              </w:rPr>
              <w:t>№</w:t>
            </w:r>
          </w:p>
        </w:tc>
        <w:tc>
          <w:tcPr>
            <w:tcW w:w="8822" w:type="dxa"/>
          </w:tcPr>
          <w:p w14:paraId="5FFF6121" w14:textId="77777777" w:rsidR="00D81D3C" w:rsidRPr="00E00A7D" w:rsidRDefault="00D81D3C" w:rsidP="00025774">
            <w:pPr>
              <w:spacing w:line="276" w:lineRule="auto"/>
              <w:ind w:firstLine="709"/>
              <w:jc w:val="both"/>
              <w:cnfStyle w:val="100000000000" w:firstRow="1" w:lastRow="0" w:firstColumn="0" w:lastColumn="0" w:oddVBand="0" w:evenVBand="0" w:oddHBand="0" w:evenHBand="0" w:firstRowFirstColumn="0" w:firstRowLastColumn="0" w:lastRowFirstColumn="0" w:lastRowLastColumn="0"/>
              <w:rPr>
                <w:rFonts w:asciiTheme="majorBidi" w:hAnsiTheme="majorBidi"/>
                <w:b/>
                <w:i w:val="0"/>
                <w:sz w:val="24"/>
                <w:szCs w:val="24"/>
              </w:rPr>
            </w:pPr>
            <w:r w:rsidRPr="00E00A7D">
              <w:rPr>
                <w:rFonts w:asciiTheme="majorBidi" w:hAnsiTheme="majorBidi"/>
                <w:b/>
                <w:i w:val="0"/>
                <w:sz w:val="24"/>
                <w:szCs w:val="24"/>
              </w:rPr>
              <w:t>Нефункциональное требование</w:t>
            </w:r>
          </w:p>
        </w:tc>
      </w:tr>
      <w:tr w:rsidR="003A6C34" w:rsidRPr="00E00A7D" w14:paraId="76FAE69D" w14:textId="77777777" w:rsidTr="00C7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3" w:type="dxa"/>
            <w:gridSpan w:val="2"/>
          </w:tcPr>
          <w:p w14:paraId="6243AC61" w14:textId="77777777" w:rsidR="00D81D3C" w:rsidRPr="00E00A7D" w:rsidRDefault="00D81D3C" w:rsidP="00025774">
            <w:pPr>
              <w:spacing w:line="276" w:lineRule="auto"/>
              <w:ind w:firstLine="709"/>
              <w:jc w:val="left"/>
              <w:rPr>
                <w:rFonts w:asciiTheme="majorBidi" w:hAnsiTheme="majorBidi"/>
                <w:i w:val="0"/>
                <w:sz w:val="24"/>
                <w:szCs w:val="24"/>
              </w:rPr>
            </w:pPr>
            <w:r w:rsidRPr="00E00A7D">
              <w:rPr>
                <w:rFonts w:asciiTheme="majorBidi" w:hAnsiTheme="majorBidi"/>
                <w:i w:val="0"/>
                <w:sz w:val="24"/>
                <w:szCs w:val="24"/>
              </w:rPr>
              <w:t>1</w:t>
            </w:r>
          </w:p>
        </w:tc>
        <w:tc>
          <w:tcPr>
            <w:tcW w:w="8822" w:type="dxa"/>
          </w:tcPr>
          <w:p w14:paraId="5938E6CB" w14:textId="77777777" w:rsidR="00D81D3C" w:rsidRPr="00E00A7D" w:rsidRDefault="00D81D3C" w:rsidP="00025774">
            <w:pPr>
              <w:spacing w:line="276" w:lineRule="auto"/>
              <w:ind w:firstLine="709"/>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Доступ с ОС MS W</w:t>
            </w:r>
            <w:proofErr w:type="spellStart"/>
            <w:r w:rsidRPr="00E00A7D">
              <w:rPr>
                <w:rFonts w:asciiTheme="majorBidi" w:hAnsiTheme="majorBidi" w:cstheme="majorBidi"/>
                <w:szCs w:val="24"/>
                <w:lang w:val="en-US"/>
              </w:rPr>
              <w:t>indows</w:t>
            </w:r>
            <w:proofErr w:type="spellEnd"/>
            <w:r w:rsidRPr="00E00A7D">
              <w:rPr>
                <w:rFonts w:asciiTheme="majorBidi" w:hAnsiTheme="majorBidi" w:cstheme="majorBidi"/>
                <w:szCs w:val="24"/>
              </w:rPr>
              <w:t xml:space="preserve">, </w:t>
            </w:r>
            <w:r w:rsidRPr="00E00A7D">
              <w:rPr>
                <w:rFonts w:asciiTheme="majorBidi" w:hAnsiTheme="majorBidi" w:cstheme="majorBidi"/>
                <w:szCs w:val="24"/>
                <w:lang w:val="en-US"/>
              </w:rPr>
              <w:t>MacOS</w:t>
            </w:r>
            <w:r w:rsidRPr="00E00A7D">
              <w:rPr>
                <w:rFonts w:asciiTheme="majorBidi" w:hAnsiTheme="majorBidi" w:cstheme="majorBidi"/>
                <w:szCs w:val="24"/>
              </w:rPr>
              <w:t xml:space="preserve"> и веб-браузеров </w:t>
            </w:r>
            <w:r w:rsidRPr="00E00A7D">
              <w:rPr>
                <w:rFonts w:asciiTheme="majorBidi" w:hAnsiTheme="majorBidi" w:cstheme="majorBidi"/>
                <w:szCs w:val="24"/>
                <w:lang w:val="en-US"/>
              </w:rPr>
              <w:t>Chrome</w:t>
            </w:r>
            <w:r w:rsidRPr="00E00A7D">
              <w:rPr>
                <w:rFonts w:asciiTheme="majorBidi" w:hAnsiTheme="majorBidi" w:cstheme="majorBidi"/>
                <w:szCs w:val="24"/>
              </w:rPr>
              <w:t xml:space="preserve">, </w:t>
            </w:r>
            <w:r w:rsidRPr="00E00A7D">
              <w:rPr>
                <w:rFonts w:asciiTheme="majorBidi" w:hAnsiTheme="majorBidi" w:cstheme="majorBidi"/>
                <w:szCs w:val="24"/>
                <w:lang w:val="en-US"/>
              </w:rPr>
              <w:t>Yandex</w:t>
            </w:r>
            <w:r w:rsidRPr="00E00A7D">
              <w:rPr>
                <w:rFonts w:asciiTheme="majorBidi" w:hAnsiTheme="majorBidi" w:cstheme="majorBidi"/>
                <w:szCs w:val="24"/>
              </w:rPr>
              <w:t xml:space="preserve"> </w:t>
            </w:r>
            <w:r w:rsidRPr="00E00A7D">
              <w:rPr>
                <w:rFonts w:asciiTheme="majorBidi" w:hAnsiTheme="majorBidi" w:cstheme="majorBidi"/>
                <w:szCs w:val="24"/>
                <w:lang w:val="en-US"/>
              </w:rPr>
              <w:t>Browser</w:t>
            </w:r>
            <w:r w:rsidRPr="00E00A7D">
              <w:rPr>
                <w:rFonts w:asciiTheme="majorBidi" w:hAnsiTheme="majorBidi" w:cstheme="majorBidi"/>
                <w:szCs w:val="24"/>
              </w:rPr>
              <w:t xml:space="preserve"> (обязательно)</w:t>
            </w:r>
          </w:p>
        </w:tc>
      </w:tr>
      <w:tr w:rsidR="00E764B7" w:rsidRPr="00E00A7D" w14:paraId="50BA2108" w14:textId="77777777" w:rsidTr="00C74B24">
        <w:tc>
          <w:tcPr>
            <w:cnfStyle w:val="001000000000" w:firstRow="0" w:lastRow="0" w:firstColumn="1" w:lastColumn="0" w:oddVBand="0" w:evenVBand="0" w:oddHBand="0" w:evenHBand="0" w:firstRowFirstColumn="0" w:firstRowLastColumn="0" w:lastRowFirstColumn="0" w:lastRowLastColumn="0"/>
            <w:tcW w:w="1933" w:type="dxa"/>
            <w:gridSpan w:val="2"/>
          </w:tcPr>
          <w:p w14:paraId="126E1252" w14:textId="77777777" w:rsidR="00D81D3C" w:rsidRPr="00E00A7D" w:rsidRDefault="00D81D3C" w:rsidP="00025774">
            <w:pPr>
              <w:spacing w:line="276" w:lineRule="auto"/>
              <w:ind w:firstLine="709"/>
              <w:jc w:val="left"/>
              <w:rPr>
                <w:rFonts w:asciiTheme="majorBidi" w:hAnsiTheme="majorBidi"/>
                <w:i w:val="0"/>
                <w:sz w:val="24"/>
                <w:szCs w:val="24"/>
              </w:rPr>
            </w:pPr>
            <w:r w:rsidRPr="00E00A7D">
              <w:rPr>
                <w:rFonts w:asciiTheme="majorBidi" w:hAnsiTheme="majorBidi"/>
                <w:i w:val="0"/>
                <w:sz w:val="24"/>
                <w:szCs w:val="24"/>
              </w:rPr>
              <w:t>2</w:t>
            </w:r>
          </w:p>
        </w:tc>
        <w:tc>
          <w:tcPr>
            <w:tcW w:w="8822" w:type="dxa"/>
          </w:tcPr>
          <w:p w14:paraId="23C17BE1" w14:textId="77777777" w:rsidR="00D81D3C" w:rsidRPr="00E00A7D" w:rsidRDefault="00D81D3C" w:rsidP="00025774">
            <w:pPr>
              <w:spacing w:line="276" w:lineRule="auto"/>
              <w:ind w:firstLine="709"/>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Единый дизайн всех разделов системы с минимальными отклонениями (обязательно)</w:t>
            </w:r>
          </w:p>
        </w:tc>
      </w:tr>
      <w:tr w:rsidR="003A6C34" w:rsidRPr="00E00A7D" w14:paraId="4E5C6541" w14:textId="77777777" w:rsidTr="00C7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3" w:type="dxa"/>
            <w:gridSpan w:val="2"/>
          </w:tcPr>
          <w:p w14:paraId="0F9215E3" w14:textId="77777777" w:rsidR="00D81D3C" w:rsidRPr="00E00A7D" w:rsidRDefault="00D81D3C" w:rsidP="00025774">
            <w:pPr>
              <w:spacing w:line="276" w:lineRule="auto"/>
              <w:ind w:firstLine="709"/>
              <w:jc w:val="left"/>
              <w:rPr>
                <w:rFonts w:asciiTheme="majorBidi" w:hAnsiTheme="majorBidi"/>
                <w:iCs w:val="0"/>
                <w:sz w:val="24"/>
                <w:szCs w:val="24"/>
              </w:rPr>
            </w:pPr>
            <w:r w:rsidRPr="00E00A7D">
              <w:rPr>
                <w:rFonts w:asciiTheme="majorBidi" w:hAnsiTheme="majorBidi"/>
                <w:i w:val="0"/>
                <w:sz w:val="24"/>
                <w:szCs w:val="24"/>
              </w:rPr>
              <w:t>3</w:t>
            </w:r>
          </w:p>
          <w:p w14:paraId="725E611B" w14:textId="77777777" w:rsidR="00D81D3C" w:rsidRPr="00E00A7D" w:rsidRDefault="00D81D3C" w:rsidP="00025774">
            <w:pPr>
              <w:spacing w:line="276" w:lineRule="auto"/>
              <w:jc w:val="left"/>
              <w:rPr>
                <w:rFonts w:asciiTheme="majorBidi" w:hAnsiTheme="majorBidi"/>
                <w:i w:val="0"/>
                <w:sz w:val="24"/>
                <w:szCs w:val="24"/>
              </w:rPr>
            </w:pPr>
          </w:p>
        </w:tc>
        <w:tc>
          <w:tcPr>
            <w:tcW w:w="8822" w:type="dxa"/>
          </w:tcPr>
          <w:p w14:paraId="29C03921" w14:textId="77777777" w:rsidR="00D81D3C" w:rsidRPr="00E00A7D" w:rsidRDefault="00D81D3C" w:rsidP="00025774">
            <w:pPr>
              <w:spacing w:line="276" w:lineRule="auto"/>
              <w:ind w:firstLine="709"/>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Витрины данных и Хранилище – отдельная страница с отдельными опциями как для просмотра данных, так и анализа данных (обязательно)</w:t>
            </w:r>
          </w:p>
        </w:tc>
      </w:tr>
      <w:tr w:rsidR="00E764B7" w:rsidRPr="00E00A7D" w14:paraId="03AA1520" w14:textId="77777777" w:rsidTr="00C74B24">
        <w:tc>
          <w:tcPr>
            <w:cnfStyle w:val="001000000000" w:firstRow="0" w:lastRow="0" w:firstColumn="1" w:lastColumn="0" w:oddVBand="0" w:evenVBand="0" w:oddHBand="0" w:evenHBand="0" w:firstRowFirstColumn="0" w:firstRowLastColumn="0" w:lastRowFirstColumn="0" w:lastRowLastColumn="0"/>
            <w:tcW w:w="1933" w:type="dxa"/>
            <w:gridSpan w:val="2"/>
          </w:tcPr>
          <w:p w14:paraId="49A54647" w14:textId="77777777" w:rsidR="00D81D3C" w:rsidRPr="00E00A7D" w:rsidRDefault="00D81D3C" w:rsidP="00025774">
            <w:pPr>
              <w:spacing w:line="276" w:lineRule="auto"/>
              <w:ind w:firstLine="709"/>
              <w:jc w:val="left"/>
              <w:rPr>
                <w:rFonts w:asciiTheme="majorBidi" w:hAnsiTheme="majorBidi"/>
                <w:i w:val="0"/>
                <w:sz w:val="24"/>
                <w:szCs w:val="24"/>
              </w:rPr>
            </w:pPr>
            <w:r w:rsidRPr="00E00A7D">
              <w:rPr>
                <w:rFonts w:asciiTheme="majorBidi" w:hAnsiTheme="majorBidi"/>
                <w:i w:val="0"/>
                <w:sz w:val="24"/>
                <w:szCs w:val="24"/>
              </w:rPr>
              <w:t>4</w:t>
            </w:r>
          </w:p>
        </w:tc>
        <w:tc>
          <w:tcPr>
            <w:tcW w:w="8822" w:type="dxa"/>
          </w:tcPr>
          <w:p w14:paraId="6485FF90" w14:textId="77777777" w:rsidR="00D81D3C" w:rsidRPr="00E00A7D" w:rsidRDefault="00D81D3C" w:rsidP="00025774">
            <w:pPr>
              <w:spacing w:line="276" w:lineRule="auto"/>
              <w:ind w:firstLine="709"/>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Время доступа к данным по запросу– до 2 минут (обязательно)</w:t>
            </w:r>
          </w:p>
        </w:tc>
      </w:tr>
      <w:tr w:rsidR="003A6C34" w:rsidRPr="00E00A7D" w14:paraId="6BD7A41B" w14:textId="77777777" w:rsidTr="00C7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3" w:type="dxa"/>
            <w:gridSpan w:val="2"/>
          </w:tcPr>
          <w:p w14:paraId="2EF92FFD" w14:textId="77777777" w:rsidR="00D81D3C" w:rsidRPr="00E00A7D" w:rsidRDefault="00D81D3C" w:rsidP="00025774">
            <w:pPr>
              <w:spacing w:line="276" w:lineRule="auto"/>
              <w:ind w:firstLine="709"/>
              <w:jc w:val="left"/>
              <w:rPr>
                <w:rFonts w:asciiTheme="majorBidi" w:hAnsiTheme="majorBidi"/>
                <w:i w:val="0"/>
                <w:sz w:val="24"/>
                <w:szCs w:val="24"/>
              </w:rPr>
            </w:pPr>
            <w:r w:rsidRPr="00E00A7D">
              <w:rPr>
                <w:rFonts w:asciiTheme="majorBidi" w:hAnsiTheme="majorBidi"/>
                <w:i w:val="0"/>
                <w:sz w:val="24"/>
                <w:szCs w:val="24"/>
              </w:rPr>
              <w:t>5</w:t>
            </w:r>
          </w:p>
        </w:tc>
        <w:tc>
          <w:tcPr>
            <w:tcW w:w="8822" w:type="dxa"/>
          </w:tcPr>
          <w:p w14:paraId="28B2BBB4" w14:textId="77777777" w:rsidR="00D81D3C" w:rsidRPr="00E00A7D" w:rsidRDefault="00D81D3C" w:rsidP="00025774">
            <w:pPr>
              <w:spacing w:line="276" w:lineRule="auto"/>
              <w:ind w:firstLine="709"/>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Время обновления данных – каждые 30 минут при просмотре витрин данных, витрины данных – моментальное обновление (обязательно)</w:t>
            </w:r>
          </w:p>
        </w:tc>
      </w:tr>
      <w:tr w:rsidR="00E764B7" w:rsidRPr="00E00A7D" w14:paraId="2DED2D3E" w14:textId="77777777" w:rsidTr="00C74B24">
        <w:tc>
          <w:tcPr>
            <w:cnfStyle w:val="001000000000" w:firstRow="0" w:lastRow="0" w:firstColumn="1" w:lastColumn="0" w:oddVBand="0" w:evenVBand="0" w:oddHBand="0" w:evenHBand="0" w:firstRowFirstColumn="0" w:firstRowLastColumn="0" w:lastRowFirstColumn="0" w:lastRowLastColumn="0"/>
            <w:tcW w:w="1933" w:type="dxa"/>
            <w:gridSpan w:val="2"/>
          </w:tcPr>
          <w:p w14:paraId="4ABF9718" w14:textId="77777777" w:rsidR="00D81D3C" w:rsidRPr="00E00A7D" w:rsidRDefault="00D81D3C" w:rsidP="00025774">
            <w:pPr>
              <w:spacing w:line="276" w:lineRule="auto"/>
              <w:ind w:firstLine="709"/>
              <w:jc w:val="left"/>
              <w:rPr>
                <w:rFonts w:asciiTheme="majorBidi" w:hAnsiTheme="majorBidi"/>
                <w:i w:val="0"/>
                <w:sz w:val="24"/>
                <w:szCs w:val="24"/>
              </w:rPr>
            </w:pPr>
            <w:r w:rsidRPr="00E00A7D">
              <w:rPr>
                <w:rFonts w:asciiTheme="majorBidi" w:hAnsiTheme="majorBidi"/>
                <w:i w:val="0"/>
                <w:sz w:val="24"/>
                <w:szCs w:val="24"/>
              </w:rPr>
              <w:t>6</w:t>
            </w:r>
          </w:p>
        </w:tc>
        <w:tc>
          <w:tcPr>
            <w:tcW w:w="8822" w:type="dxa"/>
          </w:tcPr>
          <w:p w14:paraId="33145427" w14:textId="77777777" w:rsidR="00D81D3C" w:rsidRPr="00E00A7D" w:rsidRDefault="00D81D3C" w:rsidP="00025774">
            <w:pPr>
              <w:spacing w:line="276" w:lineRule="auto"/>
              <w:ind w:firstLine="709"/>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Просмотр визуализации данных – отдельный раздел, доступный конкретным пользователям с логином и паролем (обязательно)</w:t>
            </w:r>
          </w:p>
        </w:tc>
      </w:tr>
      <w:tr w:rsidR="003A6C34" w:rsidRPr="00E00A7D" w14:paraId="27C631EB" w14:textId="77777777" w:rsidTr="00C7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3" w:type="dxa"/>
            <w:gridSpan w:val="2"/>
          </w:tcPr>
          <w:p w14:paraId="7EED6B87" w14:textId="77777777" w:rsidR="00D81D3C" w:rsidRPr="00E00A7D" w:rsidRDefault="00D81D3C" w:rsidP="00025774">
            <w:pPr>
              <w:spacing w:line="276" w:lineRule="auto"/>
              <w:ind w:firstLine="709"/>
              <w:jc w:val="left"/>
              <w:rPr>
                <w:rFonts w:asciiTheme="majorBidi" w:hAnsiTheme="majorBidi"/>
                <w:i w:val="0"/>
                <w:sz w:val="24"/>
                <w:szCs w:val="24"/>
              </w:rPr>
            </w:pPr>
            <w:r w:rsidRPr="00E00A7D">
              <w:rPr>
                <w:rFonts w:asciiTheme="majorBidi" w:hAnsiTheme="majorBidi"/>
                <w:i w:val="0"/>
                <w:sz w:val="24"/>
                <w:szCs w:val="24"/>
              </w:rPr>
              <w:t>7</w:t>
            </w:r>
          </w:p>
        </w:tc>
        <w:tc>
          <w:tcPr>
            <w:tcW w:w="8822" w:type="dxa"/>
          </w:tcPr>
          <w:p w14:paraId="7543093C" w14:textId="77777777" w:rsidR="00D81D3C" w:rsidRPr="00E00A7D" w:rsidRDefault="00D81D3C" w:rsidP="00025774">
            <w:pPr>
              <w:spacing w:line="276" w:lineRule="auto"/>
              <w:ind w:firstLine="709"/>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Просмотр визуализации данных – отдельный раздел, доступный конкретным пользователям с логином и паролем (обязательно). После сохранения – визуализация попадает в отдел в п.7</w:t>
            </w:r>
          </w:p>
        </w:tc>
      </w:tr>
      <w:tr w:rsidR="00E764B7" w:rsidRPr="00E00A7D" w14:paraId="38B38669" w14:textId="77777777" w:rsidTr="00C74B24">
        <w:tc>
          <w:tcPr>
            <w:cnfStyle w:val="001000000000" w:firstRow="0" w:lastRow="0" w:firstColumn="1" w:lastColumn="0" w:oddVBand="0" w:evenVBand="0" w:oddHBand="0" w:evenHBand="0" w:firstRowFirstColumn="0" w:firstRowLastColumn="0" w:lastRowFirstColumn="0" w:lastRowLastColumn="0"/>
            <w:tcW w:w="1933" w:type="dxa"/>
            <w:gridSpan w:val="2"/>
          </w:tcPr>
          <w:p w14:paraId="7975C63B" w14:textId="77777777" w:rsidR="00D81D3C" w:rsidRPr="00E00A7D" w:rsidRDefault="00D81D3C" w:rsidP="00025774">
            <w:pPr>
              <w:spacing w:line="276" w:lineRule="auto"/>
              <w:ind w:firstLine="709"/>
              <w:jc w:val="left"/>
              <w:rPr>
                <w:rFonts w:asciiTheme="majorBidi" w:hAnsiTheme="majorBidi"/>
                <w:iCs w:val="0"/>
                <w:sz w:val="24"/>
                <w:szCs w:val="24"/>
              </w:rPr>
            </w:pPr>
            <w:r w:rsidRPr="00E00A7D">
              <w:rPr>
                <w:rFonts w:asciiTheme="majorBidi" w:hAnsiTheme="majorBidi"/>
                <w:i w:val="0"/>
                <w:sz w:val="24"/>
                <w:szCs w:val="24"/>
              </w:rPr>
              <w:t>8</w:t>
            </w:r>
          </w:p>
        </w:tc>
        <w:tc>
          <w:tcPr>
            <w:tcW w:w="8822" w:type="dxa"/>
          </w:tcPr>
          <w:p w14:paraId="3642B8AD" w14:textId="77777777" w:rsidR="00D81D3C" w:rsidRPr="00E00A7D" w:rsidRDefault="00D81D3C" w:rsidP="00025774">
            <w:pPr>
              <w:spacing w:line="276" w:lineRule="auto"/>
              <w:ind w:firstLine="709"/>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К системе должна быть разработана инструкция к ее исполнению</w:t>
            </w:r>
          </w:p>
        </w:tc>
      </w:tr>
      <w:tr w:rsidR="003A6C34" w:rsidRPr="00E00A7D" w14:paraId="24235358" w14:textId="77777777" w:rsidTr="00C7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3" w:type="dxa"/>
            <w:gridSpan w:val="2"/>
          </w:tcPr>
          <w:p w14:paraId="5A384182" w14:textId="77777777" w:rsidR="00D81D3C" w:rsidRPr="00E00A7D" w:rsidRDefault="00D81D3C" w:rsidP="00025774">
            <w:pPr>
              <w:spacing w:line="276" w:lineRule="auto"/>
              <w:ind w:firstLine="709"/>
              <w:jc w:val="left"/>
              <w:rPr>
                <w:rFonts w:asciiTheme="majorBidi" w:hAnsiTheme="majorBidi"/>
                <w:i w:val="0"/>
                <w:sz w:val="24"/>
                <w:szCs w:val="24"/>
              </w:rPr>
            </w:pPr>
            <w:r w:rsidRPr="00E00A7D">
              <w:rPr>
                <w:rFonts w:asciiTheme="majorBidi" w:hAnsiTheme="majorBidi"/>
                <w:i w:val="0"/>
                <w:sz w:val="24"/>
                <w:szCs w:val="24"/>
              </w:rPr>
              <w:t>9</w:t>
            </w:r>
          </w:p>
        </w:tc>
        <w:tc>
          <w:tcPr>
            <w:tcW w:w="8822" w:type="dxa"/>
          </w:tcPr>
          <w:p w14:paraId="3B36107D" w14:textId="77777777" w:rsidR="00D81D3C" w:rsidRPr="00E00A7D" w:rsidRDefault="00D81D3C" w:rsidP="00025774">
            <w:pPr>
              <w:tabs>
                <w:tab w:val="left" w:pos="1674"/>
              </w:tabs>
              <w:spacing w:line="276" w:lineRule="auto"/>
              <w:ind w:firstLine="709"/>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 xml:space="preserve">Каждые полгода производитель должен предоставлять сервисное </w:t>
            </w:r>
            <w:r w:rsidRPr="00E00A7D">
              <w:rPr>
                <w:rFonts w:asciiTheme="majorBidi" w:hAnsiTheme="majorBidi" w:cstheme="majorBidi"/>
                <w:szCs w:val="24"/>
              </w:rPr>
              <w:lastRenderedPageBreak/>
              <w:t>обслуживание</w:t>
            </w:r>
          </w:p>
        </w:tc>
      </w:tr>
      <w:tr w:rsidR="00E764B7" w:rsidRPr="00E00A7D" w14:paraId="1179558B" w14:textId="77777777" w:rsidTr="00C74B24">
        <w:tc>
          <w:tcPr>
            <w:cnfStyle w:val="001000000000" w:firstRow="0" w:lastRow="0" w:firstColumn="1" w:lastColumn="0" w:oddVBand="0" w:evenVBand="0" w:oddHBand="0" w:evenHBand="0" w:firstRowFirstColumn="0" w:firstRowLastColumn="0" w:lastRowFirstColumn="0" w:lastRowLastColumn="0"/>
            <w:tcW w:w="1933" w:type="dxa"/>
            <w:gridSpan w:val="2"/>
          </w:tcPr>
          <w:p w14:paraId="7A4118D4" w14:textId="77777777" w:rsidR="00D81D3C" w:rsidRPr="00E00A7D" w:rsidRDefault="00D81D3C" w:rsidP="00025774">
            <w:pPr>
              <w:spacing w:line="276" w:lineRule="auto"/>
              <w:ind w:firstLine="709"/>
              <w:jc w:val="left"/>
              <w:rPr>
                <w:rFonts w:asciiTheme="majorBidi" w:hAnsiTheme="majorBidi"/>
                <w:i w:val="0"/>
                <w:sz w:val="24"/>
                <w:szCs w:val="24"/>
              </w:rPr>
            </w:pPr>
            <w:r w:rsidRPr="00E00A7D">
              <w:rPr>
                <w:rFonts w:asciiTheme="majorBidi" w:hAnsiTheme="majorBidi"/>
                <w:i w:val="0"/>
                <w:sz w:val="24"/>
                <w:szCs w:val="24"/>
              </w:rPr>
              <w:lastRenderedPageBreak/>
              <w:t>10</w:t>
            </w:r>
          </w:p>
        </w:tc>
        <w:tc>
          <w:tcPr>
            <w:tcW w:w="8822" w:type="dxa"/>
          </w:tcPr>
          <w:p w14:paraId="2E627042" w14:textId="77777777" w:rsidR="00D81D3C" w:rsidRPr="00E00A7D" w:rsidRDefault="00D81D3C" w:rsidP="00025774">
            <w:pPr>
              <w:tabs>
                <w:tab w:val="left" w:pos="1674"/>
              </w:tabs>
              <w:spacing w:line="276" w:lineRule="auto"/>
              <w:ind w:firstLine="709"/>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Система должна обеспечивать дублирование данных и резервное копирование</w:t>
            </w:r>
          </w:p>
        </w:tc>
      </w:tr>
      <w:tr w:rsidR="003A6C34" w:rsidRPr="00E00A7D" w14:paraId="2E052710" w14:textId="77777777" w:rsidTr="00C7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3" w:type="dxa"/>
            <w:gridSpan w:val="2"/>
          </w:tcPr>
          <w:p w14:paraId="76D3667F" w14:textId="77777777" w:rsidR="00D81D3C" w:rsidRPr="00E00A7D" w:rsidRDefault="00D81D3C" w:rsidP="00025774">
            <w:pPr>
              <w:spacing w:line="276" w:lineRule="auto"/>
              <w:ind w:firstLine="709"/>
              <w:jc w:val="left"/>
              <w:rPr>
                <w:rFonts w:asciiTheme="majorBidi" w:hAnsiTheme="majorBidi"/>
                <w:i w:val="0"/>
                <w:sz w:val="24"/>
                <w:szCs w:val="24"/>
              </w:rPr>
            </w:pPr>
            <w:r w:rsidRPr="00E00A7D">
              <w:rPr>
                <w:rFonts w:asciiTheme="majorBidi" w:hAnsiTheme="majorBidi"/>
                <w:i w:val="0"/>
                <w:sz w:val="24"/>
                <w:szCs w:val="24"/>
              </w:rPr>
              <w:t>11</w:t>
            </w:r>
          </w:p>
        </w:tc>
        <w:tc>
          <w:tcPr>
            <w:tcW w:w="8822" w:type="dxa"/>
          </w:tcPr>
          <w:p w14:paraId="27100E66" w14:textId="77777777" w:rsidR="00D81D3C" w:rsidRPr="00E00A7D" w:rsidRDefault="00D81D3C" w:rsidP="00025774">
            <w:pPr>
              <w:tabs>
                <w:tab w:val="left" w:pos="1674"/>
              </w:tabs>
              <w:spacing w:line="276" w:lineRule="auto"/>
              <w:ind w:firstLine="709"/>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E00A7D">
              <w:rPr>
                <w:rFonts w:asciiTheme="majorBidi" w:hAnsiTheme="majorBidi" w:cstheme="majorBidi"/>
                <w:szCs w:val="24"/>
              </w:rPr>
              <w:t>Система должна иметь сопроводительную документацию и материалы для обучения пользователей</w:t>
            </w:r>
          </w:p>
        </w:tc>
      </w:tr>
    </w:tbl>
    <w:p w14:paraId="6CFEB12B" w14:textId="77777777" w:rsidR="00E455B8" w:rsidRDefault="00E455B8" w:rsidP="00E455B8">
      <w:pPr>
        <w:tabs>
          <w:tab w:val="left" w:pos="1230"/>
        </w:tabs>
        <w:spacing w:line="276" w:lineRule="auto"/>
        <w:rPr>
          <w:rFonts w:asciiTheme="majorBidi" w:hAnsiTheme="majorBidi" w:cstheme="majorBidi"/>
          <w:bCs/>
          <w:sz w:val="28"/>
          <w:szCs w:val="28"/>
        </w:rPr>
      </w:pPr>
    </w:p>
    <w:p w14:paraId="0E2FF767" w14:textId="2DAB53DF" w:rsidR="00D81D3C" w:rsidRDefault="0043313F" w:rsidP="00D81D3C">
      <w:pPr>
        <w:tabs>
          <w:tab w:val="left" w:pos="1230"/>
        </w:tabs>
        <w:spacing w:line="276" w:lineRule="auto"/>
        <w:ind w:firstLine="709"/>
        <w:jc w:val="both"/>
        <w:rPr>
          <w:rFonts w:asciiTheme="majorBidi" w:hAnsiTheme="majorBidi" w:cstheme="majorBidi"/>
          <w:bCs/>
          <w:sz w:val="28"/>
          <w:szCs w:val="28"/>
        </w:rPr>
      </w:pPr>
      <w:r>
        <w:rPr>
          <w:rFonts w:asciiTheme="majorBidi" w:hAnsiTheme="majorBidi" w:cstheme="majorBidi"/>
          <w:bCs/>
          <w:sz w:val="28"/>
          <w:szCs w:val="28"/>
        </w:rPr>
        <w:t>Нефункциональные требования определяют свойства, которые система должна демонстрировать</w:t>
      </w:r>
      <w:r w:rsidR="00826961">
        <w:rPr>
          <w:rFonts w:asciiTheme="majorBidi" w:hAnsiTheme="majorBidi" w:cstheme="majorBidi"/>
          <w:bCs/>
          <w:sz w:val="28"/>
          <w:szCs w:val="28"/>
        </w:rPr>
        <w:t xml:space="preserve"> или же ограничения, которые не относятся к поведению системы. </w:t>
      </w:r>
      <w:r w:rsidR="00735077">
        <w:rPr>
          <w:rFonts w:asciiTheme="majorBidi" w:hAnsiTheme="majorBidi" w:cstheme="majorBidi"/>
          <w:bCs/>
          <w:sz w:val="28"/>
          <w:szCs w:val="28"/>
        </w:rPr>
        <w:t xml:space="preserve">Нефункциональные требования показаны в таблице </w:t>
      </w:r>
      <w:r w:rsidR="001F11C6">
        <w:rPr>
          <w:rFonts w:asciiTheme="majorBidi" w:hAnsiTheme="majorBidi" w:cstheme="majorBidi"/>
          <w:bCs/>
          <w:sz w:val="28"/>
          <w:szCs w:val="28"/>
        </w:rPr>
        <w:t>1</w:t>
      </w:r>
      <w:r w:rsidR="00AA3226">
        <w:rPr>
          <w:rFonts w:asciiTheme="majorBidi" w:hAnsiTheme="majorBidi" w:cstheme="majorBidi"/>
          <w:bCs/>
          <w:sz w:val="28"/>
          <w:szCs w:val="28"/>
        </w:rPr>
        <w:t>2</w:t>
      </w:r>
      <w:r w:rsidR="00735077">
        <w:rPr>
          <w:rFonts w:asciiTheme="majorBidi" w:hAnsiTheme="majorBidi" w:cstheme="majorBidi"/>
          <w:bCs/>
          <w:sz w:val="28"/>
          <w:szCs w:val="28"/>
        </w:rPr>
        <w:t xml:space="preserve">. </w:t>
      </w:r>
    </w:p>
    <w:p w14:paraId="7D5E10C7" w14:textId="77777777" w:rsidR="00E455B8" w:rsidRDefault="00E455B8" w:rsidP="00E455B8">
      <w:pPr>
        <w:tabs>
          <w:tab w:val="left" w:pos="1230"/>
        </w:tabs>
        <w:spacing w:line="276" w:lineRule="auto"/>
        <w:rPr>
          <w:rFonts w:asciiTheme="majorBidi" w:hAnsiTheme="majorBidi" w:cstheme="majorBidi"/>
          <w:bCs/>
          <w:sz w:val="28"/>
          <w:szCs w:val="28"/>
        </w:rPr>
      </w:pPr>
    </w:p>
    <w:p w14:paraId="72580726" w14:textId="77777777" w:rsidR="0082376B" w:rsidRDefault="0082376B" w:rsidP="00E455B8">
      <w:pPr>
        <w:tabs>
          <w:tab w:val="left" w:pos="1230"/>
        </w:tabs>
        <w:spacing w:line="276" w:lineRule="auto"/>
        <w:rPr>
          <w:rFonts w:asciiTheme="majorBidi" w:hAnsiTheme="majorBidi" w:cstheme="majorBidi"/>
          <w:bCs/>
          <w:sz w:val="28"/>
          <w:szCs w:val="28"/>
        </w:rPr>
      </w:pPr>
    </w:p>
    <w:p w14:paraId="55DACB38" w14:textId="77777777" w:rsidR="0082376B" w:rsidRDefault="0082376B" w:rsidP="00E455B8">
      <w:pPr>
        <w:tabs>
          <w:tab w:val="left" w:pos="1230"/>
        </w:tabs>
        <w:spacing w:line="276" w:lineRule="auto"/>
        <w:rPr>
          <w:rFonts w:asciiTheme="majorBidi" w:hAnsiTheme="majorBidi" w:cstheme="majorBidi"/>
          <w:bCs/>
          <w:sz w:val="28"/>
          <w:szCs w:val="28"/>
        </w:rPr>
      </w:pPr>
    </w:p>
    <w:p w14:paraId="003D1EFB" w14:textId="77777777" w:rsidR="0082376B" w:rsidRDefault="0082376B" w:rsidP="00E455B8">
      <w:pPr>
        <w:tabs>
          <w:tab w:val="left" w:pos="1230"/>
        </w:tabs>
        <w:spacing w:line="276" w:lineRule="auto"/>
        <w:rPr>
          <w:rFonts w:asciiTheme="majorBidi" w:hAnsiTheme="majorBidi" w:cstheme="majorBidi"/>
          <w:bCs/>
          <w:sz w:val="28"/>
          <w:szCs w:val="28"/>
        </w:rPr>
      </w:pPr>
    </w:p>
    <w:p w14:paraId="23535B62" w14:textId="77777777" w:rsidR="0082376B" w:rsidRDefault="0082376B" w:rsidP="00E455B8">
      <w:pPr>
        <w:tabs>
          <w:tab w:val="left" w:pos="1230"/>
        </w:tabs>
        <w:spacing w:line="276" w:lineRule="auto"/>
        <w:rPr>
          <w:rFonts w:asciiTheme="majorBidi" w:hAnsiTheme="majorBidi" w:cstheme="majorBidi"/>
          <w:bCs/>
          <w:sz w:val="28"/>
          <w:szCs w:val="28"/>
        </w:rPr>
      </w:pPr>
    </w:p>
    <w:p w14:paraId="338C55F4" w14:textId="77777777" w:rsidR="0082376B" w:rsidRDefault="0082376B" w:rsidP="00E455B8">
      <w:pPr>
        <w:tabs>
          <w:tab w:val="left" w:pos="1230"/>
        </w:tabs>
        <w:spacing w:line="276" w:lineRule="auto"/>
        <w:rPr>
          <w:rFonts w:asciiTheme="majorBidi" w:hAnsiTheme="majorBidi" w:cstheme="majorBidi"/>
          <w:bCs/>
          <w:sz w:val="28"/>
          <w:szCs w:val="28"/>
        </w:rPr>
      </w:pPr>
    </w:p>
    <w:p w14:paraId="4C85AFFB" w14:textId="77777777" w:rsidR="0082376B" w:rsidRDefault="0082376B" w:rsidP="00E455B8">
      <w:pPr>
        <w:tabs>
          <w:tab w:val="left" w:pos="1230"/>
        </w:tabs>
        <w:spacing w:line="276" w:lineRule="auto"/>
        <w:rPr>
          <w:rFonts w:asciiTheme="majorBidi" w:hAnsiTheme="majorBidi" w:cstheme="majorBidi"/>
          <w:bCs/>
          <w:sz w:val="28"/>
          <w:szCs w:val="28"/>
        </w:rPr>
      </w:pPr>
    </w:p>
    <w:p w14:paraId="546400C3" w14:textId="77777777" w:rsidR="0082376B" w:rsidRDefault="0082376B" w:rsidP="00E455B8">
      <w:pPr>
        <w:tabs>
          <w:tab w:val="left" w:pos="1230"/>
        </w:tabs>
        <w:spacing w:line="276" w:lineRule="auto"/>
        <w:rPr>
          <w:rFonts w:asciiTheme="majorBidi" w:hAnsiTheme="majorBidi" w:cstheme="majorBidi"/>
          <w:bCs/>
          <w:sz w:val="28"/>
          <w:szCs w:val="28"/>
        </w:rPr>
      </w:pPr>
    </w:p>
    <w:p w14:paraId="4F79E50E" w14:textId="77777777" w:rsidR="0082376B" w:rsidRDefault="0082376B" w:rsidP="00E455B8">
      <w:pPr>
        <w:tabs>
          <w:tab w:val="left" w:pos="1230"/>
        </w:tabs>
        <w:spacing w:line="276" w:lineRule="auto"/>
        <w:rPr>
          <w:rFonts w:asciiTheme="majorBidi" w:hAnsiTheme="majorBidi" w:cstheme="majorBidi"/>
          <w:bCs/>
          <w:sz w:val="28"/>
          <w:szCs w:val="28"/>
        </w:rPr>
      </w:pPr>
    </w:p>
    <w:p w14:paraId="664D5868" w14:textId="77777777" w:rsidR="0082376B" w:rsidRDefault="0082376B" w:rsidP="00E455B8">
      <w:pPr>
        <w:tabs>
          <w:tab w:val="left" w:pos="1230"/>
        </w:tabs>
        <w:spacing w:line="276" w:lineRule="auto"/>
        <w:rPr>
          <w:rFonts w:asciiTheme="majorBidi" w:hAnsiTheme="majorBidi" w:cstheme="majorBidi"/>
          <w:bCs/>
          <w:sz w:val="28"/>
          <w:szCs w:val="28"/>
        </w:rPr>
      </w:pPr>
    </w:p>
    <w:p w14:paraId="456AE4FB" w14:textId="77777777" w:rsidR="0082376B" w:rsidRDefault="0082376B" w:rsidP="00E455B8">
      <w:pPr>
        <w:tabs>
          <w:tab w:val="left" w:pos="1230"/>
        </w:tabs>
        <w:spacing w:line="276" w:lineRule="auto"/>
        <w:rPr>
          <w:rFonts w:asciiTheme="majorBidi" w:hAnsiTheme="majorBidi" w:cstheme="majorBidi"/>
          <w:bCs/>
          <w:sz w:val="28"/>
          <w:szCs w:val="28"/>
        </w:rPr>
      </w:pPr>
    </w:p>
    <w:p w14:paraId="00B2BDD7" w14:textId="77777777" w:rsidR="0082376B" w:rsidRDefault="0082376B" w:rsidP="00E455B8">
      <w:pPr>
        <w:tabs>
          <w:tab w:val="left" w:pos="1230"/>
        </w:tabs>
        <w:spacing w:line="276" w:lineRule="auto"/>
        <w:rPr>
          <w:rFonts w:asciiTheme="majorBidi" w:hAnsiTheme="majorBidi" w:cstheme="majorBidi"/>
          <w:bCs/>
          <w:sz w:val="28"/>
          <w:szCs w:val="28"/>
        </w:rPr>
      </w:pPr>
    </w:p>
    <w:p w14:paraId="28FF77C5" w14:textId="77777777" w:rsidR="0082376B" w:rsidRDefault="0082376B" w:rsidP="00E455B8">
      <w:pPr>
        <w:tabs>
          <w:tab w:val="left" w:pos="1230"/>
        </w:tabs>
        <w:spacing w:line="276" w:lineRule="auto"/>
        <w:rPr>
          <w:rFonts w:asciiTheme="majorBidi" w:hAnsiTheme="majorBidi" w:cstheme="majorBidi"/>
          <w:bCs/>
          <w:sz w:val="28"/>
          <w:szCs w:val="28"/>
        </w:rPr>
      </w:pPr>
    </w:p>
    <w:p w14:paraId="576680D3" w14:textId="77777777" w:rsidR="0082376B" w:rsidRDefault="0082376B" w:rsidP="00E455B8">
      <w:pPr>
        <w:tabs>
          <w:tab w:val="left" w:pos="1230"/>
        </w:tabs>
        <w:spacing w:line="276" w:lineRule="auto"/>
        <w:rPr>
          <w:rFonts w:asciiTheme="majorBidi" w:hAnsiTheme="majorBidi" w:cstheme="majorBidi"/>
          <w:bCs/>
          <w:sz w:val="28"/>
          <w:szCs w:val="28"/>
        </w:rPr>
      </w:pPr>
    </w:p>
    <w:p w14:paraId="60B883F1" w14:textId="77777777" w:rsidR="0082376B" w:rsidRDefault="0082376B" w:rsidP="00E455B8">
      <w:pPr>
        <w:tabs>
          <w:tab w:val="left" w:pos="1230"/>
        </w:tabs>
        <w:spacing w:line="276" w:lineRule="auto"/>
        <w:rPr>
          <w:rFonts w:asciiTheme="majorBidi" w:hAnsiTheme="majorBidi" w:cstheme="majorBidi"/>
          <w:bCs/>
          <w:sz w:val="28"/>
          <w:szCs w:val="28"/>
        </w:rPr>
      </w:pPr>
    </w:p>
    <w:p w14:paraId="2B80B1D3" w14:textId="77777777" w:rsidR="0082376B" w:rsidRDefault="0082376B" w:rsidP="00E455B8">
      <w:pPr>
        <w:tabs>
          <w:tab w:val="left" w:pos="1230"/>
        </w:tabs>
        <w:spacing w:line="276" w:lineRule="auto"/>
        <w:rPr>
          <w:rFonts w:asciiTheme="majorBidi" w:hAnsiTheme="majorBidi" w:cstheme="majorBidi"/>
          <w:bCs/>
          <w:sz w:val="28"/>
          <w:szCs w:val="28"/>
        </w:rPr>
      </w:pPr>
    </w:p>
    <w:p w14:paraId="6C942191" w14:textId="77777777" w:rsidR="0082376B" w:rsidRDefault="0082376B" w:rsidP="00E455B8">
      <w:pPr>
        <w:tabs>
          <w:tab w:val="left" w:pos="1230"/>
        </w:tabs>
        <w:spacing w:line="276" w:lineRule="auto"/>
        <w:rPr>
          <w:rFonts w:asciiTheme="majorBidi" w:hAnsiTheme="majorBidi" w:cstheme="majorBidi"/>
          <w:bCs/>
          <w:sz w:val="28"/>
          <w:szCs w:val="28"/>
        </w:rPr>
      </w:pPr>
    </w:p>
    <w:p w14:paraId="7558E235" w14:textId="77777777" w:rsidR="00485214" w:rsidRDefault="00485214" w:rsidP="00E455B8">
      <w:pPr>
        <w:tabs>
          <w:tab w:val="left" w:pos="1230"/>
        </w:tabs>
        <w:spacing w:line="276" w:lineRule="auto"/>
        <w:rPr>
          <w:rFonts w:asciiTheme="majorBidi" w:hAnsiTheme="majorBidi" w:cstheme="majorBidi"/>
          <w:bCs/>
          <w:sz w:val="28"/>
          <w:szCs w:val="28"/>
        </w:rPr>
      </w:pPr>
    </w:p>
    <w:p w14:paraId="0005932B" w14:textId="77777777" w:rsidR="00485214" w:rsidRPr="00E455B8" w:rsidRDefault="00485214" w:rsidP="00E455B8">
      <w:pPr>
        <w:tabs>
          <w:tab w:val="left" w:pos="1230"/>
        </w:tabs>
        <w:spacing w:line="276" w:lineRule="auto"/>
        <w:rPr>
          <w:rFonts w:asciiTheme="majorBidi" w:hAnsiTheme="majorBidi" w:cstheme="majorBidi"/>
          <w:bCs/>
          <w:sz w:val="28"/>
          <w:szCs w:val="28"/>
        </w:rPr>
      </w:pPr>
    </w:p>
    <w:p w14:paraId="1E2F712B" w14:textId="77777777" w:rsidR="0082376B" w:rsidRDefault="0082376B" w:rsidP="0082376B">
      <w:pPr>
        <w:pStyle w:val="1"/>
        <w:jc w:val="center"/>
        <w:rPr>
          <w:rFonts w:asciiTheme="majorBidi" w:hAnsiTheme="majorBidi"/>
          <w:sz w:val="28"/>
          <w:szCs w:val="28"/>
        </w:rPr>
      </w:pPr>
      <w:bookmarkStart w:id="27" w:name="_Toc105751649"/>
      <w:r>
        <w:rPr>
          <w:rFonts w:asciiTheme="majorBidi" w:hAnsiTheme="majorBidi"/>
          <w:sz w:val="28"/>
          <w:szCs w:val="28"/>
        </w:rPr>
        <w:lastRenderedPageBreak/>
        <w:t>Детализация решения</w:t>
      </w:r>
      <w:bookmarkEnd w:id="27"/>
    </w:p>
    <w:p w14:paraId="1D153240" w14:textId="77777777" w:rsidR="0082376B" w:rsidRDefault="0082376B" w:rsidP="0082376B">
      <w:pPr>
        <w:pStyle w:val="2"/>
        <w:jc w:val="center"/>
        <w:rPr>
          <w:rFonts w:asciiTheme="majorBidi" w:hAnsiTheme="majorBidi"/>
          <w:sz w:val="28"/>
          <w:szCs w:val="28"/>
        </w:rPr>
      </w:pPr>
      <w:bookmarkStart w:id="28" w:name="_Toc105751650"/>
      <w:r>
        <w:rPr>
          <w:rFonts w:asciiTheme="majorBidi" w:hAnsiTheme="majorBidi"/>
          <w:sz w:val="28"/>
          <w:szCs w:val="28"/>
        </w:rPr>
        <w:t>Анализ и выбор ИТ-решения</w:t>
      </w:r>
      <w:bookmarkEnd w:id="28"/>
    </w:p>
    <w:p w14:paraId="51357A7F" w14:textId="77777777" w:rsidR="0082376B" w:rsidRDefault="0082376B" w:rsidP="0082376B">
      <w:pPr>
        <w:spacing w:line="276" w:lineRule="auto"/>
        <w:ind w:firstLine="709"/>
        <w:jc w:val="both"/>
        <w:rPr>
          <w:rFonts w:asciiTheme="majorBidi" w:hAnsiTheme="majorBidi" w:cstheme="majorBidi"/>
          <w:sz w:val="28"/>
          <w:szCs w:val="28"/>
        </w:rPr>
      </w:pPr>
    </w:p>
    <w:p w14:paraId="0BA92B4A" w14:textId="77777777" w:rsidR="0082376B" w:rsidRDefault="0082376B" w:rsidP="0082376B">
      <w:pPr>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 xml:space="preserve">В современных условиях невозможно представить работу предприятия любого масштаба без автоматизированной системы. Ниже представлены несколько систем, которые были выбраны исходя из их характеристик и примерного представления работы в нашей компании. Было </w:t>
      </w:r>
      <w:r>
        <w:rPr>
          <w:rFonts w:asciiTheme="majorBidi" w:hAnsiTheme="majorBidi" w:cstheme="majorBidi"/>
          <w:sz w:val="28"/>
          <w:szCs w:val="28"/>
        </w:rPr>
        <w:t xml:space="preserve">принято решение внедрить не готовую СППР, а разные компоненты, которые в последствии будут выполнять функции СППР. Ниже будут представлены разные анализы и сравнения, которые повлияли на выбор той или иной системы. </w:t>
      </w:r>
    </w:p>
    <w:p w14:paraId="73EE5E7E" w14:textId="77777777" w:rsidR="0082376B" w:rsidRDefault="0082376B" w:rsidP="0082376B">
      <w:pPr>
        <w:spacing w:line="276" w:lineRule="auto"/>
        <w:ind w:firstLine="709"/>
        <w:jc w:val="both"/>
        <w:rPr>
          <w:rFonts w:asciiTheme="majorBidi" w:hAnsiTheme="majorBidi" w:cstheme="majorBidi"/>
          <w:sz w:val="28"/>
          <w:szCs w:val="28"/>
        </w:rPr>
      </w:pPr>
      <w:r w:rsidRPr="00111900">
        <w:rPr>
          <w:rFonts w:asciiTheme="majorBidi" w:hAnsiTheme="majorBidi" w:cstheme="majorBidi"/>
          <w:sz w:val="28"/>
          <w:szCs w:val="28"/>
        </w:rPr>
        <w:t>Для экономии средств компании мы планируем использовать готовые решения вместо</w:t>
      </w:r>
      <w:r>
        <w:rPr>
          <w:rFonts w:asciiTheme="majorBidi" w:hAnsiTheme="majorBidi" w:cstheme="majorBidi"/>
          <w:sz w:val="28"/>
          <w:szCs w:val="28"/>
        </w:rPr>
        <w:t xml:space="preserve"> </w:t>
      </w:r>
      <w:r w:rsidRPr="00111900">
        <w:rPr>
          <w:rFonts w:asciiTheme="majorBidi" w:hAnsiTheme="majorBidi" w:cstheme="majorBidi"/>
          <w:sz w:val="28"/>
          <w:szCs w:val="28"/>
        </w:rPr>
        <w:t>того, чтобы создавать собственную систему СППР. Наша СППР будет состоять из связки</w:t>
      </w:r>
      <w:r>
        <w:rPr>
          <w:rFonts w:asciiTheme="majorBidi" w:hAnsiTheme="majorBidi" w:cstheme="majorBidi"/>
          <w:sz w:val="28"/>
          <w:szCs w:val="28"/>
        </w:rPr>
        <w:t xml:space="preserve"> </w:t>
      </w:r>
      <w:r w:rsidRPr="00111900">
        <w:rPr>
          <w:rFonts w:asciiTheme="majorBidi" w:hAnsiTheme="majorBidi" w:cstheme="majorBidi"/>
          <w:sz w:val="28"/>
          <w:szCs w:val="28"/>
        </w:rPr>
        <w:t>Базы Данных, Центрального Хранилища Данных и BI-отчётности. Связующим звеном</w:t>
      </w:r>
      <w:r>
        <w:rPr>
          <w:rFonts w:asciiTheme="majorBidi" w:hAnsiTheme="majorBidi" w:cstheme="majorBidi"/>
          <w:sz w:val="28"/>
          <w:szCs w:val="28"/>
        </w:rPr>
        <w:t xml:space="preserve"> </w:t>
      </w:r>
      <w:r w:rsidRPr="00111900">
        <w:rPr>
          <w:rFonts w:asciiTheme="majorBidi" w:hAnsiTheme="majorBidi" w:cstheme="majorBidi"/>
          <w:sz w:val="28"/>
          <w:szCs w:val="28"/>
        </w:rPr>
        <w:t>между Базой Данных и Хранилищем Данных будет выступать ETL-инструмент</w:t>
      </w:r>
      <w:r>
        <w:rPr>
          <w:rFonts w:asciiTheme="majorBidi" w:hAnsiTheme="majorBidi" w:cstheme="majorBidi"/>
          <w:sz w:val="28"/>
          <w:szCs w:val="28"/>
        </w:rPr>
        <w:t xml:space="preserve">. </w:t>
      </w:r>
    </w:p>
    <w:p w14:paraId="1AABF2D9" w14:textId="77777777" w:rsidR="0082376B" w:rsidRDefault="0082376B" w:rsidP="0082376B">
      <w:pPr>
        <w:spacing w:line="276" w:lineRule="auto"/>
        <w:ind w:firstLine="709"/>
        <w:rPr>
          <w:rFonts w:asciiTheme="majorBidi" w:hAnsiTheme="majorBidi" w:cstheme="majorBidi"/>
          <w:sz w:val="28"/>
          <w:szCs w:val="28"/>
        </w:rPr>
      </w:pPr>
      <w:r>
        <w:rPr>
          <w:rFonts w:asciiTheme="majorBidi" w:hAnsiTheme="majorBidi" w:cstheme="majorBidi"/>
          <w:sz w:val="28"/>
          <w:szCs w:val="28"/>
        </w:rPr>
        <w:t xml:space="preserve">Переходя к анализу, стоит обратить внимание на то, что именно будет сравниваться. Во-первых, </w:t>
      </w:r>
      <w:r>
        <w:rPr>
          <w:rFonts w:asciiTheme="majorBidi" w:hAnsiTheme="majorBidi" w:cstheme="majorBidi"/>
          <w:sz w:val="28"/>
          <w:szCs w:val="28"/>
          <w:lang w:val="en-US"/>
        </w:rPr>
        <w:t>ETL</w:t>
      </w:r>
      <w:r w:rsidRPr="001B5833">
        <w:rPr>
          <w:rFonts w:asciiTheme="majorBidi" w:hAnsiTheme="majorBidi" w:cstheme="majorBidi"/>
          <w:sz w:val="28"/>
          <w:szCs w:val="28"/>
        </w:rPr>
        <w:t>-</w:t>
      </w:r>
      <w:r>
        <w:rPr>
          <w:rFonts w:asciiTheme="majorBidi" w:hAnsiTheme="majorBidi" w:cstheme="majorBidi"/>
          <w:sz w:val="28"/>
          <w:szCs w:val="28"/>
        </w:rPr>
        <w:t xml:space="preserve">процессы. </w:t>
      </w:r>
      <w:r w:rsidRPr="001B5833">
        <w:rPr>
          <w:rFonts w:asciiTheme="majorBidi" w:hAnsiTheme="majorBidi" w:cstheme="majorBidi"/>
          <w:sz w:val="28"/>
          <w:szCs w:val="28"/>
        </w:rPr>
        <w:t>один из основных процессов в управлении хранилищами данных, который включает в себя:</w:t>
      </w:r>
    </w:p>
    <w:p w14:paraId="51903809" w14:textId="77777777" w:rsidR="0082376B" w:rsidRDefault="0082376B" w:rsidP="0082376B">
      <w:pPr>
        <w:pStyle w:val="a4"/>
        <w:numPr>
          <w:ilvl w:val="0"/>
          <w:numId w:val="17"/>
        </w:numPr>
        <w:spacing w:line="276" w:lineRule="auto"/>
        <w:rPr>
          <w:rFonts w:asciiTheme="majorBidi" w:hAnsiTheme="majorBidi" w:cstheme="majorBidi"/>
          <w:sz w:val="28"/>
          <w:szCs w:val="28"/>
        </w:rPr>
      </w:pPr>
      <w:r w:rsidRPr="001B5833">
        <w:rPr>
          <w:rFonts w:asciiTheme="majorBidi" w:hAnsiTheme="majorBidi" w:cstheme="majorBidi"/>
          <w:sz w:val="28"/>
          <w:szCs w:val="28"/>
        </w:rPr>
        <w:t>извлечение данных из внешних источников;</w:t>
      </w:r>
    </w:p>
    <w:p w14:paraId="24C29CDE" w14:textId="77777777" w:rsidR="0082376B" w:rsidRDefault="0082376B" w:rsidP="0082376B">
      <w:pPr>
        <w:pStyle w:val="a4"/>
        <w:numPr>
          <w:ilvl w:val="0"/>
          <w:numId w:val="17"/>
        </w:numPr>
        <w:spacing w:line="276" w:lineRule="auto"/>
        <w:rPr>
          <w:rFonts w:asciiTheme="majorBidi" w:hAnsiTheme="majorBidi" w:cstheme="majorBidi"/>
          <w:sz w:val="28"/>
          <w:szCs w:val="28"/>
        </w:rPr>
      </w:pPr>
      <w:r w:rsidRPr="001B5833">
        <w:rPr>
          <w:rFonts w:asciiTheme="majorBidi" w:hAnsiTheme="majorBidi" w:cstheme="majorBidi"/>
          <w:sz w:val="28"/>
          <w:szCs w:val="28"/>
        </w:rPr>
        <w:t>их трансформация и очистка, чтобы они соответствовали потребностям бизнес-модели;</w:t>
      </w:r>
    </w:p>
    <w:p w14:paraId="5908C431" w14:textId="77777777" w:rsidR="0082376B" w:rsidRDefault="0082376B" w:rsidP="0082376B">
      <w:pPr>
        <w:pStyle w:val="a4"/>
        <w:numPr>
          <w:ilvl w:val="0"/>
          <w:numId w:val="17"/>
        </w:numPr>
        <w:spacing w:line="276" w:lineRule="auto"/>
        <w:rPr>
          <w:rFonts w:asciiTheme="majorBidi" w:hAnsiTheme="majorBidi" w:cstheme="majorBidi"/>
          <w:sz w:val="28"/>
          <w:szCs w:val="28"/>
        </w:rPr>
      </w:pPr>
      <w:r w:rsidRPr="001B5833">
        <w:rPr>
          <w:rFonts w:asciiTheme="majorBidi" w:hAnsiTheme="majorBidi" w:cstheme="majorBidi"/>
          <w:sz w:val="28"/>
          <w:szCs w:val="28"/>
        </w:rPr>
        <w:t>загрузка их в хранилище данных.</w:t>
      </w:r>
    </w:p>
    <w:p w14:paraId="405B79F2" w14:textId="77777777" w:rsidR="0082376B" w:rsidRDefault="0082376B" w:rsidP="0082376B">
      <w:pPr>
        <w:spacing w:line="276" w:lineRule="auto"/>
        <w:ind w:firstLine="709"/>
        <w:rPr>
          <w:rFonts w:asciiTheme="majorBidi" w:hAnsiTheme="majorBidi" w:cstheme="majorBidi"/>
          <w:sz w:val="28"/>
          <w:szCs w:val="28"/>
        </w:rPr>
      </w:pPr>
      <w:r>
        <w:rPr>
          <w:rFonts w:asciiTheme="majorBidi" w:hAnsiTheme="majorBidi" w:cstheme="majorBidi"/>
          <w:sz w:val="28"/>
          <w:szCs w:val="28"/>
        </w:rPr>
        <w:t xml:space="preserve">Далее, будем приведено сравнение </w:t>
      </w:r>
      <w:r w:rsidRPr="00107309">
        <w:rPr>
          <w:rFonts w:asciiTheme="majorBidi" w:hAnsiTheme="majorBidi" w:cstheme="majorBidi"/>
          <w:sz w:val="28"/>
          <w:szCs w:val="28"/>
        </w:rPr>
        <w:t>систем</w:t>
      </w:r>
      <w:r>
        <w:rPr>
          <w:rFonts w:asciiTheme="majorBidi" w:hAnsiTheme="majorBidi" w:cstheme="majorBidi"/>
          <w:sz w:val="28"/>
          <w:szCs w:val="28"/>
        </w:rPr>
        <w:t xml:space="preserve"> </w:t>
      </w:r>
      <w:r w:rsidRPr="00107309">
        <w:rPr>
          <w:rFonts w:asciiTheme="majorBidi" w:hAnsiTheme="majorBidi" w:cstheme="majorBidi"/>
          <w:sz w:val="28"/>
          <w:szCs w:val="28"/>
        </w:rPr>
        <w:t xml:space="preserve">управления данными из мира </w:t>
      </w:r>
      <w:proofErr w:type="spellStart"/>
      <w:r w:rsidRPr="00107309">
        <w:rPr>
          <w:rFonts w:asciiTheme="majorBidi" w:hAnsiTheme="majorBidi" w:cstheme="majorBidi"/>
          <w:sz w:val="28"/>
          <w:szCs w:val="28"/>
        </w:rPr>
        <w:t>big</w:t>
      </w:r>
      <w:proofErr w:type="spellEnd"/>
      <w:r w:rsidRPr="00107309">
        <w:rPr>
          <w:rFonts w:asciiTheme="majorBidi" w:hAnsiTheme="majorBidi" w:cstheme="majorBidi"/>
          <w:sz w:val="28"/>
          <w:szCs w:val="28"/>
        </w:rPr>
        <w:t xml:space="preserve"> </w:t>
      </w:r>
      <w:proofErr w:type="spellStart"/>
      <w:r w:rsidRPr="00107309">
        <w:rPr>
          <w:rFonts w:asciiTheme="majorBidi" w:hAnsiTheme="majorBidi" w:cstheme="majorBidi"/>
          <w:sz w:val="28"/>
          <w:szCs w:val="28"/>
        </w:rPr>
        <w:t>data</w:t>
      </w:r>
      <w:proofErr w:type="spellEnd"/>
      <w:r>
        <w:rPr>
          <w:rFonts w:asciiTheme="majorBidi" w:hAnsiTheme="majorBidi" w:cstheme="majorBidi"/>
          <w:sz w:val="28"/>
          <w:szCs w:val="28"/>
        </w:rPr>
        <w:t xml:space="preserve">. И в заключении - </w:t>
      </w:r>
      <w:r w:rsidRPr="009D369C">
        <w:rPr>
          <w:rFonts w:asciiTheme="majorBidi" w:hAnsiTheme="majorBidi" w:cstheme="majorBidi"/>
          <w:sz w:val="28"/>
          <w:szCs w:val="28"/>
        </w:rPr>
        <w:t>инструмент визуализации данных</w:t>
      </w:r>
      <w:r>
        <w:rPr>
          <w:rFonts w:asciiTheme="majorBidi" w:hAnsiTheme="majorBidi" w:cstheme="majorBidi"/>
          <w:sz w:val="28"/>
          <w:szCs w:val="28"/>
        </w:rPr>
        <w:t xml:space="preserve">. </w:t>
      </w:r>
    </w:p>
    <w:p w14:paraId="10621335" w14:textId="77777777" w:rsidR="0082376B" w:rsidRDefault="0082376B" w:rsidP="0082376B">
      <w:pPr>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 xml:space="preserve">После выявления функциональных требований </w:t>
      </w:r>
      <w:r>
        <w:rPr>
          <w:rFonts w:asciiTheme="majorBidi" w:hAnsiTheme="majorBidi" w:cstheme="majorBidi"/>
          <w:sz w:val="28"/>
          <w:szCs w:val="28"/>
        </w:rPr>
        <w:t xml:space="preserve">(см. таблицу 8) </w:t>
      </w:r>
      <w:r w:rsidRPr="00F17425">
        <w:rPr>
          <w:rFonts w:asciiTheme="majorBidi" w:hAnsiTheme="majorBidi" w:cstheme="majorBidi"/>
          <w:sz w:val="28"/>
          <w:szCs w:val="28"/>
        </w:rPr>
        <w:t xml:space="preserve">стоит также оценить системы по некоторым критериям, которые также помогут выбрать подходящее решение. В связи с тем, что </w:t>
      </w:r>
      <w:r>
        <w:rPr>
          <w:rFonts w:asciiTheme="majorBidi" w:hAnsiTheme="majorBidi" w:cstheme="majorBidi"/>
          <w:sz w:val="28"/>
          <w:szCs w:val="28"/>
        </w:rPr>
        <w:t>многие компании</w:t>
      </w:r>
      <w:r w:rsidRPr="00F17425">
        <w:rPr>
          <w:rFonts w:asciiTheme="majorBidi" w:hAnsiTheme="majorBidi" w:cstheme="majorBidi"/>
          <w:sz w:val="28"/>
          <w:szCs w:val="28"/>
        </w:rPr>
        <w:t xml:space="preserve"> решил</w:t>
      </w:r>
      <w:r>
        <w:rPr>
          <w:rFonts w:asciiTheme="majorBidi" w:hAnsiTheme="majorBidi" w:cstheme="majorBidi"/>
          <w:sz w:val="28"/>
          <w:szCs w:val="28"/>
        </w:rPr>
        <w:t>и</w:t>
      </w:r>
      <w:r w:rsidRPr="00F17425">
        <w:rPr>
          <w:rFonts w:asciiTheme="majorBidi" w:hAnsiTheme="majorBidi" w:cstheme="majorBidi"/>
          <w:sz w:val="28"/>
          <w:szCs w:val="28"/>
        </w:rPr>
        <w:t xml:space="preserve"> уйти с российского рынка, их оценка будет равна «0» и как вариант</w:t>
      </w:r>
      <w:r>
        <w:rPr>
          <w:rFonts w:asciiTheme="majorBidi" w:hAnsiTheme="majorBidi" w:cstheme="majorBidi"/>
          <w:sz w:val="28"/>
          <w:szCs w:val="28"/>
        </w:rPr>
        <w:t xml:space="preserve">ы </w:t>
      </w:r>
      <w:r w:rsidRPr="00F17425">
        <w:rPr>
          <w:rFonts w:asciiTheme="majorBidi" w:hAnsiTheme="majorBidi" w:cstheme="majorBidi"/>
          <w:sz w:val="28"/>
          <w:szCs w:val="28"/>
        </w:rPr>
        <w:t>внедрения их систем в нашу компанию рассматривать не стоит. Несмотря на это, несколько продуктов все же подходят для использования в нашей компании по ряду критериев</w:t>
      </w:r>
      <w:r>
        <w:rPr>
          <w:rFonts w:asciiTheme="majorBidi" w:hAnsiTheme="majorBidi" w:cstheme="majorBidi"/>
          <w:sz w:val="28"/>
          <w:szCs w:val="28"/>
        </w:rPr>
        <w:t xml:space="preserve">. </w:t>
      </w:r>
    </w:p>
    <w:p w14:paraId="1D878703" w14:textId="1C894B42" w:rsidR="0082376B" w:rsidRDefault="0082376B" w:rsidP="0082376B">
      <w:pPr>
        <w:spacing w:line="276" w:lineRule="auto"/>
        <w:ind w:firstLine="709"/>
        <w:jc w:val="both"/>
        <w:rPr>
          <w:rFonts w:asciiTheme="majorBidi" w:hAnsiTheme="majorBidi" w:cstheme="majorBidi"/>
          <w:sz w:val="28"/>
          <w:szCs w:val="28"/>
        </w:rPr>
      </w:pPr>
      <w:r>
        <w:rPr>
          <w:rFonts w:asciiTheme="majorBidi" w:hAnsiTheme="majorBidi" w:cstheme="majorBidi"/>
          <w:sz w:val="28"/>
          <w:szCs w:val="28"/>
        </w:rPr>
        <w:t xml:space="preserve">Сравнение </w:t>
      </w:r>
      <w:r>
        <w:rPr>
          <w:rFonts w:asciiTheme="majorBidi" w:hAnsiTheme="majorBidi" w:cstheme="majorBidi"/>
          <w:sz w:val="28"/>
          <w:szCs w:val="28"/>
          <w:lang w:val="en-US"/>
        </w:rPr>
        <w:t>ETL</w:t>
      </w:r>
      <w:r w:rsidRPr="00303048">
        <w:rPr>
          <w:rFonts w:asciiTheme="majorBidi" w:hAnsiTheme="majorBidi" w:cstheme="majorBidi"/>
          <w:sz w:val="28"/>
          <w:szCs w:val="28"/>
        </w:rPr>
        <w:t>-</w:t>
      </w:r>
      <w:r>
        <w:rPr>
          <w:rFonts w:asciiTheme="majorBidi" w:hAnsiTheme="majorBidi" w:cstheme="majorBidi"/>
          <w:sz w:val="28"/>
          <w:szCs w:val="28"/>
        </w:rPr>
        <w:t xml:space="preserve">процессов приведено в рисунке </w:t>
      </w:r>
      <w:r w:rsidR="001F11C6">
        <w:rPr>
          <w:rFonts w:asciiTheme="majorBidi" w:hAnsiTheme="majorBidi" w:cstheme="majorBidi"/>
          <w:sz w:val="28"/>
          <w:szCs w:val="28"/>
        </w:rPr>
        <w:t>1</w:t>
      </w:r>
      <w:r w:rsidR="00AA3226">
        <w:rPr>
          <w:rFonts w:asciiTheme="majorBidi" w:hAnsiTheme="majorBidi" w:cstheme="majorBidi"/>
          <w:sz w:val="28"/>
          <w:szCs w:val="28"/>
        </w:rPr>
        <w:t>6</w:t>
      </w:r>
      <w:r>
        <w:rPr>
          <w:rFonts w:asciiTheme="majorBidi" w:hAnsiTheme="majorBidi" w:cstheme="majorBidi"/>
          <w:sz w:val="28"/>
          <w:szCs w:val="28"/>
        </w:rPr>
        <w:t xml:space="preserve">. </w:t>
      </w:r>
    </w:p>
    <w:p w14:paraId="73533EC0" w14:textId="77777777" w:rsidR="0082376B" w:rsidRDefault="0082376B" w:rsidP="0082376B">
      <w:pPr>
        <w:keepNext/>
        <w:spacing w:line="276" w:lineRule="auto"/>
        <w:jc w:val="both"/>
      </w:pPr>
      <w:r w:rsidRPr="00905311">
        <w:rPr>
          <w:rFonts w:asciiTheme="majorBidi" w:hAnsiTheme="majorBidi" w:cstheme="majorBidi"/>
          <w:noProof/>
          <w:sz w:val="28"/>
          <w:szCs w:val="28"/>
        </w:rPr>
        <w:lastRenderedPageBreak/>
        <w:drawing>
          <wp:inline distT="0" distB="0" distL="0" distR="0" wp14:anchorId="6102388C" wp14:editId="2D4044AD">
            <wp:extent cx="5939790" cy="2203450"/>
            <wp:effectExtent l="0" t="0" r="0" b="0"/>
            <wp:docPr id="30" name="Рисунок 3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стол&#10;&#10;Автоматически созданное описание"/>
                    <pic:cNvPicPr/>
                  </pic:nvPicPr>
                  <pic:blipFill>
                    <a:blip r:embed="rId33"/>
                    <a:stretch>
                      <a:fillRect/>
                    </a:stretch>
                  </pic:blipFill>
                  <pic:spPr>
                    <a:xfrm>
                      <a:off x="0" y="0"/>
                      <a:ext cx="5939790" cy="2203450"/>
                    </a:xfrm>
                    <a:prstGeom prst="rect">
                      <a:avLst/>
                    </a:prstGeom>
                  </pic:spPr>
                </pic:pic>
              </a:graphicData>
            </a:graphic>
          </wp:inline>
        </w:drawing>
      </w:r>
    </w:p>
    <w:p w14:paraId="5B9B4296" w14:textId="39EC95C8" w:rsidR="0082376B" w:rsidRPr="00AA3226" w:rsidRDefault="0082376B" w:rsidP="0082376B">
      <w:pPr>
        <w:pStyle w:val="ab"/>
        <w:jc w:val="center"/>
        <w:rPr>
          <w:rFonts w:asciiTheme="majorBidi" w:hAnsiTheme="majorBidi" w:cstheme="majorBidi"/>
          <w:sz w:val="24"/>
          <w:szCs w:val="24"/>
        </w:rPr>
      </w:pPr>
      <w:r w:rsidRPr="00AA3226">
        <w:rPr>
          <w:rFonts w:asciiTheme="majorBidi" w:hAnsiTheme="majorBidi" w:cstheme="majorBidi"/>
          <w:sz w:val="24"/>
          <w:szCs w:val="24"/>
        </w:rPr>
        <w:t xml:space="preserve">Рисунок </w:t>
      </w:r>
      <w:r w:rsidRPr="00AA3226">
        <w:rPr>
          <w:rFonts w:asciiTheme="majorBidi" w:hAnsiTheme="majorBidi" w:cstheme="majorBidi"/>
          <w:sz w:val="24"/>
          <w:szCs w:val="24"/>
        </w:rPr>
        <w:fldChar w:fldCharType="begin"/>
      </w:r>
      <w:r w:rsidRPr="00AA3226">
        <w:rPr>
          <w:rFonts w:asciiTheme="majorBidi" w:hAnsiTheme="majorBidi" w:cstheme="majorBidi"/>
          <w:sz w:val="24"/>
          <w:szCs w:val="24"/>
        </w:rPr>
        <w:instrText xml:space="preserve"> SEQ Рисунок \* ARABIC </w:instrText>
      </w:r>
      <w:r w:rsidRPr="00AA3226">
        <w:rPr>
          <w:rFonts w:asciiTheme="majorBidi" w:hAnsiTheme="majorBidi" w:cstheme="majorBidi"/>
          <w:sz w:val="24"/>
          <w:szCs w:val="24"/>
        </w:rPr>
        <w:fldChar w:fldCharType="separate"/>
      </w:r>
      <w:r w:rsidR="00AA3226">
        <w:rPr>
          <w:rFonts w:asciiTheme="majorBidi" w:hAnsiTheme="majorBidi" w:cstheme="majorBidi"/>
          <w:noProof/>
          <w:sz w:val="24"/>
          <w:szCs w:val="24"/>
        </w:rPr>
        <w:t>15</w:t>
      </w:r>
      <w:r w:rsidRPr="00AA3226">
        <w:rPr>
          <w:rFonts w:asciiTheme="majorBidi" w:hAnsiTheme="majorBidi" w:cstheme="majorBidi"/>
          <w:sz w:val="24"/>
          <w:szCs w:val="24"/>
        </w:rPr>
        <w:fldChar w:fldCharType="end"/>
      </w:r>
      <w:r w:rsidRPr="00AA3226">
        <w:rPr>
          <w:rFonts w:asciiTheme="majorBidi" w:hAnsiTheme="majorBidi" w:cstheme="majorBidi"/>
          <w:sz w:val="24"/>
          <w:szCs w:val="24"/>
        </w:rPr>
        <w:t xml:space="preserve">. Сравнение </w:t>
      </w:r>
      <w:r w:rsidRPr="00AA3226">
        <w:rPr>
          <w:rFonts w:asciiTheme="majorBidi" w:hAnsiTheme="majorBidi" w:cstheme="majorBidi"/>
          <w:sz w:val="24"/>
          <w:szCs w:val="24"/>
          <w:lang w:val="en-US"/>
        </w:rPr>
        <w:t>ETL</w:t>
      </w:r>
      <w:r w:rsidRPr="00AA3226">
        <w:rPr>
          <w:rFonts w:asciiTheme="majorBidi" w:hAnsiTheme="majorBidi" w:cstheme="majorBidi"/>
          <w:sz w:val="24"/>
          <w:szCs w:val="24"/>
        </w:rPr>
        <w:t>-процессов</w:t>
      </w:r>
    </w:p>
    <w:p w14:paraId="6E5651A0" w14:textId="21B46B1B" w:rsidR="0082376B" w:rsidRPr="00830A6A" w:rsidRDefault="0082376B" w:rsidP="0082376B">
      <w:pPr>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 xml:space="preserve">После анализа всех </w:t>
      </w:r>
      <w:r>
        <w:rPr>
          <w:rFonts w:asciiTheme="majorBidi" w:hAnsiTheme="majorBidi" w:cstheme="majorBidi"/>
          <w:sz w:val="28"/>
          <w:szCs w:val="28"/>
        </w:rPr>
        <w:t xml:space="preserve">подходящих </w:t>
      </w:r>
      <w:r>
        <w:rPr>
          <w:rFonts w:asciiTheme="majorBidi" w:hAnsiTheme="majorBidi" w:cstheme="majorBidi"/>
          <w:sz w:val="28"/>
          <w:szCs w:val="28"/>
          <w:lang w:val="en-US"/>
        </w:rPr>
        <w:t>ETL</w:t>
      </w:r>
      <w:r>
        <w:rPr>
          <w:rFonts w:asciiTheme="majorBidi" w:hAnsiTheme="majorBidi" w:cstheme="majorBidi"/>
          <w:sz w:val="28"/>
          <w:szCs w:val="28"/>
        </w:rPr>
        <w:t>-процессов</w:t>
      </w:r>
      <w:r w:rsidRPr="00F17425">
        <w:rPr>
          <w:rFonts w:asciiTheme="majorBidi" w:hAnsiTheme="majorBidi" w:cstheme="majorBidi"/>
          <w:sz w:val="28"/>
          <w:szCs w:val="28"/>
        </w:rPr>
        <w:t xml:space="preserve"> и оценивание по критериям </w:t>
      </w:r>
      <w:r>
        <w:rPr>
          <w:rFonts w:asciiTheme="majorBidi" w:hAnsiTheme="majorBidi" w:cstheme="majorBidi"/>
          <w:sz w:val="28"/>
          <w:szCs w:val="28"/>
        </w:rPr>
        <w:t>можем приступить к анализу систем управления данными (</w:t>
      </w:r>
      <w:r>
        <w:rPr>
          <w:rFonts w:asciiTheme="majorBidi" w:hAnsiTheme="majorBidi" w:cstheme="majorBidi"/>
          <w:i/>
          <w:iCs/>
          <w:sz w:val="28"/>
          <w:szCs w:val="28"/>
        </w:rPr>
        <w:t xml:space="preserve">см. рисунок </w:t>
      </w:r>
      <w:r w:rsidR="00AA3226">
        <w:rPr>
          <w:rFonts w:asciiTheme="majorBidi" w:hAnsiTheme="majorBidi" w:cstheme="majorBidi"/>
          <w:i/>
          <w:iCs/>
          <w:sz w:val="28"/>
          <w:szCs w:val="28"/>
        </w:rPr>
        <w:t>17</w:t>
      </w:r>
      <w:r>
        <w:rPr>
          <w:rFonts w:asciiTheme="majorBidi" w:hAnsiTheme="majorBidi" w:cstheme="majorBidi"/>
          <w:i/>
          <w:iCs/>
          <w:sz w:val="28"/>
          <w:szCs w:val="28"/>
        </w:rPr>
        <w:t xml:space="preserve">) </w:t>
      </w:r>
      <w:r>
        <w:rPr>
          <w:rFonts w:asciiTheme="majorBidi" w:hAnsiTheme="majorBidi" w:cstheme="majorBidi"/>
          <w:sz w:val="28"/>
          <w:szCs w:val="28"/>
        </w:rPr>
        <w:t xml:space="preserve">и инструментов визуализации данных </w:t>
      </w:r>
      <w:r>
        <w:rPr>
          <w:rFonts w:asciiTheme="majorBidi" w:hAnsiTheme="majorBidi" w:cstheme="majorBidi"/>
          <w:i/>
          <w:iCs/>
          <w:sz w:val="28"/>
          <w:szCs w:val="28"/>
        </w:rPr>
        <w:t xml:space="preserve">(см. Рисунок </w:t>
      </w:r>
      <w:r w:rsidR="00AA3226">
        <w:rPr>
          <w:rFonts w:asciiTheme="majorBidi" w:hAnsiTheme="majorBidi" w:cstheme="majorBidi"/>
          <w:i/>
          <w:iCs/>
          <w:sz w:val="28"/>
          <w:szCs w:val="28"/>
        </w:rPr>
        <w:t>18</w:t>
      </w:r>
      <w:r>
        <w:rPr>
          <w:rFonts w:asciiTheme="majorBidi" w:hAnsiTheme="majorBidi" w:cstheme="majorBidi"/>
          <w:i/>
          <w:iCs/>
          <w:sz w:val="28"/>
          <w:szCs w:val="28"/>
        </w:rPr>
        <w:t>)</w:t>
      </w:r>
      <w:r>
        <w:rPr>
          <w:rFonts w:asciiTheme="majorBidi" w:hAnsiTheme="majorBidi" w:cstheme="majorBidi"/>
          <w:sz w:val="28"/>
          <w:szCs w:val="28"/>
        </w:rPr>
        <w:t xml:space="preserve">. </w:t>
      </w:r>
    </w:p>
    <w:p w14:paraId="00865EDD" w14:textId="77777777" w:rsidR="0082376B" w:rsidRDefault="0082376B" w:rsidP="0082376B">
      <w:pPr>
        <w:keepNext/>
        <w:spacing w:line="276" w:lineRule="auto"/>
        <w:jc w:val="both"/>
      </w:pPr>
      <w:r w:rsidRPr="00927F9C">
        <w:rPr>
          <w:rFonts w:asciiTheme="majorBidi" w:hAnsiTheme="majorBidi" w:cstheme="majorBidi"/>
          <w:noProof/>
          <w:sz w:val="28"/>
          <w:szCs w:val="28"/>
        </w:rPr>
        <w:drawing>
          <wp:inline distT="0" distB="0" distL="0" distR="0" wp14:anchorId="15977751" wp14:editId="6EC9296D">
            <wp:extent cx="5939790" cy="1988820"/>
            <wp:effectExtent l="0" t="0" r="0" b="0"/>
            <wp:docPr id="31" name="Рисунок 3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стол&#10;&#10;Автоматически созданное описание"/>
                    <pic:cNvPicPr/>
                  </pic:nvPicPr>
                  <pic:blipFill>
                    <a:blip r:embed="rId34"/>
                    <a:stretch>
                      <a:fillRect/>
                    </a:stretch>
                  </pic:blipFill>
                  <pic:spPr>
                    <a:xfrm>
                      <a:off x="0" y="0"/>
                      <a:ext cx="5939790" cy="1988820"/>
                    </a:xfrm>
                    <a:prstGeom prst="rect">
                      <a:avLst/>
                    </a:prstGeom>
                  </pic:spPr>
                </pic:pic>
              </a:graphicData>
            </a:graphic>
          </wp:inline>
        </w:drawing>
      </w:r>
    </w:p>
    <w:p w14:paraId="3DF201F4" w14:textId="047A508D" w:rsidR="0082376B" w:rsidRPr="00AA3226" w:rsidRDefault="0082376B" w:rsidP="0082376B">
      <w:pPr>
        <w:pStyle w:val="ab"/>
        <w:jc w:val="center"/>
        <w:rPr>
          <w:rFonts w:asciiTheme="majorBidi" w:hAnsiTheme="majorBidi" w:cstheme="majorBidi"/>
          <w:sz w:val="24"/>
          <w:szCs w:val="24"/>
        </w:rPr>
      </w:pPr>
      <w:r w:rsidRPr="00AA3226">
        <w:rPr>
          <w:rFonts w:asciiTheme="majorBidi" w:hAnsiTheme="majorBidi" w:cstheme="majorBidi"/>
          <w:sz w:val="24"/>
          <w:szCs w:val="24"/>
        </w:rPr>
        <w:t xml:space="preserve">Рисунок </w:t>
      </w:r>
      <w:r w:rsidRPr="00AA3226">
        <w:rPr>
          <w:rFonts w:asciiTheme="majorBidi" w:hAnsiTheme="majorBidi" w:cstheme="majorBidi"/>
          <w:sz w:val="24"/>
          <w:szCs w:val="24"/>
        </w:rPr>
        <w:fldChar w:fldCharType="begin"/>
      </w:r>
      <w:r w:rsidRPr="00AA3226">
        <w:rPr>
          <w:rFonts w:asciiTheme="majorBidi" w:hAnsiTheme="majorBidi" w:cstheme="majorBidi"/>
          <w:sz w:val="24"/>
          <w:szCs w:val="24"/>
        </w:rPr>
        <w:instrText xml:space="preserve"> SEQ Рисунок \* ARABIC </w:instrText>
      </w:r>
      <w:r w:rsidRPr="00AA3226">
        <w:rPr>
          <w:rFonts w:asciiTheme="majorBidi" w:hAnsiTheme="majorBidi" w:cstheme="majorBidi"/>
          <w:sz w:val="24"/>
          <w:szCs w:val="24"/>
        </w:rPr>
        <w:fldChar w:fldCharType="separate"/>
      </w:r>
      <w:r w:rsidR="00AA3226">
        <w:rPr>
          <w:rFonts w:asciiTheme="majorBidi" w:hAnsiTheme="majorBidi" w:cstheme="majorBidi"/>
          <w:noProof/>
          <w:sz w:val="24"/>
          <w:szCs w:val="24"/>
        </w:rPr>
        <w:t>16</w:t>
      </w:r>
      <w:r w:rsidRPr="00AA3226">
        <w:rPr>
          <w:rFonts w:asciiTheme="majorBidi" w:hAnsiTheme="majorBidi" w:cstheme="majorBidi"/>
          <w:sz w:val="24"/>
          <w:szCs w:val="24"/>
        </w:rPr>
        <w:fldChar w:fldCharType="end"/>
      </w:r>
      <w:r w:rsidRPr="00AA3226">
        <w:rPr>
          <w:rFonts w:asciiTheme="majorBidi" w:hAnsiTheme="majorBidi" w:cstheme="majorBidi"/>
          <w:sz w:val="24"/>
          <w:szCs w:val="24"/>
        </w:rPr>
        <w:t>. Анализ систем управления данными</w:t>
      </w:r>
    </w:p>
    <w:p w14:paraId="0841B3EE" w14:textId="77777777" w:rsidR="0082376B" w:rsidRDefault="0082376B" w:rsidP="0082376B">
      <w:pPr>
        <w:keepNext/>
        <w:spacing w:line="276" w:lineRule="auto"/>
        <w:jc w:val="both"/>
      </w:pPr>
      <w:r w:rsidRPr="00D20E75">
        <w:rPr>
          <w:rFonts w:asciiTheme="majorBidi" w:hAnsiTheme="majorBidi" w:cstheme="majorBidi"/>
          <w:noProof/>
          <w:sz w:val="28"/>
          <w:szCs w:val="28"/>
        </w:rPr>
        <w:drawing>
          <wp:inline distT="0" distB="0" distL="0" distR="0" wp14:anchorId="364733FB" wp14:editId="64A207E9">
            <wp:extent cx="5939790" cy="2466340"/>
            <wp:effectExtent l="0" t="0" r="0" b="0"/>
            <wp:docPr id="34" name="Рисунок 3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стол&#10;&#10;Автоматически созданное описание"/>
                    <pic:cNvPicPr/>
                  </pic:nvPicPr>
                  <pic:blipFill>
                    <a:blip r:embed="rId35"/>
                    <a:stretch>
                      <a:fillRect/>
                    </a:stretch>
                  </pic:blipFill>
                  <pic:spPr>
                    <a:xfrm>
                      <a:off x="0" y="0"/>
                      <a:ext cx="5939790" cy="2466340"/>
                    </a:xfrm>
                    <a:prstGeom prst="rect">
                      <a:avLst/>
                    </a:prstGeom>
                  </pic:spPr>
                </pic:pic>
              </a:graphicData>
            </a:graphic>
          </wp:inline>
        </w:drawing>
      </w:r>
    </w:p>
    <w:p w14:paraId="5BA05892" w14:textId="2650A84C" w:rsidR="0082376B" w:rsidRPr="00AA3226" w:rsidRDefault="0082376B" w:rsidP="0082376B">
      <w:pPr>
        <w:pStyle w:val="ab"/>
        <w:jc w:val="center"/>
        <w:rPr>
          <w:rFonts w:asciiTheme="majorBidi" w:hAnsiTheme="majorBidi" w:cstheme="majorBidi"/>
          <w:sz w:val="24"/>
          <w:szCs w:val="24"/>
        </w:rPr>
      </w:pPr>
      <w:r w:rsidRPr="00AA3226">
        <w:rPr>
          <w:rFonts w:asciiTheme="majorBidi" w:hAnsiTheme="majorBidi" w:cstheme="majorBidi"/>
          <w:sz w:val="24"/>
          <w:szCs w:val="24"/>
        </w:rPr>
        <w:t xml:space="preserve">Рисунок </w:t>
      </w:r>
      <w:r w:rsidRPr="00AA3226">
        <w:rPr>
          <w:rFonts w:asciiTheme="majorBidi" w:hAnsiTheme="majorBidi" w:cstheme="majorBidi"/>
          <w:sz w:val="24"/>
          <w:szCs w:val="24"/>
        </w:rPr>
        <w:fldChar w:fldCharType="begin"/>
      </w:r>
      <w:r w:rsidRPr="00AA3226">
        <w:rPr>
          <w:rFonts w:asciiTheme="majorBidi" w:hAnsiTheme="majorBidi" w:cstheme="majorBidi"/>
          <w:sz w:val="24"/>
          <w:szCs w:val="24"/>
        </w:rPr>
        <w:instrText xml:space="preserve"> SEQ Рисунок \* ARABIC </w:instrText>
      </w:r>
      <w:r w:rsidRPr="00AA3226">
        <w:rPr>
          <w:rFonts w:asciiTheme="majorBidi" w:hAnsiTheme="majorBidi" w:cstheme="majorBidi"/>
          <w:sz w:val="24"/>
          <w:szCs w:val="24"/>
        </w:rPr>
        <w:fldChar w:fldCharType="separate"/>
      </w:r>
      <w:r w:rsidR="00AA3226">
        <w:rPr>
          <w:rFonts w:asciiTheme="majorBidi" w:hAnsiTheme="majorBidi" w:cstheme="majorBidi"/>
          <w:noProof/>
          <w:sz w:val="24"/>
          <w:szCs w:val="24"/>
        </w:rPr>
        <w:t>17</w:t>
      </w:r>
      <w:r w:rsidRPr="00AA3226">
        <w:rPr>
          <w:rFonts w:asciiTheme="majorBidi" w:hAnsiTheme="majorBidi" w:cstheme="majorBidi"/>
          <w:sz w:val="24"/>
          <w:szCs w:val="24"/>
        </w:rPr>
        <w:fldChar w:fldCharType="end"/>
      </w:r>
      <w:r w:rsidRPr="00AA3226">
        <w:rPr>
          <w:rFonts w:asciiTheme="majorBidi" w:hAnsiTheme="majorBidi" w:cstheme="majorBidi"/>
          <w:sz w:val="24"/>
          <w:szCs w:val="24"/>
        </w:rPr>
        <w:t>. Сравнение инструментов визуализации данных</w:t>
      </w:r>
    </w:p>
    <w:p w14:paraId="3172D233" w14:textId="77777777" w:rsidR="0082376B" w:rsidRDefault="0082376B" w:rsidP="0082376B">
      <w:pPr>
        <w:spacing w:line="276" w:lineRule="auto"/>
        <w:rPr>
          <w:rFonts w:asciiTheme="majorBidi" w:hAnsiTheme="majorBidi" w:cstheme="majorBidi"/>
          <w:sz w:val="28"/>
          <w:szCs w:val="28"/>
        </w:rPr>
      </w:pPr>
    </w:p>
    <w:p w14:paraId="1CF6BD5B" w14:textId="4029C52C" w:rsidR="0082376B" w:rsidRDefault="0082376B" w:rsidP="0082376B">
      <w:pPr>
        <w:spacing w:line="276" w:lineRule="auto"/>
        <w:ind w:firstLine="709"/>
        <w:rPr>
          <w:rFonts w:asciiTheme="majorBidi" w:hAnsiTheme="majorBidi" w:cstheme="majorBidi"/>
          <w:sz w:val="28"/>
          <w:szCs w:val="28"/>
        </w:rPr>
      </w:pPr>
      <w:r w:rsidRPr="00F17425">
        <w:rPr>
          <w:rFonts w:asciiTheme="majorBidi" w:hAnsiTheme="majorBidi" w:cstheme="majorBidi"/>
          <w:sz w:val="28"/>
          <w:szCs w:val="28"/>
        </w:rPr>
        <w:lastRenderedPageBreak/>
        <w:t>В таблице 1</w:t>
      </w:r>
      <w:r w:rsidR="00AA3226">
        <w:rPr>
          <w:rFonts w:asciiTheme="majorBidi" w:hAnsiTheme="majorBidi" w:cstheme="majorBidi"/>
          <w:sz w:val="28"/>
          <w:szCs w:val="28"/>
        </w:rPr>
        <w:t>4</w:t>
      </w:r>
      <w:r w:rsidRPr="00F17425">
        <w:rPr>
          <w:rFonts w:asciiTheme="majorBidi" w:hAnsiTheme="majorBidi" w:cstheme="majorBidi"/>
          <w:sz w:val="28"/>
          <w:szCs w:val="28"/>
        </w:rPr>
        <w:t xml:space="preserve"> можно увидеть отсекающие критерии, а также вес той или иной группы критериев. Данная таблица позволит обратить внимание на важные критерии и также сравнить </w:t>
      </w:r>
      <w:r>
        <w:rPr>
          <w:rFonts w:asciiTheme="majorBidi" w:hAnsiTheme="majorBidi" w:cstheme="majorBidi"/>
          <w:sz w:val="28"/>
          <w:szCs w:val="28"/>
        </w:rPr>
        <w:t xml:space="preserve">по </w:t>
      </w:r>
      <w:r w:rsidRPr="00F17425">
        <w:rPr>
          <w:rFonts w:asciiTheme="majorBidi" w:hAnsiTheme="majorBidi" w:cstheme="majorBidi"/>
          <w:sz w:val="28"/>
          <w:szCs w:val="28"/>
        </w:rPr>
        <w:t>3 компании</w:t>
      </w:r>
      <w:r>
        <w:rPr>
          <w:rFonts w:asciiTheme="majorBidi" w:hAnsiTheme="majorBidi" w:cstheme="majorBidi"/>
          <w:sz w:val="28"/>
          <w:szCs w:val="28"/>
        </w:rPr>
        <w:t xml:space="preserve"> каждой системы</w:t>
      </w:r>
      <w:r w:rsidRPr="00F17425">
        <w:rPr>
          <w:rFonts w:asciiTheme="majorBidi" w:hAnsiTheme="majorBidi" w:cstheme="majorBidi"/>
          <w:sz w:val="28"/>
          <w:szCs w:val="28"/>
        </w:rPr>
        <w:t>, которые больше всего соответствуют требованиям</w:t>
      </w:r>
      <w:r>
        <w:rPr>
          <w:rFonts w:asciiTheme="majorBidi" w:hAnsiTheme="majorBidi" w:cstheme="majorBidi"/>
          <w:sz w:val="28"/>
          <w:szCs w:val="28"/>
        </w:rPr>
        <w:t xml:space="preserve"> (</w:t>
      </w:r>
      <w:r>
        <w:rPr>
          <w:rFonts w:asciiTheme="majorBidi" w:hAnsiTheme="majorBidi" w:cstheme="majorBidi"/>
          <w:i/>
          <w:iCs/>
          <w:sz w:val="28"/>
          <w:szCs w:val="28"/>
        </w:rPr>
        <w:t>см. таблицы 1</w:t>
      </w:r>
      <w:r w:rsidR="00AA3226">
        <w:rPr>
          <w:rFonts w:asciiTheme="majorBidi" w:hAnsiTheme="majorBidi" w:cstheme="majorBidi"/>
          <w:i/>
          <w:iCs/>
          <w:sz w:val="28"/>
          <w:szCs w:val="28"/>
        </w:rPr>
        <w:t>5</w:t>
      </w:r>
      <w:r>
        <w:rPr>
          <w:rFonts w:asciiTheme="majorBidi" w:hAnsiTheme="majorBidi" w:cstheme="majorBidi"/>
          <w:i/>
          <w:iCs/>
          <w:sz w:val="28"/>
          <w:szCs w:val="28"/>
        </w:rPr>
        <w:t>, 1</w:t>
      </w:r>
      <w:r w:rsidR="00AA3226">
        <w:rPr>
          <w:rFonts w:asciiTheme="majorBidi" w:hAnsiTheme="majorBidi" w:cstheme="majorBidi"/>
          <w:i/>
          <w:iCs/>
          <w:sz w:val="28"/>
          <w:szCs w:val="28"/>
        </w:rPr>
        <w:t>6</w:t>
      </w:r>
      <w:r>
        <w:rPr>
          <w:rFonts w:asciiTheme="majorBidi" w:hAnsiTheme="majorBidi" w:cstheme="majorBidi"/>
          <w:i/>
          <w:iCs/>
          <w:sz w:val="28"/>
          <w:szCs w:val="28"/>
        </w:rPr>
        <w:t>, 1</w:t>
      </w:r>
      <w:r w:rsidR="00AA3226">
        <w:rPr>
          <w:rFonts w:asciiTheme="majorBidi" w:hAnsiTheme="majorBidi" w:cstheme="majorBidi"/>
          <w:i/>
          <w:iCs/>
          <w:sz w:val="28"/>
          <w:szCs w:val="28"/>
        </w:rPr>
        <w:t>7</w:t>
      </w:r>
      <w:r>
        <w:rPr>
          <w:rFonts w:asciiTheme="majorBidi" w:hAnsiTheme="majorBidi" w:cstheme="majorBidi"/>
          <w:i/>
          <w:iCs/>
          <w:sz w:val="28"/>
          <w:szCs w:val="28"/>
        </w:rPr>
        <w:t>)</w:t>
      </w:r>
      <w:r w:rsidRPr="00F17425">
        <w:rPr>
          <w:rFonts w:asciiTheme="majorBidi" w:hAnsiTheme="majorBidi" w:cstheme="majorBidi"/>
          <w:sz w:val="28"/>
          <w:szCs w:val="28"/>
        </w:rPr>
        <w:t>. Ниже приведено наглядное представление выбора решения (</w:t>
      </w:r>
      <w:r w:rsidRPr="0044320F">
        <w:rPr>
          <w:rFonts w:asciiTheme="majorBidi" w:hAnsiTheme="majorBidi" w:cstheme="majorBidi"/>
          <w:i/>
          <w:iCs/>
          <w:sz w:val="28"/>
          <w:szCs w:val="28"/>
        </w:rPr>
        <w:t xml:space="preserve">см. </w:t>
      </w:r>
      <w:r w:rsidR="00730A61">
        <w:rPr>
          <w:rFonts w:asciiTheme="majorBidi" w:hAnsiTheme="majorBidi" w:cstheme="majorBidi"/>
          <w:i/>
          <w:iCs/>
          <w:sz w:val="28"/>
          <w:szCs w:val="28"/>
        </w:rPr>
        <w:t>диаграммы</w:t>
      </w:r>
      <w:r w:rsidRPr="0044320F">
        <w:rPr>
          <w:rFonts w:asciiTheme="majorBidi" w:hAnsiTheme="majorBidi" w:cstheme="majorBidi"/>
          <w:i/>
          <w:iCs/>
          <w:sz w:val="28"/>
          <w:szCs w:val="28"/>
        </w:rPr>
        <w:t xml:space="preserve"> 1</w:t>
      </w:r>
      <w:r w:rsidR="0044320F" w:rsidRPr="0044320F">
        <w:rPr>
          <w:rFonts w:asciiTheme="majorBidi" w:hAnsiTheme="majorBidi" w:cstheme="majorBidi"/>
          <w:i/>
          <w:iCs/>
          <w:sz w:val="28"/>
          <w:szCs w:val="28"/>
        </w:rPr>
        <w:t xml:space="preserve">, </w:t>
      </w:r>
      <w:r w:rsidR="00730A61">
        <w:rPr>
          <w:rFonts w:asciiTheme="majorBidi" w:hAnsiTheme="majorBidi" w:cstheme="majorBidi"/>
          <w:i/>
          <w:iCs/>
          <w:sz w:val="28"/>
          <w:szCs w:val="28"/>
        </w:rPr>
        <w:t>2</w:t>
      </w:r>
      <w:r w:rsidR="0044320F" w:rsidRPr="0044320F">
        <w:rPr>
          <w:rFonts w:asciiTheme="majorBidi" w:hAnsiTheme="majorBidi" w:cstheme="majorBidi"/>
          <w:i/>
          <w:iCs/>
          <w:sz w:val="28"/>
          <w:szCs w:val="28"/>
        </w:rPr>
        <w:t xml:space="preserve">, </w:t>
      </w:r>
      <w:r w:rsidR="00730A61">
        <w:rPr>
          <w:rFonts w:asciiTheme="majorBidi" w:hAnsiTheme="majorBidi" w:cstheme="majorBidi"/>
          <w:i/>
          <w:iCs/>
          <w:sz w:val="28"/>
          <w:szCs w:val="28"/>
        </w:rPr>
        <w:t>3</w:t>
      </w:r>
      <w:r w:rsidRPr="00F17425">
        <w:rPr>
          <w:rFonts w:asciiTheme="majorBidi" w:hAnsiTheme="majorBidi" w:cstheme="majorBidi"/>
          <w:sz w:val="28"/>
          <w:szCs w:val="28"/>
        </w:rPr>
        <w:t>).</w:t>
      </w:r>
      <w:r>
        <w:rPr>
          <w:rFonts w:asciiTheme="majorBidi" w:hAnsiTheme="majorBidi" w:cstheme="majorBidi"/>
          <w:sz w:val="28"/>
          <w:szCs w:val="28"/>
        </w:rPr>
        <w:t xml:space="preserve"> </w:t>
      </w:r>
    </w:p>
    <w:p w14:paraId="40CB02D5" w14:textId="2574C041" w:rsidR="0082376B" w:rsidRPr="00AA3226" w:rsidRDefault="0082376B" w:rsidP="0082376B">
      <w:pPr>
        <w:pStyle w:val="ab"/>
        <w:keepNext/>
        <w:jc w:val="right"/>
        <w:rPr>
          <w:rFonts w:asciiTheme="majorBidi" w:hAnsiTheme="majorBidi" w:cstheme="majorBidi"/>
          <w:sz w:val="24"/>
          <w:szCs w:val="24"/>
        </w:rPr>
      </w:pPr>
      <w:r w:rsidRPr="00AA3226">
        <w:rPr>
          <w:rFonts w:asciiTheme="majorBidi" w:hAnsiTheme="majorBidi" w:cstheme="majorBidi"/>
          <w:sz w:val="24"/>
          <w:szCs w:val="24"/>
        </w:rPr>
        <w:t xml:space="preserve">Таблица </w:t>
      </w:r>
      <w:r w:rsidRPr="00AA3226">
        <w:rPr>
          <w:rFonts w:asciiTheme="majorBidi" w:hAnsiTheme="majorBidi" w:cstheme="majorBidi"/>
          <w:sz w:val="24"/>
          <w:szCs w:val="24"/>
        </w:rPr>
        <w:fldChar w:fldCharType="begin"/>
      </w:r>
      <w:r w:rsidRPr="00AA3226">
        <w:rPr>
          <w:rFonts w:asciiTheme="majorBidi" w:hAnsiTheme="majorBidi" w:cstheme="majorBidi"/>
          <w:sz w:val="24"/>
          <w:szCs w:val="24"/>
        </w:rPr>
        <w:instrText xml:space="preserve"> SEQ Таблица \* ARABIC </w:instrText>
      </w:r>
      <w:r w:rsidRPr="00AA3226">
        <w:rPr>
          <w:rFonts w:asciiTheme="majorBidi" w:hAnsiTheme="majorBidi" w:cstheme="majorBidi"/>
          <w:sz w:val="24"/>
          <w:szCs w:val="24"/>
        </w:rPr>
        <w:fldChar w:fldCharType="separate"/>
      </w:r>
      <w:r w:rsidR="002E4EC7" w:rsidRPr="00AA3226">
        <w:rPr>
          <w:rFonts w:asciiTheme="majorBidi" w:hAnsiTheme="majorBidi" w:cstheme="majorBidi"/>
          <w:noProof/>
          <w:sz w:val="24"/>
          <w:szCs w:val="24"/>
        </w:rPr>
        <w:t>14</w:t>
      </w:r>
      <w:r w:rsidRPr="00AA3226">
        <w:rPr>
          <w:rFonts w:asciiTheme="majorBidi" w:hAnsiTheme="majorBidi" w:cstheme="majorBidi"/>
          <w:sz w:val="24"/>
          <w:szCs w:val="24"/>
        </w:rPr>
        <w:fldChar w:fldCharType="end"/>
      </w:r>
      <w:r w:rsidRPr="00AA3226">
        <w:rPr>
          <w:rFonts w:asciiTheme="majorBidi" w:hAnsiTheme="majorBidi" w:cstheme="majorBidi"/>
          <w:sz w:val="24"/>
          <w:szCs w:val="24"/>
        </w:rPr>
        <w:t>. Таблица с отсекающими критериями</w:t>
      </w:r>
    </w:p>
    <w:tbl>
      <w:tblPr>
        <w:tblW w:w="8566" w:type="dxa"/>
        <w:jc w:val="center"/>
        <w:tblLook w:val="04A0" w:firstRow="1" w:lastRow="0" w:firstColumn="1" w:lastColumn="0" w:noHBand="0" w:noVBand="1"/>
      </w:tblPr>
      <w:tblGrid>
        <w:gridCol w:w="2475"/>
        <w:gridCol w:w="2211"/>
        <w:gridCol w:w="3880"/>
      </w:tblGrid>
      <w:tr w:rsidR="0082376B" w:rsidRPr="001477EC" w14:paraId="642410C8" w14:textId="77777777" w:rsidTr="2E3F22A1">
        <w:trPr>
          <w:trHeight w:val="510"/>
          <w:jc w:val="center"/>
        </w:trPr>
        <w:tc>
          <w:tcPr>
            <w:tcW w:w="2475" w:type="dxa"/>
            <w:tcBorders>
              <w:top w:val="single" w:sz="4" w:space="0" w:color="auto"/>
              <w:left w:val="single" w:sz="4" w:space="0" w:color="auto"/>
              <w:bottom w:val="single" w:sz="4" w:space="0" w:color="auto"/>
              <w:right w:val="single" w:sz="4" w:space="0" w:color="auto"/>
            </w:tcBorders>
            <w:shd w:val="clear" w:color="auto" w:fill="F8CBAD"/>
            <w:noWrap/>
            <w:vAlign w:val="center"/>
            <w:hideMark/>
          </w:tcPr>
          <w:p w14:paraId="473876C0" w14:textId="77777777" w:rsidR="0082376B" w:rsidRPr="001477EC" w:rsidRDefault="0082376B" w:rsidP="00025774">
            <w:pPr>
              <w:spacing w:after="0" w:line="240" w:lineRule="auto"/>
              <w:jc w:val="center"/>
              <w:rPr>
                <w:rFonts w:ascii="Arial" w:eastAsia="Times New Roman" w:hAnsi="Arial" w:cs="Arial"/>
                <w:b/>
                <w:bCs/>
                <w:color w:val="000000"/>
                <w:sz w:val="20"/>
                <w:szCs w:val="20"/>
                <w:lang w:eastAsia="ru-RU"/>
              </w:rPr>
            </w:pPr>
            <w:r w:rsidRPr="001477EC">
              <w:rPr>
                <w:rFonts w:ascii="Arial" w:eastAsia="Times New Roman" w:hAnsi="Arial" w:cs="Arial"/>
                <w:b/>
                <w:bCs/>
                <w:color w:val="000000"/>
                <w:sz w:val="20"/>
                <w:szCs w:val="20"/>
                <w:lang w:eastAsia="ru-RU"/>
              </w:rPr>
              <w:t>Группа критериев</w:t>
            </w:r>
          </w:p>
        </w:tc>
        <w:tc>
          <w:tcPr>
            <w:tcW w:w="2211" w:type="dxa"/>
            <w:tcBorders>
              <w:top w:val="single" w:sz="4" w:space="0" w:color="auto"/>
              <w:left w:val="nil"/>
              <w:bottom w:val="single" w:sz="4" w:space="0" w:color="auto"/>
              <w:right w:val="single" w:sz="4" w:space="0" w:color="auto"/>
            </w:tcBorders>
            <w:shd w:val="clear" w:color="auto" w:fill="F8CBAD"/>
            <w:noWrap/>
            <w:vAlign w:val="center"/>
            <w:hideMark/>
          </w:tcPr>
          <w:p w14:paraId="5C3087A1" w14:textId="77777777" w:rsidR="0082376B" w:rsidRPr="001477EC" w:rsidRDefault="0082376B" w:rsidP="00025774">
            <w:pPr>
              <w:spacing w:after="0" w:line="240" w:lineRule="auto"/>
              <w:jc w:val="center"/>
              <w:rPr>
                <w:rFonts w:ascii="Arial" w:eastAsia="Times New Roman" w:hAnsi="Arial" w:cs="Arial"/>
                <w:b/>
                <w:bCs/>
                <w:color w:val="000000"/>
                <w:sz w:val="20"/>
                <w:szCs w:val="20"/>
                <w:lang w:eastAsia="ru-RU"/>
              </w:rPr>
            </w:pPr>
            <w:r w:rsidRPr="001477EC">
              <w:rPr>
                <w:rFonts w:ascii="Arial" w:eastAsia="Times New Roman" w:hAnsi="Arial" w:cs="Arial"/>
                <w:b/>
                <w:bCs/>
                <w:color w:val="000000"/>
                <w:sz w:val="20"/>
                <w:szCs w:val="20"/>
                <w:lang w:eastAsia="ru-RU"/>
              </w:rPr>
              <w:t>Вес группы</w:t>
            </w:r>
          </w:p>
        </w:tc>
        <w:tc>
          <w:tcPr>
            <w:tcW w:w="3880" w:type="dxa"/>
            <w:tcBorders>
              <w:top w:val="single" w:sz="4" w:space="0" w:color="auto"/>
              <w:left w:val="nil"/>
              <w:bottom w:val="single" w:sz="4" w:space="0" w:color="auto"/>
              <w:right w:val="single" w:sz="4" w:space="0" w:color="auto"/>
            </w:tcBorders>
            <w:shd w:val="clear" w:color="auto" w:fill="F8CBAD"/>
            <w:noWrap/>
            <w:vAlign w:val="center"/>
            <w:hideMark/>
          </w:tcPr>
          <w:p w14:paraId="4CD00A32" w14:textId="77777777" w:rsidR="0082376B" w:rsidRPr="001477EC" w:rsidRDefault="0082376B" w:rsidP="00025774">
            <w:pPr>
              <w:spacing w:after="0" w:line="240" w:lineRule="auto"/>
              <w:jc w:val="center"/>
              <w:rPr>
                <w:rFonts w:ascii="Arial" w:eastAsia="Times New Roman" w:hAnsi="Arial" w:cs="Arial"/>
                <w:b/>
                <w:bCs/>
                <w:color w:val="000000"/>
                <w:sz w:val="20"/>
                <w:szCs w:val="20"/>
                <w:lang w:eastAsia="ru-RU"/>
              </w:rPr>
            </w:pPr>
            <w:r w:rsidRPr="001477EC">
              <w:rPr>
                <w:rFonts w:ascii="Arial" w:eastAsia="Times New Roman" w:hAnsi="Arial" w:cs="Arial"/>
                <w:b/>
                <w:bCs/>
                <w:color w:val="000000"/>
                <w:sz w:val="20"/>
                <w:szCs w:val="20"/>
                <w:lang w:eastAsia="ru-RU"/>
              </w:rPr>
              <w:t xml:space="preserve">Критерий </w:t>
            </w:r>
          </w:p>
        </w:tc>
      </w:tr>
      <w:tr w:rsidR="0082376B" w:rsidRPr="001477EC" w14:paraId="12E990B1" w14:textId="77777777" w:rsidTr="2E3F22A1">
        <w:trPr>
          <w:trHeight w:val="570"/>
          <w:jc w:val="center"/>
        </w:trPr>
        <w:tc>
          <w:tcPr>
            <w:tcW w:w="2475" w:type="dxa"/>
            <w:vMerge w:val="restart"/>
            <w:tcBorders>
              <w:top w:val="nil"/>
              <w:left w:val="single" w:sz="4" w:space="0" w:color="auto"/>
              <w:bottom w:val="single" w:sz="4" w:space="0" w:color="000000" w:themeColor="text1"/>
              <w:right w:val="single" w:sz="4" w:space="0" w:color="auto"/>
            </w:tcBorders>
            <w:shd w:val="clear" w:color="auto" w:fill="FFFFFF" w:themeFill="background1"/>
            <w:vAlign w:val="center"/>
            <w:hideMark/>
          </w:tcPr>
          <w:p w14:paraId="56A4A2B8" w14:textId="77777777" w:rsidR="0082376B" w:rsidRPr="001477EC" w:rsidRDefault="0082376B" w:rsidP="00025774">
            <w:pPr>
              <w:spacing w:after="0" w:line="240" w:lineRule="auto"/>
              <w:jc w:val="center"/>
              <w:rPr>
                <w:rFonts w:ascii="Arial" w:eastAsia="Times New Roman" w:hAnsi="Arial" w:cs="Arial"/>
                <w:b/>
                <w:bCs/>
                <w:color w:val="000000"/>
                <w:sz w:val="20"/>
                <w:szCs w:val="20"/>
                <w:lang w:eastAsia="ru-RU"/>
              </w:rPr>
            </w:pPr>
            <w:r w:rsidRPr="001477EC">
              <w:rPr>
                <w:rFonts w:ascii="Arial" w:eastAsia="Times New Roman" w:hAnsi="Arial" w:cs="Arial"/>
                <w:b/>
                <w:bCs/>
                <w:color w:val="000000"/>
                <w:sz w:val="20"/>
                <w:szCs w:val="20"/>
                <w:lang w:eastAsia="ru-RU"/>
              </w:rPr>
              <w:t>Оценка вендора и опыта эксплуатации продукта</w:t>
            </w:r>
          </w:p>
        </w:tc>
        <w:tc>
          <w:tcPr>
            <w:tcW w:w="2211" w:type="dxa"/>
            <w:vMerge w:val="restart"/>
            <w:tcBorders>
              <w:top w:val="nil"/>
              <w:left w:val="single" w:sz="4" w:space="0" w:color="auto"/>
              <w:bottom w:val="single" w:sz="4" w:space="0" w:color="000000" w:themeColor="text1"/>
              <w:right w:val="single" w:sz="4" w:space="0" w:color="auto"/>
            </w:tcBorders>
            <w:shd w:val="clear" w:color="auto" w:fill="FFFFFF" w:themeFill="background1"/>
            <w:vAlign w:val="center"/>
            <w:hideMark/>
          </w:tcPr>
          <w:p w14:paraId="0503536D" w14:textId="77777777" w:rsidR="0082376B" w:rsidRPr="001477EC" w:rsidRDefault="0082376B" w:rsidP="00025774">
            <w:pPr>
              <w:spacing w:after="0" w:line="240" w:lineRule="auto"/>
              <w:jc w:val="center"/>
              <w:rPr>
                <w:rFonts w:ascii="Calibri" w:eastAsia="Times New Roman" w:hAnsi="Calibri" w:cs="Calibri"/>
                <w:color w:val="000000"/>
                <w:sz w:val="20"/>
                <w:szCs w:val="20"/>
                <w:lang w:eastAsia="ru-RU"/>
              </w:rPr>
            </w:pPr>
            <w:r w:rsidRPr="001477EC">
              <w:rPr>
                <w:rFonts w:ascii="Calibri" w:eastAsia="Times New Roman" w:hAnsi="Calibri" w:cs="Calibri"/>
                <w:color w:val="000000"/>
                <w:sz w:val="20"/>
                <w:szCs w:val="20"/>
                <w:lang w:eastAsia="ru-RU"/>
              </w:rPr>
              <w:t>20%</w:t>
            </w:r>
          </w:p>
        </w:tc>
        <w:tc>
          <w:tcPr>
            <w:tcW w:w="3880" w:type="dxa"/>
            <w:tcBorders>
              <w:top w:val="nil"/>
              <w:left w:val="nil"/>
              <w:bottom w:val="single" w:sz="4" w:space="0" w:color="auto"/>
              <w:right w:val="single" w:sz="4" w:space="0" w:color="auto"/>
            </w:tcBorders>
            <w:shd w:val="clear" w:color="auto" w:fill="EDEDED" w:themeFill="accent3" w:themeFillTint="33"/>
            <w:vAlign w:val="center"/>
            <w:hideMark/>
          </w:tcPr>
          <w:p w14:paraId="6BA42342" w14:textId="77777777" w:rsidR="0082376B" w:rsidRPr="001477EC" w:rsidRDefault="0082376B" w:rsidP="00025774">
            <w:pPr>
              <w:spacing w:after="0" w:line="240" w:lineRule="auto"/>
              <w:jc w:val="center"/>
              <w:rPr>
                <w:rFonts w:ascii="Arial" w:eastAsia="Times New Roman" w:hAnsi="Arial" w:cs="Arial"/>
                <w:color w:val="000000"/>
                <w:sz w:val="20"/>
                <w:szCs w:val="20"/>
                <w:lang w:eastAsia="ru-RU"/>
              </w:rPr>
            </w:pPr>
            <w:r w:rsidRPr="001477EC">
              <w:rPr>
                <w:rFonts w:ascii="Arial" w:eastAsia="Times New Roman" w:hAnsi="Arial" w:cs="Arial"/>
                <w:color w:val="000000"/>
                <w:sz w:val="20"/>
                <w:szCs w:val="20"/>
                <w:lang w:eastAsia="ru-RU"/>
              </w:rPr>
              <w:t>Положение поставщика на рынке, в том числе в РФ</w:t>
            </w:r>
          </w:p>
        </w:tc>
      </w:tr>
      <w:tr w:rsidR="0082376B" w:rsidRPr="001477EC" w14:paraId="3E9209CC" w14:textId="77777777" w:rsidTr="2E3F22A1">
        <w:trPr>
          <w:trHeight w:val="510"/>
          <w:jc w:val="center"/>
        </w:trPr>
        <w:tc>
          <w:tcPr>
            <w:tcW w:w="2475" w:type="dxa"/>
            <w:vMerge/>
            <w:vAlign w:val="center"/>
            <w:hideMark/>
          </w:tcPr>
          <w:p w14:paraId="25609791" w14:textId="77777777" w:rsidR="0082376B" w:rsidRPr="001477EC" w:rsidRDefault="0082376B" w:rsidP="00025774">
            <w:pPr>
              <w:spacing w:after="0" w:line="240" w:lineRule="auto"/>
              <w:rPr>
                <w:rFonts w:ascii="Arial" w:eastAsia="Times New Roman" w:hAnsi="Arial" w:cs="Arial"/>
                <w:b/>
                <w:bCs/>
                <w:color w:val="000000"/>
                <w:sz w:val="20"/>
                <w:szCs w:val="20"/>
                <w:lang w:eastAsia="ru-RU"/>
              </w:rPr>
            </w:pPr>
          </w:p>
        </w:tc>
        <w:tc>
          <w:tcPr>
            <w:tcW w:w="2211" w:type="dxa"/>
            <w:vMerge/>
            <w:vAlign w:val="center"/>
            <w:hideMark/>
          </w:tcPr>
          <w:p w14:paraId="05A3512C" w14:textId="77777777" w:rsidR="0082376B" w:rsidRPr="001477EC" w:rsidRDefault="0082376B" w:rsidP="00025774">
            <w:pPr>
              <w:spacing w:after="0" w:line="240" w:lineRule="auto"/>
              <w:rPr>
                <w:rFonts w:ascii="Calibri" w:eastAsia="Times New Roman" w:hAnsi="Calibri" w:cs="Calibri"/>
                <w:color w:val="000000"/>
                <w:sz w:val="20"/>
                <w:szCs w:val="20"/>
                <w:lang w:eastAsia="ru-RU"/>
              </w:rPr>
            </w:pPr>
          </w:p>
        </w:tc>
        <w:tc>
          <w:tcPr>
            <w:tcW w:w="3880" w:type="dxa"/>
            <w:tcBorders>
              <w:top w:val="nil"/>
              <w:left w:val="nil"/>
              <w:bottom w:val="single" w:sz="4" w:space="0" w:color="auto"/>
              <w:right w:val="single" w:sz="4" w:space="0" w:color="auto"/>
            </w:tcBorders>
            <w:shd w:val="clear" w:color="auto" w:fill="FFFFFF" w:themeFill="background1"/>
            <w:vAlign w:val="center"/>
            <w:hideMark/>
          </w:tcPr>
          <w:p w14:paraId="656DC100" w14:textId="77777777" w:rsidR="0082376B" w:rsidRPr="001477EC" w:rsidRDefault="0082376B" w:rsidP="00025774">
            <w:pPr>
              <w:spacing w:after="0" w:line="240" w:lineRule="auto"/>
              <w:jc w:val="center"/>
              <w:rPr>
                <w:rFonts w:ascii="Arial" w:eastAsia="Times New Roman" w:hAnsi="Arial" w:cs="Arial"/>
                <w:color w:val="000000"/>
                <w:sz w:val="20"/>
                <w:szCs w:val="20"/>
                <w:lang w:eastAsia="ru-RU"/>
              </w:rPr>
            </w:pPr>
            <w:r w:rsidRPr="001477EC">
              <w:rPr>
                <w:rFonts w:ascii="Arial" w:eastAsia="Times New Roman" w:hAnsi="Arial" w:cs="Arial"/>
                <w:color w:val="000000"/>
                <w:sz w:val="20"/>
                <w:szCs w:val="20"/>
                <w:lang w:eastAsia="ru-RU"/>
              </w:rPr>
              <w:t>Количество внедрений вендора на рынке, в том числе в РФ</w:t>
            </w:r>
          </w:p>
        </w:tc>
      </w:tr>
      <w:tr w:rsidR="0082376B" w:rsidRPr="001477EC" w14:paraId="6B242D94" w14:textId="77777777" w:rsidTr="2E3F22A1">
        <w:trPr>
          <w:trHeight w:val="510"/>
          <w:jc w:val="center"/>
        </w:trPr>
        <w:tc>
          <w:tcPr>
            <w:tcW w:w="2475" w:type="dxa"/>
            <w:vMerge/>
            <w:vAlign w:val="center"/>
            <w:hideMark/>
          </w:tcPr>
          <w:p w14:paraId="038EA710" w14:textId="77777777" w:rsidR="0082376B" w:rsidRPr="001477EC" w:rsidRDefault="0082376B" w:rsidP="00025774">
            <w:pPr>
              <w:spacing w:after="0" w:line="240" w:lineRule="auto"/>
              <w:rPr>
                <w:rFonts w:ascii="Arial" w:eastAsia="Times New Roman" w:hAnsi="Arial" w:cs="Arial"/>
                <w:b/>
                <w:bCs/>
                <w:color w:val="000000"/>
                <w:sz w:val="20"/>
                <w:szCs w:val="20"/>
                <w:lang w:eastAsia="ru-RU"/>
              </w:rPr>
            </w:pPr>
          </w:p>
        </w:tc>
        <w:tc>
          <w:tcPr>
            <w:tcW w:w="2211" w:type="dxa"/>
            <w:vMerge/>
            <w:vAlign w:val="center"/>
            <w:hideMark/>
          </w:tcPr>
          <w:p w14:paraId="12ABBD06" w14:textId="77777777" w:rsidR="0082376B" w:rsidRPr="001477EC" w:rsidRDefault="0082376B" w:rsidP="00025774">
            <w:pPr>
              <w:spacing w:after="0" w:line="240" w:lineRule="auto"/>
              <w:rPr>
                <w:rFonts w:ascii="Calibri" w:eastAsia="Times New Roman" w:hAnsi="Calibri" w:cs="Calibri"/>
                <w:color w:val="000000"/>
                <w:sz w:val="20"/>
                <w:szCs w:val="20"/>
                <w:lang w:eastAsia="ru-RU"/>
              </w:rPr>
            </w:pPr>
          </w:p>
        </w:tc>
        <w:tc>
          <w:tcPr>
            <w:tcW w:w="3880" w:type="dxa"/>
            <w:tcBorders>
              <w:top w:val="nil"/>
              <w:left w:val="nil"/>
              <w:bottom w:val="single" w:sz="4" w:space="0" w:color="auto"/>
              <w:right w:val="single" w:sz="4" w:space="0" w:color="auto"/>
            </w:tcBorders>
            <w:shd w:val="clear" w:color="auto" w:fill="FFFFFF" w:themeFill="background1"/>
            <w:vAlign w:val="center"/>
            <w:hideMark/>
          </w:tcPr>
          <w:p w14:paraId="617F4919" w14:textId="77777777" w:rsidR="0082376B" w:rsidRPr="001477EC" w:rsidRDefault="0082376B" w:rsidP="00025774">
            <w:pPr>
              <w:spacing w:after="0" w:line="240" w:lineRule="auto"/>
              <w:jc w:val="center"/>
              <w:rPr>
                <w:rFonts w:ascii="Arial" w:eastAsia="Times New Roman" w:hAnsi="Arial" w:cs="Arial"/>
                <w:color w:val="000000"/>
                <w:sz w:val="20"/>
                <w:szCs w:val="20"/>
                <w:lang w:eastAsia="ru-RU"/>
              </w:rPr>
            </w:pPr>
            <w:r w:rsidRPr="001477EC">
              <w:rPr>
                <w:rFonts w:ascii="Arial" w:eastAsia="Times New Roman" w:hAnsi="Arial" w:cs="Arial"/>
                <w:color w:val="000000"/>
                <w:sz w:val="20"/>
                <w:szCs w:val="20"/>
                <w:lang w:eastAsia="ru-RU"/>
              </w:rPr>
              <w:t xml:space="preserve">Количество внедрений </w:t>
            </w:r>
            <w:r w:rsidRPr="001477EC">
              <w:rPr>
                <w:rFonts w:ascii="Arial" w:eastAsia="Times New Roman" w:hAnsi="Arial" w:cs="Arial"/>
                <w:color w:val="000000"/>
                <w:sz w:val="20"/>
                <w:szCs w:val="20"/>
                <w:lang w:eastAsia="ru-RU"/>
              </w:rPr>
              <w:br/>
              <w:t>вендора на рынке ритейл</w:t>
            </w:r>
          </w:p>
        </w:tc>
      </w:tr>
      <w:tr w:rsidR="0082376B" w:rsidRPr="001477EC" w14:paraId="4BF0EE61" w14:textId="77777777" w:rsidTr="2E3F22A1">
        <w:trPr>
          <w:trHeight w:val="765"/>
          <w:jc w:val="center"/>
        </w:trPr>
        <w:tc>
          <w:tcPr>
            <w:tcW w:w="2475" w:type="dxa"/>
            <w:vMerge w:val="restart"/>
            <w:tcBorders>
              <w:top w:val="nil"/>
              <w:left w:val="single" w:sz="4" w:space="0" w:color="auto"/>
              <w:bottom w:val="single" w:sz="4" w:space="0" w:color="000000" w:themeColor="text1"/>
              <w:right w:val="single" w:sz="4" w:space="0" w:color="auto"/>
            </w:tcBorders>
            <w:shd w:val="clear" w:color="auto" w:fill="FFFFFF" w:themeFill="background1"/>
            <w:noWrap/>
            <w:vAlign w:val="center"/>
            <w:hideMark/>
          </w:tcPr>
          <w:p w14:paraId="65F57D60" w14:textId="77777777" w:rsidR="0082376B" w:rsidRPr="001477EC" w:rsidRDefault="0082376B" w:rsidP="00025774">
            <w:pPr>
              <w:spacing w:after="0" w:line="240" w:lineRule="auto"/>
              <w:jc w:val="center"/>
              <w:rPr>
                <w:rFonts w:ascii="Arial" w:eastAsia="Times New Roman" w:hAnsi="Arial" w:cs="Arial"/>
                <w:b/>
                <w:bCs/>
                <w:color w:val="000000"/>
                <w:sz w:val="20"/>
                <w:szCs w:val="20"/>
                <w:lang w:eastAsia="ru-RU"/>
              </w:rPr>
            </w:pPr>
            <w:r w:rsidRPr="001477EC">
              <w:rPr>
                <w:rFonts w:ascii="Arial" w:eastAsia="Times New Roman" w:hAnsi="Arial" w:cs="Arial"/>
                <w:b/>
                <w:bCs/>
                <w:color w:val="000000"/>
                <w:sz w:val="20"/>
                <w:szCs w:val="20"/>
                <w:lang w:eastAsia="ru-RU"/>
              </w:rPr>
              <w:t>Функциональность</w:t>
            </w:r>
          </w:p>
        </w:tc>
        <w:tc>
          <w:tcPr>
            <w:tcW w:w="2211" w:type="dxa"/>
            <w:vMerge w:val="restart"/>
            <w:tcBorders>
              <w:top w:val="nil"/>
              <w:left w:val="single" w:sz="4" w:space="0" w:color="auto"/>
              <w:bottom w:val="single" w:sz="4" w:space="0" w:color="000000" w:themeColor="text1"/>
              <w:right w:val="single" w:sz="4" w:space="0" w:color="auto"/>
            </w:tcBorders>
            <w:shd w:val="clear" w:color="auto" w:fill="FFFFFF" w:themeFill="background1"/>
            <w:noWrap/>
            <w:vAlign w:val="center"/>
            <w:hideMark/>
          </w:tcPr>
          <w:p w14:paraId="15D7BA66" w14:textId="77777777" w:rsidR="0082376B" w:rsidRPr="001477EC" w:rsidRDefault="0082376B" w:rsidP="00025774">
            <w:pPr>
              <w:spacing w:after="0" w:line="240" w:lineRule="auto"/>
              <w:jc w:val="center"/>
              <w:rPr>
                <w:rFonts w:ascii="Calibri" w:eastAsia="Times New Roman" w:hAnsi="Calibri" w:cs="Calibri"/>
                <w:color w:val="000000"/>
                <w:sz w:val="20"/>
                <w:szCs w:val="20"/>
                <w:lang w:eastAsia="ru-RU"/>
              </w:rPr>
            </w:pPr>
            <w:r w:rsidRPr="001477EC">
              <w:rPr>
                <w:rFonts w:ascii="Calibri" w:eastAsia="Times New Roman" w:hAnsi="Calibri" w:cs="Calibri"/>
                <w:color w:val="000000"/>
                <w:sz w:val="20"/>
                <w:szCs w:val="20"/>
                <w:lang w:eastAsia="ru-RU"/>
              </w:rPr>
              <w:t>30%</w:t>
            </w:r>
          </w:p>
        </w:tc>
        <w:tc>
          <w:tcPr>
            <w:tcW w:w="3880" w:type="dxa"/>
            <w:tcBorders>
              <w:top w:val="nil"/>
              <w:left w:val="nil"/>
              <w:bottom w:val="single" w:sz="4" w:space="0" w:color="auto"/>
              <w:right w:val="single" w:sz="4" w:space="0" w:color="auto"/>
            </w:tcBorders>
            <w:shd w:val="clear" w:color="auto" w:fill="EDEDED" w:themeFill="accent3" w:themeFillTint="33"/>
            <w:vAlign w:val="center"/>
            <w:hideMark/>
          </w:tcPr>
          <w:p w14:paraId="10168B76" w14:textId="77777777" w:rsidR="0082376B" w:rsidRPr="001477EC" w:rsidRDefault="0082376B" w:rsidP="00025774">
            <w:pPr>
              <w:spacing w:after="0" w:line="240" w:lineRule="auto"/>
              <w:jc w:val="center"/>
              <w:rPr>
                <w:rFonts w:ascii="Arial" w:eastAsia="Times New Roman" w:hAnsi="Arial" w:cs="Arial"/>
                <w:color w:val="000000"/>
                <w:sz w:val="20"/>
                <w:szCs w:val="20"/>
                <w:lang w:eastAsia="ru-RU"/>
              </w:rPr>
            </w:pPr>
            <w:r w:rsidRPr="001477EC">
              <w:rPr>
                <w:rFonts w:ascii="Arial" w:eastAsia="Times New Roman" w:hAnsi="Arial" w:cs="Arial"/>
                <w:color w:val="000000"/>
                <w:sz w:val="20"/>
                <w:szCs w:val="20"/>
                <w:lang w:eastAsia="ru-RU"/>
              </w:rPr>
              <w:t xml:space="preserve">Соответствие функциональным  </w:t>
            </w:r>
            <w:r w:rsidRPr="001477EC">
              <w:rPr>
                <w:rFonts w:ascii="Arial" w:eastAsia="Times New Roman" w:hAnsi="Arial" w:cs="Arial"/>
                <w:color w:val="000000"/>
                <w:sz w:val="20"/>
                <w:szCs w:val="20"/>
                <w:lang w:eastAsia="ru-RU"/>
              </w:rPr>
              <w:br/>
              <w:t>требованиям (описанным в документе "Требования")</w:t>
            </w:r>
          </w:p>
        </w:tc>
      </w:tr>
      <w:tr w:rsidR="0082376B" w:rsidRPr="001477EC" w14:paraId="22FBF19F" w14:textId="77777777" w:rsidTr="2E3F22A1">
        <w:trPr>
          <w:trHeight w:val="765"/>
          <w:jc w:val="center"/>
        </w:trPr>
        <w:tc>
          <w:tcPr>
            <w:tcW w:w="2475" w:type="dxa"/>
            <w:vMerge/>
            <w:vAlign w:val="center"/>
            <w:hideMark/>
          </w:tcPr>
          <w:p w14:paraId="74F5E823" w14:textId="77777777" w:rsidR="0082376B" w:rsidRPr="001477EC" w:rsidRDefault="0082376B" w:rsidP="00025774">
            <w:pPr>
              <w:spacing w:after="0" w:line="240" w:lineRule="auto"/>
              <w:rPr>
                <w:rFonts w:ascii="Arial" w:eastAsia="Times New Roman" w:hAnsi="Arial" w:cs="Arial"/>
                <w:b/>
                <w:bCs/>
                <w:color w:val="000000"/>
                <w:sz w:val="20"/>
                <w:szCs w:val="20"/>
                <w:lang w:eastAsia="ru-RU"/>
              </w:rPr>
            </w:pPr>
          </w:p>
        </w:tc>
        <w:tc>
          <w:tcPr>
            <w:tcW w:w="2211" w:type="dxa"/>
            <w:vMerge/>
            <w:vAlign w:val="center"/>
            <w:hideMark/>
          </w:tcPr>
          <w:p w14:paraId="18D76BF2" w14:textId="77777777" w:rsidR="0082376B" w:rsidRPr="001477EC" w:rsidRDefault="0082376B" w:rsidP="00025774">
            <w:pPr>
              <w:spacing w:after="0" w:line="240" w:lineRule="auto"/>
              <w:rPr>
                <w:rFonts w:ascii="Calibri" w:eastAsia="Times New Roman" w:hAnsi="Calibri" w:cs="Calibri"/>
                <w:color w:val="000000"/>
                <w:sz w:val="20"/>
                <w:szCs w:val="20"/>
                <w:lang w:eastAsia="ru-RU"/>
              </w:rPr>
            </w:pPr>
          </w:p>
        </w:tc>
        <w:tc>
          <w:tcPr>
            <w:tcW w:w="3880" w:type="dxa"/>
            <w:tcBorders>
              <w:top w:val="nil"/>
              <w:left w:val="nil"/>
              <w:bottom w:val="single" w:sz="4" w:space="0" w:color="auto"/>
              <w:right w:val="single" w:sz="4" w:space="0" w:color="auto"/>
            </w:tcBorders>
            <w:shd w:val="clear" w:color="auto" w:fill="FFFFFF" w:themeFill="background1"/>
            <w:vAlign w:val="center"/>
            <w:hideMark/>
          </w:tcPr>
          <w:p w14:paraId="1B54E5AE" w14:textId="77777777" w:rsidR="0082376B" w:rsidRPr="001477EC" w:rsidRDefault="0082376B" w:rsidP="00025774">
            <w:pPr>
              <w:spacing w:after="0" w:line="240" w:lineRule="auto"/>
              <w:jc w:val="center"/>
              <w:rPr>
                <w:rFonts w:ascii="Arial" w:eastAsia="Times New Roman" w:hAnsi="Arial" w:cs="Arial"/>
                <w:color w:val="000000"/>
                <w:sz w:val="20"/>
                <w:szCs w:val="20"/>
                <w:lang w:eastAsia="ru-RU"/>
              </w:rPr>
            </w:pPr>
            <w:r w:rsidRPr="001477EC">
              <w:rPr>
                <w:rFonts w:ascii="Arial" w:eastAsia="Times New Roman" w:hAnsi="Arial" w:cs="Arial"/>
                <w:color w:val="000000"/>
                <w:sz w:val="20"/>
                <w:szCs w:val="20"/>
                <w:lang w:eastAsia="ru-RU"/>
              </w:rPr>
              <w:t xml:space="preserve">Соответствие нефункциональным </w:t>
            </w:r>
            <w:r w:rsidRPr="001477EC">
              <w:rPr>
                <w:rFonts w:ascii="Arial" w:eastAsia="Times New Roman" w:hAnsi="Arial" w:cs="Arial"/>
                <w:color w:val="000000"/>
                <w:sz w:val="20"/>
                <w:szCs w:val="20"/>
                <w:lang w:eastAsia="ru-RU"/>
              </w:rPr>
              <w:br/>
              <w:t>требованиям (описанным в документе "Требования")</w:t>
            </w:r>
          </w:p>
        </w:tc>
      </w:tr>
      <w:tr w:rsidR="0082376B" w:rsidRPr="001477EC" w14:paraId="45CD307F" w14:textId="77777777" w:rsidTr="2E3F22A1">
        <w:trPr>
          <w:trHeight w:val="510"/>
          <w:jc w:val="center"/>
        </w:trPr>
        <w:tc>
          <w:tcPr>
            <w:tcW w:w="2475" w:type="dxa"/>
            <w:vMerge/>
            <w:vAlign w:val="center"/>
            <w:hideMark/>
          </w:tcPr>
          <w:p w14:paraId="36711716" w14:textId="77777777" w:rsidR="0082376B" w:rsidRPr="001477EC" w:rsidRDefault="0082376B" w:rsidP="00025774">
            <w:pPr>
              <w:spacing w:after="0" w:line="240" w:lineRule="auto"/>
              <w:rPr>
                <w:rFonts w:ascii="Arial" w:eastAsia="Times New Roman" w:hAnsi="Arial" w:cs="Arial"/>
                <w:b/>
                <w:bCs/>
                <w:color w:val="000000"/>
                <w:sz w:val="20"/>
                <w:szCs w:val="20"/>
                <w:lang w:eastAsia="ru-RU"/>
              </w:rPr>
            </w:pPr>
          </w:p>
        </w:tc>
        <w:tc>
          <w:tcPr>
            <w:tcW w:w="2211" w:type="dxa"/>
            <w:vMerge/>
            <w:vAlign w:val="center"/>
            <w:hideMark/>
          </w:tcPr>
          <w:p w14:paraId="2B8F74EB" w14:textId="77777777" w:rsidR="0082376B" w:rsidRPr="001477EC" w:rsidRDefault="0082376B" w:rsidP="00025774">
            <w:pPr>
              <w:spacing w:after="0" w:line="240" w:lineRule="auto"/>
              <w:rPr>
                <w:rFonts w:ascii="Calibri" w:eastAsia="Times New Roman" w:hAnsi="Calibri" w:cs="Calibri"/>
                <w:color w:val="000000"/>
                <w:sz w:val="20"/>
                <w:szCs w:val="20"/>
                <w:lang w:eastAsia="ru-RU"/>
              </w:rPr>
            </w:pPr>
          </w:p>
        </w:tc>
        <w:tc>
          <w:tcPr>
            <w:tcW w:w="3880" w:type="dxa"/>
            <w:tcBorders>
              <w:top w:val="nil"/>
              <w:left w:val="nil"/>
              <w:bottom w:val="single" w:sz="4" w:space="0" w:color="auto"/>
              <w:right w:val="single" w:sz="4" w:space="0" w:color="auto"/>
            </w:tcBorders>
            <w:shd w:val="clear" w:color="auto" w:fill="FFFFFF" w:themeFill="background1"/>
            <w:vAlign w:val="center"/>
            <w:hideMark/>
          </w:tcPr>
          <w:p w14:paraId="3985319D" w14:textId="77777777" w:rsidR="0082376B" w:rsidRPr="001477EC" w:rsidRDefault="0082376B" w:rsidP="00025774">
            <w:pPr>
              <w:spacing w:after="0" w:line="240" w:lineRule="auto"/>
              <w:jc w:val="center"/>
              <w:rPr>
                <w:rFonts w:ascii="Arial" w:eastAsia="Times New Roman" w:hAnsi="Arial" w:cs="Arial"/>
                <w:color w:val="000000"/>
                <w:sz w:val="20"/>
                <w:szCs w:val="20"/>
                <w:lang w:eastAsia="ru-RU"/>
              </w:rPr>
            </w:pPr>
            <w:r w:rsidRPr="001477EC">
              <w:rPr>
                <w:rFonts w:ascii="Arial" w:eastAsia="Times New Roman" w:hAnsi="Arial" w:cs="Arial"/>
                <w:color w:val="000000"/>
                <w:sz w:val="20"/>
                <w:szCs w:val="20"/>
                <w:lang w:eastAsia="ru-RU"/>
              </w:rPr>
              <w:t xml:space="preserve">Возможность масштабирования </w:t>
            </w:r>
            <w:r w:rsidRPr="001477EC">
              <w:rPr>
                <w:rFonts w:ascii="Arial" w:eastAsia="Times New Roman" w:hAnsi="Arial" w:cs="Arial"/>
                <w:color w:val="000000"/>
                <w:sz w:val="20"/>
                <w:szCs w:val="20"/>
                <w:lang w:eastAsia="ru-RU"/>
              </w:rPr>
              <w:br/>
              <w:t>решения</w:t>
            </w:r>
          </w:p>
        </w:tc>
      </w:tr>
      <w:tr w:rsidR="0082376B" w:rsidRPr="001477EC" w14:paraId="3E49547D" w14:textId="77777777" w:rsidTr="2E3F22A1">
        <w:trPr>
          <w:trHeight w:val="510"/>
          <w:jc w:val="center"/>
        </w:trPr>
        <w:tc>
          <w:tcPr>
            <w:tcW w:w="2475" w:type="dxa"/>
            <w:vMerge/>
            <w:vAlign w:val="center"/>
            <w:hideMark/>
          </w:tcPr>
          <w:p w14:paraId="6BCA5785" w14:textId="77777777" w:rsidR="0082376B" w:rsidRPr="001477EC" w:rsidRDefault="0082376B" w:rsidP="00025774">
            <w:pPr>
              <w:spacing w:after="0" w:line="240" w:lineRule="auto"/>
              <w:rPr>
                <w:rFonts w:ascii="Arial" w:eastAsia="Times New Roman" w:hAnsi="Arial" w:cs="Arial"/>
                <w:b/>
                <w:bCs/>
                <w:color w:val="000000"/>
                <w:sz w:val="20"/>
                <w:szCs w:val="20"/>
                <w:lang w:eastAsia="ru-RU"/>
              </w:rPr>
            </w:pPr>
          </w:p>
        </w:tc>
        <w:tc>
          <w:tcPr>
            <w:tcW w:w="2211" w:type="dxa"/>
            <w:vMerge/>
            <w:vAlign w:val="center"/>
            <w:hideMark/>
          </w:tcPr>
          <w:p w14:paraId="4C8C6BEC" w14:textId="77777777" w:rsidR="0082376B" w:rsidRPr="001477EC" w:rsidRDefault="0082376B" w:rsidP="00025774">
            <w:pPr>
              <w:spacing w:after="0" w:line="240" w:lineRule="auto"/>
              <w:rPr>
                <w:rFonts w:ascii="Calibri" w:eastAsia="Times New Roman" w:hAnsi="Calibri" w:cs="Calibri"/>
                <w:color w:val="000000"/>
                <w:sz w:val="20"/>
                <w:szCs w:val="20"/>
                <w:lang w:eastAsia="ru-RU"/>
              </w:rPr>
            </w:pPr>
          </w:p>
        </w:tc>
        <w:tc>
          <w:tcPr>
            <w:tcW w:w="3880" w:type="dxa"/>
            <w:tcBorders>
              <w:top w:val="nil"/>
              <w:left w:val="nil"/>
              <w:bottom w:val="single" w:sz="4" w:space="0" w:color="auto"/>
              <w:right w:val="single" w:sz="4" w:space="0" w:color="auto"/>
            </w:tcBorders>
            <w:shd w:val="clear" w:color="auto" w:fill="FFFFFF" w:themeFill="background1"/>
            <w:vAlign w:val="center"/>
            <w:hideMark/>
          </w:tcPr>
          <w:p w14:paraId="42151812" w14:textId="77777777" w:rsidR="0082376B" w:rsidRPr="001477EC" w:rsidRDefault="0082376B" w:rsidP="00025774">
            <w:pPr>
              <w:spacing w:after="0" w:line="240" w:lineRule="auto"/>
              <w:jc w:val="center"/>
              <w:rPr>
                <w:rFonts w:ascii="Arial" w:eastAsia="Times New Roman" w:hAnsi="Arial" w:cs="Arial"/>
                <w:color w:val="000000"/>
                <w:sz w:val="20"/>
                <w:szCs w:val="20"/>
                <w:lang w:eastAsia="ru-RU"/>
              </w:rPr>
            </w:pPr>
            <w:r w:rsidRPr="001477EC">
              <w:rPr>
                <w:rFonts w:ascii="Arial" w:eastAsia="Times New Roman" w:hAnsi="Arial" w:cs="Arial"/>
                <w:color w:val="000000"/>
                <w:sz w:val="20"/>
                <w:szCs w:val="20"/>
                <w:lang w:eastAsia="ru-RU"/>
              </w:rPr>
              <w:t>Наличие российской локализации для конечного пользователя</w:t>
            </w:r>
          </w:p>
        </w:tc>
      </w:tr>
      <w:tr w:rsidR="0082376B" w:rsidRPr="001477EC" w14:paraId="5A5D0939" w14:textId="77777777" w:rsidTr="2E3F22A1">
        <w:trPr>
          <w:trHeight w:val="660"/>
          <w:jc w:val="center"/>
        </w:trPr>
        <w:tc>
          <w:tcPr>
            <w:tcW w:w="2475" w:type="dxa"/>
            <w:vMerge w:val="restart"/>
            <w:tcBorders>
              <w:top w:val="nil"/>
              <w:left w:val="single" w:sz="4" w:space="0" w:color="auto"/>
              <w:bottom w:val="single" w:sz="4" w:space="0" w:color="000000" w:themeColor="text1"/>
              <w:right w:val="single" w:sz="4" w:space="0" w:color="auto"/>
            </w:tcBorders>
            <w:shd w:val="clear" w:color="auto" w:fill="FFFFFF" w:themeFill="background1"/>
            <w:vAlign w:val="center"/>
            <w:hideMark/>
          </w:tcPr>
          <w:p w14:paraId="1E3B131C" w14:textId="77777777" w:rsidR="0082376B" w:rsidRPr="001477EC" w:rsidRDefault="0082376B" w:rsidP="00025774">
            <w:pPr>
              <w:spacing w:after="0" w:line="240" w:lineRule="auto"/>
              <w:jc w:val="center"/>
              <w:rPr>
                <w:rFonts w:ascii="Arial" w:eastAsia="Times New Roman" w:hAnsi="Arial" w:cs="Arial"/>
                <w:b/>
                <w:bCs/>
                <w:color w:val="000000"/>
                <w:sz w:val="20"/>
                <w:szCs w:val="20"/>
                <w:lang w:eastAsia="ru-RU"/>
              </w:rPr>
            </w:pPr>
            <w:r w:rsidRPr="001477EC">
              <w:rPr>
                <w:rFonts w:ascii="Arial" w:eastAsia="Times New Roman" w:hAnsi="Arial" w:cs="Arial"/>
                <w:b/>
                <w:bCs/>
                <w:color w:val="000000"/>
                <w:sz w:val="20"/>
                <w:szCs w:val="20"/>
                <w:lang w:eastAsia="ru-RU"/>
              </w:rPr>
              <w:t xml:space="preserve">Финансовые </w:t>
            </w:r>
            <w:r w:rsidRPr="001477EC">
              <w:rPr>
                <w:rFonts w:ascii="Arial" w:eastAsia="Times New Roman" w:hAnsi="Arial" w:cs="Arial"/>
                <w:b/>
                <w:bCs/>
                <w:color w:val="000000"/>
                <w:sz w:val="20"/>
                <w:szCs w:val="20"/>
                <w:lang w:eastAsia="ru-RU"/>
              </w:rPr>
              <w:br/>
              <w:t>параметры</w:t>
            </w:r>
          </w:p>
        </w:tc>
        <w:tc>
          <w:tcPr>
            <w:tcW w:w="2211" w:type="dxa"/>
            <w:vMerge w:val="restart"/>
            <w:tcBorders>
              <w:top w:val="nil"/>
              <w:left w:val="single" w:sz="4" w:space="0" w:color="auto"/>
              <w:bottom w:val="single" w:sz="4" w:space="0" w:color="000000" w:themeColor="text1"/>
              <w:right w:val="single" w:sz="4" w:space="0" w:color="auto"/>
            </w:tcBorders>
            <w:shd w:val="clear" w:color="auto" w:fill="FFFFFF" w:themeFill="background1"/>
            <w:noWrap/>
            <w:vAlign w:val="center"/>
            <w:hideMark/>
          </w:tcPr>
          <w:p w14:paraId="5B58C886" w14:textId="77777777" w:rsidR="0082376B" w:rsidRPr="001477EC" w:rsidRDefault="0082376B" w:rsidP="00025774">
            <w:pPr>
              <w:spacing w:after="0" w:line="240" w:lineRule="auto"/>
              <w:jc w:val="center"/>
              <w:rPr>
                <w:rFonts w:ascii="Calibri" w:eastAsia="Times New Roman" w:hAnsi="Calibri" w:cs="Calibri"/>
                <w:color w:val="000000"/>
                <w:sz w:val="20"/>
                <w:szCs w:val="20"/>
                <w:lang w:eastAsia="ru-RU"/>
              </w:rPr>
            </w:pPr>
            <w:r w:rsidRPr="001477EC">
              <w:rPr>
                <w:rFonts w:ascii="Calibri" w:eastAsia="Times New Roman" w:hAnsi="Calibri" w:cs="Calibri"/>
                <w:color w:val="000000"/>
                <w:sz w:val="20"/>
                <w:szCs w:val="20"/>
                <w:lang w:eastAsia="ru-RU"/>
              </w:rPr>
              <w:t>20%</w:t>
            </w:r>
          </w:p>
        </w:tc>
        <w:tc>
          <w:tcPr>
            <w:tcW w:w="3880" w:type="dxa"/>
            <w:tcBorders>
              <w:top w:val="nil"/>
              <w:left w:val="nil"/>
              <w:bottom w:val="single" w:sz="4" w:space="0" w:color="auto"/>
              <w:right w:val="single" w:sz="4" w:space="0" w:color="auto"/>
            </w:tcBorders>
            <w:shd w:val="clear" w:color="auto" w:fill="FFFFFF" w:themeFill="background1"/>
            <w:vAlign w:val="center"/>
            <w:hideMark/>
          </w:tcPr>
          <w:p w14:paraId="7811B516" w14:textId="77777777" w:rsidR="0082376B" w:rsidRPr="001477EC" w:rsidRDefault="0082376B" w:rsidP="00025774">
            <w:pPr>
              <w:spacing w:after="0" w:line="240" w:lineRule="auto"/>
              <w:jc w:val="center"/>
              <w:rPr>
                <w:rFonts w:ascii="Arial" w:eastAsia="Times New Roman" w:hAnsi="Arial" w:cs="Arial"/>
                <w:color w:val="000000"/>
                <w:sz w:val="20"/>
                <w:szCs w:val="20"/>
                <w:lang w:eastAsia="ru-RU"/>
              </w:rPr>
            </w:pPr>
            <w:r w:rsidRPr="001477EC">
              <w:rPr>
                <w:rFonts w:ascii="Arial" w:eastAsia="Times New Roman" w:hAnsi="Arial" w:cs="Arial"/>
                <w:color w:val="000000"/>
                <w:sz w:val="20"/>
                <w:szCs w:val="20"/>
                <w:lang w:eastAsia="ru-RU"/>
              </w:rPr>
              <w:t>Стоимость услуг по внедрению/ разработке</w:t>
            </w:r>
          </w:p>
        </w:tc>
      </w:tr>
      <w:tr w:rsidR="0082376B" w:rsidRPr="001477EC" w14:paraId="6D273C70" w14:textId="77777777" w:rsidTr="2E3F22A1">
        <w:trPr>
          <w:trHeight w:val="720"/>
          <w:jc w:val="center"/>
        </w:trPr>
        <w:tc>
          <w:tcPr>
            <w:tcW w:w="2475" w:type="dxa"/>
            <w:vMerge/>
            <w:vAlign w:val="center"/>
            <w:hideMark/>
          </w:tcPr>
          <w:p w14:paraId="3E37AFD7" w14:textId="77777777" w:rsidR="0082376B" w:rsidRPr="001477EC" w:rsidRDefault="0082376B" w:rsidP="00025774">
            <w:pPr>
              <w:spacing w:after="0" w:line="240" w:lineRule="auto"/>
              <w:rPr>
                <w:rFonts w:ascii="Arial" w:eastAsia="Times New Roman" w:hAnsi="Arial" w:cs="Arial"/>
                <w:b/>
                <w:bCs/>
                <w:color w:val="000000"/>
                <w:sz w:val="20"/>
                <w:szCs w:val="20"/>
                <w:lang w:eastAsia="ru-RU"/>
              </w:rPr>
            </w:pPr>
          </w:p>
        </w:tc>
        <w:tc>
          <w:tcPr>
            <w:tcW w:w="2211" w:type="dxa"/>
            <w:vMerge/>
            <w:vAlign w:val="center"/>
            <w:hideMark/>
          </w:tcPr>
          <w:p w14:paraId="7961A6AA" w14:textId="77777777" w:rsidR="0082376B" w:rsidRPr="001477EC" w:rsidRDefault="0082376B" w:rsidP="00025774">
            <w:pPr>
              <w:spacing w:after="0" w:line="240" w:lineRule="auto"/>
              <w:rPr>
                <w:rFonts w:ascii="Calibri" w:eastAsia="Times New Roman" w:hAnsi="Calibri" w:cs="Calibri"/>
                <w:color w:val="000000"/>
                <w:sz w:val="20"/>
                <w:szCs w:val="20"/>
                <w:lang w:eastAsia="ru-RU"/>
              </w:rPr>
            </w:pPr>
          </w:p>
        </w:tc>
        <w:tc>
          <w:tcPr>
            <w:tcW w:w="3880" w:type="dxa"/>
            <w:tcBorders>
              <w:top w:val="nil"/>
              <w:left w:val="nil"/>
              <w:bottom w:val="single" w:sz="4" w:space="0" w:color="auto"/>
              <w:right w:val="single" w:sz="4" w:space="0" w:color="auto"/>
            </w:tcBorders>
            <w:shd w:val="clear" w:color="auto" w:fill="FFFFFF" w:themeFill="background1"/>
            <w:vAlign w:val="center"/>
            <w:hideMark/>
          </w:tcPr>
          <w:p w14:paraId="3243C69D" w14:textId="77777777" w:rsidR="0082376B" w:rsidRPr="001477EC" w:rsidRDefault="0082376B" w:rsidP="00025774">
            <w:pPr>
              <w:spacing w:after="0" w:line="240" w:lineRule="auto"/>
              <w:jc w:val="center"/>
              <w:rPr>
                <w:rFonts w:ascii="Arial" w:eastAsia="Times New Roman" w:hAnsi="Arial" w:cs="Arial"/>
                <w:color w:val="000000"/>
                <w:sz w:val="20"/>
                <w:szCs w:val="20"/>
                <w:lang w:eastAsia="ru-RU"/>
              </w:rPr>
            </w:pPr>
            <w:r w:rsidRPr="001477EC">
              <w:rPr>
                <w:rFonts w:ascii="Arial" w:eastAsia="Times New Roman" w:hAnsi="Arial" w:cs="Arial"/>
                <w:color w:val="000000"/>
                <w:sz w:val="20"/>
                <w:szCs w:val="20"/>
                <w:lang w:eastAsia="ru-RU"/>
              </w:rPr>
              <w:t xml:space="preserve">Стоимость требуемой </w:t>
            </w:r>
            <w:r w:rsidRPr="001477EC">
              <w:rPr>
                <w:rFonts w:ascii="Arial" w:eastAsia="Times New Roman" w:hAnsi="Arial" w:cs="Arial"/>
                <w:color w:val="000000"/>
                <w:sz w:val="20"/>
                <w:szCs w:val="20"/>
                <w:lang w:eastAsia="ru-RU"/>
              </w:rPr>
              <w:br/>
              <w:t>инфраструктуры</w:t>
            </w:r>
          </w:p>
        </w:tc>
      </w:tr>
      <w:tr w:rsidR="0082376B" w:rsidRPr="001477EC" w14:paraId="7B98DECC" w14:textId="77777777" w:rsidTr="2E3F22A1">
        <w:trPr>
          <w:trHeight w:val="1125"/>
          <w:jc w:val="center"/>
        </w:trPr>
        <w:tc>
          <w:tcPr>
            <w:tcW w:w="247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54698DD" w14:textId="77777777" w:rsidR="0082376B" w:rsidRPr="001477EC" w:rsidRDefault="0082376B" w:rsidP="00025774">
            <w:pPr>
              <w:spacing w:after="0" w:line="240" w:lineRule="auto"/>
              <w:jc w:val="center"/>
              <w:rPr>
                <w:rFonts w:ascii="Arial" w:eastAsia="Times New Roman" w:hAnsi="Arial" w:cs="Arial"/>
                <w:b/>
                <w:bCs/>
                <w:color w:val="000000"/>
                <w:sz w:val="20"/>
                <w:szCs w:val="20"/>
                <w:lang w:eastAsia="ru-RU"/>
              </w:rPr>
            </w:pPr>
            <w:proofErr w:type="spellStart"/>
            <w:r w:rsidRPr="001477EC">
              <w:rPr>
                <w:rFonts w:ascii="Arial" w:eastAsia="Times New Roman" w:hAnsi="Arial" w:cs="Arial"/>
                <w:b/>
                <w:bCs/>
                <w:color w:val="000000"/>
                <w:sz w:val="20"/>
                <w:szCs w:val="20"/>
                <w:lang w:eastAsia="ru-RU"/>
              </w:rPr>
              <w:t>Импортозависимость</w:t>
            </w:r>
            <w:proofErr w:type="spellEnd"/>
          </w:p>
        </w:tc>
        <w:tc>
          <w:tcPr>
            <w:tcW w:w="2211" w:type="dxa"/>
            <w:tcBorders>
              <w:top w:val="nil"/>
              <w:left w:val="nil"/>
              <w:bottom w:val="single" w:sz="4" w:space="0" w:color="auto"/>
              <w:right w:val="single" w:sz="4" w:space="0" w:color="auto"/>
            </w:tcBorders>
            <w:shd w:val="clear" w:color="auto" w:fill="FFFFFF" w:themeFill="background1"/>
            <w:noWrap/>
            <w:vAlign w:val="center"/>
            <w:hideMark/>
          </w:tcPr>
          <w:p w14:paraId="506319A5" w14:textId="77777777" w:rsidR="0082376B" w:rsidRPr="001477EC" w:rsidRDefault="0082376B" w:rsidP="00025774">
            <w:pPr>
              <w:spacing w:after="0" w:line="240" w:lineRule="auto"/>
              <w:jc w:val="center"/>
              <w:rPr>
                <w:rFonts w:ascii="Calibri" w:eastAsia="Times New Roman" w:hAnsi="Calibri" w:cs="Calibri"/>
                <w:color w:val="000000"/>
                <w:sz w:val="20"/>
                <w:szCs w:val="20"/>
                <w:lang w:eastAsia="ru-RU"/>
              </w:rPr>
            </w:pPr>
            <w:r w:rsidRPr="001477EC">
              <w:rPr>
                <w:rFonts w:ascii="Calibri" w:eastAsia="Times New Roman" w:hAnsi="Calibri" w:cs="Calibri"/>
                <w:color w:val="000000"/>
                <w:sz w:val="20"/>
                <w:szCs w:val="20"/>
                <w:lang w:eastAsia="ru-RU"/>
              </w:rPr>
              <w:t>30%</w:t>
            </w:r>
          </w:p>
        </w:tc>
        <w:tc>
          <w:tcPr>
            <w:tcW w:w="3880" w:type="dxa"/>
            <w:tcBorders>
              <w:top w:val="nil"/>
              <w:left w:val="nil"/>
              <w:bottom w:val="single" w:sz="4" w:space="0" w:color="auto"/>
              <w:right w:val="single" w:sz="4" w:space="0" w:color="auto"/>
            </w:tcBorders>
            <w:shd w:val="clear" w:color="auto" w:fill="EDEDED" w:themeFill="accent3" w:themeFillTint="33"/>
            <w:vAlign w:val="center"/>
            <w:hideMark/>
          </w:tcPr>
          <w:p w14:paraId="04DBB419" w14:textId="77777777" w:rsidR="0082376B" w:rsidRPr="001477EC" w:rsidRDefault="0082376B" w:rsidP="00025774">
            <w:pPr>
              <w:spacing w:after="0" w:line="240" w:lineRule="auto"/>
              <w:jc w:val="center"/>
              <w:rPr>
                <w:rFonts w:ascii="Arial" w:eastAsia="Times New Roman" w:hAnsi="Arial" w:cs="Arial"/>
                <w:color w:val="000000"/>
                <w:sz w:val="20"/>
                <w:szCs w:val="20"/>
                <w:lang w:eastAsia="ru-RU"/>
              </w:rPr>
            </w:pPr>
            <w:r w:rsidRPr="001477EC">
              <w:rPr>
                <w:rFonts w:ascii="Arial" w:eastAsia="Times New Roman" w:hAnsi="Arial" w:cs="Arial"/>
                <w:color w:val="000000"/>
                <w:sz w:val="20"/>
                <w:szCs w:val="20"/>
                <w:lang w:eastAsia="ru-RU"/>
              </w:rPr>
              <w:t xml:space="preserve">Отсутствие рисков по ограничению поддержки со стороны поставщика </w:t>
            </w:r>
            <w:r w:rsidRPr="001477EC">
              <w:rPr>
                <w:rFonts w:ascii="Arial" w:eastAsia="Times New Roman" w:hAnsi="Arial" w:cs="Arial"/>
                <w:color w:val="000000"/>
                <w:sz w:val="20"/>
                <w:szCs w:val="20"/>
                <w:lang w:eastAsia="ru-RU"/>
              </w:rPr>
              <w:br/>
              <w:t>по политическим причинам</w:t>
            </w:r>
          </w:p>
        </w:tc>
      </w:tr>
    </w:tbl>
    <w:p w14:paraId="32A82F65" w14:textId="77777777" w:rsidR="0082376B" w:rsidRDefault="0082376B" w:rsidP="0082376B">
      <w:pPr>
        <w:keepNext/>
        <w:spacing w:line="276" w:lineRule="auto"/>
        <w:ind w:firstLine="709"/>
        <w:jc w:val="both"/>
      </w:pPr>
    </w:p>
    <w:p w14:paraId="792F161F" w14:textId="1E377616" w:rsidR="0082376B" w:rsidRPr="00AA3226" w:rsidRDefault="0082376B" w:rsidP="0082376B">
      <w:pPr>
        <w:pStyle w:val="ab"/>
        <w:keepNext/>
        <w:jc w:val="right"/>
        <w:rPr>
          <w:rFonts w:asciiTheme="majorBidi" w:hAnsiTheme="majorBidi" w:cstheme="majorBidi"/>
          <w:sz w:val="24"/>
          <w:szCs w:val="24"/>
        </w:rPr>
      </w:pPr>
      <w:r w:rsidRPr="00AA3226">
        <w:rPr>
          <w:rFonts w:asciiTheme="majorBidi" w:hAnsiTheme="majorBidi" w:cstheme="majorBidi"/>
          <w:sz w:val="24"/>
          <w:szCs w:val="24"/>
        </w:rPr>
        <w:t xml:space="preserve">Таблица </w:t>
      </w:r>
      <w:r w:rsidRPr="00AA3226">
        <w:rPr>
          <w:rFonts w:asciiTheme="majorBidi" w:hAnsiTheme="majorBidi" w:cstheme="majorBidi"/>
          <w:sz w:val="24"/>
          <w:szCs w:val="24"/>
        </w:rPr>
        <w:fldChar w:fldCharType="begin"/>
      </w:r>
      <w:r w:rsidRPr="00AA3226">
        <w:rPr>
          <w:rFonts w:asciiTheme="majorBidi" w:hAnsiTheme="majorBidi" w:cstheme="majorBidi"/>
          <w:sz w:val="24"/>
          <w:szCs w:val="24"/>
        </w:rPr>
        <w:instrText xml:space="preserve"> SEQ Таблица \* ARABIC </w:instrText>
      </w:r>
      <w:r w:rsidRPr="00AA3226">
        <w:rPr>
          <w:rFonts w:asciiTheme="majorBidi" w:hAnsiTheme="majorBidi" w:cstheme="majorBidi"/>
          <w:sz w:val="24"/>
          <w:szCs w:val="24"/>
        </w:rPr>
        <w:fldChar w:fldCharType="separate"/>
      </w:r>
      <w:r w:rsidR="002E4EC7" w:rsidRPr="00AA3226">
        <w:rPr>
          <w:rFonts w:asciiTheme="majorBidi" w:hAnsiTheme="majorBidi" w:cstheme="majorBidi"/>
          <w:noProof/>
          <w:sz w:val="24"/>
          <w:szCs w:val="24"/>
        </w:rPr>
        <w:t>15</w:t>
      </w:r>
      <w:r w:rsidRPr="00AA3226">
        <w:rPr>
          <w:rFonts w:asciiTheme="majorBidi" w:hAnsiTheme="majorBidi" w:cstheme="majorBidi"/>
          <w:sz w:val="24"/>
          <w:szCs w:val="24"/>
        </w:rPr>
        <w:fldChar w:fldCharType="end"/>
      </w:r>
      <w:r w:rsidRPr="00AA3226">
        <w:rPr>
          <w:rFonts w:asciiTheme="majorBidi" w:hAnsiTheme="majorBidi" w:cstheme="majorBidi"/>
          <w:sz w:val="24"/>
          <w:szCs w:val="24"/>
        </w:rPr>
        <w:t xml:space="preserve">. Выбор </w:t>
      </w:r>
      <w:r w:rsidRPr="00AA3226">
        <w:rPr>
          <w:rFonts w:asciiTheme="majorBidi" w:hAnsiTheme="majorBidi" w:cstheme="majorBidi"/>
          <w:sz w:val="24"/>
          <w:szCs w:val="24"/>
          <w:lang w:val="en-US"/>
        </w:rPr>
        <w:t>ETL</w:t>
      </w:r>
    </w:p>
    <w:tbl>
      <w:tblPr>
        <w:tblW w:w="9477" w:type="dxa"/>
        <w:tblInd w:w="113" w:type="dxa"/>
        <w:tblCellMar>
          <w:top w:w="15" w:type="dxa"/>
        </w:tblCellMar>
        <w:tblLook w:val="04A0" w:firstRow="1" w:lastRow="0" w:firstColumn="1" w:lastColumn="0" w:noHBand="0" w:noVBand="1"/>
      </w:tblPr>
      <w:tblGrid>
        <w:gridCol w:w="3384"/>
        <w:gridCol w:w="1479"/>
        <w:gridCol w:w="20"/>
        <w:gridCol w:w="2074"/>
        <w:gridCol w:w="20"/>
        <w:gridCol w:w="897"/>
        <w:gridCol w:w="20"/>
        <w:gridCol w:w="1341"/>
        <w:gridCol w:w="20"/>
        <w:gridCol w:w="202"/>
        <w:gridCol w:w="20"/>
      </w:tblGrid>
      <w:tr w:rsidR="0082376B" w:rsidRPr="00FA1DF1" w14:paraId="0C15C8DC" w14:textId="77777777" w:rsidTr="00025774">
        <w:trPr>
          <w:gridAfter w:val="3"/>
          <w:wAfter w:w="242" w:type="dxa"/>
          <w:trHeight w:val="300"/>
        </w:trPr>
        <w:tc>
          <w:tcPr>
            <w:tcW w:w="3384"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1E709AB3" w14:textId="77777777" w:rsidR="0082376B" w:rsidRPr="00FA1DF1" w:rsidRDefault="0082376B" w:rsidP="00025774">
            <w:pPr>
              <w:spacing w:after="0" w:line="240" w:lineRule="auto"/>
              <w:jc w:val="center"/>
              <w:rPr>
                <w:rFonts w:ascii="Arial" w:eastAsia="Times New Roman" w:hAnsi="Arial" w:cs="Arial"/>
                <w:b/>
                <w:bCs/>
                <w:color w:val="000000"/>
                <w:sz w:val="20"/>
                <w:szCs w:val="20"/>
                <w:lang w:eastAsia="ru-RU"/>
              </w:rPr>
            </w:pPr>
            <w:r w:rsidRPr="00FA1DF1">
              <w:rPr>
                <w:rFonts w:ascii="Arial" w:eastAsia="Times New Roman" w:hAnsi="Arial" w:cs="Arial"/>
                <w:b/>
                <w:bCs/>
                <w:color w:val="000000"/>
                <w:sz w:val="20"/>
                <w:szCs w:val="20"/>
                <w:lang w:eastAsia="ru-RU"/>
              </w:rPr>
              <w:t>Группа критериев</w:t>
            </w:r>
          </w:p>
        </w:tc>
        <w:tc>
          <w:tcPr>
            <w:tcW w:w="1479" w:type="dxa"/>
            <w:tcBorders>
              <w:top w:val="single" w:sz="4" w:space="0" w:color="auto"/>
              <w:left w:val="nil"/>
              <w:bottom w:val="single" w:sz="4" w:space="0" w:color="auto"/>
              <w:right w:val="single" w:sz="4" w:space="0" w:color="auto"/>
            </w:tcBorders>
            <w:shd w:val="clear" w:color="000000" w:fill="A9D08E"/>
            <w:noWrap/>
            <w:vAlign w:val="center"/>
            <w:hideMark/>
          </w:tcPr>
          <w:p w14:paraId="60EB8D2E" w14:textId="77777777" w:rsidR="0082376B" w:rsidRPr="00FA1DF1" w:rsidRDefault="0082376B" w:rsidP="00025774">
            <w:pPr>
              <w:spacing w:after="0" w:line="240" w:lineRule="auto"/>
              <w:jc w:val="center"/>
              <w:rPr>
                <w:rFonts w:ascii="Arial" w:eastAsia="Times New Roman" w:hAnsi="Arial" w:cs="Arial"/>
                <w:b/>
                <w:bCs/>
                <w:color w:val="000000"/>
                <w:sz w:val="20"/>
                <w:szCs w:val="20"/>
                <w:lang w:eastAsia="ru-RU"/>
              </w:rPr>
            </w:pPr>
            <w:r w:rsidRPr="00FA1DF1">
              <w:rPr>
                <w:rFonts w:ascii="Arial" w:eastAsia="Times New Roman" w:hAnsi="Arial" w:cs="Arial"/>
                <w:b/>
                <w:bCs/>
                <w:color w:val="000000"/>
                <w:sz w:val="20"/>
                <w:szCs w:val="20"/>
                <w:lang w:eastAsia="ru-RU"/>
              </w:rPr>
              <w:t>Вес группы</w:t>
            </w:r>
          </w:p>
        </w:tc>
        <w:tc>
          <w:tcPr>
            <w:tcW w:w="2094" w:type="dxa"/>
            <w:gridSpan w:val="2"/>
            <w:tcBorders>
              <w:top w:val="single" w:sz="4" w:space="0" w:color="auto"/>
              <w:left w:val="nil"/>
              <w:bottom w:val="single" w:sz="4" w:space="0" w:color="auto"/>
              <w:right w:val="single" w:sz="4" w:space="0" w:color="auto"/>
            </w:tcBorders>
            <w:shd w:val="clear" w:color="000000" w:fill="A9D08E"/>
            <w:vAlign w:val="center"/>
            <w:hideMark/>
          </w:tcPr>
          <w:p w14:paraId="47941AD7" w14:textId="77777777" w:rsidR="0082376B" w:rsidRPr="00FA1DF1" w:rsidRDefault="0082376B" w:rsidP="00025774">
            <w:pPr>
              <w:spacing w:after="0" w:line="240" w:lineRule="auto"/>
              <w:jc w:val="center"/>
              <w:rPr>
                <w:rFonts w:ascii="Times New Roman" w:eastAsia="Times New Roman" w:hAnsi="Times New Roman" w:cs="Times New Roman"/>
                <w:b/>
                <w:bCs/>
                <w:color w:val="000000"/>
                <w:sz w:val="20"/>
                <w:szCs w:val="20"/>
                <w:lang w:eastAsia="ru-RU"/>
              </w:rPr>
            </w:pPr>
            <w:proofErr w:type="spellStart"/>
            <w:r w:rsidRPr="00FA1DF1">
              <w:rPr>
                <w:rFonts w:ascii="Times New Roman" w:eastAsia="Times New Roman" w:hAnsi="Times New Roman" w:cs="Times New Roman"/>
                <w:b/>
                <w:bCs/>
                <w:color w:val="000000"/>
                <w:sz w:val="20"/>
                <w:szCs w:val="20"/>
                <w:lang w:eastAsia="ru-RU"/>
              </w:rPr>
              <w:t>Qlik</w:t>
            </w:r>
            <w:proofErr w:type="spellEnd"/>
            <w:r w:rsidRPr="00FA1DF1">
              <w:rPr>
                <w:rFonts w:ascii="Times New Roman" w:eastAsia="Times New Roman" w:hAnsi="Times New Roman" w:cs="Times New Roman"/>
                <w:b/>
                <w:bCs/>
                <w:color w:val="000000"/>
                <w:sz w:val="20"/>
                <w:szCs w:val="20"/>
                <w:lang w:eastAsia="ru-RU"/>
              </w:rPr>
              <w:t xml:space="preserve"> Real-Time ETL</w:t>
            </w:r>
          </w:p>
        </w:tc>
        <w:tc>
          <w:tcPr>
            <w:tcW w:w="917" w:type="dxa"/>
            <w:gridSpan w:val="2"/>
            <w:tcBorders>
              <w:top w:val="single" w:sz="4" w:space="0" w:color="auto"/>
              <w:left w:val="nil"/>
              <w:bottom w:val="single" w:sz="4" w:space="0" w:color="auto"/>
              <w:right w:val="single" w:sz="4" w:space="0" w:color="auto"/>
            </w:tcBorders>
            <w:shd w:val="clear" w:color="000000" w:fill="A9D08E"/>
            <w:vAlign w:val="center"/>
            <w:hideMark/>
          </w:tcPr>
          <w:p w14:paraId="17D690FC" w14:textId="77777777" w:rsidR="0082376B" w:rsidRPr="00FA1DF1" w:rsidRDefault="0082376B" w:rsidP="00025774">
            <w:pPr>
              <w:spacing w:after="0" w:line="240" w:lineRule="auto"/>
              <w:jc w:val="center"/>
              <w:rPr>
                <w:rFonts w:ascii="Times New Roman" w:eastAsia="Times New Roman" w:hAnsi="Times New Roman" w:cs="Times New Roman"/>
                <w:b/>
                <w:bCs/>
                <w:color w:val="000000"/>
                <w:sz w:val="20"/>
                <w:szCs w:val="20"/>
                <w:lang w:eastAsia="ru-RU"/>
              </w:rPr>
            </w:pPr>
            <w:proofErr w:type="spellStart"/>
            <w:r w:rsidRPr="00FA1DF1">
              <w:rPr>
                <w:rFonts w:ascii="Times New Roman" w:eastAsia="Times New Roman" w:hAnsi="Times New Roman" w:cs="Times New Roman"/>
                <w:b/>
                <w:bCs/>
                <w:color w:val="000000"/>
                <w:sz w:val="20"/>
                <w:szCs w:val="20"/>
                <w:lang w:eastAsia="ru-RU"/>
              </w:rPr>
              <w:t>Talend</w:t>
            </w:r>
            <w:proofErr w:type="spellEnd"/>
          </w:p>
        </w:tc>
        <w:tc>
          <w:tcPr>
            <w:tcW w:w="1361" w:type="dxa"/>
            <w:gridSpan w:val="2"/>
            <w:tcBorders>
              <w:top w:val="single" w:sz="4" w:space="0" w:color="auto"/>
              <w:left w:val="nil"/>
              <w:bottom w:val="single" w:sz="4" w:space="0" w:color="auto"/>
              <w:right w:val="single" w:sz="4" w:space="0" w:color="auto"/>
            </w:tcBorders>
            <w:shd w:val="clear" w:color="000000" w:fill="A9D08E"/>
            <w:vAlign w:val="center"/>
            <w:hideMark/>
          </w:tcPr>
          <w:p w14:paraId="1D84D616" w14:textId="77777777" w:rsidR="0082376B" w:rsidRPr="00FA1DF1" w:rsidRDefault="0082376B" w:rsidP="00025774">
            <w:pPr>
              <w:spacing w:after="0" w:line="240" w:lineRule="auto"/>
              <w:jc w:val="center"/>
              <w:rPr>
                <w:rFonts w:ascii="Times New Roman" w:eastAsia="Times New Roman" w:hAnsi="Times New Roman" w:cs="Times New Roman"/>
                <w:b/>
                <w:bCs/>
                <w:color w:val="000000"/>
                <w:sz w:val="20"/>
                <w:szCs w:val="20"/>
                <w:lang w:eastAsia="ru-RU"/>
              </w:rPr>
            </w:pPr>
            <w:proofErr w:type="spellStart"/>
            <w:r w:rsidRPr="00FA1DF1">
              <w:rPr>
                <w:rFonts w:ascii="Times New Roman" w:eastAsia="Times New Roman" w:hAnsi="Times New Roman" w:cs="Times New Roman"/>
                <w:b/>
                <w:bCs/>
                <w:color w:val="000000"/>
                <w:sz w:val="20"/>
                <w:szCs w:val="20"/>
                <w:lang w:eastAsia="ru-RU"/>
              </w:rPr>
              <w:t>QuerySurge</w:t>
            </w:r>
            <w:proofErr w:type="spellEnd"/>
          </w:p>
        </w:tc>
      </w:tr>
      <w:tr w:rsidR="0082376B" w:rsidRPr="00FA1DF1" w14:paraId="278E2072" w14:textId="77777777" w:rsidTr="00025774">
        <w:trPr>
          <w:gridAfter w:val="3"/>
          <w:wAfter w:w="242" w:type="dxa"/>
          <w:trHeight w:val="450"/>
        </w:trPr>
        <w:tc>
          <w:tcPr>
            <w:tcW w:w="3384"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3AC7629C" w14:textId="77777777" w:rsidR="0082376B" w:rsidRPr="00FA1DF1" w:rsidRDefault="0082376B" w:rsidP="00025774">
            <w:pPr>
              <w:spacing w:after="0" w:line="240" w:lineRule="auto"/>
              <w:jc w:val="center"/>
              <w:rPr>
                <w:rFonts w:ascii="Arial" w:eastAsia="Times New Roman" w:hAnsi="Arial" w:cs="Arial"/>
                <w:b/>
                <w:bCs/>
                <w:color w:val="000000"/>
                <w:sz w:val="20"/>
                <w:szCs w:val="20"/>
                <w:lang w:eastAsia="ru-RU"/>
              </w:rPr>
            </w:pPr>
            <w:r w:rsidRPr="00FA1DF1">
              <w:rPr>
                <w:rFonts w:ascii="Arial" w:eastAsia="Times New Roman" w:hAnsi="Arial" w:cs="Arial"/>
                <w:b/>
                <w:bCs/>
                <w:color w:val="000000"/>
                <w:sz w:val="20"/>
                <w:szCs w:val="20"/>
                <w:lang w:eastAsia="ru-RU"/>
              </w:rPr>
              <w:t>Оценка вендора и опыта эксплуатации продукта</w:t>
            </w:r>
          </w:p>
        </w:tc>
        <w:tc>
          <w:tcPr>
            <w:tcW w:w="1479"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0E1EC77A" w14:textId="77777777" w:rsidR="0082376B" w:rsidRPr="00FA1DF1" w:rsidRDefault="0082376B" w:rsidP="00025774">
            <w:pPr>
              <w:spacing w:after="0" w:line="240" w:lineRule="auto"/>
              <w:jc w:val="center"/>
              <w:rPr>
                <w:rFonts w:ascii="Calibri" w:eastAsia="Times New Roman" w:hAnsi="Calibri" w:cs="Calibri"/>
                <w:color w:val="000000"/>
                <w:sz w:val="20"/>
                <w:szCs w:val="20"/>
                <w:lang w:eastAsia="ru-RU"/>
              </w:rPr>
            </w:pPr>
            <w:r w:rsidRPr="00FA1DF1">
              <w:rPr>
                <w:rFonts w:ascii="Calibri" w:eastAsia="Times New Roman" w:hAnsi="Calibri" w:cs="Calibri"/>
                <w:color w:val="000000"/>
                <w:sz w:val="20"/>
                <w:szCs w:val="20"/>
                <w:lang w:eastAsia="ru-RU"/>
              </w:rPr>
              <w:t>0,2</w:t>
            </w:r>
          </w:p>
        </w:tc>
        <w:tc>
          <w:tcPr>
            <w:tcW w:w="2094"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4DD74DC4" w14:textId="77777777" w:rsidR="0082376B" w:rsidRPr="00FA1DF1"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FA1DF1">
              <w:rPr>
                <w:rFonts w:ascii="Times New Roman" w:eastAsia="Times New Roman" w:hAnsi="Times New Roman" w:cs="Times New Roman"/>
                <w:color w:val="000000"/>
                <w:sz w:val="20"/>
                <w:szCs w:val="20"/>
                <w:lang w:eastAsia="ru-RU"/>
              </w:rPr>
              <w:t>9,333333333</w:t>
            </w:r>
          </w:p>
        </w:tc>
        <w:tc>
          <w:tcPr>
            <w:tcW w:w="91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57CF25C1" w14:textId="77777777" w:rsidR="0082376B" w:rsidRPr="00FA1DF1"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FA1DF1">
              <w:rPr>
                <w:rFonts w:ascii="Times New Roman" w:eastAsia="Times New Roman" w:hAnsi="Times New Roman" w:cs="Times New Roman"/>
                <w:color w:val="000000"/>
                <w:sz w:val="20"/>
                <w:szCs w:val="20"/>
                <w:lang w:eastAsia="ru-RU"/>
              </w:rPr>
              <w:t>20</w:t>
            </w:r>
          </w:p>
        </w:tc>
        <w:tc>
          <w:tcPr>
            <w:tcW w:w="1361"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40E836E1" w14:textId="77777777" w:rsidR="0082376B" w:rsidRPr="00FA1DF1"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FA1DF1">
              <w:rPr>
                <w:rFonts w:ascii="Times New Roman" w:eastAsia="Times New Roman" w:hAnsi="Times New Roman" w:cs="Times New Roman"/>
                <w:color w:val="000000"/>
                <w:sz w:val="20"/>
                <w:szCs w:val="20"/>
                <w:lang w:eastAsia="ru-RU"/>
              </w:rPr>
              <w:t>16</w:t>
            </w:r>
          </w:p>
        </w:tc>
      </w:tr>
      <w:tr w:rsidR="0082376B" w:rsidRPr="00FA1DF1" w14:paraId="3CEA6515" w14:textId="77777777" w:rsidTr="00025774">
        <w:trPr>
          <w:gridAfter w:val="1"/>
          <w:wAfter w:w="20" w:type="dxa"/>
          <w:trHeight w:val="300"/>
        </w:trPr>
        <w:tc>
          <w:tcPr>
            <w:tcW w:w="3384" w:type="dxa"/>
            <w:vMerge/>
            <w:tcBorders>
              <w:top w:val="nil"/>
              <w:left w:val="single" w:sz="4" w:space="0" w:color="auto"/>
              <w:bottom w:val="single" w:sz="4" w:space="0" w:color="000000"/>
              <w:right w:val="single" w:sz="4" w:space="0" w:color="auto"/>
            </w:tcBorders>
            <w:vAlign w:val="center"/>
            <w:hideMark/>
          </w:tcPr>
          <w:p w14:paraId="127F6C90" w14:textId="77777777" w:rsidR="0082376B" w:rsidRPr="00FA1DF1" w:rsidRDefault="0082376B" w:rsidP="00025774">
            <w:pPr>
              <w:spacing w:after="0" w:line="240" w:lineRule="auto"/>
              <w:rPr>
                <w:rFonts w:ascii="Arial" w:eastAsia="Times New Roman" w:hAnsi="Arial" w:cs="Arial"/>
                <w:b/>
                <w:bCs/>
                <w:color w:val="000000"/>
                <w:sz w:val="20"/>
                <w:szCs w:val="20"/>
                <w:lang w:eastAsia="ru-RU"/>
              </w:rPr>
            </w:pPr>
          </w:p>
        </w:tc>
        <w:tc>
          <w:tcPr>
            <w:tcW w:w="1479" w:type="dxa"/>
            <w:vMerge/>
            <w:tcBorders>
              <w:top w:val="nil"/>
              <w:left w:val="single" w:sz="4" w:space="0" w:color="auto"/>
              <w:bottom w:val="single" w:sz="4" w:space="0" w:color="000000"/>
              <w:right w:val="single" w:sz="4" w:space="0" w:color="auto"/>
            </w:tcBorders>
            <w:vAlign w:val="center"/>
            <w:hideMark/>
          </w:tcPr>
          <w:p w14:paraId="3D749E2A" w14:textId="77777777" w:rsidR="0082376B" w:rsidRPr="00FA1DF1" w:rsidRDefault="0082376B" w:rsidP="00025774">
            <w:pPr>
              <w:spacing w:after="0" w:line="240" w:lineRule="auto"/>
              <w:rPr>
                <w:rFonts w:ascii="Calibri" w:eastAsia="Times New Roman" w:hAnsi="Calibri" w:cs="Calibri"/>
                <w:color w:val="000000"/>
                <w:sz w:val="20"/>
                <w:szCs w:val="20"/>
                <w:lang w:eastAsia="ru-RU"/>
              </w:rPr>
            </w:pPr>
          </w:p>
        </w:tc>
        <w:tc>
          <w:tcPr>
            <w:tcW w:w="2094" w:type="dxa"/>
            <w:gridSpan w:val="2"/>
            <w:vMerge/>
            <w:tcBorders>
              <w:top w:val="nil"/>
              <w:left w:val="single" w:sz="4" w:space="0" w:color="auto"/>
              <w:bottom w:val="single" w:sz="4" w:space="0" w:color="auto"/>
              <w:right w:val="single" w:sz="4" w:space="0" w:color="auto"/>
            </w:tcBorders>
            <w:vAlign w:val="center"/>
            <w:hideMark/>
          </w:tcPr>
          <w:p w14:paraId="3DE48088" w14:textId="77777777" w:rsidR="0082376B" w:rsidRPr="00FA1DF1"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917" w:type="dxa"/>
            <w:gridSpan w:val="2"/>
            <w:vMerge/>
            <w:tcBorders>
              <w:top w:val="nil"/>
              <w:left w:val="single" w:sz="4" w:space="0" w:color="auto"/>
              <w:bottom w:val="single" w:sz="4" w:space="0" w:color="auto"/>
              <w:right w:val="single" w:sz="4" w:space="0" w:color="auto"/>
            </w:tcBorders>
            <w:vAlign w:val="center"/>
            <w:hideMark/>
          </w:tcPr>
          <w:p w14:paraId="0223C1FE" w14:textId="77777777" w:rsidR="0082376B" w:rsidRPr="00FA1DF1"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361" w:type="dxa"/>
            <w:gridSpan w:val="2"/>
            <w:vMerge/>
            <w:tcBorders>
              <w:top w:val="nil"/>
              <w:left w:val="single" w:sz="4" w:space="0" w:color="auto"/>
              <w:bottom w:val="single" w:sz="4" w:space="0" w:color="auto"/>
              <w:right w:val="single" w:sz="4" w:space="0" w:color="auto"/>
            </w:tcBorders>
            <w:vAlign w:val="center"/>
            <w:hideMark/>
          </w:tcPr>
          <w:p w14:paraId="30D5E5EC" w14:textId="77777777" w:rsidR="0082376B" w:rsidRPr="00FA1DF1"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222" w:type="dxa"/>
            <w:gridSpan w:val="2"/>
            <w:tcBorders>
              <w:top w:val="nil"/>
              <w:left w:val="nil"/>
              <w:bottom w:val="nil"/>
              <w:right w:val="nil"/>
            </w:tcBorders>
            <w:shd w:val="clear" w:color="auto" w:fill="auto"/>
            <w:noWrap/>
            <w:vAlign w:val="bottom"/>
            <w:hideMark/>
          </w:tcPr>
          <w:p w14:paraId="18E24E81" w14:textId="77777777" w:rsidR="0082376B" w:rsidRPr="00FA1DF1" w:rsidRDefault="0082376B" w:rsidP="00025774">
            <w:pPr>
              <w:spacing w:after="0" w:line="240" w:lineRule="auto"/>
              <w:jc w:val="center"/>
              <w:rPr>
                <w:rFonts w:ascii="Times New Roman" w:eastAsia="Times New Roman" w:hAnsi="Times New Roman" w:cs="Times New Roman"/>
                <w:color w:val="000000"/>
                <w:sz w:val="20"/>
                <w:szCs w:val="20"/>
                <w:lang w:eastAsia="ru-RU"/>
              </w:rPr>
            </w:pPr>
          </w:p>
        </w:tc>
      </w:tr>
      <w:tr w:rsidR="0082376B" w:rsidRPr="00FA1DF1" w14:paraId="2A498EA0" w14:textId="77777777" w:rsidTr="00025774">
        <w:trPr>
          <w:gridAfter w:val="1"/>
          <w:wAfter w:w="20" w:type="dxa"/>
          <w:trHeight w:val="300"/>
        </w:trPr>
        <w:tc>
          <w:tcPr>
            <w:tcW w:w="3384" w:type="dxa"/>
            <w:vMerge/>
            <w:tcBorders>
              <w:top w:val="nil"/>
              <w:left w:val="single" w:sz="4" w:space="0" w:color="auto"/>
              <w:bottom w:val="single" w:sz="4" w:space="0" w:color="000000"/>
              <w:right w:val="single" w:sz="4" w:space="0" w:color="auto"/>
            </w:tcBorders>
            <w:vAlign w:val="center"/>
            <w:hideMark/>
          </w:tcPr>
          <w:p w14:paraId="0734B5A4" w14:textId="77777777" w:rsidR="0082376B" w:rsidRPr="00FA1DF1" w:rsidRDefault="0082376B" w:rsidP="00025774">
            <w:pPr>
              <w:spacing w:after="0" w:line="240" w:lineRule="auto"/>
              <w:rPr>
                <w:rFonts w:ascii="Arial" w:eastAsia="Times New Roman" w:hAnsi="Arial" w:cs="Arial"/>
                <w:b/>
                <w:bCs/>
                <w:color w:val="000000"/>
                <w:sz w:val="20"/>
                <w:szCs w:val="20"/>
                <w:lang w:eastAsia="ru-RU"/>
              </w:rPr>
            </w:pPr>
          </w:p>
        </w:tc>
        <w:tc>
          <w:tcPr>
            <w:tcW w:w="1479" w:type="dxa"/>
            <w:vMerge/>
            <w:tcBorders>
              <w:top w:val="nil"/>
              <w:left w:val="single" w:sz="4" w:space="0" w:color="auto"/>
              <w:bottom w:val="single" w:sz="4" w:space="0" w:color="000000"/>
              <w:right w:val="single" w:sz="4" w:space="0" w:color="auto"/>
            </w:tcBorders>
            <w:vAlign w:val="center"/>
            <w:hideMark/>
          </w:tcPr>
          <w:p w14:paraId="0C291458" w14:textId="77777777" w:rsidR="0082376B" w:rsidRPr="00FA1DF1" w:rsidRDefault="0082376B" w:rsidP="00025774">
            <w:pPr>
              <w:spacing w:after="0" w:line="240" w:lineRule="auto"/>
              <w:rPr>
                <w:rFonts w:ascii="Calibri" w:eastAsia="Times New Roman" w:hAnsi="Calibri" w:cs="Calibri"/>
                <w:color w:val="000000"/>
                <w:sz w:val="20"/>
                <w:szCs w:val="20"/>
                <w:lang w:eastAsia="ru-RU"/>
              </w:rPr>
            </w:pPr>
          </w:p>
        </w:tc>
        <w:tc>
          <w:tcPr>
            <w:tcW w:w="2094" w:type="dxa"/>
            <w:gridSpan w:val="2"/>
            <w:vMerge/>
            <w:tcBorders>
              <w:top w:val="nil"/>
              <w:left w:val="single" w:sz="4" w:space="0" w:color="auto"/>
              <w:bottom w:val="single" w:sz="4" w:space="0" w:color="auto"/>
              <w:right w:val="single" w:sz="4" w:space="0" w:color="auto"/>
            </w:tcBorders>
            <w:vAlign w:val="center"/>
            <w:hideMark/>
          </w:tcPr>
          <w:p w14:paraId="1EFE3D8D" w14:textId="77777777" w:rsidR="0082376B" w:rsidRPr="00FA1DF1"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917" w:type="dxa"/>
            <w:gridSpan w:val="2"/>
            <w:vMerge/>
            <w:tcBorders>
              <w:top w:val="nil"/>
              <w:left w:val="single" w:sz="4" w:space="0" w:color="auto"/>
              <w:bottom w:val="single" w:sz="4" w:space="0" w:color="auto"/>
              <w:right w:val="single" w:sz="4" w:space="0" w:color="auto"/>
            </w:tcBorders>
            <w:vAlign w:val="center"/>
            <w:hideMark/>
          </w:tcPr>
          <w:p w14:paraId="1A8C0BF0" w14:textId="77777777" w:rsidR="0082376B" w:rsidRPr="00FA1DF1"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361" w:type="dxa"/>
            <w:gridSpan w:val="2"/>
            <w:vMerge/>
            <w:tcBorders>
              <w:top w:val="nil"/>
              <w:left w:val="single" w:sz="4" w:space="0" w:color="auto"/>
              <w:bottom w:val="single" w:sz="4" w:space="0" w:color="auto"/>
              <w:right w:val="single" w:sz="4" w:space="0" w:color="auto"/>
            </w:tcBorders>
            <w:vAlign w:val="center"/>
            <w:hideMark/>
          </w:tcPr>
          <w:p w14:paraId="09B2B522" w14:textId="77777777" w:rsidR="0082376B" w:rsidRPr="00FA1DF1"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222" w:type="dxa"/>
            <w:gridSpan w:val="2"/>
            <w:tcBorders>
              <w:top w:val="nil"/>
              <w:left w:val="nil"/>
              <w:bottom w:val="nil"/>
              <w:right w:val="nil"/>
            </w:tcBorders>
            <w:shd w:val="clear" w:color="auto" w:fill="auto"/>
            <w:noWrap/>
            <w:vAlign w:val="bottom"/>
            <w:hideMark/>
          </w:tcPr>
          <w:p w14:paraId="27DB7CA5" w14:textId="77777777" w:rsidR="0082376B" w:rsidRPr="00FA1DF1" w:rsidRDefault="0082376B" w:rsidP="00025774">
            <w:pPr>
              <w:spacing w:after="0" w:line="240" w:lineRule="auto"/>
              <w:rPr>
                <w:rFonts w:ascii="Times New Roman" w:eastAsia="Times New Roman" w:hAnsi="Times New Roman" w:cs="Times New Roman"/>
                <w:sz w:val="20"/>
                <w:szCs w:val="20"/>
                <w:lang w:eastAsia="ru-RU"/>
              </w:rPr>
            </w:pPr>
          </w:p>
        </w:tc>
      </w:tr>
      <w:tr w:rsidR="0082376B" w:rsidRPr="00FA1DF1" w14:paraId="5146314B" w14:textId="77777777" w:rsidTr="00025774">
        <w:trPr>
          <w:gridAfter w:val="1"/>
          <w:wAfter w:w="20" w:type="dxa"/>
          <w:trHeight w:val="300"/>
        </w:trPr>
        <w:tc>
          <w:tcPr>
            <w:tcW w:w="3384"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62F14AF1" w14:textId="77777777" w:rsidR="0082376B" w:rsidRPr="00FA1DF1" w:rsidRDefault="0082376B" w:rsidP="00025774">
            <w:pPr>
              <w:spacing w:after="0" w:line="240" w:lineRule="auto"/>
              <w:jc w:val="center"/>
              <w:rPr>
                <w:rFonts w:ascii="Arial" w:eastAsia="Times New Roman" w:hAnsi="Arial" w:cs="Arial"/>
                <w:b/>
                <w:bCs/>
                <w:color w:val="000000"/>
                <w:sz w:val="20"/>
                <w:szCs w:val="20"/>
                <w:lang w:eastAsia="ru-RU"/>
              </w:rPr>
            </w:pPr>
            <w:r w:rsidRPr="00FA1DF1">
              <w:rPr>
                <w:rFonts w:ascii="Arial" w:eastAsia="Times New Roman" w:hAnsi="Arial" w:cs="Arial"/>
                <w:b/>
                <w:bCs/>
                <w:color w:val="000000"/>
                <w:sz w:val="20"/>
                <w:szCs w:val="20"/>
                <w:lang w:eastAsia="ru-RU"/>
              </w:rPr>
              <w:t>Функциональность</w:t>
            </w:r>
          </w:p>
        </w:tc>
        <w:tc>
          <w:tcPr>
            <w:tcW w:w="1479"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DD4EFF1" w14:textId="77777777" w:rsidR="0082376B" w:rsidRPr="00FA1DF1" w:rsidRDefault="0082376B" w:rsidP="00025774">
            <w:pPr>
              <w:spacing w:after="0" w:line="240" w:lineRule="auto"/>
              <w:jc w:val="center"/>
              <w:rPr>
                <w:rFonts w:ascii="Calibri" w:eastAsia="Times New Roman" w:hAnsi="Calibri" w:cs="Calibri"/>
                <w:color w:val="000000"/>
                <w:sz w:val="20"/>
                <w:szCs w:val="20"/>
                <w:lang w:eastAsia="ru-RU"/>
              </w:rPr>
            </w:pPr>
            <w:r w:rsidRPr="00FA1DF1">
              <w:rPr>
                <w:rFonts w:ascii="Calibri" w:eastAsia="Times New Roman" w:hAnsi="Calibri" w:cs="Calibri"/>
                <w:color w:val="000000"/>
                <w:sz w:val="20"/>
                <w:szCs w:val="20"/>
                <w:lang w:eastAsia="ru-RU"/>
              </w:rPr>
              <w:t>0,3</w:t>
            </w:r>
          </w:p>
        </w:tc>
        <w:tc>
          <w:tcPr>
            <w:tcW w:w="2094"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4D05DC13" w14:textId="77777777" w:rsidR="0082376B" w:rsidRPr="00FA1DF1"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FA1DF1">
              <w:rPr>
                <w:rFonts w:ascii="Times New Roman" w:eastAsia="Times New Roman" w:hAnsi="Times New Roman" w:cs="Times New Roman"/>
                <w:color w:val="000000"/>
                <w:sz w:val="20"/>
                <w:szCs w:val="20"/>
                <w:lang w:eastAsia="ru-RU"/>
              </w:rPr>
              <w:t>16,5</w:t>
            </w:r>
          </w:p>
        </w:tc>
        <w:tc>
          <w:tcPr>
            <w:tcW w:w="91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74D8917A" w14:textId="77777777" w:rsidR="0082376B" w:rsidRPr="00FA1DF1"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FA1DF1">
              <w:rPr>
                <w:rFonts w:ascii="Times New Roman" w:eastAsia="Times New Roman" w:hAnsi="Times New Roman" w:cs="Times New Roman"/>
                <w:color w:val="000000"/>
                <w:sz w:val="20"/>
                <w:szCs w:val="20"/>
                <w:lang w:eastAsia="ru-RU"/>
              </w:rPr>
              <w:t>27</w:t>
            </w:r>
          </w:p>
        </w:tc>
        <w:tc>
          <w:tcPr>
            <w:tcW w:w="1361"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3351E796" w14:textId="77777777" w:rsidR="0082376B" w:rsidRPr="00FA1DF1"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FA1DF1">
              <w:rPr>
                <w:rFonts w:ascii="Times New Roman" w:eastAsia="Times New Roman" w:hAnsi="Times New Roman" w:cs="Times New Roman"/>
                <w:color w:val="000000"/>
                <w:sz w:val="20"/>
                <w:szCs w:val="20"/>
                <w:lang w:eastAsia="ru-RU"/>
              </w:rPr>
              <w:t>27</w:t>
            </w:r>
          </w:p>
        </w:tc>
        <w:tc>
          <w:tcPr>
            <w:tcW w:w="222" w:type="dxa"/>
            <w:gridSpan w:val="2"/>
            <w:vAlign w:val="center"/>
            <w:hideMark/>
          </w:tcPr>
          <w:p w14:paraId="682E3F7B" w14:textId="77777777" w:rsidR="0082376B" w:rsidRPr="00FA1DF1" w:rsidRDefault="0082376B" w:rsidP="00025774">
            <w:pPr>
              <w:spacing w:after="0" w:line="240" w:lineRule="auto"/>
              <w:rPr>
                <w:rFonts w:ascii="Times New Roman" w:eastAsia="Times New Roman" w:hAnsi="Times New Roman" w:cs="Times New Roman"/>
                <w:sz w:val="20"/>
                <w:szCs w:val="20"/>
                <w:lang w:eastAsia="ru-RU"/>
              </w:rPr>
            </w:pPr>
          </w:p>
        </w:tc>
      </w:tr>
      <w:tr w:rsidR="0082376B" w:rsidRPr="00FA1DF1" w14:paraId="78D9FC58" w14:textId="77777777" w:rsidTr="00025774">
        <w:trPr>
          <w:gridAfter w:val="1"/>
          <w:wAfter w:w="20" w:type="dxa"/>
          <w:trHeight w:val="300"/>
        </w:trPr>
        <w:tc>
          <w:tcPr>
            <w:tcW w:w="3384" w:type="dxa"/>
            <w:vMerge/>
            <w:tcBorders>
              <w:top w:val="nil"/>
              <w:left w:val="single" w:sz="4" w:space="0" w:color="auto"/>
              <w:bottom w:val="single" w:sz="4" w:space="0" w:color="000000"/>
              <w:right w:val="single" w:sz="4" w:space="0" w:color="auto"/>
            </w:tcBorders>
            <w:vAlign w:val="center"/>
            <w:hideMark/>
          </w:tcPr>
          <w:p w14:paraId="0CDDDB66" w14:textId="77777777" w:rsidR="0082376B" w:rsidRPr="00FA1DF1" w:rsidRDefault="0082376B" w:rsidP="00025774">
            <w:pPr>
              <w:spacing w:after="0" w:line="240" w:lineRule="auto"/>
              <w:rPr>
                <w:rFonts w:ascii="Arial" w:eastAsia="Times New Roman" w:hAnsi="Arial" w:cs="Arial"/>
                <w:b/>
                <w:bCs/>
                <w:color w:val="000000"/>
                <w:sz w:val="20"/>
                <w:szCs w:val="20"/>
                <w:lang w:eastAsia="ru-RU"/>
              </w:rPr>
            </w:pPr>
          </w:p>
        </w:tc>
        <w:tc>
          <w:tcPr>
            <w:tcW w:w="1479" w:type="dxa"/>
            <w:vMerge/>
            <w:tcBorders>
              <w:top w:val="nil"/>
              <w:left w:val="single" w:sz="4" w:space="0" w:color="auto"/>
              <w:bottom w:val="single" w:sz="4" w:space="0" w:color="000000"/>
              <w:right w:val="single" w:sz="4" w:space="0" w:color="auto"/>
            </w:tcBorders>
            <w:vAlign w:val="center"/>
            <w:hideMark/>
          </w:tcPr>
          <w:p w14:paraId="363680AB" w14:textId="77777777" w:rsidR="0082376B" w:rsidRPr="00FA1DF1" w:rsidRDefault="0082376B" w:rsidP="00025774">
            <w:pPr>
              <w:spacing w:after="0" w:line="240" w:lineRule="auto"/>
              <w:rPr>
                <w:rFonts w:ascii="Calibri" w:eastAsia="Times New Roman" w:hAnsi="Calibri" w:cs="Calibri"/>
                <w:color w:val="000000"/>
                <w:sz w:val="20"/>
                <w:szCs w:val="20"/>
                <w:lang w:eastAsia="ru-RU"/>
              </w:rPr>
            </w:pPr>
          </w:p>
        </w:tc>
        <w:tc>
          <w:tcPr>
            <w:tcW w:w="2094" w:type="dxa"/>
            <w:gridSpan w:val="2"/>
            <w:vMerge/>
            <w:tcBorders>
              <w:top w:val="nil"/>
              <w:left w:val="single" w:sz="4" w:space="0" w:color="auto"/>
              <w:bottom w:val="single" w:sz="4" w:space="0" w:color="auto"/>
              <w:right w:val="single" w:sz="4" w:space="0" w:color="auto"/>
            </w:tcBorders>
            <w:vAlign w:val="center"/>
            <w:hideMark/>
          </w:tcPr>
          <w:p w14:paraId="63F2E4D4" w14:textId="77777777" w:rsidR="0082376B" w:rsidRPr="00FA1DF1"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917" w:type="dxa"/>
            <w:gridSpan w:val="2"/>
            <w:vMerge/>
            <w:tcBorders>
              <w:top w:val="nil"/>
              <w:left w:val="single" w:sz="4" w:space="0" w:color="auto"/>
              <w:bottom w:val="single" w:sz="4" w:space="0" w:color="auto"/>
              <w:right w:val="single" w:sz="4" w:space="0" w:color="auto"/>
            </w:tcBorders>
            <w:vAlign w:val="center"/>
            <w:hideMark/>
          </w:tcPr>
          <w:p w14:paraId="78418881" w14:textId="77777777" w:rsidR="0082376B" w:rsidRPr="00FA1DF1"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361" w:type="dxa"/>
            <w:gridSpan w:val="2"/>
            <w:vMerge/>
            <w:tcBorders>
              <w:top w:val="nil"/>
              <w:left w:val="single" w:sz="4" w:space="0" w:color="auto"/>
              <w:bottom w:val="single" w:sz="4" w:space="0" w:color="auto"/>
              <w:right w:val="single" w:sz="4" w:space="0" w:color="auto"/>
            </w:tcBorders>
            <w:vAlign w:val="center"/>
            <w:hideMark/>
          </w:tcPr>
          <w:p w14:paraId="051EC7DC" w14:textId="77777777" w:rsidR="0082376B" w:rsidRPr="00FA1DF1"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222" w:type="dxa"/>
            <w:gridSpan w:val="2"/>
            <w:tcBorders>
              <w:top w:val="nil"/>
              <w:left w:val="nil"/>
              <w:bottom w:val="nil"/>
              <w:right w:val="nil"/>
            </w:tcBorders>
            <w:shd w:val="clear" w:color="auto" w:fill="auto"/>
            <w:noWrap/>
            <w:vAlign w:val="bottom"/>
            <w:hideMark/>
          </w:tcPr>
          <w:p w14:paraId="08E5F44E" w14:textId="77777777" w:rsidR="0082376B" w:rsidRPr="00FA1DF1" w:rsidRDefault="0082376B" w:rsidP="00025774">
            <w:pPr>
              <w:spacing w:after="0" w:line="240" w:lineRule="auto"/>
              <w:jc w:val="center"/>
              <w:rPr>
                <w:rFonts w:ascii="Times New Roman" w:eastAsia="Times New Roman" w:hAnsi="Times New Roman" w:cs="Times New Roman"/>
                <w:color w:val="000000"/>
                <w:sz w:val="20"/>
                <w:szCs w:val="20"/>
                <w:lang w:eastAsia="ru-RU"/>
              </w:rPr>
            </w:pPr>
          </w:p>
        </w:tc>
      </w:tr>
      <w:tr w:rsidR="0082376B" w:rsidRPr="00FA1DF1" w14:paraId="3043EB24" w14:textId="77777777" w:rsidTr="00025774">
        <w:trPr>
          <w:gridAfter w:val="1"/>
          <w:wAfter w:w="20" w:type="dxa"/>
          <w:trHeight w:val="300"/>
        </w:trPr>
        <w:tc>
          <w:tcPr>
            <w:tcW w:w="3384" w:type="dxa"/>
            <w:vMerge/>
            <w:tcBorders>
              <w:top w:val="nil"/>
              <w:left w:val="single" w:sz="4" w:space="0" w:color="auto"/>
              <w:bottom w:val="single" w:sz="4" w:space="0" w:color="000000"/>
              <w:right w:val="single" w:sz="4" w:space="0" w:color="auto"/>
            </w:tcBorders>
            <w:vAlign w:val="center"/>
            <w:hideMark/>
          </w:tcPr>
          <w:p w14:paraId="5DB2BC05" w14:textId="77777777" w:rsidR="0082376B" w:rsidRPr="00FA1DF1" w:rsidRDefault="0082376B" w:rsidP="00025774">
            <w:pPr>
              <w:spacing w:after="0" w:line="240" w:lineRule="auto"/>
              <w:rPr>
                <w:rFonts w:ascii="Arial" w:eastAsia="Times New Roman" w:hAnsi="Arial" w:cs="Arial"/>
                <w:b/>
                <w:bCs/>
                <w:color w:val="000000"/>
                <w:sz w:val="20"/>
                <w:szCs w:val="20"/>
                <w:lang w:eastAsia="ru-RU"/>
              </w:rPr>
            </w:pPr>
          </w:p>
        </w:tc>
        <w:tc>
          <w:tcPr>
            <w:tcW w:w="1479" w:type="dxa"/>
            <w:vMerge/>
            <w:tcBorders>
              <w:top w:val="nil"/>
              <w:left w:val="single" w:sz="4" w:space="0" w:color="auto"/>
              <w:bottom w:val="single" w:sz="4" w:space="0" w:color="000000"/>
              <w:right w:val="single" w:sz="4" w:space="0" w:color="auto"/>
            </w:tcBorders>
            <w:vAlign w:val="center"/>
            <w:hideMark/>
          </w:tcPr>
          <w:p w14:paraId="2CE3F5FE" w14:textId="77777777" w:rsidR="0082376B" w:rsidRPr="00FA1DF1" w:rsidRDefault="0082376B" w:rsidP="00025774">
            <w:pPr>
              <w:spacing w:after="0" w:line="240" w:lineRule="auto"/>
              <w:rPr>
                <w:rFonts w:ascii="Calibri" w:eastAsia="Times New Roman" w:hAnsi="Calibri" w:cs="Calibri"/>
                <w:color w:val="000000"/>
                <w:sz w:val="20"/>
                <w:szCs w:val="20"/>
                <w:lang w:eastAsia="ru-RU"/>
              </w:rPr>
            </w:pPr>
          </w:p>
        </w:tc>
        <w:tc>
          <w:tcPr>
            <w:tcW w:w="2094" w:type="dxa"/>
            <w:gridSpan w:val="2"/>
            <w:vMerge/>
            <w:tcBorders>
              <w:top w:val="nil"/>
              <w:left w:val="single" w:sz="4" w:space="0" w:color="auto"/>
              <w:bottom w:val="single" w:sz="4" w:space="0" w:color="auto"/>
              <w:right w:val="single" w:sz="4" w:space="0" w:color="auto"/>
            </w:tcBorders>
            <w:vAlign w:val="center"/>
            <w:hideMark/>
          </w:tcPr>
          <w:p w14:paraId="4060D383" w14:textId="77777777" w:rsidR="0082376B" w:rsidRPr="00FA1DF1"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917" w:type="dxa"/>
            <w:gridSpan w:val="2"/>
            <w:vMerge/>
            <w:tcBorders>
              <w:top w:val="nil"/>
              <w:left w:val="single" w:sz="4" w:space="0" w:color="auto"/>
              <w:bottom w:val="single" w:sz="4" w:space="0" w:color="auto"/>
              <w:right w:val="single" w:sz="4" w:space="0" w:color="auto"/>
            </w:tcBorders>
            <w:vAlign w:val="center"/>
            <w:hideMark/>
          </w:tcPr>
          <w:p w14:paraId="5D9F11F1" w14:textId="77777777" w:rsidR="0082376B" w:rsidRPr="00FA1DF1"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361" w:type="dxa"/>
            <w:gridSpan w:val="2"/>
            <w:vMerge/>
            <w:tcBorders>
              <w:top w:val="nil"/>
              <w:left w:val="single" w:sz="4" w:space="0" w:color="auto"/>
              <w:bottom w:val="single" w:sz="4" w:space="0" w:color="auto"/>
              <w:right w:val="single" w:sz="4" w:space="0" w:color="auto"/>
            </w:tcBorders>
            <w:vAlign w:val="center"/>
            <w:hideMark/>
          </w:tcPr>
          <w:p w14:paraId="3A804416" w14:textId="77777777" w:rsidR="0082376B" w:rsidRPr="00FA1DF1"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222" w:type="dxa"/>
            <w:gridSpan w:val="2"/>
            <w:tcBorders>
              <w:top w:val="nil"/>
              <w:left w:val="nil"/>
              <w:bottom w:val="nil"/>
              <w:right w:val="nil"/>
            </w:tcBorders>
            <w:shd w:val="clear" w:color="auto" w:fill="auto"/>
            <w:noWrap/>
            <w:vAlign w:val="bottom"/>
            <w:hideMark/>
          </w:tcPr>
          <w:p w14:paraId="65C0CB4B" w14:textId="77777777" w:rsidR="0082376B" w:rsidRPr="00FA1DF1" w:rsidRDefault="0082376B" w:rsidP="00025774">
            <w:pPr>
              <w:spacing w:after="0" w:line="240" w:lineRule="auto"/>
              <w:rPr>
                <w:rFonts w:ascii="Times New Roman" w:eastAsia="Times New Roman" w:hAnsi="Times New Roman" w:cs="Times New Roman"/>
                <w:sz w:val="20"/>
                <w:szCs w:val="20"/>
                <w:lang w:eastAsia="ru-RU"/>
              </w:rPr>
            </w:pPr>
          </w:p>
        </w:tc>
      </w:tr>
      <w:tr w:rsidR="0082376B" w:rsidRPr="00FA1DF1" w14:paraId="33C9368D" w14:textId="77777777" w:rsidTr="00025774">
        <w:trPr>
          <w:gridAfter w:val="1"/>
          <w:wAfter w:w="20" w:type="dxa"/>
          <w:trHeight w:val="300"/>
        </w:trPr>
        <w:tc>
          <w:tcPr>
            <w:tcW w:w="3384" w:type="dxa"/>
            <w:vMerge/>
            <w:tcBorders>
              <w:top w:val="nil"/>
              <w:left w:val="single" w:sz="4" w:space="0" w:color="auto"/>
              <w:bottom w:val="single" w:sz="4" w:space="0" w:color="000000"/>
              <w:right w:val="single" w:sz="4" w:space="0" w:color="auto"/>
            </w:tcBorders>
            <w:vAlign w:val="center"/>
            <w:hideMark/>
          </w:tcPr>
          <w:p w14:paraId="38A09753" w14:textId="77777777" w:rsidR="0082376B" w:rsidRPr="00FA1DF1" w:rsidRDefault="0082376B" w:rsidP="00025774">
            <w:pPr>
              <w:spacing w:after="0" w:line="240" w:lineRule="auto"/>
              <w:rPr>
                <w:rFonts w:ascii="Arial" w:eastAsia="Times New Roman" w:hAnsi="Arial" w:cs="Arial"/>
                <w:b/>
                <w:bCs/>
                <w:color w:val="000000"/>
                <w:sz w:val="20"/>
                <w:szCs w:val="20"/>
                <w:lang w:eastAsia="ru-RU"/>
              </w:rPr>
            </w:pPr>
          </w:p>
        </w:tc>
        <w:tc>
          <w:tcPr>
            <w:tcW w:w="1479" w:type="dxa"/>
            <w:vMerge/>
            <w:tcBorders>
              <w:top w:val="nil"/>
              <w:left w:val="single" w:sz="4" w:space="0" w:color="auto"/>
              <w:bottom w:val="single" w:sz="4" w:space="0" w:color="000000"/>
              <w:right w:val="single" w:sz="4" w:space="0" w:color="auto"/>
            </w:tcBorders>
            <w:vAlign w:val="center"/>
            <w:hideMark/>
          </w:tcPr>
          <w:p w14:paraId="03DA1D6D" w14:textId="77777777" w:rsidR="0082376B" w:rsidRPr="00FA1DF1" w:rsidRDefault="0082376B" w:rsidP="00025774">
            <w:pPr>
              <w:spacing w:after="0" w:line="240" w:lineRule="auto"/>
              <w:rPr>
                <w:rFonts w:ascii="Calibri" w:eastAsia="Times New Roman" w:hAnsi="Calibri" w:cs="Calibri"/>
                <w:color w:val="000000"/>
                <w:sz w:val="20"/>
                <w:szCs w:val="20"/>
                <w:lang w:eastAsia="ru-RU"/>
              </w:rPr>
            </w:pPr>
          </w:p>
        </w:tc>
        <w:tc>
          <w:tcPr>
            <w:tcW w:w="2094" w:type="dxa"/>
            <w:gridSpan w:val="2"/>
            <w:vMerge/>
            <w:tcBorders>
              <w:top w:val="nil"/>
              <w:left w:val="single" w:sz="4" w:space="0" w:color="auto"/>
              <w:bottom w:val="single" w:sz="4" w:space="0" w:color="auto"/>
              <w:right w:val="single" w:sz="4" w:space="0" w:color="auto"/>
            </w:tcBorders>
            <w:vAlign w:val="center"/>
            <w:hideMark/>
          </w:tcPr>
          <w:p w14:paraId="61A7A301" w14:textId="77777777" w:rsidR="0082376B" w:rsidRPr="00FA1DF1"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917" w:type="dxa"/>
            <w:gridSpan w:val="2"/>
            <w:vMerge/>
            <w:tcBorders>
              <w:top w:val="nil"/>
              <w:left w:val="single" w:sz="4" w:space="0" w:color="auto"/>
              <w:bottom w:val="single" w:sz="4" w:space="0" w:color="auto"/>
              <w:right w:val="single" w:sz="4" w:space="0" w:color="auto"/>
            </w:tcBorders>
            <w:vAlign w:val="center"/>
            <w:hideMark/>
          </w:tcPr>
          <w:p w14:paraId="77255758" w14:textId="77777777" w:rsidR="0082376B" w:rsidRPr="00FA1DF1"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361" w:type="dxa"/>
            <w:gridSpan w:val="2"/>
            <w:vMerge/>
            <w:tcBorders>
              <w:top w:val="nil"/>
              <w:left w:val="single" w:sz="4" w:space="0" w:color="auto"/>
              <w:bottom w:val="single" w:sz="4" w:space="0" w:color="auto"/>
              <w:right w:val="single" w:sz="4" w:space="0" w:color="auto"/>
            </w:tcBorders>
            <w:vAlign w:val="center"/>
            <w:hideMark/>
          </w:tcPr>
          <w:p w14:paraId="6E94C014" w14:textId="77777777" w:rsidR="0082376B" w:rsidRPr="00FA1DF1"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222" w:type="dxa"/>
            <w:gridSpan w:val="2"/>
            <w:tcBorders>
              <w:top w:val="nil"/>
              <w:left w:val="nil"/>
              <w:bottom w:val="nil"/>
              <w:right w:val="nil"/>
            </w:tcBorders>
            <w:shd w:val="clear" w:color="auto" w:fill="auto"/>
            <w:noWrap/>
            <w:vAlign w:val="bottom"/>
            <w:hideMark/>
          </w:tcPr>
          <w:p w14:paraId="5B99BBDF" w14:textId="77777777" w:rsidR="0082376B" w:rsidRPr="00FA1DF1" w:rsidRDefault="0082376B" w:rsidP="00025774">
            <w:pPr>
              <w:spacing w:after="0" w:line="240" w:lineRule="auto"/>
              <w:rPr>
                <w:rFonts w:ascii="Times New Roman" w:eastAsia="Times New Roman" w:hAnsi="Times New Roman" w:cs="Times New Roman"/>
                <w:sz w:val="20"/>
                <w:szCs w:val="20"/>
                <w:lang w:eastAsia="ru-RU"/>
              </w:rPr>
            </w:pPr>
          </w:p>
        </w:tc>
      </w:tr>
      <w:tr w:rsidR="0082376B" w:rsidRPr="00FA1DF1" w14:paraId="03EC6F6A" w14:textId="77777777" w:rsidTr="00025774">
        <w:trPr>
          <w:gridAfter w:val="1"/>
          <w:wAfter w:w="20" w:type="dxa"/>
          <w:trHeight w:val="300"/>
        </w:trPr>
        <w:tc>
          <w:tcPr>
            <w:tcW w:w="3384"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493E7F36" w14:textId="77777777" w:rsidR="0082376B" w:rsidRPr="00FA1DF1" w:rsidRDefault="0082376B" w:rsidP="00025774">
            <w:pPr>
              <w:spacing w:after="0" w:line="240" w:lineRule="auto"/>
              <w:jc w:val="center"/>
              <w:rPr>
                <w:rFonts w:ascii="Arial" w:eastAsia="Times New Roman" w:hAnsi="Arial" w:cs="Arial"/>
                <w:b/>
                <w:bCs/>
                <w:color w:val="000000"/>
                <w:sz w:val="20"/>
                <w:szCs w:val="20"/>
                <w:lang w:eastAsia="ru-RU"/>
              </w:rPr>
            </w:pPr>
            <w:r w:rsidRPr="00FA1DF1">
              <w:rPr>
                <w:rFonts w:ascii="Arial" w:eastAsia="Times New Roman" w:hAnsi="Arial" w:cs="Arial"/>
                <w:b/>
                <w:bCs/>
                <w:color w:val="000000"/>
                <w:sz w:val="20"/>
                <w:szCs w:val="20"/>
                <w:lang w:eastAsia="ru-RU"/>
              </w:rPr>
              <w:t xml:space="preserve">Финансовые </w:t>
            </w:r>
            <w:r w:rsidRPr="00FA1DF1">
              <w:rPr>
                <w:rFonts w:ascii="Arial" w:eastAsia="Times New Roman" w:hAnsi="Arial" w:cs="Arial"/>
                <w:b/>
                <w:bCs/>
                <w:color w:val="000000"/>
                <w:sz w:val="20"/>
                <w:szCs w:val="20"/>
                <w:lang w:eastAsia="ru-RU"/>
              </w:rPr>
              <w:br/>
              <w:t>параметры</w:t>
            </w:r>
          </w:p>
        </w:tc>
        <w:tc>
          <w:tcPr>
            <w:tcW w:w="1479"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DA31919" w14:textId="77777777" w:rsidR="0082376B" w:rsidRPr="00FA1DF1" w:rsidRDefault="0082376B" w:rsidP="00025774">
            <w:pPr>
              <w:spacing w:after="0" w:line="240" w:lineRule="auto"/>
              <w:jc w:val="center"/>
              <w:rPr>
                <w:rFonts w:ascii="Calibri" w:eastAsia="Times New Roman" w:hAnsi="Calibri" w:cs="Calibri"/>
                <w:color w:val="000000"/>
                <w:sz w:val="20"/>
                <w:szCs w:val="20"/>
                <w:lang w:eastAsia="ru-RU"/>
              </w:rPr>
            </w:pPr>
            <w:r w:rsidRPr="00FA1DF1">
              <w:rPr>
                <w:rFonts w:ascii="Calibri" w:eastAsia="Times New Roman" w:hAnsi="Calibri" w:cs="Calibri"/>
                <w:color w:val="000000"/>
                <w:sz w:val="20"/>
                <w:szCs w:val="20"/>
                <w:lang w:eastAsia="ru-RU"/>
              </w:rPr>
              <w:t>0,2</w:t>
            </w:r>
          </w:p>
        </w:tc>
        <w:tc>
          <w:tcPr>
            <w:tcW w:w="2094" w:type="dxa"/>
            <w:gridSpan w:val="2"/>
            <w:vMerge w:val="restart"/>
            <w:tcBorders>
              <w:top w:val="nil"/>
              <w:left w:val="single" w:sz="4" w:space="0" w:color="auto"/>
              <w:bottom w:val="single" w:sz="4" w:space="0" w:color="auto"/>
              <w:right w:val="single" w:sz="4" w:space="0" w:color="auto"/>
            </w:tcBorders>
            <w:shd w:val="clear" w:color="auto" w:fill="auto"/>
            <w:noWrap/>
            <w:vAlign w:val="bottom"/>
            <w:hideMark/>
          </w:tcPr>
          <w:p w14:paraId="7506D628" w14:textId="77777777" w:rsidR="0082376B" w:rsidRPr="00FA1DF1"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FA1DF1">
              <w:rPr>
                <w:rFonts w:ascii="Times New Roman" w:eastAsia="Times New Roman" w:hAnsi="Times New Roman" w:cs="Times New Roman"/>
                <w:color w:val="000000"/>
                <w:sz w:val="20"/>
                <w:szCs w:val="20"/>
                <w:lang w:eastAsia="ru-RU"/>
              </w:rPr>
              <w:t>8</w:t>
            </w:r>
          </w:p>
        </w:tc>
        <w:tc>
          <w:tcPr>
            <w:tcW w:w="917" w:type="dxa"/>
            <w:gridSpan w:val="2"/>
            <w:vMerge w:val="restart"/>
            <w:tcBorders>
              <w:top w:val="nil"/>
              <w:left w:val="single" w:sz="4" w:space="0" w:color="auto"/>
              <w:bottom w:val="single" w:sz="4" w:space="0" w:color="auto"/>
              <w:right w:val="single" w:sz="4" w:space="0" w:color="auto"/>
            </w:tcBorders>
            <w:shd w:val="clear" w:color="auto" w:fill="auto"/>
            <w:noWrap/>
            <w:vAlign w:val="bottom"/>
            <w:hideMark/>
          </w:tcPr>
          <w:p w14:paraId="2252A2F6" w14:textId="77777777" w:rsidR="0082376B" w:rsidRPr="00FA1DF1"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FA1DF1">
              <w:rPr>
                <w:rFonts w:ascii="Times New Roman" w:eastAsia="Times New Roman" w:hAnsi="Times New Roman" w:cs="Times New Roman"/>
                <w:color w:val="000000"/>
                <w:sz w:val="20"/>
                <w:szCs w:val="20"/>
                <w:lang w:eastAsia="ru-RU"/>
              </w:rPr>
              <w:t>14</w:t>
            </w:r>
          </w:p>
        </w:tc>
        <w:tc>
          <w:tcPr>
            <w:tcW w:w="1361" w:type="dxa"/>
            <w:gridSpan w:val="2"/>
            <w:vMerge w:val="restart"/>
            <w:tcBorders>
              <w:top w:val="nil"/>
              <w:left w:val="single" w:sz="4" w:space="0" w:color="auto"/>
              <w:bottom w:val="single" w:sz="4" w:space="0" w:color="auto"/>
              <w:right w:val="single" w:sz="4" w:space="0" w:color="auto"/>
            </w:tcBorders>
            <w:shd w:val="clear" w:color="auto" w:fill="auto"/>
            <w:noWrap/>
            <w:vAlign w:val="bottom"/>
            <w:hideMark/>
          </w:tcPr>
          <w:p w14:paraId="57427688" w14:textId="77777777" w:rsidR="0082376B" w:rsidRPr="00FA1DF1"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FA1DF1">
              <w:rPr>
                <w:rFonts w:ascii="Times New Roman" w:eastAsia="Times New Roman" w:hAnsi="Times New Roman" w:cs="Times New Roman"/>
                <w:color w:val="000000"/>
                <w:sz w:val="20"/>
                <w:szCs w:val="20"/>
                <w:lang w:eastAsia="ru-RU"/>
              </w:rPr>
              <w:t>18</w:t>
            </w:r>
          </w:p>
        </w:tc>
        <w:tc>
          <w:tcPr>
            <w:tcW w:w="222" w:type="dxa"/>
            <w:gridSpan w:val="2"/>
            <w:vAlign w:val="center"/>
            <w:hideMark/>
          </w:tcPr>
          <w:p w14:paraId="2BCA1DF8" w14:textId="77777777" w:rsidR="0082376B" w:rsidRPr="00FA1DF1" w:rsidRDefault="0082376B" w:rsidP="00025774">
            <w:pPr>
              <w:spacing w:after="0" w:line="240" w:lineRule="auto"/>
              <w:rPr>
                <w:rFonts w:ascii="Times New Roman" w:eastAsia="Times New Roman" w:hAnsi="Times New Roman" w:cs="Times New Roman"/>
                <w:sz w:val="20"/>
                <w:szCs w:val="20"/>
                <w:lang w:eastAsia="ru-RU"/>
              </w:rPr>
            </w:pPr>
          </w:p>
        </w:tc>
      </w:tr>
      <w:tr w:rsidR="0082376B" w:rsidRPr="00FA1DF1" w14:paraId="65ED2685" w14:textId="77777777" w:rsidTr="00025774">
        <w:trPr>
          <w:gridAfter w:val="1"/>
          <w:wAfter w:w="20" w:type="dxa"/>
          <w:trHeight w:val="300"/>
        </w:trPr>
        <w:tc>
          <w:tcPr>
            <w:tcW w:w="3384" w:type="dxa"/>
            <w:vMerge/>
            <w:tcBorders>
              <w:top w:val="nil"/>
              <w:left w:val="single" w:sz="4" w:space="0" w:color="auto"/>
              <w:bottom w:val="single" w:sz="4" w:space="0" w:color="000000"/>
              <w:right w:val="single" w:sz="4" w:space="0" w:color="auto"/>
            </w:tcBorders>
            <w:vAlign w:val="center"/>
            <w:hideMark/>
          </w:tcPr>
          <w:p w14:paraId="207AF174" w14:textId="77777777" w:rsidR="0082376B" w:rsidRPr="00FA1DF1" w:rsidRDefault="0082376B" w:rsidP="00025774">
            <w:pPr>
              <w:spacing w:after="0" w:line="240" w:lineRule="auto"/>
              <w:rPr>
                <w:rFonts w:ascii="Arial" w:eastAsia="Times New Roman" w:hAnsi="Arial" w:cs="Arial"/>
                <w:b/>
                <w:bCs/>
                <w:color w:val="000000"/>
                <w:sz w:val="20"/>
                <w:szCs w:val="20"/>
                <w:lang w:eastAsia="ru-RU"/>
              </w:rPr>
            </w:pPr>
          </w:p>
        </w:tc>
        <w:tc>
          <w:tcPr>
            <w:tcW w:w="1479" w:type="dxa"/>
            <w:vMerge/>
            <w:tcBorders>
              <w:top w:val="nil"/>
              <w:left w:val="single" w:sz="4" w:space="0" w:color="auto"/>
              <w:bottom w:val="single" w:sz="4" w:space="0" w:color="000000"/>
              <w:right w:val="single" w:sz="4" w:space="0" w:color="auto"/>
            </w:tcBorders>
            <w:vAlign w:val="center"/>
            <w:hideMark/>
          </w:tcPr>
          <w:p w14:paraId="278DAE9B" w14:textId="77777777" w:rsidR="0082376B" w:rsidRPr="00FA1DF1" w:rsidRDefault="0082376B" w:rsidP="00025774">
            <w:pPr>
              <w:spacing w:after="0" w:line="240" w:lineRule="auto"/>
              <w:rPr>
                <w:rFonts w:ascii="Calibri" w:eastAsia="Times New Roman" w:hAnsi="Calibri" w:cs="Calibri"/>
                <w:color w:val="000000"/>
                <w:sz w:val="20"/>
                <w:szCs w:val="20"/>
                <w:lang w:eastAsia="ru-RU"/>
              </w:rPr>
            </w:pPr>
          </w:p>
        </w:tc>
        <w:tc>
          <w:tcPr>
            <w:tcW w:w="2094" w:type="dxa"/>
            <w:gridSpan w:val="2"/>
            <w:vMerge/>
            <w:tcBorders>
              <w:top w:val="nil"/>
              <w:left w:val="single" w:sz="4" w:space="0" w:color="auto"/>
              <w:bottom w:val="single" w:sz="4" w:space="0" w:color="auto"/>
              <w:right w:val="single" w:sz="4" w:space="0" w:color="auto"/>
            </w:tcBorders>
            <w:vAlign w:val="center"/>
            <w:hideMark/>
          </w:tcPr>
          <w:p w14:paraId="01704462" w14:textId="77777777" w:rsidR="0082376B" w:rsidRPr="00FA1DF1"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917" w:type="dxa"/>
            <w:gridSpan w:val="2"/>
            <w:vMerge/>
            <w:tcBorders>
              <w:top w:val="nil"/>
              <w:left w:val="single" w:sz="4" w:space="0" w:color="auto"/>
              <w:bottom w:val="single" w:sz="4" w:space="0" w:color="auto"/>
              <w:right w:val="single" w:sz="4" w:space="0" w:color="auto"/>
            </w:tcBorders>
            <w:vAlign w:val="center"/>
            <w:hideMark/>
          </w:tcPr>
          <w:p w14:paraId="4AFC0F6F" w14:textId="77777777" w:rsidR="0082376B" w:rsidRPr="00FA1DF1"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361" w:type="dxa"/>
            <w:gridSpan w:val="2"/>
            <w:vMerge/>
            <w:tcBorders>
              <w:top w:val="nil"/>
              <w:left w:val="single" w:sz="4" w:space="0" w:color="auto"/>
              <w:bottom w:val="single" w:sz="4" w:space="0" w:color="auto"/>
              <w:right w:val="single" w:sz="4" w:space="0" w:color="auto"/>
            </w:tcBorders>
            <w:vAlign w:val="center"/>
            <w:hideMark/>
          </w:tcPr>
          <w:p w14:paraId="42E8F921" w14:textId="77777777" w:rsidR="0082376B" w:rsidRPr="00FA1DF1"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222" w:type="dxa"/>
            <w:gridSpan w:val="2"/>
            <w:tcBorders>
              <w:top w:val="nil"/>
              <w:left w:val="nil"/>
              <w:bottom w:val="nil"/>
              <w:right w:val="nil"/>
            </w:tcBorders>
            <w:shd w:val="clear" w:color="auto" w:fill="auto"/>
            <w:noWrap/>
            <w:vAlign w:val="bottom"/>
            <w:hideMark/>
          </w:tcPr>
          <w:p w14:paraId="7EAA4A31" w14:textId="77777777" w:rsidR="0082376B" w:rsidRPr="00FA1DF1" w:rsidRDefault="0082376B" w:rsidP="00025774">
            <w:pPr>
              <w:spacing w:after="0" w:line="240" w:lineRule="auto"/>
              <w:jc w:val="center"/>
              <w:rPr>
                <w:rFonts w:ascii="Times New Roman" w:eastAsia="Times New Roman" w:hAnsi="Times New Roman" w:cs="Times New Roman"/>
                <w:color w:val="000000"/>
                <w:sz w:val="20"/>
                <w:szCs w:val="20"/>
                <w:lang w:eastAsia="ru-RU"/>
              </w:rPr>
            </w:pPr>
          </w:p>
        </w:tc>
      </w:tr>
      <w:tr w:rsidR="0082376B" w:rsidRPr="00FA1DF1" w14:paraId="53F55EA2" w14:textId="77777777" w:rsidTr="00025774">
        <w:trPr>
          <w:gridAfter w:val="1"/>
          <w:wAfter w:w="20" w:type="dxa"/>
          <w:trHeight w:val="300"/>
        </w:trPr>
        <w:tc>
          <w:tcPr>
            <w:tcW w:w="3384" w:type="dxa"/>
            <w:tcBorders>
              <w:top w:val="nil"/>
              <w:left w:val="single" w:sz="4" w:space="0" w:color="auto"/>
              <w:bottom w:val="single" w:sz="4" w:space="0" w:color="auto"/>
              <w:right w:val="single" w:sz="4" w:space="0" w:color="auto"/>
            </w:tcBorders>
            <w:shd w:val="clear" w:color="000000" w:fill="FFFFFF"/>
            <w:noWrap/>
            <w:vAlign w:val="center"/>
            <w:hideMark/>
          </w:tcPr>
          <w:p w14:paraId="55EBABBC" w14:textId="77777777" w:rsidR="0082376B" w:rsidRPr="00FA1DF1" w:rsidRDefault="0082376B" w:rsidP="00025774">
            <w:pPr>
              <w:spacing w:after="0" w:line="240" w:lineRule="auto"/>
              <w:jc w:val="center"/>
              <w:rPr>
                <w:rFonts w:ascii="Arial" w:eastAsia="Times New Roman" w:hAnsi="Arial" w:cs="Arial"/>
                <w:b/>
                <w:bCs/>
                <w:color w:val="000000"/>
                <w:sz w:val="20"/>
                <w:szCs w:val="20"/>
                <w:lang w:eastAsia="ru-RU"/>
              </w:rPr>
            </w:pPr>
            <w:proofErr w:type="spellStart"/>
            <w:r w:rsidRPr="00FA1DF1">
              <w:rPr>
                <w:rFonts w:ascii="Arial" w:eastAsia="Times New Roman" w:hAnsi="Arial" w:cs="Arial"/>
                <w:b/>
                <w:bCs/>
                <w:color w:val="000000"/>
                <w:sz w:val="20"/>
                <w:szCs w:val="20"/>
                <w:lang w:eastAsia="ru-RU"/>
              </w:rPr>
              <w:t>Импортозависимость</w:t>
            </w:r>
            <w:proofErr w:type="spellEnd"/>
          </w:p>
        </w:tc>
        <w:tc>
          <w:tcPr>
            <w:tcW w:w="1479" w:type="dxa"/>
            <w:tcBorders>
              <w:top w:val="nil"/>
              <w:left w:val="nil"/>
              <w:bottom w:val="single" w:sz="4" w:space="0" w:color="auto"/>
              <w:right w:val="single" w:sz="4" w:space="0" w:color="auto"/>
            </w:tcBorders>
            <w:shd w:val="clear" w:color="000000" w:fill="FFFFFF"/>
            <w:noWrap/>
            <w:vAlign w:val="center"/>
            <w:hideMark/>
          </w:tcPr>
          <w:p w14:paraId="4D2828F5" w14:textId="77777777" w:rsidR="0082376B" w:rsidRPr="00FA1DF1" w:rsidRDefault="0082376B" w:rsidP="00025774">
            <w:pPr>
              <w:spacing w:after="0" w:line="240" w:lineRule="auto"/>
              <w:jc w:val="center"/>
              <w:rPr>
                <w:rFonts w:ascii="Calibri" w:eastAsia="Times New Roman" w:hAnsi="Calibri" w:cs="Calibri"/>
                <w:color w:val="000000"/>
                <w:sz w:val="20"/>
                <w:szCs w:val="20"/>
                <w:lang w:eastAsia="ru-RU"/>
              </w:rPr>
            </w:pPr>
            <w:r w:rsidRPr="00FA1DF1">
              <w:rPr>
                <w:rFonts w:ascii="Calibri" w:eastAsia="Times New Roman" w:hAnsi="Calibri" w:cs="Calibri"/>
                <w:color w:val="000000"/>
                <w:sz w:val="20"/>
                <w:szCs w:val="20"/>
                <w:lang w:eastAsia="ru-RU"/>
              </w:rPr>
              <w:t>0,3</w:t>
            </w:r>
          </w:p>
        </w:tc>
        <w:tc>
          <w:tcPr>
            <w:tcW w:w="2094" w:type="dxa"/>
            <w:gridSpan w:val="2"/>
            <w:tcBorders>
              <w:top w:val="nil"/>
              <w:left w:val="nil"/>
              <w:bottom w:val="single" w:sz="4" w:space="0" w:color="auto"/>
              <w:right w:val="single" w:sz="4" w:space="0" w:color="auto"/>
            </w:tcBorders>
            <w:shd w:val="clear" w:color="auto" w:fill="auto"/>
            <w:noWrap/>
            <w:vAlign w:val="bottom"/>
            <w:hideMark/>
          </w:tcPr>
          <w:p w14:paraId="18B81ACB" w14:textId="77777777" w:rsidR="0082376B" w:rsidRPr="00FA1DF1"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FA1DF1">
              <w:rPr>
                <w:rFonts w:ascii="Times New Roman" w:eastAsia="Times New Roman" w:hAnsi="Times New Roman" w:cs="Times New Roman"/>
                <w:color w:val="000000"/>
                <w:sz w:val="20"/>
                <w:szCs w:val="20"/>
                <w:lang w:eastAsia="ru-RU"/>
              </w:rPr>
              <w:t>12</w:t>
            </w:r>
          </w:p>
        </w:tc>
        <w:tc>
          <w:tcPr>
            <w:tcW w:w="917" w:type="dxa"/>
            <w:gridSpan w:val="2"/>
            <w:tcBorders>
              <w:top w:val="nil"/>
              <w:left w:val="nil"/>
              <w:bottom w:val="single" w:sz="4" w:space="0" w:color="auto"/>
              <w:right w:val="single" w:sz="4" w:space="0" w:color="auto"/>
            </w:tcBorders>
            <w:shd w:val="clear" w:color="auto" w:fill="auto"/>
            <w:noWrap/>
            <w:vAlign w:val="bottom"/>
            <w:hideMark/>
          </w:tcPr>
          <w:p w14:paraId="69E8A4C7" w14:textId="77777777" w:rsidR="0082376B" w:rsidRPr="00FA1DF1"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FA1DF1">
              <w:rPr>
                <w:rFonts w:ascii="Times New Roman" w:eastAsia="Times New Roman" w:hAnsi="Times New Roman" w:cs="Times New Roman"/>
                <w:color w:val="000000"/>
                <w:sz w:val="20"/>
                <w:szCs w:val="20"/>
                <w:lang w:eastAsia="ru-RU"/>
              </w:rPr>
              <w:t>30</w:t>
            </w:r>
          </w:p>
        </w:tc>
        <w:tc>
          <w:tcPr>
            <w:tcW w:w="1361" w:type="dxa"/>
            <w:gridSpan w:val="2"/>
            <w:tcBorders>
              <w:top w:val="nil"/>
              <w:left w:val="nil"/>
              <w:bottom w:val="single" w:sz="4" w:space="0" w:color="auto"/>
              <w:right w:val="single" w:sz="4" w:space="0" w:color="auto"/>
            </w:tcBorders>
            <w:shd w:val="clear" w:color="auto" w:fill="auto"/>
            <w:noWrap/>
            <w:vAlign w:val="bottom"/>
            <w:hideMark/>
          </w:tcPr>
          <w:p w14:paraId="1D0647A1" w14:textId="77777777" w:rsidR="0082376B" w:rsidRPr="00FA1DF1"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FA1DF1">
              <w:rPr>
                <w:rFonts w:ascii="Times New Roman" w:eastAsia="Times New Roman" w:hAnsi="Times New Roman" w:cs="Times New Roman"/>
                <w:color w:val="000000"/>
                <w:sz w:val="20"/>
                <w:szCs w:val="20"/>
                <w:lang w:eastAsia="ru-RU"/>
              </w:rPr>
              <w:t>18</w:t>
            </w:r>
          </w:p>
        </w:tc>
        <w:tc>
          <w:tcPr>
            <w:tcW w:w="222" w:type="dxa"/>
            <w:gridSpan w:val="2"/>
            <w:vAlign w:val="center"/>
            <w:hideMark/>
          </w:tcPr>
          <w:p w14:paraId="14F69D18" w14:textId="77777777" w:rsidR="0082376B" w:rsidRPr="00FA1DF1" w:rsidRDefault="0082376B" w:rsidP="00025774">
            <w:pPr>
              <w:spacing w:after="0" w:line="240" w:lineRule="auto"/>
              <w:rPr>
                <w:rFonts w:ascii="Times New Roman" w:eastAsia="Times New Roman" w:hAnsi="Times New Roman" w:cs="Times New Roman"/>
                <w:sz w:val="20"/>
                <w:szCs w:val="20"/>
                <w:lang w:eastAsia="ru-RU"/>
              </w:rPr>
            </w:pPr>
          </w:p>
        </w:tc>
      </w:tr>
      <w:tr w:rsidR="0082376B" w:rsidRPr="00FA1DF1" w14:paraId="63318D97" w14:textId="77777777" w:rsidTr="00025774">
        <w:trPr>
          <w:trHeight w:val="300"/>
        </w:trPr>
        <w:tc>
          <w:tcPr>
            <w:tcW w:w="4883" w:type="dxa"/>
            <w:gridSpan w:val="3"/>
            <w:vMerge w:val="restart"/>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073C608B" w14:textId="77777777" w:rsidR="0082376B" w:rsidRPr="00FA1DF1" w:rsidRDefault="0082376B" w:rsidP="00025774">
            <w:pPr>
              <w:spacing w:after="0" w:line="240" w:lineRule="auto"/>
              <w:jc w:val="center"/>
              <w:rPr>
                <w:rFonts w:ascii="Times New Roman" w:eastAsia="Times New Roman" w:hAnsi="Times New Roman" w:cs="Times New Roman"/>
                <w:b/>
                <w:bCs/>
                <w:color w:val="000000"/>
                <w:sz w:val="20"/>
                <w:szCs w:val="20"/>
                <w:lang w:eastAsia="ru-RU"/>
              </w:rPr>
            </w:pPr>
            <w:r w:rsidRPr="00FA1DF1">
              <w:rPr>
                <w:rFonts w:ascii="Times New Roman" w:eastAsia="Times New Roman" w:hAnsi="Times New Roman" w:cs="Times New Roman"/>
                <w:b/>
                <w:bCs/>
                <w:color w:val="000000"/>
                <w:sz w:val="20"/>
                <w:szCs w:val="20"/>
                <w:lang w:eastAsia="ru-RU"/>
              </w:rPr>
              <w:lastRenderedPageBreak/>
              <w:t>ИТОГО</w:t>
            </w:r>
          </w:p>
        </w:tc>
        <w:tc>
          <w:tcPr>
            <w:tcW w:w="2094" w:type="dxa"/>
            <w:gridSpan w:val="2"/>
            <w:vMerge w:val="restart"/>
            <w:tcBorders>
              <w:top w:val="nil"/>
              <w:left w:val="single" w:sz="4" w:space="0" w:color="auto"/>
              <w:bottom w:val="single" w:sz="4" w:space="0" w:color="auto"/>
              <w:right w:val="single" w:sz="4" w:space="0" w:color="auto"/>
            </w:tcBorders>
            <w:shd w:val="clear" w:color="auto" w:fill="auto"/>
            <w:noWrap/>
            <w:vAlign w:val="bottom"/>
            <w:hideMark/>
          </w:tcPr>
          <w:p w14:paraId="3250795B" w14:textId="77777777" w:rsidR="0082376B" w:rsidRPr="00FA1DF1"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FA1DF1">
              <w:rPr>
                <w:rFonts w:ascii="Times New Roman" w:eastAsia="Times New Roman" w:hAnsi="Times New Roman" w:cs="Times New Roman"/>
                <w:color w:val="000000"/>
                <w:sz w:val="20"/>
                <w:szCs w:val="20"/>
                <w:lang w:eastAsia="ru-RU"/>
              </w:rPr>
              <w:t>45,83333333</w:t>
            </w:r>
          </w:p>
        </w:tc>
        <w:tc>
          <w:tcPr>
            <w:tcW w:w="917" w:type="dxa"/>
            <w:gridSpan w:val="2"/>
            <w:vMerge w:val="restart"/>
            <w:tcBorders>
              <w:top w:val="nil"/>
              <w:left w:val="single" w:sz="4" w:space="0" w:color="auto"/>
              <w:bottom w:val="single" w:sz="4" w:space="0" w:color="auto"/>
              <w:right w:val="single" w:sz="4" w:space="0" w:color="auto"/>
            </w:tcBorders>
            <w:shd w:val="clear" w:color="auto" w:fill="auto"/>
            <w:noWrap/>
            <w:vAlign w:val="bottom"/>
            <w:hideMark/>
          </w:tcPr>
          <w:p w14:paraId="544C6F20" w14:textId="77777777" w:rsidR="0082376B" w:rsidRPr="00FA1DF1" w:rsidRDefault="0082376B" w:rsidP="00025774">
            <w:pPr>
              <w:spacing w:after="0" w:line="240" w:lineRule="auto"/>
              <w:jc w:val="center"/>
              <w:rPr>
                <w:rFonts w:ascii="Times New Roman" w:eastAsia="Times New Roman" w:hAnsi="Times New Roman" w:cs="Times New Roman"/>
                <w:b/>
                <w:bCs/>
                <w:color w:val="000000"/>
                <w:sz w:val="20"/>
                <w:szCs w:val="20"/>
                <w:lang w:eastAsia="ru-RU"/>
              </w:rPr>
            </w:pPr>
            <w:r w:rsidRPr="00FA1DF1">
              <w:rPr>
                <w:rFonts w:ascii="Times New Roman" w:eastAsia="Times New Roman" w:hAnsi="Times New Roman" w:cs="Times New Roman"/>
                <w:b/>
                <w:bCs/>
                <w:color w:val="000000"/>
                <w:sz w:val="20"/>
                <w:szCs w:val="20"/>
                <w:lang w:eastAsia="ru-RU"/>
              </w:rPr>
              <w:t>91</w:t>
            </w:r>
          </w:p>
        </w:tc>
        <w:tc>
          <w:tcPr>
            <w:tcW w:w="1361" w:type="dxa"/>
            <w:gridSpan w:val="2"/>
            <w:vMerge w:val="restart"/>
            <w:tcBorders>
              <w:top w:val="nil"/>
              <w:left w:val="single" w:sz="4" w:space="0" w:color="auto"/>
              <w:bottom w:val="single" w:sz="4" w:space="0" w:color="auto"/>
              <w:right w:val="single" w:sz="4" w:space="0" w:color="auto"/>
            </w:tcBorders>
            <w:shd w:val="clear" w:color="auto" w:fill="auto"/>
            <w:noWrap/>
            <w:vAlign w:val="bottom"/>
            <w:hideMark/>
          </w:tcPr>
          <w:p w14:paraId="134FFB04" w14:textId="77777777" w:rsidR="0082376B" w:rsidRPr="00FA1DF1"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FA1DF1">
              <w:rPr>
                <w:rFonts w:ascii="Times New Roman" w:eastAsia="Times New Roman" w:hAnsi="Times New Roman" w:cs="Times New Roman"/>
                <w:color w:val="000000"/>
                <w:sz w:val="20"/>
                <w:szCs w:val="20"/>
                <w:lang w:eastAsia="ru-RU"/>
              </w:rPr>
              <w:t>79</w:t>
            </w:r>
          </w:p>
        </w:tc>
        <w:tc>
          <w:tcPr>
            <w:tcW w:w="222" w:type="dxa"/>
            <w:gridSpan w:val="2"/>
            <w:vAlign w:val="center"/>
            <w:hideMark/>
          </w:tcPr>
          <w:p w14:paraId="7E5D7A80" w14:textId="77777777" w:rsidR="0082376B" w:rsidRPr="00FA1DF1" w:rsidRDefault="0082376B" w:rsidP="00025774">
            <w:pPr>
              <w:spacing w:after="0" w:line="240" w:lineRule="auto"/>
              <w:rPr>
                <w:rFonts w:ascii="Times New Roman" w:eastAsia="Times New Roman" w:hAnsi="Times New Roman" w:cs="Times New Roman"/>
                <w:sz w:val="20"/>
                <w:szCs w:val="20"/>
                <w:lang w:eastAsia="ru-RU"/>
              </w:rPr>
            </w:pPr>
          </w:p>
        </w:tc>
      </w:tr>
      <w:tr w:rsidR="0082376B" w:rsidRPr="00FA1DF1" w14:paraId="62AED7B3" w14:textId="77777777" w:rsidTr="00025774">
        <w:trPr>
          <w:trHeight w:val="300"/>
        </w:trPr>
        <w:tc>
          <w:tcPr>
            <w:tcW w:w="4883" w:type="dxa"/>
            <w:gridSpan w:val="3"/>
            <w:vMerge/>
            <w:tcBorders>
              <w:top w:val="single" w:sz="4" w:space="0" w:color="auto"/>
              <w:left w:val="single" w:sz="4" w:space="0" w:color="auto"/>
              <w:bottom w:val="single" w:sz="4" w:space="0" w:color="auto"/>
              <w:right w:val="single" w:sz="4" w:space="0" w:color="auto"/>
            </w:tcBorders>
            <w:vAlign w:val="center"/>
            <w:hideMark/>
          </w:tcPr>
          <w:p w14:paraId="7F11B4E4" w14:textId="77777777" w:rsidR="0082376B" w:rsidRPr="00FA1DF1" w:rsidRDefault="0082376B" w:rsidP="00025774">
            <w:pPr>
              <w:spacing w:after="0" w:line="240" w:lineRule="auto"/>
              <w:rPr>
                <w:rFonts w:ascii="Times New Roman" w:eastAsia="Times New Roman" w:hAnsi="Times New Roman" w:cs="Times New Roman"/>
                <w:b/>
                <w:bCs/>
                <w:color w:val="000000"/>
                <w:sz w:val="20"/>
                <w:szCs w:val="20"/>
                <w:lang w:eastAsia="ru-RU"/>
              </w:rPr>
            </w:pPr>
          </w:p>
        </w:tc>
        <w:tc>
          <w:tcPr>
            <w:tcW w:w="2094" w:type="dxa"/>
            <w:gridSpan w:val="2"/>
            <w:vMerge/>
            <w:tcBorders>
              <w:top w:val="nil"/>
              <w:left w:val="single" w:sz="4" w:space="0" w:color="auto"/>
              <w:bottom w:val="single" w:sz="4" w:space="0" w:color="auto"/>
              <w:right w:val="single" w:sz="4" w:space="0" w:color="auto"/>
            </w:tcBorders>
            <w:vAlign w:val="center"/>
            <w:hideMark/>
          </w:tcPr>
          <w:p w14:paraId="65558344" w14:textId="77777777" w:rsidR="0082376B" w:rsidRPr="00FA1DF1"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917" w:type="dxa"/>
            <w:gridSpan w:val="2"/>
            <w:vMerge/>
            <w:tcBorders>
              <w:top w:val="nil"/>
              <w:left w:val="single" w:sz="4" w:space="0" w:color="auto"/>
              <w:bottom w:val="single" w:sz="4" w:space="0" w:color="auto"/>
              <w:right w:val="single" w:sz="4" w:space="0" w:color="auto"/>
            </w:tcBorders>
            <w:vAlign w:val="center"/>
            <w:hideMark/>
          </w:tcPr>
          <w:p w14:paraId="1C99AC09" w14:textId="77777777" w:rsidR="0082376B" w:rsidRPr="00FA1DF1" w:rsidRDefault="0082376B" w:rsidP="00025774">
            <w:pPr>
              <w:spacing w:after="0" w:line="240" w:lineRule="auto"/>
              <w:rPr>
                <w:rFonts w:ascii="Times New Roman" w:eastAsia="Times New Roman" w:hAnsi="Times New Roman" w:cs="Times New Roman"/>
                <w:b/>
                <w:bCs/>
                <w:color w:val="000000"/>
                <w:sz w:val="20"/>
                <w:szCs w:val="20"/>
                <w:lang w:eastAsia="ru-RU"/>
              </w:rPr>
            </w:pPr>
          </w:p>
        </w:tc>
        <w:tc>
          <w:tcPr>
            <w:tcW w:w="1361" w:type="dxa"/>
            <w:gridSpan w:val="2"/>
            <w:vMerge/>
            <w:tcBorders>
              <w:top w:val="nil"/>
              <w:left w:val="single" w:sz="4" w:space="0" w:color="auto"/>
              <w:bottom w:val="single" w:sz="4" w:space="0" w:color="auto"/>
              <w:right w:val="single" w:sz="4" w:space="0" w:color="auto"/>
            </w:tcBorders>
            <w:vAlign w:val="center"/>
            <w:hideMark/>
          </w:tcPr>
          <w:p w14:paraId="4E699110" w14:textId="77777777" w:rsidR="0082376B" w:rsidRPr="00FA1DF1"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222" w:type="dxa"/>
            <w:gridSpan w:val="2"/>
            <w:tcBorders>
              <w:top w:val="nil"/>
              <w:left w:val="nil"/>
              <w:bottom w:val="nil"/>
              <w:right w:val="nil"/>
            </w:tcBorders>
            <w:shd w:val="clear" w:color="auto" w:fill="auto"/>
            <w:noWrap/>
            <w:vAlign w:val="bottom"/>
            <w:hideMark/>
          </w:tcPr>
          <w:p w14:paraId="42EEEAB4" w14:textId="77777777" w:rsidR="0082376B" w:rsidRPr="00FA1DF1" w:rsidRDefault="0082376B" w:rsidP="00025774">
            <w:pPr>
              <w:spacing w:after="0" w:line="240" w:lineRule="auto"/>
              <w:jc w:val="center"/>
              <w:rPr>
                <w:rFonts w:ascii="Times New Roman" w:eastAsia="Times New Roman" w:hAnsi="Times New Roman" w:cs="Times New Roman"/>
                <w:color w:val="000000"/>
                <w:sz w:val="20"/>
                <w:szCs w:val="20"/>
                <w:lang w:eastAsia="ru-RU"/>
              </w:rPr>
            </w:pPr>
          </w:p>
        </w:tc>
      </w:tr>
    </w:tbl>
    <w:p w14:paraId="6895E5D6" w14:textId="77777777" w:rsidR="0082376B" w:rsidRDefault="0082376B" w:rsidP="0082376B">
      <w:pPr>
        <w:spacing w:line="276" w:lineRule="auto"/>
        <w:rPr>
          <w:rFonts w:asciiTheme="majorBidi" w:hAnsiTheme="majorBidi" w:cstheme="majorBidi"/>
          <w:sz w:val="28"/>
          <w:szCs w:val="28"/>
        </w:rPr>
      </w:pPr>
    </w:p>
    <w:p w14:paraId="599F2D97" w14:textId="4C089F25" w:rsidR="0082376B" w:rsidRPr="00AA3226" w:rsidRDefault="0082376B" w:rsidP="0082376B">
      <w:pPr>
        <w:pStyle w:val="ab"/>
        <w:keepNext/>
        <w:jc w:val="right"/>
        <w:rPr>
          <w:rFonts w:asciiTheme="majorBidi" w:hAnsiTheme="majorBidi" w:cstheme="majorBidi"/>
          <w:sz w:val="24"/>
          <w:szCs w:val="24"/>
        </w:rPr>
      </w:pPr>
      <w:r w:rsidRPr="00AA3226">
        <w:rPr>
          <w:rFonts w:asciiTheme="majorBidi" w:hAnsiTheme="majorBidi" w:cstheme="majorBidi"/>
          <w:sz w:val="24"/>
          <w:szCs w:val="24"/>
        </w:rPr>
        <w:t xml:space="preserve">Таблица </w:t>
      </w:r>
      <w:r w:rsidRPr="00AA3226">
        <w:rPr>
          <w:rFonts w:asciiTheme="majorBidi" w:hAnsiTheme="majorBidi" w:cstheme="majorBidi"/>
          <w:sz w:val="24"/>
          <w:szCs w:val="24"/>
        </w:rPr>
        <w:fldChar w:fldCharType="begin"/>
      </w:r>
      <w:r w:rsidRPr="00AA3226">
        <w:rPr>
          <w:rFonts w:asciiTheme="majorBidi" w:hAnsiTheme="majorBidi" w:cstheme="majorBidi"/>
          <w:sz w:val="24"/>
          <w:szCs w:val="24"/>
        </w:rPr>
        <w:instrText xml:space="preserve"> SEQ Таблица \* ARABIC </w:instrText>
      </w:r>
      <w:r w:rsidRPr="00AA3226">
        <w:rPr>
          <w:rFonts w:asciiTheme="majorBidi" w:hAnsiTheme="majorBidi" w:cstheme="majorBidi"/>
          <w:sz w:val="24"/>
          <w:szCs w:val="24"/>
        </w:rPr>
        <w:fldChar w:fldCharType="separate"/>
      </w:r>
      <w:r w:rsidR="002E4EC7" w:rsidRPr="00AA3226">
        <w:rPr>
          <w:rFonts w:asciiTheme="majorBidi" w:hAnsiTheme="majorBidi" w:cstheme="majorBidi"/>
          <w:noProof/>
          <w:sz w:val="24"/>
          <w:szCs w:val="24"/>
        </w:rPr>
        <w:t>16</w:t>
      </w:r>
      <w:r w:rsidRPr="00AA3226">
        <w:rPr>
          <w:rFonts w:asciiTheme="majorBidi" w:hAnsiTheme="majorBidi" w:cstheme="majorBidi"/>
          <w:sz w:val="24"/>
          <w:szCs w:val="24"/>
        </w:rPr>
        <w:fldChar w:fldCharType="end"/>
      </w:r>
      <w:r w:rsidRPr="00AA3226">
        <w:rPr>
          <w:rFonts w:asciiTheme="majorBidi" w:hAnsiTheme="majorBidi" w:cstheme="majorBidi"/>
          <w:sz w:val="24"/>
          <w:szCs w:val="24"/>
        </w:rPr>
        <w:t>. Сравнение СУБД</w:t>
      </w:r>
    </w:p>
    <w:tbl>
      <w:tblPr>
        <w:tblW w:w="9477" w:type="dxa"/>
        <w:tblInd w:w="113" w:type="dxa"/>
        <w:tblCellMar>
          <w:top w:w="15" w:type="dxa"/>
        </w:tblCellMar>
        <w:tblLook w:val="04A0" w:firstRow="1" w:lastRow="0" w:firstColumn="1" w:lastColumn="0" w:noHBand="0" w:noVBand="1"/>
      </w:tblPr>
      <w:tblGrid>
        <w:gridCol w:w="3390"/>
        <w:gridCol w:w="1862"/>
        <w:gridCol w:w="20"/>
        <w:gridCol w:w="1346"/>
        <w:gridCol w:w="20"/>
        <w:gridCol w:w="1140"/>
        <w:gridCol w:w="20"/>
        <w:gridCol w:w="1423"/>
        <w:gridCol w:w="20"/>
        <w:gridCol w:w="216"/>
        <w:gridCol w:w="20"/>
      </w:tblGrid>
      <w:tr w:rsidR="0082376B" w:rsidRPr="00307BE3" w14:paraId="6C6545DB" w14:textId="77777777" w:rsidTr="00025774">
        <w:trPr>
          <w:gridAfter w:val="3"/>
          <w:wAfter w:w="256" w:type="dxa"/>
          <w:trHeight w:val="300"/>
        </w:trPr>
        <w:tc>
          <w:tcPr>
            <w:tcW w:w="3390"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4AA4D472" w14:textId="77777777" w:rsidR="0082376B" w:rsidRPr="00307BE3" w:rsidRDefault="0082376B" w:rsidP="00025774">
            <w:pPr>
              <w:spacing w:after="0" w:line="240" w:lineRule="auto"/>
              <w:jc w:val="center"/>
              <w:rPr>
                <w:rFonts w:ascii="Arial" w:eastAsia="Times New Roman" w:hAnsi="Arial" w:cs="Arial"/>
                <w:b/>
                <w:bCs/>
                <w:color w:val="000000"/>
                <w:sz w:val="20"/>
                <w:szCs w:val="20"/>
                <w:lang w:eastAsia="ru-RU"/>
              </w:rPr>
            </w:pPr>
            <w:r w:rsidRPr="00307BE3">
              <w:rPr>
                <w:rFonts w:ascii="Arial" w:eastAsia="Times New Roman" w:hAnsi="Arial" w:cs="Arial"/>
                <w:b/>
                <w:bCs/>
                <w:color w:val="000000"/>
                <w:sz w:val="20"/>
                <w:szCs w:val="20"/>
                <w:lang w:eastAsia="ru-RU"/>
              </w:rPr>
              <w:t>Группа критериев</w:t>
            </w:r>
          </w:p>
        </w:tc>
        <w:tc>
          <w:tcPr>
            <w:tcW w:w="1862" w:type="dxa"/>
            <w:tcBorders>
              <w:top w:val="single" w:sz="4" w:space="0" w:color="auto"/>
              <w:left w:val="nil"/>
              <w:bottom w:val="single" w:sz="4" w:space="0" w:color="auto"/>
              <w:right w:val="single" w:sz="4" w:space="0" w:color="auto"/>
            </w:tcBorders>
            <w:shd w:val="clear" w:color="000000" w:fill="A9D08E"/>
            <w:noWrap/>
            <w:vAlign w:val="center"/>
            <w:hideMark/>
          </w:tcPr>
          <w:p w14:paraId="3076E40B" w14:textId="77777777" w:rsidR="0082376B" w:rsidRPr="00307BE3" w:rsidRDefault="0082376B" w:rsidP="00025774">
            <w:pPr>
              <w:spacing w:after="0" w:line="240" w:lineRule="auto"/>
              <w:jc w:val="center"/>
              <w:rPr>
                <w:rFonts w:ascii="Arial" w:eastAsia="Times New Roman" w:hAnsi="Arial" w:cs="Arial"/>
                <w:b/>
                <w:bCs/>
                <w:color w:val="000000"/>
                <w:sz w:val="20"/>
                <w:szCs w:val="20"/>
                <w:lang w:eastAsia="ru-RU"/>
              </w:rPr>
            </w:pPr>
            <w:r w:rsidRPr="00307BE3">
              <w:rPr>
                <w:rFonts w:ascii="Arial" w:eastAsia="Times New Roman" w:hAnsi="Arial" w:cs="Arial"/>
                <w:b/>
                <w:bCs/>
                <w:color w:val="000000"/>
                <w:sz w:val="20"/>
                <w:szCs w:val="20"/>
                <w:lang w:eastAsia="ru-RU"/>
              </w:rPr>
              <w:t>Вес группы</w:t>
            </w:r>
          </w:p>
        </w:tc>
        <w:tc>
          <w:tcPr>
            <w:tcW w:w="1366" w:type="dxa"/>
            <w:gridSpan w:val="2"/>
            <w:tcBorders>
              <w:top w:val="single" w:sz="4" w:space="0" w:color="auto"/>
              <w:left w:val="nil"/>
              <w:bottom w:val="single" w:sz="4" w:space="0" w:color="auto"/>
              <w:right w:val="single" w:sz="4" w:space="0" w:color="auto"/>
            </w:tcBorders>
            <w:shd w:val="clear" w:color="000000" w:fill="A9D08E"/>
            <w:vAlign w:val="center"/>
            <w:hideMark/>
          </w:tcPr>
          <w:p w14:paraId="5C175089" w14:textId="77777777" w:rsidR="0082376B" w:rsidRPr="00307BE3" w:rsidRDefault="0082376B" w:rsidP="00025774">
            <w:pPr>
              <w:spacing w:after="0" w:line="240" w:lineRule="auto"/>
              <w:jc w:val="center"/>
              <w:rPr>
                <w:rFonts w:ascii="Times New Roman" w:eastAsia="Times New Roman" w:hAnsi="Times New Roman" w:cs="Times New Roman"/>
                <w:b/>
                <w:bCs/>
                <w:color w:val="000000"/>
                <w:sz w:val="20"/>
                <w:szCs w:val="20"/>
                <w:lang w:eastAsia="ru-RU"/>
              </w:rPr>
            </w:pPr>
            <w:proofErr w:type="spellStart"/>
            <w:r w:rsidRPr="00307BE3">
              <w:rPr>
                <w:rFonts w:ascii="Times New Roman" w:eastAsia="Times New Roman" w:hAnsi="Times New Roman" w:cs="Times New Roman"/>
                <w:b/>
                <w:bCs/>
                <w:color w:val="000000"/>
                <w:sz w:val="20"/>
                <w:szCs w:val="20"/>
                <w:lang w:eastAsia="ru-RU"/>
              </w:rPr>
              <w:t>Platfora</w:t>
            </w:r>
            <w:proofErr w:type="spellEnd"/>
          </w:p>
        </w:tc>
        <w:tc>
          <w:tcPr>
            <w:tcW w:w="1160" w:type="dxa"/>
            <w:gridSpan w:val="2"/>
            <w:tcBorders>
              <w:top w:val="single" w:sz="4" w:space="0" w:color="auto"/>
              <w:left w:val="nil"/>
              <w:bottom w:val="single" w:sz="4" w:space="0" w:color="auto"/>
              <w:right w:val="single" w:sz="4" w:space="0" w:color="auto"/>
            </w:tcBorders>
            <w:shd w:val="clear" w:color="000000" w:fill="A9D08E"/>
            <w:vAlign w:val="center"/>
            <w:hideMark/>
          </w:tcPr>
          <w:p w14:paraId="0579901C" w14:textId="77777777" w:rsidR="0082376B" w:rsidRPr="00307BE3" w:rsidRDefault="0082376B" w:rsidP="00025774">
            <w:pPr>
              <w:spacing w:after="0" w:line="240" w:lineRule="auto"/>
              <w:jc w:val="center"/>
              <w:rPr>
                <w:rFonts w:ascii="Times New Roman" w:eastAsia="Times New Roman" w:hAnsi="Times New Roman" w:cs="Times New Roman"/>
                <w:b/>
                <w:bCs/>
                <w:color w:val="000000"/>
                <w:sz w:val="20"/>
                <w:szCs w:val="20"/>
                <w:lang w:eastAsia="ru-RU"/>
              </w:rPr>
            </w:pPr>
            <w:proofErr w:type="spellStart"/>
            <w:r w:rsidRPr="00307BE3">
              <w:rPr>
                <w:rFonts w:ascii="Times New Roman" w:eastAsia="Times New Roman" w:hAnsi="Times New Roman" w:cs="Times New Roman"/>
                <w:b/>
                <w:bCs/>
                <w:color w:val="000000"/>
                <w:sz w:val="20"/>
                <w:szCs w:val="20"/>
                <w:lang w:eastAsia="ru-RU"/>
              </w:rPr>
              <w:t>Datameer</w:t>
            </w:r>
            <w:proofErr w:type="spellEnd"/>
          </w:p>
        </w:tc>
        <w:tc>
          <w:tcPr>
            <w:tcW w:w="1443" w:type="dxa"/>
            <w:gridSpan w:val="2"/>
            <w:tcBorders>
              <w:top w:val="single" w:sz="4" w:space="0" w:color="auto"/>
              <w:left w:val="nil"/>
              <w:bottom w:val="single" w:sz="4" w:space="0" w:color="auto"/>
              <w:right w:val="single" w:sz="4" w:space="0" w:color="auto"/>
            </w:tcBorders>
            <w:shd w:val="clear" w:color="000000" w:fill="A9D08E"/>
            <w:vAlign w:val="center"/>
            <w:hideMark/>
          </w:tcPr>
          <w:p w14:paraId="239A2AB6" w14:textId="77777777" w:rsidR="0082376B" w:rsidRPr="00307BE3" w:rsidRDefault="0082376B" w:rsidP="00025774">
            <w:pPr>
              <w:spacing w:after="0" w:line="240" w:lineRule="auto"/>
              <w:jc w:val="center"/>
              <w:rPr>
                <w:rFonts w:ascii="Times New Roman" w:eastAsia="Times New Roman" w:hAnsi="Times New Roman" w:cs="Times New Roman"/>
                <w:b/>
                <w:bCs/>
                <w:color w:val="000000"/>
                <w:sz w:val="20"/>
                <w:szCs w:val="20"/>
                <w:lang w:eastAsia="ru-RU"/>
              </w:rPr>
            </w:pPr>
            <w:proofErr w:type="spellStart"/>
            <w:r w:rsidRPr="00307BE3">
              <w:rPr>
                <w:rFonts w:ascii="Times New Roman" w:eastAsia="Times New Roman" w:hAnsi="Times New Roman" w:cs="Times New Roman"/>
                <w:b/>
                <w:bCs/>
                <w:color w:val="000000"/>
                <w:sz w:val="20"/>
                <w:szCs w:val="20"/>
                <w:lang w:eastAsia="ru-RU"/>
              </w:rPr>
              <w:t>GreenPlum</w:t>
            </w:r>
            <w:proofErr w:type="spellEnd"/>
          </w:p>
        </w:tc>
      </w:tr>
      <w:tr w:rsidR="0082376B" w:rsidRPr="00307BE3" w14:paraId="7CD5069E" w14:textId="77777777" w:rsidTr="00025774">
        <w:trPr>
          <w:gridAfter w:val="3"/>
          <w:wAfter w:w="256" w:type="dxa"/>
          <w:trHeight w:val="450"/>
        </w:trPr>
        <w:tc>
          <w:tcPr>
            <w:tcW w:w="3390"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0435D62D" w14:textId="77777777" w:rsidR="0082376B" w:rsidRPr="00307BE3" w:rsidRDefault="0082376B" w:rsidP="00025774">
            <w:pPr>
              <w:spacing w:after="0" w:line="240" w:lineRule="auto"/>
              <w:jc w:val="center"/>
              <w:rPr>
                <w:rFonts w:ascii="Arial" w:eastAsia="Times New Roman" w:hAnsi="Arial" w:cs="Arial"/>
                <w:b/>
                <w:bCs/>
                <w:color w:val="000000"/>
                <w:sz w:val="20"/>
                <w:szCs w:val="20"/>
                <w:lang w:eastAsia="ru-RU"/>
              </w:rPr>
            </w:pPr>
            <w:r w:rsidRPr="00307BE3">
              <w:rPr>
                <w:rFonts w:ascii="Arial" w:eastAsia="Times New Roman" w:hAnsi="Arial" w:cs="Arial"/>
                <w:b/>
                <w:bCs/>
                <w:color w:val="000000"/>
                <w:sz w:val="20"/>
                <w:szCs w:val="20"/>
                <w:lang w:eastAsia="ru-RU"/>
              </w:rPr>
              <w:t>Оценка вендора и опыта эксплуатации продукта</w:t>
            </w:r>
          </w:p>
        </w:tc>
        <w:tc>
          <w:tcPr>
            <w:tcW w:w="1862"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20663A51" w14:textId="77777777" w:rsidR="0082376B" w:rsidRPr="00307BE3" w:rsidRDefault="0082376B" w:rsidP="00025774">
            <w:pPr>
              <w:spacing w:after="0" w:line="240" w:lineRule="auto"/>
              <w:jc w:val="center"/>
              <w:rPr>
                <w:rFonts w:ascii="Calibri" w:eastAsia="Times New Roman" w:hAnsi="Calibri" w:cs="Calibri"/>
                <w:color w:val="000000"/>
                <w:sz w:val="20"/>
                <w:szCs w:val="20"/>
                <w:lang w:eastAsia="ru-RU"/>
              </w:rPr>
            </w:pPr>
            <w:r w:rsidRPr="00307BE3">
              <w:rPr>
                <w:rFonts w:ascii="Calibri" w:eastAsia="Times New Roman" w:hAnsi="Calibri" w:cs="Calibri"/>
                <w:color w:val="000000"/>
                <w:sz w:val="20"/>
                <w:szCs w:val="20"/>
                <w:lang w:eastAsia="ru-RU"/>
              </w:rPr>
              <w:t>0,2</w:t>
            </w:r>
          </w:p>
        </w:tc>
        <w:tc>
          <w:tcPr>
            <w:tcW w:w="136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0CD7F139" w14:textId="77777777" w:rsidR="0082376B" w:rsidRPr="00307BE3"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307BE3">
              <w:rPr>
                <w:rFonts w:ascii="Times New Roman" w:eastAsia="Times New Roman" w:hAnsi="Times New Roman" w:cs="Times New Roman"/>
                <w:color w:val="000000"/>
                <w:sz w:val="20"/>
                <w:szCs w:val="20"/>
                <w:lang w:eastAsia="ru-RU"/>
              </w:rPr>
              <w:t>13,33333333</w:t>
            </w:r>
          </w:p>
        </w:tc>
        <w:tc>
          <w:tcPr>
            <w:tcW w:w="116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534DC93C" w14:textId="77777777" w:rsidR="0082376B" w:rsidRPr="00307BE3"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307BE3">
              <w:rPr>
                <w:rFonts w:ascii="Times New Roman" w:eastAsia="Times New Roman" w:hAnsi="Times New Roman" w:cs="Times New Roman"/>
                <w:color w:val="000000"/>
                <w:sz w:val="20"/>
                <w:szCs w:val="20"/>
                <w:lang w:eastAsia="ru-RU"/>
              </w:rPr>
              <w:t>16</w:t>
            </w:r>
          </w:p>
        </w:tc>
        <w:tc>
          <w:tcPr>
            <w:tcW w:w="1443"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6A2DDF1B" w14:textId="77777777" w:rsidR="0082376B" w:rsidRPr="00307BE3"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307BE3">
              <w:rPr>
                <w:rFonts w:ascii="Times New Roman" w:eastAsia="Times New Roman" w:hAnsi="Times New Roman" w:cs="Times New Roman"/>
                <w:color w:val="000000"/>
                <w:sz w:val="20"/>
                <w:szCs w:val="20"/>
                <w:lang w:eastAsia="ru-RU"/>
              </w:rPr>
              <w:t>18,66666667</w:t>
            </w:r>
          </w:p>
        </w:tc>
      </w:tr>
      <w:tr w:rsidR="0082376B" w:rsidRPr="00307BE3" w14:paraId="0D7D3415" w14:textId="77777777" w:rsidTr="00025774">
        <w:trPr>
          <w:gridAfter w:val="1"/>
          <w:wAfter w:w="20" w:type="dxa"/>
          <w:trHeight w:val="300"/>
        </w:trPr>
        <w:tc>
          <w:tcPr>
            <w:tcW w:w="3390" w:type="dxa"/>
            <w:vMerge/>
            <w:tcBorders>
              <w:top w:val="nil"/>
              <w:left w:val="single" w:sz="4" w:space="0" w:color="auto"/>
              <w:bottom w:val="single" w:sz="4" w:space="0" w:color="000000"/>
              <w:right w:val="single" w:sz="4" w:space="0" w:color="auto"/>
            </w:tcBorders>
            <w:vAlign w:val="center"/>
            <w:hideMark/>
          </w:tcPr>
          <w:p w14:paraId="136BC640" w14:textId="77777777" w:rsidR="0082376B" w:rsidRPr="00307BE3" w:rsidRDefault="0082376B" w:rsidP="00025774">
            <w:pPr>
              <w:spacing w:after="0" w:line="240" w:lineRule="auto"/>
              <w:rPr>
                <w:rFonts w:ascii="Arial" w:eastAsia="Times New Roman" w:hAnsi="Arial" w:cs="Arial"/>
                <w:b/>
                <w:bCs/>
                <w:color w:val="000000"/>
                <w:sz w:val="20"/>
                <w:szCs w:val="20"/>
                <w:lang w:eastAsia="ru-RU"/>
              </w:rPr>
            </w:pPr>
          </w:p>
        </w:tc>
        <w:tc>
          <w:tcPr>
            <w:tcW w:w="1862" w:type="dxa"/>
            <w:vMerge/>
            <w:tcBorders>
              <w:top w:val="nil"/>
              <w:left w:val="single" w:sz="4" w:space="0" w:color="auto"/>
              <w:bottom w:val="single" w:sz="4" w:space="0" w:color="000000"/>
              <w:right w:val="single" w:sz="4" w:space="0" w:color="auto"/>
            </w:tcBorders>
            <w:vAlign w:val="center"/>
            <w:hideMark/>
          </w:tcPr>
          <w:p w14:paraId="28A139A0" w14:textId="77777777" w:rsidR="0082376B" w:rsidRPr="00307BE3" w:rsidRDefault="0082376B" w:rsidP="00025774">
            <w:pPr>
              <w:spacing w:after="0" w:line="240" w:lineRule="auto"/>
              <w:rPr>
                <w:rFonts w:ascii="Calibri" w:eastAsia="Times New Roman" w:hAnsi="Calibri" w:cs="Calibri"/>
                <w:color w:val="000000"/>
                <w:sz w:val="20"/>
                <w:szCs w:val="20"/>
                <w:lang w:eastAsia="ru-RU"/>
              </w:rPr>
            </w:pPr>
          </w:p>
        </w:tc>
        <w:tc>
          <w:tcPr>
            <w:tcW w:w="1366" w:type="dxa"/>
            <w:gridSpan w:val="2"/>
            <w:vMerge/>
            <w:tcBorders>
              <w:top w:val="nil"/>
              <w:left w:val="single" w:sz="4" w:space="0" w:color="auto"/>
              <w:bottom w:val="single" w:sz="4" w:space="0" w:color="auto"/>
              <w:right w:val="single" w:sz="4" w:space="0" w:color="auto"/>
            </w:tcBorders>
            <w:vAlign w:val="center"/>
            <w:hideMark/>
          </w:tcPr>
          <w:p w14:paraId="4C2C87B1" w14:textId="77777777" w:rsidR="0082376B" w:rsidRPr="00307BE3"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160" w:type="dxa"/>
            <w:gridSpan w:val="2"/>
            <w:vMerge/>
            <w:tcBorders>
              <w:top w:val="nil"/>
              <w:left w:val="single" w:sz="4" w:space="0" w:color="auto"/>
              <w:bottom w:val="single" w:sz="4" w:space="0" w:color="auto"/>
              <w:right w:val="single" w:sz="4" w:space="0" w:color="auto"/>
            </w:tcBorders>
            <w:vAlign w:val="center"/>
            <w:hideMark/>
          </w:tcPr>
          <w:p w14:paraId="635E5F99" w14:textId="77777777" w:rsidR="0082376B" w:rsidRPr="00307BE3"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443" w:type="dxa"/>
            <w:gridSpan w:val="2"/>
            <w:vMerge/>
            <w:tcBorders>
              <w:top w:val="nil"/>
              <w:left w:val="single" w:sz="4" w:space="0" w:color="auto"/>
              <w:bottom w:val="single" w:sz="4" w:space="0" w:color="auto"/>
              <w:right w:val="single" w:sz="4" w:space="0" w:color="auto"/>
            </w:tcBorders>
            <w:vAlign w:val="center"/>
            <w:hideMark/>
          </w:tcPr>
          <w:p w14:paraId="368669AB" w14:textId="77777777" w:rsidR="0082376B" w:rsidRPr="00307BE3"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236" w:type="dxa"/>
            <w:gridSpan w:val="2"/>
            <w:tcBorders>
              <w:top w:val="nil"/>
              <w:left w:val="nil"/>
              <w:bottom w:val="nil"/>
              <w:right w:val="nil"/>
            </w:tcBorders>
            <w:shd w:val="clear" w:color="auto" w:fill="auto"/>
            <w:noWrap/>
            <w:vAlign w:val="bottom"/>
            <w:hideMark/>
          </w:tcPr>
          <w:p w14:paraId="5D908CFA" w14:textId="77777777" w:rsidR="0082376B" w:rsidRPr="00307BE3" w:rsidRDefault="0082376B" w:rsidP="00025774">
            <w:pPr>
              <w:spacing w:after="0" w:line="240" w:lineRule="auto"/>
              <w:jc w:val="center"/>
              <w:rPr>
                <w:rFonts w:ascii="Times New Roman" w:eastAsia="Times New Roman" w:hAnsi="Times New Roman" w:cs="Times New Roman"/>
                <w:color w:val="000000"/>
                <w:sz w:val="20"/>
                <w:szCs w:val="20"/>
                <w:lang w:eastAsia="ru-RU"/>
              </w:rPr>
            </w:pPr>
          </w:p>
        </w:tc>
      </w:tr>
      <w:tr w:rsidR="0082376B" w:rsidRPr="00307BE3" w14:paraId="028CDDA9" w14:textId="77777777" w:rsidTr="00025774">
        <w:trPr>
          <w:gridAfter w:val="1"/>
          <w:wAfter w:w="20" w:type="dxa"/>
          <w:trHeight w:val="540"/>
        </w:trPr>
        <w:tc>
          <w:tcPr>
            <w:tcW w:w="3390" w:type="dxa"/>
            <w:vMerge/>
            <w:tcBorders>
              <w:top w:val="nil"/>
              <w:left w:val="single" w:sz="4" w:space="0" w:color="auto"/>
              <w:bottom w:val="single" w:sz="4" w:space="0" w:color="000000"/>
              <w:right w:val="single" w:sz="4" w:space="0" w:color="auto"/>
            </w:tcBorders>
            <w:vAlign w:val="center"/>
            <w:hideMark/>
          </w:tcPr>
          <w:p w14:paraId="1743B444" w14:textId="77777777" w:rsidR="0082376B" w:rsidRPr="00307BE3" w:rsidRDefault="0082376B" w:rsidP="00025774">
            <w:pPr>
              <w:spacing w:after="0" w:line="240" w:lineRule="auto"/>
              <w:rPr>
                <w:rFonts w:ascii="Arial" w:eastAsia="Times New Roman" w:hAnsi="Arial" w:cs="Arial"/>
                <w:b/>
                <w:bCs/>
                <w:color w:val="000000"/>
                <w:sz w:val="20"/>
                <w:szCs w:val="20"/>
                <w:lang w:eastAsia="ru-RU"/>
              </w:rPr>
            </w:pPr>
          </w:p>
        </w:tc>
        <w:tc>
          <w:tcPr>
            <w:tcW w:w="1862" w:type="dxa"/>
            <w:vMerge/>
            <w:tcBorders>
              <w:top w:val="nil"/>
              <w:left w:val="single" w:sz="4" w:space="0" w:color="auto"/>
              <w:bottom w:val="single" w:sz="4" w:space="0" w:color="000000"/>
              <w:right w:val="single" w:sz="4" w:space="0" w:color="auto"/>
            </w:tcBorders>
            <w:vAlign w:val="center"/>
            <w:hideMark/>
          </w:tcPr>
          <w:p w14:paraId="1B6755BE" w14:textId="77777777" w:rsidR="0082376B" w:rsidRPr="00307BE3" w:rsidRDefault="0082376B" w:rsidP="00025774">
            <w:pPr>
              <w:spacing w:after="0" w:line="240" w:lineRule="auto"/>
              <w:rPr>
                <w:rFonts w:ascii="Calibri" w:eastAsia="Times New Roman" w:hAnsi="Calibri" w:cs="Calibri"/>
                <w:color w:val="000000"/>
                <w:sz w:val="20"/>
                <w:szCs w:val="20"/>
                <w:lang w:eastAsia="ru-RU"/>
              </w:rPr>
            </w:pPr>
          </w:p>
        </w:tc>
        <w:tc>
          <w:tcPr>
            <w:tcW w:w="1366" w:type="dxa"/>
            <w:gridSpan w:val="2"/>
            <w:vMerge/>
            <w:tcBorders>
              <w:top w:val="nil"/>
              <w:left w:val="single" w:sz="4" w:space="0" w:color="auto"/>
              <w:bottom w:val="single" w:sz="4" w:space="0" w:color="auto"/>
              <w:right w:val="single" w:sz="4" w:space="0" w:color="auto"/>
            </w:tcBorders>
            <w:vAlign w:val="center"/>
            <w:hideMark/>
          </w:tcPr>
          <w:p w14:paraId="665126F9" w14:textId="77777777" w:rsidR="0082376B" w:rsidRPr="00307BE3"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160" w:type="dxa"/>
            <w:gridSpan w:val="2"/>
            <w:vMerge/>
            <w:tcBorders>
              <w:top w:val="nil"/>
              <w:left w:val="single" w:sz="4" w:space="0" w:color="auto"/>
              <w:bottom w:val="single" w:sz="4" w:space="0" w:color="auto"/>
              <w:right w:val="single" w:sz="4" w:space="0" w:color="auto"/>
            </w:tcBorders>
            <w:vAlign w:val="center"/>
            <w:hideMark/>
          </w:tcPr>
          <w:p w14:paraId="52510D33" w14:textId="77777777" w:rsidR="0082376B" w:rsidRPr="00307BE3"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443" w:type="dxa"/>
            <w:gridSpan w:val="2"/>
            <w:vMerge/>
            <w:tcBorders>
              <w:top w:val="nil"/>
              <w:left w:val="single" w:sz="4" w:space="0" w:color="auto"/>
              <w:bottom w:val="single" w:sz="4" w:space="0" w:color="auto"/>
              <w:right w:val="single" w:sz="4" w:space="0" w:color="auto"/>
            </w:tcBorders>
            <w:vAlign w:val="center"/>
            <w:hideMark/>
          </w:tcPr>
          <w:p w14:paraId="0A744934" w14:textId="77777777" w:rsidR="0082376B" w:rsidRPr="00307BE3"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236" w:type="dxa"/>
            <w:gridSpan w:val="2"/>
            <w:tcBorders>
              <w:top w:val="nil"/>
              <w:left w:val="nil"/>
              <w:bottom w:val="nil"/>
              <w:right w:val="nil"/>
            </w:tcBorders>
            <w:shd w:val="clear" w:color="auto" w:fill="auto"/>
            <w:noWrap/>
            <w:vAlign w:val="bottom"/>
            <w:hideMark/>
          </w:tcPr>
          <w:p w14:paraId="2A29040B" w14:textId="77777777" w:rsidR="0082376B" w:rsidRPr="00307BE3" w:rsidRDefault="0082376B" w:rsidP="00025774">
            <w:pPr>
              <w:spacing w:after="0" w:line="240" w:lineRule="auto"/>
              <w:rPr>
                <w:rFonts w:ascii="Times New Roman" w:eastAsia="Times New Roman" w:hAnsi="Times New Roman" w:cs="Times New Roman"/>
                <w:sz w:val="20"/>
                <w:szCs w:val="20"/>
                <w:lang w:eastAsia="ru-RU"/>
              </w:rPr>
            </w:pPr>
          </w:p>
        </w:tc>
      </w:tr>
      <w:tr w:rsidR="0082376B" w:rsidRPr="00307BE3" w14:paraId="6BCDDD34" w14:textId="77777777" w:rsidTr="00025774">
        <w:trPr>
          <w:gridAfter w:val="1"/>
          <w:wAfter w:w="20" w:type="dxa"/>
          <w:trHeight w:val="300"/>
        </w:trPr>
        <w:tc>
          <w:tcPr>
            <w:tcW w:w="3390" w:type="dxa"/>
            <w:vMerge w:val="restart"/>
            <w:tcBorders>
              <w:top w:val="nil"/>
              <w:left w:val="single" w:sz="4" w:space="0" w:color="auto"/>
              <w:bottom w:val="nil"/>
              <w:right w:val="single" w:sz="4" w:space="0" w:color="auto"/>
            </w:tcBorders>
            <w:shd w:val="clear" w:color="000000" w:fill="FFFFFF"/>
            <w:noWrap/>
            <w:vAlign w:val="center"/>
            <w:hideMark/>
          </w:tcPr>
          <w:p w14:paraId="712050B1" w14:textId="77777777" w:rsidR="0082376B" w:rsidRPr="00307BE3" w:rsidRDefault="0082376B" w:rsidP="00025774">
            <w:pPr>
              <w:spacing w:after="0" w:line="240" w:lineRule="auto"/>
              <w:jc w:val="center"/>
              <w:rPr>
                <w:rFonts w:ascii="Arial" w:eastAsia="Times New Roman" w:hAnsi="Arial" w:cs="Arial"/>
                <w:b/>
                <w:bCs/>
                <w:color w:val="000000"/>
                <w:sz w:val="20"/>
                <w:szCs w:val="20"/>
                <w:lang w:eastAsia="ru-RU"/>
              </w:rPr>
            </w:pPr>
            <w:r w:rsidRPr="00307BE3">
              <w:rPr>
                <w:rFonts w:ascii="Arial" w:eastAsia="Times New Roman" w:hAnsi="Arial" w:cs="Arial"/>
                <w:b/>
                <w:bCs/>
                <w:color w:val="000000"/>
                <w:sz w:val="20"/>
                <w:szCs w:val="20"/>
                <w:lang w:eastAsia="ru-RU"/>
              </w:rPr>
              <w:t>Функциональность</w:t>
            </w:r>
          </w:p>
        </w:tc>
        <w:tc>
          <w:tcPr>
            <w:tcW w:w="1862" w:type="dxa"/>
            <w:vMerge w:val="restart"/>
            <w:tcBorders>
              <w:top w:val="nil"/>
              <w:left w:val="single" w:sz="4" w:space="0" w:color="auto"/>
              <w:bottom w:val="nil"/>
              <w:right w:val="single" w:sz="4" w:space="0" w:color="auto"/>
            </w:tcBorders>
            <w:shd w:val="clear" w:color="000000" w:fill="FFFFFF"/>
            <w:noWrap/>
            <w:vAlign w:val="center"/>
            <w:hideMark/>
          </w:tcPr>
          <w:p w14:paraId="7FC48E42" w14:textId="77777777" w:rsidR="0082376B" w:rsidRPr="00307BE3" w:rsidRDefault="0082376B" w:rsidP="00025774">
            <w:pPr>
              <w:spacing w:after="0" w:line="240" w:lineRule="auto"/>
              <w:jc w:val="center"/>
              <w:rPr>
                <w:rFonts w:ascii="Calibri" w:eastAsia="Times New Roman" w:hAnsi="Calibri" w:cs="Calibri"/>
                <w:color w:val="000000"/>
                <w:sz w:val="20"/>
                <w:szCs w:val="20"/>
                <w:lang w:eastAsia="ru-RU"/>
              </w:rPr>
            </w:pPr>
            <w:r w:rsidRPr="00307BE3">
              <w:rPr>
                <w:rFonts w:ascii="Calibri" w:eastAsia="Times New Roman" w:hAnsi="Calibri" w:cs="Calibri"/>
                <w:color w:val="000000"/>
                <w:sz w:val="20"/>
                <w:szCs w:val="20"/>
                <w:lang w:eastAsia="ru-RU"/>
              </w:rPr>
              <w:t>0,3</w:t>
            </w:r>
          </w:p>
        </w:tc>
        <w:tc>
          <w:tcPr>
            <w:tcW w:w="1366"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329289C4" w14:textId="77777777" w:rsidR="0082376B" w:rsidRPr="00307BE3"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307BE3">
              <w:rPr>
                <w:rFonts w:ascii="Times New Roman" w:eastAsia="Times New Roman" w:hAnsi="Times New Roman" w:cs="Times New Roman"/>
                <w:color w:val="000000"/>
                <w:sz w:val="20"/>
                <w:szCs w:val="20"/>
                <w:lang w:eastAsia="ru-RU"/>
              </w:rPr>
              <w:t>21</w:t>
            </w:r>
          </w:p>
        </w:tc>
        <w:tc>
          <w:tcPr>
            <w:tcW w:w="116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3ABBED8F" w14:textId="77777777" w:rsidR="0082376B" w:rsidRPr="00307BE3"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307BE3">
              <w:rPr>
                <w:rFonts w:ascii="Times New Roman" w:eastAsia="Times New Roman" w:hAnsi="Times New Roman" w:cs="Times New Roman"/>
                <w:color w:val="000000"/>
                <w:sz w:val="20"/>
                <w:szCs w:val="20"/>
                <w:lang w:eastAsia="ru-RU"/>
              </w:rPr>
              <w:t>21</w:t>
            </w:r>
          </w:p>
        </w:tc>
        <w:tc>
          <w:tcPr>
            <w:tcW w:w="1443"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56955A1E" w14:textId="77777777" w:rsidR="0082376B" w:rsidRPr="00307BE3"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307BE3">
              <w:rPr>
                <w:rFonts w:ascii="Times New Roman" w:eastAsia="Times New Roman" w:hAnsi="Times New Roman" w:cs="Times New Roman"/>
                <w:color w:val="000000"/>
                <w:sz w:val="20"/>
                <w:szCs w:val="20"/>
                <w:lang w:eastAsia="ru-RU"/>
              </w:rPr>
              <w:t>27</w:t>
            </w:r>
          </w:p>
        </w:tc>
        <w:tc>
          <w:tcPr>
            <w:tcW w:w="236" w:type="dxa"/>
            <w:gridSpan w:val="2"/>
            <w:vAlign w:val="center"/>
            <w:hideMark/>
          </w:tcPr>
          <w:p w14:paraId="3AAF2291" w14:textId="77777777" w:rsidR="0082376B" w:rsidRPr="00307BE3" w:rsidRDefault="0082376B" w:rsidP="00025774">
            <w:pPr>
              <w:spacing w:after="0" w:line="240" w:lineRule="auto"/>
              <w:rPr>
                <w:rFonts w:ascii="Times New Roman" w:eastAsia="Times New Roman" w:hAnsi="Times New Roman" w:cs="Times New Roman"/>
                <w:sz w:val="20"/>
                <w:szCs w:val="20"/>
                <w:lang w:eastAsia="ru-RU"/>
              </w:rPr>
            </w:pPr>
          </w:p>
        </w:tc>
      </w:tr>
      <w:tr w:rsidR="0082376B" w:rsidRPr="00307BE3" w14:paraId="31B0B3E8" w14:textId="77777777" w:rsidTr="00025774">
        <w:trPr>
          <w:gridAfter w:val="1"/>
          <w:wAfter w:w="20" w:type="dxa"/>
          <w:trHeight w:val="254"/>
        </w:trPr>
        <w:tc>
          <w:tcPr>
            <w:tcW w:w="3390" w:type="dxa"/>
            <w:vMerge/>
            <w:tcBorders>
              <w:top w:val="nil"/>
              <w:left w:val="single" w:sz="4" w:space="0" w:color="auto"/>
              <w:bottom w:val="nil"/>
              <w:right w:val="single" w:sz="4" w:space="0" w:color="auto"/>
            </w:tcBorders>
            <w:vAlign w:val="center"/>
            <w:hideMark/>
          </w:tcPr>
          <w:p w14:paraId="53AC0D80" w14:textId="77777777" w:rsidR="0082376B" w:rsidRPr="00307BE3" w:rsidRDefault="0082376B" w:rsidP="00025774">
            <w:pPr>
              <w:spacing w:after="0" w:line="240" w:lineRule="auto"/>
              <w:rPr>
                <w:rFonts w:ascii="Arial" w:eastAsia="Times New Roman" w:hAnsi="Arial" w:cs="Arial"/>
                <w:b/>
                <w:bCs/>
                <w:color w:val="000000"/>
                <w:sz w:val="20"/>
                <w:szCs w:val="20"/>
                <w:lang w:eastAsia="ru-RU"/>
              </w:rPr>
            </w:pPr>
          </w:p>
        </w:tc>
        <w:tc>
          <w:tcPr>
            <w:tcW w:w="1862" w:type="dxa"/>
            <w:vMerge/>
            <w:tcBorders>
              <w:top w:val="nil"/>
              <w:left w:val="single" w:sz="4" w:space="0" w:color="auto"/>
              <w:bottom w:val="nil"/>
              <w:right w:val="single" w:sz="4" w:space="0" w:color="auto"/>
            </w:tcBorders>
            <w:vAlign w:val="center"/>
            <w:hideMark/>
          </w:tcPr>
          <w:p w14:paraId="0A8EB9DA" w14:textId="77777777" w:rsidR="0082376B" w:rsidRPr="00307BE3" w:rsidRDefault="0082376B" w:rsidP="00025774">
            <w:pPr>
              <w:spacing w:after="0" w:line="240" w:lineRule="auto"/>
              <w:rPr>
                <w:rFonts w:ascii="Calibri" w:eastAsia="Times New Roman" w:hAnsi="Calibri" w:cs="Calibri"/>
                <w:color w:val="000000"/>
                <w:sz w:val="20"/>
                <w:szCs w:val="20"/>
                <w:lang w:eastAsia="ru-RU"/>
              </w:rPr>
            </w:pPr>
          </w:p>
        </w:tc>
        <w:tc>
          <w:tcPr>
            <w:tcW w:w="1366" w:type="dxa"/>
            <w:gridSpan w:val="2"/>
            <w:vMerge/>
            <w:tcBorders>
              <w:top w:val="nil"/>
              <w:left w:val="single" w:sz="4" w:space="0" w:color="auto"/>
              <w:bottom w:val="single" w:sz="4" w:space="0" w:color="auto"/>
              <w:right w:val="single" w:sz="4" w:space="0" w:color="auto"/>
            </w:tcBorders>
            <w:vAlign w:val="center"/>
            <w:hideMark/>
          </w:tcPr>
          <w:p w14:paraId="207C8536" w14:textId="77777777" w:rsidR="0082376B" w:rsidRPr="00307BE3"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160" w:type="dxa"/>
            <w:gridSpan w:val="2"/>
            <w:vMerge/>
            <w:tcBorders>
              <w:top w:val="nil"/>
              <w:left w:val="single" w:sz="4" w:space="0" w:color="auto"/>
              <w:bottom w:val="single" w:sz="4" w:space="0" w:color="auto"/>
              <w:right w:val="single" w:sz="4" w:space="0" w:color="auto"/>
            </w:tcBorders>
            <w:vAlign w:val="center"/>
            <w:hideMark/>
          </w:tcPr>
          <w:p w14:paraId="640F381D" w14:textId="77777777" w:rsidR="0082376B" w:rsidRPr="00307BE3"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443" w:type="dxa"/>
            <w:gridSpan w:val="2"/>
            <w:vMerge/>
            <w:tcBorders>
              <w:top w:val="nil"/>
              <w:left w:val="single" w:sz="4" w:space="0" w:color="auto"/>
              <w:bottom w:val="single" w:sz="4" w:space="0" w:color="auto"/>
              <w:right w:val="single" w:sz="4" w:space="0" w:color="auto"/>
            </w:tcBorders>
            <w:vAlign w:val="center"/>
            <w:hideMark/>
          </w:tcPr>
          <w:p w14:paraId="36E8A606" w14:textId="77777777" w:rsidR="0082376B" w:rsidRPr="00307BE3"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236" w:type="dxa"/>
            <w:gridSpan w:val="2"/>
            <w:tcBorders>
              <w:top w:val="nil"/>
              <w:left w:val="nil"/>
              <w:bottom w:val="nil"/>
              <w:right w:val="nil"/>
            </w:tcBorders>
            <w:shd w:val="clear" w:color="auto" w:fill="auto"/>
            <w:noWrap/>
            <w:vAlign w:val="bottom"/>
            <w:hideMark/>
          </w:tcPr>
          <w:p w14:paraId="163606D4" w14:textId="77777777" w:rsidR="0082376B" w:rsidRPr="00307BE3" w:rsidRDefault="0082376B" w:rsidP="00025774">
            <w:pPr>
              <w:spacing w:after="0" w:line="240" w:lineRule="auto"/>
              <w:jc w:val="center"/>
              <w:rPr>
                <w:rFonts w:ascii="Times New Roman" w:eastAsia="Times New Roman" w:hAnsi="Times New Roman" w:cs="Times New Roman"/>
                <w:color w:val="000000"/>
                <w:sz w:val="20"/>
                <w:szCs w:val="20"/>
                <w:lang w:eastAsia="ru-RU"/>
              </w:rPr>
            </w:pPr>
          </w:p>
        </w:tc>
      </w:tr>
      <w:tr w:rsidR="0082376B" w:rsidRPr="00307BE3" w14:paraId="59C4A0FA" w14:textId="77777777" w:rsidTr="00025774">
        <w:trPr>
          <w:gridAfter w:val="1"/>
          <w:wAfter w:w="20" w:type="dxa"/>
          <w:trHeight w:val="990"/>
        </w:trPr>
        <w:tc>
          <w:tcPr>
            <w:tcW w:w="3390" w:type="dxa"/>
            <w:tcBorders>
              <w:top w:val="nil"/>
              <w:left w:val="single" w:sz="4" w:space="0" w:color="auto"/>
              <w:bottom w:val="nil"/>
              <w:right w:val="single" w:sz="4" w:space="0" w:color="auto"/>
            </w:tcBorders>
            <w:shd w:val="clear" w:color="000000" w:fill="FFFFFF"/>
            <w:vAlign w:val="center"/>
            <w:hideMark/>
          </w:tcPr>
          <w:p w14:paraId="62F28A4B" w14:textId="77777777" w:rsidR="0082376B" w:rsidRPr="00307BE3" w:rsidRDefault="0082376B" w:rsidP="00025774">
            <w:pPr>
              <w:spacing w:after="0" w:line="240" w:lineRule="auto"/>
              <w:jc w:val="center"/>
              <w:rPr>
                <w:rFonts w:ascii="Arial" w:eastAsia="Times New Roman" w:hAnsi="Arial" w:cs="Arial"/>
                <w:b/>
                <w:bCs/>
                <w:color w:val="000000"/>
                <w:sz w:val="20"/>
                <w:szCs w:val="20"/>
                <w:lang w:eastAsia="ru-RU"/>
              </w:rPr>
            </w:pPr>
            <w:r w:rsidRPr="00307BE3">
              <w:rPr>
                <w:rFonts w:ascii="Arial" w:eastAsia="Times New Roman" w:hAnsi="Arial" w:cs="Arial"/>
                <w:b/>
                <w:bCs/>
                <w:color w:val="000000"/>
                <w:sz w:val="20"/>
                <w:szCs w:val="20"/>
                <w:lang w:eastAsia="ru-RU"/>
              </w:rPr>
              <w:t xml:space="preserve">Финансовые </w:t>
            </w:r>
            <w:r w:rsidRPr="00307BE3">
              <w:rPr>
                <w:rFonts w:ascii="Arial" w:eastAsia="Times New Roman" w:hAnsi="Arial" w:cs="Arial"/>
                <w:b/>
                <w:bCs/>
                <w:color w:val="000000"/>
                <w:sz w:val="20"/>
                <w:szCs w:val="20"/>
                <w:lang w:eastAsia="ru-RU"/>
              </w:rPr>
              <w:br/>
              <w:t>параметры</w:t>
            </w:r>
          </w:p>
        </w:tc>
        <w:tc>
          <w:tcPr>
            <w:tcW w:w="1862" w:type="dxa"/>
            <w:tcBorders>
              <w:top w:val="nil"/>
              <w:left w:val="nil"/>
              <w:bottom w:val="nil"/>
              <w:right w:val="single" w:sz="4" w:space="0" w:color="auto"/>
            </w:tcBorders>
            <w:shd w:val="clear" w:color="000000" w:fill="FFFFFF"/>
            <w:noWrap/>
            <w:vAlign w:val="center"/>
            <w:hideMark/>
          </w:tcPr>
          <w:p w14:paraId="0DB0563C" w14:textId="77777777" w:rsidR="0082376B" w:rsidRPr="00307BE3" w:rsidRDefault="0082376B" w:rsidP="00025774">
            <w:pPr>
              <w:spacing w:after="0" w:line="240" w:lineRule="auto"/>
              <w:jc w:val="center"/>
              <w:rPr>
                <w:rFonts w:ascii="Calibri" w:eastAsia="Times New Roman" w:hAnsi="Calibri" w:cs="Calibri"/>
                <w:color w:val="000000"/>
                <w:sz w:val="20"/>
                <w:szCs w:val="20"/>
                <w:lang w:eastAsia="ru-RU"/>
              </w:rPr>
            </w:pPr>
            <w:r w:rsidRPr="00307BE3">
              <w:rPr>
                <w:rFonts w:ascii="Calibri" w:eastAsia="Times New Roman" w:hAnsi="Calibri" w:cs="Calibri"/>
                <w:color w:val="000000"/>
                <w:sz w:val="20"/>
                <w:szCs w:val="20"/>
                <w:lang w:eastAsia="ru-RU"/>
              </w:rPr>
              <w:t>0,2</w:t>
            </w:r>
          </w:p>
        </w:tc>
        <w:tc>
          <w:tcPr>
            <w:tcW w:w="1366" w:type="dxa"/>
            <w:gridSpan w:val="2"/>
            <w:tcBorders>
              <w:top w:val="nil"/>
              <w:left w:val="nil"/>
              <w:bottom w:val="single" w:sz="4" w:space="0" w:color="auto"/>
              <w:right w:val="single" w:sz="4" w:space="0" w:color="auto"/>
            </w:tcBorders>
            <w:shd w:val="clear" w:color="auto" w:fill="auto"/>
            <w:noWrap/>
            <w:vAlign w:val="bottom"/>
            <w:hideMark/>
          </w:tcPr>
          <w:p w14:paraId="40E9005B" w14:textId="77777777" w:rsidR="0082376B" w:rsidRPr="00307BE3"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307BE3">
              <w:rPr>
                <w:rFonts w:ascii="Times New Roman" w:eastAsia="Times New Roman" w:hAnsi="Times New Roman" w:cs="Times New Roman"/>
                <w:color w:val="000000"/>
                <w:sz w:val="20"/>
                <w:szCs w:val="20"/>
                <w:lang w:eastAsia="ru-RU"/>
              </w:rPr>
              <w:t>16</w:t>
            </w:r>
          </w:p>
        </w:tc>
        <w:tc>
          <w:tcPr>
            <w:tcW w:w="1160" w:type="dxa"/>
            <w:gridSpan w:val="2"/>
            <w:tcBorders>
              <w:top w:val="nil"/>
              <w:left w:val="nil"/>
              <w:bottom w:val="single" w:sz="4" w:space="0" w:color="auto"/>
              <w:right w:val="single" w:sz="4" w:space="0" w:color="auto"/>
            </w:tcBorders>
            <w:shd w:val="clear" w:color="auto" w:fill="auto"/>
            <w:noWrap/>
            <w:vAlign w:val="bottom"/>
            <w:hideMark/>
          </w:tcPr>
          <w:p w14:paraId="45BF849D" w14:textId="77777777" w:rsidR="0082376B" w:rsidRPr="00307BE3"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307BE3">
              <w:rPr>
                <w:rFonts w:ascii="Times New Roman" w:eastAsia="Times New Roman" w:hAnsi="Times New Roman" w:cs="Times New Roman"/>
                <w:color w:val="000000"/>
                <w:sz w:val="20"/>
                <w:szCs w:val="20"/>
                <w:lang w:eastAsia="ru-RU"/>
              </w:rPr>
              <w:t>12</w:t>
            </w:r>
          </w:p>
        </w:tc>
        <w:tc>
          <w:tcPr>
            <w:tcW w:w="1443" w:type="dxa"/>
            <w:gridSpan w:val="2"/>
            <w:tcBorders>
              <w:top w:val="nil"/>
              <w:left w:val="nil"/>
              <w:bottom w:val="single" w:sz="4" w:space="0" w:color="auto"/>
              <w:right w:val="single" w:sz="4" w:space="0" w:color="auto"/>
            </w:tcBorders>
            <w:shd w:val="clear" w:color="auto" w:fill="auto"/>
            <w:noWrap/>
            <w:vAlign w:val="bottom"/>
            <w:hideMark/>
          </w:tcPr>
          <w:p w14:paraId="5F4F67E8" w14:textId="77777777" w:rsidR="0082376B" w:rsidRPr="00307BE3"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307BE3">
              <w:rPr>
                <w:rFonts w:ascii="Times New Roman" w:eastAsia="Times New Roman" w:hAnsi="Times New Roman" w:cs="Times New Roman"/>
                <w:color w:val="000000"/>
                <w:sz w:val="20"/>
                <w:szCs w:val="20"/>
                <w:lang w:eastAsia="ru-RU"/>
              </w:rPr>
              <w:t>18</w:t>
            </w:r>
          </w:p>
        </w:tc>
        <w:tc>
          <w:tcPr>
            <w:tcW w:w="236" w:type="dxa"/>
            <w:gridSpan w:val="2"/>
            <w:vAlign w:val="center"/>
            <w:hideMark/>
          </w:tcPr>
          <w:p w14:paraId="04520634" w14:textId="77777777" w:rsidR="0082376B" w:rsidRPr="00307BE3" w:rsidRDefault="0082376B" w:rsidP="00025774">
            <w:pPr>
              <w:spacing w:after="0" w:line="240" w:lineRule="auto"/>
              <w:rPr>
                <w:rFonts w:ascii="Times New Roman" w:eastAsia="Times New Roman" w:hAnsi="Times New Roman" w:cs="Times New Roman"/>
                <w:sz w:val="20"/>
                <w:szCs w:val="20"/>
                <w:lang w:eastAsia="ru-RU"/>
              </w:rPr>
            </w:pPr>
          </w:p>
        </w:tc>
      </w:tr>
      <w:tr w:rsidR="0082376B" w:rsidRPr="00307BE3" w14:paraId="13F4A6E2" w14:textId="77777777" w:rsidTr="00025774">
        <w:trPr>
          <w:gridAfter w:val="1"/>
          <w:wAfter w:w="20" w:type="dxa"/>
          <w:trHeight w:val="300"/>
        </w:trPr>
        <w:tc>
          <w:tcPr>
            <w:tcW w:w="3390" w:type="dxa"/>
            <w:tcBorders>
              <w:top w:val="nil"/>
              <w:left w:val="single" w:sz="4" w:space="0" w:color="auto"/>
              <w:bottom w:val="single" w:sz="4" w:space="0" w:color="auto"/>
              <w:right w:val="single" w:sz="4" w:space="0" w:color="auto"/>
            </w:tcBorders>
            <w:shd w:val="clear" w:color="000000" w:fill="FFFFFF"/>
            <w:noWrap/>
            <w:vAlign w:val="center"/>
            <w:hideMark/>
          </w:tcPr>
          <w:p w14:paraId="6760777A" w14:textId="77777777" w:rsidR="0082376B" w:rsidRPr="00307BE3" w:rsidRDefault="0082376B" w:rsidP="00025774">
            <w:pPr>
              <w:spacing w:after="0" w:line="240" w:lineRule="auto"/>
              <w:jc w:val="center"/>
              <w:rPr>
                <w:rFonts w:ascii="Arial" w:eastAsia="Times New Roman" w:hAnsi="Arial" w:cs="Arial"/>
                <w:b/>
                <w:bCs/>
                <w:color w:val="000000"/>
                <w:sz w:val="20"/>
                <w:szCs w:val="20"/>
                <w:lang w:eastAsia="ru-RU"/>
              </w:rPr>
            </w:pPr>
            <w:proofErr w:type="spellStart"/>
            <w:r w:rsidRPr="00307BE3">
              <w:rPr>
                <w:rFonts w:ascii="Arial" w:eastAsia="Times New Roman" w:hAnsi="Arial" w:cs="Arial"/>
                <w:b/>
                <w:bCs/>
                <w:color w:val="000000"/>
                <w:sz w:val="20"/>
                <w:szCs w:val="20"/>
                <w:lang w:eastAsia="ru-RU"/>
              </w:rPr>
              <w:t>Импортозависимость</w:t>
            </w:r>
            <w:proofErr w:type="spellEnd"/>
          </w:p>
        </w:tc>
        <w:tc>
          <w:tcPr>
            <w:tcW w:w="1862" w:type="dxa"/>
            <w:tcBorders>
              <w:top w:val="nil"/>
              <w:left w:val="nil"/>
              <w:bottom w:val="single" w:sz="4" w:space="0" w:color="auto"/>
              <w:right w:val="single" w:sz="4" w:space="0" w:color="auto"/>
            </w:tcBorders>
            <w:shd w:val="clear" w:color="000000" w:fill="FFFFFF"/>
            <w:noWrap/>
            <w:vAlign w:val="center"/>
            <w:hideMark/>
          </w:tcPr>
          <w:p w14:paraId="7AD4694B" w14:textId="77777777" w:rsidR="0082376B" w:rsidRPr="00307BE3" w:rsidRDefault="0082376B" w:rsidP="00025774">
            <w:pPr>
              <w:spacing w:after="0" w:line="240" w:lineRule="auto"/>
              <w:jc w:val="center"/>
              <w:rPr>
                <w:rFonts w:ascii="Calibri" w:eastAsia="Times New Roman" w:hAnsi="Calibri" w:cs="Calibri"/>
                <w:color w:val="000000"/>
                <w:sz w:val="20"/>
                <w:szCs w:val="20"/>
                <w:lang w:eastAsia="ru-RU"/>
              </w:rPr>
            </w:pPr>
            <w:r w:rsidRPr="00307BE3">
              <w:rPr>
                <w:rFonts w:ascii="Calibri" w:eastAsia="Times New Roman" w:hAnsi="Calibri" w:cs="Calibri"/>
                <w:color w:val="000000"/>
                <w:sz w:val="20"/>
                <w:szCs w:val="20"/>
                <w:lang w:eastAsia="ru-RU"/>
              </w:rPr>
              <w:t>0,3</w:t>
            </w:r>
          </w:p>
        </w:tc>
        <w:tc>
          <w:tcPr>
            <w:tcW w:w="1366" w:type="dxa"/>
            <w:gridSpan w:val="2"/>
            <w:tcBorders>
              <w:top w:val="nil"/>
              <w:left w:val="nil"/>
              <w:bottom w:val="single" w:sz="4" w:space="0" w:color="auto"/>
              <w:right w:val="single" w:sz="4" w:space="0" w:color="auto"/>
            </w:tcBorders>
            <w:shd w:val="clear" w:color="auto" w:fill="auto"/>
            <w:noWrap/>
            <w:vAlign w:val="bottom"/>
            <w:hideMark/>
          </w:tcPr>
          <w:p w14:paraId="41D86A9E" w14:textId="77777777" w:rsidR="0082376B" w:rsidRPr="00307BE3"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307BE3">
              <w:rPr>
                <w:rFonts w:ascii="Times New Roman" w:eastAsia="Times New Roman" w:hAnsi="Times New Roman" w:cs="Times New Roman"/>
                <w:color w:val="000000"/>
                <w:sz w:val="20"/>
                <w:szCs w:val="20"/>
                <w:lang w:eastAsia="ru-RU"/>
              </w:rPr>
              <w:t>18</w:t>
            </w:r>
          </w:p>
        </w:tc>
        <w:tc>
          <w:tcPr>
            <w:tcW w:w="1160" w:type="dxa"/>
            <w:gridSpan w:val="2"/>
            <w:tcBorders>
              <w:top w:val="nil"/>
              <w:left w:val="nil"/>
              <w:bottom w:val="single" w:sz="4" w:space="0" w:color="auto"/>
              <w:right w:val="single" w:sz="4" w:space="0" w:color="auto"/>
            </w:tcBorders>
            <w:shd w:val="clear" w:color="auto" w:fill="auto"/>
            <w:noWrap/>
            <w:vAlign w:val="bottom"/>
            <w:hideMark/>
          </w:tcPr>
          <w:p w14:paraId="267EF95B" w14:textId="77777777" w:rsidR="0082376B" w:rsidRPr="00307BE3"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307BE3">
              <w:rPr>
                <w:rFonts w:ascii="Times New Roman" w:eastAsia="Times New Roman" w:hAnsi="Times New Roman" w:cs="Times New Roman"/>
                <w:color w:val="000000"/>
                <w:sz w:val="20"/>
                <w:szCs w:val="20"/>
                <w:lang w:eastAsia="ru-RU"/>
              </w:rPr>
              <w:t>24</w:t>
            </w:r>
          </w:p>
        </w:tc>
        <w:tc>
          <w:tcPr>
            <w:tcW w:w="1443" w:type="dxa"/>
            <w:gridSpan w:val="2"/>
            <w:tcBorders>
              <w:top w:val="nil"/>
              <w:left w:val="nil"/>
              <w:bottom w:val="single" w:sz="4" w:space="0" w:color="auto"/>
              <w:right w:val="single" w:sz="4" w:space="0" w:color="auto"/>
            </w:tcBorders>
            <w:shd w:val="clear" w:color="auto" w:fill="auto"/>
            <w:noWrap/>
            <w:vAlign w:val="bottom"/>
            <w:hideMark/>
          </w:tcPr>
          <w:p w14:paraId="7030D63F" w14:textId="77777777" w:rsidR="0082376B" w:rsidRPr="00307BE3"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307BE3">
              <w:rPr>
                <w:rFonts w:ascii="Times New Roman" w:eastAsia="Times New Roman" w:hAnsi="Times New Roman" w:cs="Times New Roman"/>
                <w:color w:val="000000"/>
                <w:sz w:val="20"/>
                <w:szCs w:val="20"/>
                <w:lang w:eastAsia="ru-RU"/>
              </w:rPr>
              <w:t>24</w:t>
            </w:r>
          </w:p>
        </w:tc>
        <w:tc>
          <w:tcPr>
            <w:tcW w:w="236" w:type="dxa"/>
            <w:gridSpan w:val="2"/>
            <w:vAlign w:val="center"/>
            <w:hideMark/>
          </w:tcPr>
          <w:p w14:paraId="1C9825F3" w14:textId="77777777" w:rsidR="0082376B" w:rsidRPr="00307BE3" w:rsidRDefault="0082376B" w:rsidP="00025774">
            <w:pPr>
              <w:spacing w:after="0" w:line="240" w:lineRule="auto"/>
              <w:rPr>
                <w:rFonts w:ascii="Times New Roman" w:eastAsia="Times New Roman" w:hAnsi="Times New Roman" w:cs="Times New Roman"/>
                <w:sz w:val="20"/>
                <w:szCs w:val="20"/>
                <w:lang w:eastAsia="ru-RU"/>
              </w:rPr>
            </w:pPr>
          </w:p>
        </w:tc>
      </w:tr>
      <w:tr w:rsidR="0082376B" w:rsidRPr="00307BE3" w14:paraId="19107AD5" w14:textId="77777777" w:rsidTr="00025774">
        <w:trPr>
          <w:trHeight w:val="300"/>
        </w:trPr>
        <w:tc>
          <w:tcPr>
            <w:tcW w:w="5272" w:type="dxa"/>
            <w:gridSpan w:val="3"/>
            <w:vMerge w:val="restart"/>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2BB2EA25" w14:textId="77777777" w:rsidR="0082376B" w:rsidRPr="00307BE3" w:rsidRDefault="0082376B" w:rsidP="00025774">
            <w:pPr>
              <w:spacing w:after="0" w:line="240" w:lineRule="auto"/>
              <w:jc w:val="center"/>
              <w:rPr>
                <w:rFonts w:ascii="Times New Roman" w:eastAsia="Times New Roman" w:hAnsi="Times New Roman" w:cs="Times New Roman"/>
                <w:b/>
                <w:bCs/>
                <w:color w:val="000000"/>
                <w:sz w:val="20"/>
                <w:szCs w:val="20"/>
                <w:lang w:eastAsia="ru-RU"/>
              </w:rPr>
            </w:pPr>
            <w:r w:rsidRPr="00307BE3">
              <w:rPr>
                <w:rFonts w:ascii="Times New Roman" w:eastAsia="Times New Roman" w:hAnsi="Times New Roman" w:cs="Times New Roman"/>
                <w:b/>
                <w:bCs/>
                <w:color w:val="000000"/>
                <w:sz w:val="20"/>
                <w:szCs w:val="20"/>
                <w:lang w:eastAsia="ru-RU"/>
              </w:rPr>
              <w:t>ИТОГО</w:t>
            </w:r>
          </w:p>
        </w:tc>
        <w:tc>
          <w:tcPr>
            <w:tcW w:w="1366" w:type="dxa"/>
            <w:gridSpan w:val="2"/>
            <w:vMerge w:val="restart"/>
            <w:tcBorders>
              <w:top w:val="nil"/>
              <w:left w:val="single" w:sz="4" w:space="0" w:color="auto"/>
              <w:bottom w:val="single" w:sz="4" w:space="0" w:color="auto"/>
              <w:right w:val="single" w:sz="4" w:space="0" w:color="auto"/>
            </w:tcBorders>
            <w:shd w:val="clear" w:color="auto" w:fill="auto"/>
            <w:noWrap/>
            <w:vAlign w:val="bottom"/>
            <w:hideMark/>
          </w:tcPr>
          <w:p w14:paraId="09CD5035" w14:textId="77777777" w:rsidR="0082376B" w:rsidRPr="00307BE3"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307BE3">
              <w:rPr>
                <w:rFonts w:ascii="Times New Roman" w:eastAsia="Times New Roman" w:hAnsi="Times New Roman" w:cs="Times New Roman"/>
                <w:color w:val="000000"/>
                <w:sz w:val="20"/>
                <w:szCs w:val="20"/>
                <w:lang w:eastAsia="ru-RU"/>
              </w:rPr>
              <w:t>68,33333333</w:t>
            </w:r>
          </w:p>
        </w:tc>
        <w:tc>
          <w:tcPr>
            <w:tcW w:w="1160" w:type="dxa"/>
            <w:gridSpan w:val="2"/>
            <w:vMerge w:val="restart"/>
            <w:tcBorders>
              <w:top w:val="nil"/>
              <w:left w:val="single" w:sz="4" w:space="0" w:color="auto"/>
              <w:bottom w:val="single" w:sz="4" w:space="0" w:color="auto"/>
              <w:right w:val="single" w:sz="4" w:space="0" w:color="auto"/>
            </w:tcBorders>
            <w:shd w:val="clear" w:color="auto" w:fill="auto"/>
            <w:noWrap/>
            <w:vAlign w:val="bottom"/>
            <w:hideMark/>
          </w:tcPr>
          <w:p w14:paraId="248AAEAA" w14:textId="77777777" w:rsidR="0082376B" w:rsidRPr="00307BE3"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307BE3">
              <w:rPr>
                <w:rFonts w:ascii="Times New Roman" w:eastAsia="Times New Roman" w:hAnsi="Times New Roman" w:cs="Times New Roman"/>
                <w:color w:val="000000"/>
                <w:sz w:val="20"/>
                <w:szCs w:val="20"/>
                <w:lang w:eastAsia="ru-RU"/>
              </w:rPr>
              <w:t>73</w:t>
            </w:r>
          </w:p>
        </w:tc>
        <w:tc>
          <w:tcPr>
            <w:tcW w:w="1443" w:type="dxa"/>
            <w:gridSpan w:val="2"/>
            <w:vMerge w:val="restart"/>
            <w:tcBorders>
              <w:top w:val="nil"/>
              <w:left w:val="single" w:sz="4" w:space="0" w:color="auto"/>
              <w:bottom w:val="single" w:sz="4" w:space="0" w:color="auto"/>
              <w:right w:val="single" w:sz="4" w:space="0" w:color="auto"/>
            </w:tcBorders>
            <w:shd w:val="clear" w:color="auto" w:fill="auto"/>
            <w:noWrap/>
            <w:vAlign w:val="bottom"/>
            <w:hideMark/>
          </w:tcPr>
          <w:p w14:paraId="775B6614" w14:textId="77777777" w:rsidR="0082376B" w:rsidRPr="00307BE3" w:rsidRDefault="0082376B" w:rsidP="00025774">
            <w:pPr>
              <w:spacing w:after="0" w:line="240" w:lineRule="auto"/>
              <w:jc w:val="center"/>
              <w:rPr>
                <w:rFonts w:ascii="Times New Roman" w:eastAsia="Times New Roman" w:hAnsi="Times New Roman" w:cs="Times New Roman"/>
                <w:b/>
                <w:bCs/>
                <w:color w:val="000000"/>
                <w:sz w:val="20"/>
                <w:szCs w:val="20"/>
                <w:lang w:eastAsia="ru-RU"/>
              </w:rPr>
            </w:pPr>
            <w:r w:rsidRPr="00307BE3">
              <w:rPr>
                <w:rFonts w:ascii="Times New Roman" w:eastAsia="Times New Roman" w:hAnsi="Times New Roman" w:cs="Times New Roman"/>
                <w:b/>
                <w:bCs/>
                <w:color w:val="000000"/>
                <w:sz w:val="20"/>
                <w:szCs w:val="20"/>
                <w:lang w:eastAsia="ru-RU"/>
              </w:rPr>
              <w:t>87,66666667</w:t>
            </w:r>
          </w:p>
        </w:tc>
        <w:tc>
          <w:tcPr>
            <w:tcW w:w="236" w:type="dxa"/>
            <w:gridSpan w:val="2"/>
            <w:vAlign w:val="center"/>
            <w:hideMark/>
          </w:tcPr>
          <w:p w14:paraId="0868018F" w14:textId="77777777" w:rsidR="0082376B" w:rsidRPr="00307BE3" w:rsidRDefault="0082376B" w:rsidP="00025774">
            <w:pPr>
              <w:spacing w:after="0" w:line="240" w:lineRule="auto"/>
              <w:rPr>
                <w:rFonts w:ascii="Times New Roman" w:eastAsia="Times New Roman" w:hAnsi="Times New Roman" w:cs="Times New Roman"/>
                <w:sz w:val="20"/>
                <w:szCs w:val="20"/>
                <w:lang w:eastAsia="ru-RU"/>
              </w:rPr>
            </w:pPr>
          </w:p>
        </w:tc>
      </w:tr>
      <w:tr w:rsidR="0082376B" w:rsidRPr="00307BE3" w14:paraId="7BE4E979" w14:textId="77777777" w:rsidTr="00025774">
        <w:trPr>
          <w:trHeight w:val="300"/>
        </w:trPr>
        <w:tc>
          <w:tcPr>
            <w:tcW w:w="5272" w:type="dxa"/>
            <w:gridSpan w:val="3"/>
            <w:vMerge/>
            <w:tcBorders>
              <w:top w:val="single" w:sz="4" w:space="0" w:color="auto"/>
              <w:left w:val="single" w:sz="4" w:space="0" w:color="auto"/>
              <w:bottom w:val="single" w:sz="4" w:space="0" w:color="auto"/>
              <w:right w:val="single" w:sz="4" w:space="0" w:color="auto"/>
            </w:tcBorders>
            <w:vAlign w:val="center"/>
            <w:hideMark/>
          </w:tcPr>
          <w:p w14:paraId="2844F37B" w14:textId="77777777" w:rsidR="0082376B" w:rsidRPr="00307BE3" w:rsidRDefault="0082376B" w:rsidP="00025774">
            <w:pPr>
              <w:spacing w:after="0" w:line="240" w:lineRule="auto"/>
              <w:rPr>
                <w:rFonts w:ascii="Times New Roman" w:eastAsia="Times New Roman" w:hAnsi="Times New Roman" w:cs="Times New Roman"/>
                <w:b/>
                <w:bCs/>
                <w:color w:val="000000"/>
                <w:sz w:val="20"/>
                <w:szCs w:val="20"/>
                <w:lang w:eastAsia="ru-RU"/>
              </w:rPr>
            </w:pPr>
          </w:p>
        </w:tc>
        <w:tc>
          <w:tcPr>
            <w:tcW w:w="1366" w:type="dxa"/>
            <w:gridSpan w:val="2"/>
            <w:vMerge/>
            <w:tcBorders>
              <w:top w:val="nil"/>
              <w:left w:val="single" w:sz="4" w:space="0" w:color="auto"/>
              <w:bottom w:val="single" w:sz="4" w:space="0" w:color="auto"/>
              <w:right w:val="single" w:sz="4" w:space="0" w:color="auto"/>
            </w:tcBorders>
            <w:vAlign w:val="center"/>
            <w:hideMark/>
          </w:tcPr>
          <w:p w14:paraId="783D6EB3" w14:textId="77777777" w:rsidR="0082376B" w:rsidRPr="00307BE3"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160" w:type="dxa"/>
            <w:gridSpan w:val="2"/>
            <w:vMerge/>
            <w:tcBorders>
              <w:top w:val="nil"/>
              <w:left w:val="single" w:sz="4" w:space="0" w:color="auto"/>
              <w:bottom w:val="single" w:sz="4" w:space="0" w:color="auto"/>
              <w:right w:val="single" w:sz="4" w:space="0" w:color="auto"/>
            </w:tcBorders>
            <w:vAlign w:val="center"/>
            <w:hideMark/>
          </w:tcPr>
          <w:p w14:paraId="67CCD1FF" w14:textId="77777777" w:rsidR="0082376B" w:rsidRPr="00307BE3"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443" w:type="dxa"/>
            <w:gridSpan w:val="2"/>
            <w:vMerge/>
            <w:tcBorders>
              <w:top w:val="nil"/>
              <w:left w:val="single" w:sz="4" w:space="0" w:color="auto"/>
              <w:bottom w:val="single" w:sz="4" w:space="0" w:color="auto"/>
              <w:right w:val="single" w:sz="4" w:space="0" w:color="auto"/>
            </w:tcBorders>
            <w:vAlign w:val="center"/>
            <w:hideMark/>
          </w:tcPr>
          <w:p w14:paraId="37A0FEFA" w14:textId="77777777" w:rsidR="0082376B" w:rsidRPr="00307BE3" w:rsidRDefault="0082376B" w:rsidP="00025774">
            <w:pPr>
              <w:spacing w:after="0" w:line="240" w:lineRule="auto"/>
              <w:rPr>
                <w:rFonts w:ascii="Times New Roman" w:eastAsia="Times New Roman" w:hAnsi="Times New Roman" w:cs="Times New Roman"/>
                <w:b/>
                <w:bCs/>
                <w:color w:val="000000"/>
                <w:sz w:val="20"/>
                <w:szCs w:val="20"/>
                <w:lang w:eastAsia="ru-RU"/>
              </w:rPr>
            </w:pPr>
          </w:p>
        </w:tc>
        <w:tc>
          <w:tcPr>
            <w:tcW w:w="236" w:type="dxa"/>
            <w:gridSpan w:val="2"/>
            <w:tcBorders>
              <w:top w:val="nil"/>
              <w:left w:val="nil"/>
              <w:bottom w:val="nil"/>
              <w:right w:val="nil"/>
            </w:tcBorders>
            <w:shd w:val="clear" w:color="auto" w:fill="auto"/>
            <w:noWrap/>
            <w:vAlign w:val="bottom"/>
            <w:hideMark/>
          </w:tcPr>
          <w:p w14:paraId="36628068" w14:textId="77777777" w:rsidR="0082376B" w:rsidRPr="00307BE3" w:rsidRDefault="0082376B" w:rsidP="00025774">
            <w:pPr>
              <w:spacing w:after="0" w:line="240" w:lineRule="auto"/>
              <w:jc w:val="center"/>
              <w:rPr>
                <w:rFonts w:ascii="Times New Roman" w:eastAsia="Times New Roman" w:hAnsi="Times New Roman" w:cs="Times New Roman"/>
                <w:b/>
                <w:bCs/>
                <w:color w:val="000000"/>
                <w:sz w:val="20"/>
                <w:szCs w:val="20"/>
                <w:lang w:eastAsia="ru-RU"/>
              </w:rPr>
            </w:pPr>
          </w:p>
        </w:tc>
      </w:tr>
    </w:tbl>
    <w:p w14:paraId="17DDC30B" w14:textId="77777777" w:rsidR="0082376B" w:rsidRDefault="0082376B" w:rsidP="0082376B">
      <w:pPr>
        <w:spacing w:line="276" w:lineRule="auto"/>
        <w:rPr>
          <w:rFonts w:asciiTheme="majorBidi" w:hAnsiTheme="majorBidi" w:cstheme="majorBidi"/>
          <w:sz w:val="28"/>
          <w:szCs w:val="28"/>
        </w:rPr>
      </w:pPr>
    </w:p>
    <w:p w14:paraId="319028AE" w14:textId="16E37462" w:rsidR="0082376B" w:rsidRPr="00AA3226" w:rsidRDefault="0082376B" w:rsidP="0082376B">
      <w:pPr>
        <w:pStyle w:val="ab"/>
        <w:keepNext/>
        <w:jc w:val="right"/>
        <w:rPr>
          <w:rFonts w:asciiTheme="majorBidi" w:hAnsiTheme="majorBidi" w:cstheme="majorBidi"/>
          <w:sz w:val="24"/>
          <w:szCs w:val="24"/>
        </w:rPr>
      </w:pPr>
      <w:r w:rsidRPr="00AA3226">
        <w:rPr>
          <w:rFonts w:asciiTheme="majorBidi" w:hAnsiTheme="majorBidi" w:cstheme="majorBidi"/>
          <w:sz w:val="24"/>
          <w:szCs w:val="24"/>
        </w:rPr>
        <w:t xml:space="preserve">Таблица </w:t>
      </w:r>
      <w:r w:rsidRPr="00AA3226">
        <w:rPr>
          <w:rFonts w:asciiTheme="majorBidi" w:hAnsiTheme="majorBidi" w:cstheme="majorBidi"/>
          <w:sz w:val="24"/>
          <w:szCs w:val="24"/>
        </w:rPr>
        <w:fldChar w:fldCharType="begin"/>
      </w:r>
      <w:r w:rsidRPr="00AA3226">
        <w:rPr>
          <w:rFonts w:asciiTheme="majorBidi" w:hAnsiTheme="majorBidi" w:cstheme="majorBidi"/>
          <w:sz w:val="24"/>
          <w:szCs w:val="24"/>
        </w:rPr>
        <w:instrText xml:space="preserve"> SEQ Таблица \* ARABIC </w:instrText>
      </w:r>
      <w:r w:rsidRPr="00AA3226">
        <w:rPr>
          <w:rFonts w:asciiTheme="majorBidi" w:hAnsiTheme="majorBidi" w:cstheme="majorBidi"/>
          <w:sz w:val="24"/>
          <w:szCs w:val="24"/>
        </w:rPr>
        <w:fldChar w:fldCharType="separate"/>
      </w:r>
      <w:r w:rsidR="002E4EC7" w:rsidRPr="00AA3226">
        <w:rPr>
          <w:rFonts w:asciiTheme="majorBidi" w:hAnsiTheme="majorBidi" w:cstheme="majorBidi"/>
          <w:noProof/>
          <w:sz w:val="24"/>
          <w:szCs w:val="24"/>
        </w:rPr>
        <w:t>17</w:t>
      </w:r>
      <w:r w:rsidRPr="00AA3226">
        <w:rPr>
          <w:rFonts w:asciiTheme="majorBidi" w:hAnsiTheme="majorBidi" w:cstheme="majorBidi"/>
          <w:sz w:val="24"/>
          <w:szCs w:val="24"/>
        </w:rPr>
        <w:fldChar w:fldCharType="end"/>
      </w:r>
      <w:r w:rsidRPr="00AA3226">
        <w:rPr>
          <w:rFonts w:asciiTheme="majorBidi" w:hAnsiTheme="majorBidi" w:cstheme="majorBidi"/>
          <w:sz w:val="24"/>
          <w:szCs w:val="24"/>
        </w:rPr>
        <w:t>. Сравнение систем для визуализации данных</w:t>
      </w:r>
    </w:p>
    <w:tbl>
      <w:tblPr>
        <w:tblW w:w="9477" w:type="dxa"/>
        <w:tblInd w:w="113" w:type="dxa"/>
        <w:tblCellMar>
          <w:top w:w="15" w:type="dxa"/>
        </w:tblCellMar>
        <w:tblLook w:val="04A0" w:firstRow="1" w:lastRow="0" w:firstColumn="1" w:lastColumn="0" w:noHBand="0" w:noVBand="1"/>
      </w:tblPr>
      <w:tblGrid>
        <w:gridCol w:w="2640"/>
        <w:gridCol w:w="1479"/>
        <w:gridCol w:w="20"/>
        <w:gridCol w:w="1963"/>
        <w:gridCol w:w="20"/>
        <w:gridCol w:w="1346"/>
        <w:gridCol w:w="20"/>
        <w:gridCol w:w="1747"/>
        <w:gridCol w:w="20"/>
        <w:gridCol w:w="202"/>
        <w:gridCol w:w="20"/>
      </w:tblGrid>
      <w:tr w:rsidR="0082376B" w:rsidRPr="00711512" w14:paraId="71706A52" w14:textId="77777777" w:rsidTr="00025774">
        <w:trPr>
          <w:gridAfter w:val="3"/>
          <w:wAfter w:w="242" w:type="dxa"/>
          <w:trHeight w:val="300"/>
        </w:trPr>
        <w:tc>
          <w:tcPr>
            <w:tcW w:w="264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02757115" w14:textId="77777777" w:rsidR="0082376B" w:rsidRPr="00711512" w:rsidRDefault="0082376B" w:rsidP="00025774">
            <w:pPr>
              <w:spacing w:after="0" w:line="240" w:lineRule="auto"/>
              <w:jc w:val="center"/>
              <w:rPr>
                <w:rFonts w:ascii="Arial" w:eastAsia="Times New Roman" w:hAnsi="Arial" w:cs="Arial"/>
                <w:b/>
                <w:bCs/>
                <w:color w:val="000000"/>
                <w:sz w:val="20"/>
                <w:szCs w:val="20"/>
                <w:lang w:eastAsia="ru-RU"/>
              </w:rPr>
            </w:pPr>
            <w:r w:rsidRPr="00711512">
              <w:rPr>
                <w:rFonts w:ascii="Arial" w:eastAsia="Times New Roman" w:hAnsi="Arial" w:cs="Arial"/>
                <w:b/>
                <w:bCs/>
                <w:color w:val="000000"/>
                <w:sz w:val="20"/>
                <w:szCs w:val="20"/>
                <w:lang w:eastAsia="ru-RU"/>
              </w:rPr>
              <w:t>Группа критериев</w:t>
            </w:r>
          </w:p>
        </w:tc>
        <w:tc>
          <w:tcPr>
            <w:tcW w:w="1479" w:type="dxa"/>
            <w:tcBorders>
              <w:top w:val="single" w:sz="4" w:space="0" w:color="auto"/>
              <w:left w:val="nil"/>
              <w:bottom w:val="single" w:sz="4" w:space="0" w:color="auto"/>
              <w:right w:val="single" w:sz="4" w:space="0" w:color="auto"/>
            </w:tcBorders>
            <w:shd w:val="clear" w:color="000000" w:fill="DDEBF7"/>
            <w:noWrap/>
            <w:vAlign w:val="center"/>
            <w:hideMark/>
          </w:tcPr>
          <w:p w14:paraId="6E7FEC3F" w14:textId="77777777" w:rsidR="0082376B" w:rsidRPr="00711512" w:rsidRDefault="0082376B" w:rsidP="00025774">
            <w:pPr>
              <w:spacing w:after="0" w:line="240" w:lineRule="auto"/>
              <w:jc w:val="center"/>
              <w:rPr>
                <w:rFonts w:ascii="Arial" w:eastAsia="Times New Roman" w:hAnsi="Arial" w:cs="Arial"/>
                <w:b/>
                <w:bCs/>
                <w:color w:val="000000"/>
                <w:sz w:val="20"/>
                <w:szCs w:val="20"/>
                <w:lang w:eastAsia="ru-RU"/>
              </w:rPr>
            </w:pPr>
            <w:r w:rsidRPr="00711512">
              <w:rPr>
                <w:rFonts w:ascii="Arial" w:eastAsia="Times New Roman" w:hAnsi="Arial" w:cs="Arial"/>
                <w:b/>
                <w:bCs/>
                <w:color w:val="000000"/>
                <w:sz w:val="20"/>
                <w:szCs w:val="20"/>
                <w:lang w:eastAsia="ru-RU"/>
              </w:rPr>
              <w:t>Вес группы</w:t>
            </w:r>
          </w:p>
        </w:tc>
        <w:tc>
          <w:tcPr>
            <w:tcW w:w="1983" w:type="dxa"/>
            <w:gridSpan w:val="2"/>
            <w:tcBorders>
              <w:top w:val="single" w:sz="4" w:space="0" w:color="auto"/>
              <w:left w:val="nil"/>
              <w:bottom w:val="single" w:sz="4" w:space="0" w:color="auto"/>
              <w:right w:val="single" w:sz="4" w:space="0" w:color="auto"/>
            </w:tcBorders>
            <w:shd w:val="clear" w:color="000000" w:fill="DDEBF7"/>
            <w:vAlign w:val="center"/>
            <w:hideMark/>
          </w:tcPr>
          <w:p w14:paraId="3C9720E1" w14:textId="77777777" w:rsidR="0082376B" w:rsidRPr="00711512" w:rsidRDefault="0082376B" w:rsidP="00025774">
            <w:pPr>
              <w:spacing w:after="0" w:line="240" w:lineRule="auto"/>
              <w:jc w:val="center"/>
              <w:rPr>
                <w:rFonts w:ascii="Times New Roman" w:eastAsia="Times New Roman" w:hAnsi="Times New Roman" w:cs="Times New Roman"/>
                <w:b/>
                <w:bCs/>
                <w:color w:val="000000"/>
                <w:sz w:val="20"/>
                <w:szCs w:val="20"/>
                <w:lang w:eastAsia="ru-RU"/>
              </w:rPr>
            </w:pPr>
            <w:r w:rsidRPr="00711512">
              <w:rPr>
                <w:rFonts w:ascii="Times New Roman" w:eastAsia="Times New Roman" w:hAnsi="Times New Roman" w:cs="Times New Roman"/>
                <w:b/>
                <w:bCs/>
                <w:color w:val="000000"/>
                <w:sz w:val="20"/>
                <w:szCs w:val="20"/>
                <w:lang w:eastAsia="ru-RU"/>
              </w:rPr>
              <w:t>Google Data Studio</w:t>
            </w:r>
          </w:p>
        </w:tc>
        <w:tc>
          <w:tcPr>
            <w:tcW w:w="1366" w:type="dxa"/>
            <w:gridSpan w:val="2"/>
            <w:tcBorders>
              <w:top w:val="single" w:sz="4" w:space="0" w:color="auto"/>
              <w:left w:val="nil"/>
              <w:bottom w:val="single" w:sz="4" w:space="0" w:color="auto"/>
              <w:right w:val="single" w:sz="4" w:space="0" w:color="auto"/>
            </w:tcBorders>
            <w:shd w:val="clear" w:color="000000" w:fill="DDEBF7"/>
            <w:vAlign w:val="center"/>
            <w:hideMark/>
          </w:tcPr>
          <w:p w14:paraId="0CD52930" w14:textId="77777777" w:rsidR="0082376B" w:rsidRPr="00711512" w:rsidRDefault="0082376B" w:rsidP="00025774">
            <w:pPr>
              <w:spacing w:after="0" w:line="240" w:lineRule="auto"/>
              <w:jc w:val="center"/>
              <w:rPr>
                <w:rFonts w:ascii="Times New Roman" w:eastAsia="Times New Roman" w:hAnsi="Times New Roman" w:cs="Times New Roman"/>
                <w:b/>
                <w:bCs/>
                <w:color w:val="000000"/>
                <w:sz w:val="20"/>
                <w:szCs w:val="20"/>
                <w:lang w:eastAsia="ru-RU"/>
              </w:rPr>
            </w:pPr>
            <w:proofErr w:type="spellStart"/>
            <w:r w:rsidRPr="00711512">
              <w:rPr>
                <w:rFonts w:ascii="Times New Roman" w:eastAsia="Times New Roman" w:hAnsi="Times New Roman" w:cs="Times New Roman"/>
                <w:b/>
                <w:bCs/>
                <w:color w:val="000000"/>
                <w:sz w:val="20"/>
                <w:szCs w:val="20"/>
                <w:lang w:eastAsia="ru-RU"/>
              </w:rPr>
              <w:t>Roistat</w:t>
            </w:r>
            <w:proofErr w:type="spellEnd"/>
          </w:p>
        </w:tc>
        <w:tc>
          <w:tcPr>
            <w:tcW w:w="1767" w:type="dxa"/>
            <w:gridSpan w:val="2"/>
            <w:tcBorders>
              <w:top w:val="single" w:sz="4" w:space="0" w:color="auto"/>
              <w:left w:val="nil"/>
              <w:bottom w:val="single" w:sz="4" w:space="0" w:color="auto"/>
              <w:right w:val="single" w:sz="4" w:space="0" w:color="auto"/>
            </w:tcBorders>
            <w:shd w:val="clear" w:color="000000" w:fill="DDEBF7"/>
            <w:vAlign w:val="center"/>
            <w:hideMark/>
          </w:tcPr>
          <w:p w14:paraId="6899DAEB" w14:textId="77777777" w:rsidR="0082376B" w:rsidRPr="00711512" w:rsidRDefault="0082376B" w:rsidP="00025774">
            <w:pPr>
              <w:spacing w:after="0" w:line="240" w:lineRule="auto"/>
              <w:jc w:val="center"/>
              <w:rPr>
                <w:rFonts w:ascii="Times New Roman" w:eastAsia="Times New Roman" w:hAnsi="Times New Roman" w:cs="Times New Roman"/>
                <w:b/>
                <w:bCs/>
                <w:color w:val="000000"/>
                <w:sz w:val="20"/>
                <w:szCs w:val="20"/>
                <w:lang w:eastAsia="ru-RU"/>
              </w:rPr>
            </w:pPr>
            <w:proofErr w:type="spellStart"/>
            <w:r w:rsidRPr="00711512">
              <w:rPr>
                <w:rFonts w:ascii="Times New Roman" w:eastAsia="Times New Roman" w:hAnsi="Times New Roman" w:cs="Times New Roman"/>
                <w:b/>
                <w:bCs/>
                <w:color w:val="000000"/>
                <w:sz w:val="20"/>
                <w:szCs w:val="20"/>
                <w:lang w:eastAsia="ru-RU"/>
              </w:rPr>
              <w:t>Yandex</w:t>
            </w:r>
            <w:proofErr w:type="spellEnd"/>
            <w:r w:rsidRPr="00711512">
              <w:rPr>
                <w:rFonts w:ascii="Times New Roman" w:eastAsia="Times New Roman" w:hAnsi="Times New Roman" w:cs="Times New Roman"/>
                <w:b/>
                <w:bCs/>
                <w:color w:val="000000"/>
                <w:sz w:val="20"/>
                <w:szCs w:val="20"/>
                <w:lang w:eastAsia="ru-RU"/>
              </w:rPr>
              <w:t xml:space="preserve"> </w:t>
            </w:r>
            <w:proofErr w:type="spellStart"/>
            <w:r w:rsidRPr="00711512">
              <w:rPr>
                <w:rFonts w:ascii="Times New Roman" w:eastAsia="Times New Roman" w:hAnsi="Times New Roman" w:cs="Times New Roman"/>
                <w:b/>
                <w:bCs/>
                <w:color w:val="000000"/>
                <w:sz w:val="20"/>
                <w:szCs w:val="20"/>
                <w:lang w:eastAsia="ru-RU"/>
              </w:rPr>
              <w:t>Datalens</w:t>
            </w:r>
            <w:proofErr w:type="spellEnd"/>
          </w:p>
        </w:tc>
      </w:tr>
      <w:tr w:rsidR="0082376B" w:rsidRPr="00711512" w14:paraId="49D8927E" w14:textId="77777777" w:rsidTr="00025774">
        <w:trPr>
          <w:gridAfter w:val="3"/>
          <w:wAfter w:w="242" w:type="dxa"/>
          <w:trHeight w:val="450"/>
        </w:trPr>
        <w:tc>
          <w:tcPr>
            <w:tcW w:w="2640"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00ABBCC9" w14:textId="77777777" w:rsidR="0082376B" w:rsidRPr="00711512" w:rsidRDefault="0082376B" w:rsidP="00025774">
            <w:pPr>
              <w:spacing w:after="0" w:line="240" w:lineRule="auto"/>
              <w:jc w:val="center"/>
              <w:rPr>
                <w:rFonts w:ascii="Arial" w:eastAsia="Times New Roman" w:hAnsi="Arial" w:cs="Arial"/>
                <w:b/>
                <w:bCs/>
                <w:color w:val="000000"/>
                <w:sz w:val="20"/>
                <w:szCs w:val="20"/>
                <w:lang w:eastAsia="ru-RU"/>
              </w:rPr>
            </w:pPr>
            <w:r w:rsidRPr="00711512">
              <w:rPr>
                <w:rFonts w:ascii="Arial" w:eastAsia="Times New Roman" w:hAnsi="Arial" w:cs="Arial"/>
                <w:b/>
                <w:bCs/>
                <w:color w:val="000000"/>
                <w:sz w:val="20"/>
                <w:szCs w:val="20"/>
                <w:lang w:eastAsia="ru-RU"/>
              </w:rPr>
              <w:t>Оценка вендора и опыта эксплуатации продукта</w:t>
            </w:r>
          </w:p>
        </w:tc>
        <w:tc>
          <w:tcPr>
            <w:tcW w:w="1479"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57761B33" w14:textId="77777777" w:rsidR="0082376B" w:rsidRPr="00711512" w:rsidRDefault="0082376B" w:rsidP="00025774">
            <w:pPr>
              <w:spacing w:after="0" w:line="240" w:lineRule="auto"/>
              <w:jc w:val="center"/>
              <w:rPr>
                <w:rFonts w:ascii="Calibri" w:eastAsia="Times New Roman" w:hAnsi="Calibri" w:cs="Calibri"/>
                <w:color w:val="000000"/>
                <w:sz w:val="20"/>
                <w:szCs w:val="20"/>
                <w:lang w:eastAsia="ru-RU"/>
              </w:rPr>
            </w:pPr>
            <w:r w:rsidRPr="00711512">
              <w:rPr>
                <w:rFonts w:ascii="Calibri" w:eastAsia="Times New Roman" w:hAnsi="Calibri" w:cs="Calibri"/>
                <w:color w:val="000000"/>
                <w:sz w:val="20"/>
                <w:szCs w:val="20"/>
                <w:lang w:eastAsia="ru-RU"/>
              </w:rPr>
              <w:t>0,2</w:t>
            </w:r>
          </w:p>
        </w:tc>
        <w:tc>
          <w:tcPr>
            <w:tcW w:w="1983"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68FE457F" w14:textId="77777777" w:rsidR="0082376B" w:rsidRPr="00711512"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711512">
              <w:rPr>
                <w:rFonts w:ascii="Times New Roman" w:eastAsia="Times New Roman" w:hAnsi="Times New Roman" w:cs="Times New Roman"/>
                <w:color w:val="000000"/>
                <w:sz w:val="20"/>
                <w:szCs w:val="20"/>
                <w:lang w:eastAsia="ru-RU"/>
              </w:rPr>
              <w:t>14,66666667</w:t>
            </w:r>
          </w:p>
        </w:tc>
        <w:tc>
          <w:tcPr>
            <w:tcW w:w="1366"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7DBD19DC" w14:textId="77777777" w:rsidR="0082376B" w:rsidRPr="00711512"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711512">
              <w:rPr>
                <w:rFonts w:ascii="Times New Roman" w:eastAsia="Times New Roman" w:hAnsi="Times New Roman" w:cs="Times New Roman"/>
                <w:color w:val="000000"/>
                <w:sz w:val="20"/>
                <w:szCs w:val="20"/>
                <w:lang w:eastAsia="ru-RU"/>
              </w:rPr>
              <w:t>14,66666667</w:t>
            </w:r>
          </w:p>
        </w:tc>
        <w:tc>
          <w:tcPr>
            <w:tcW w:w="176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5A960F5F" w14:textId="77777777" w:rsidR="0082376B" w:rsidRPr="00711512"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711512">
              <w:rPr>
                <w:rFonts w:ascii="Times New Roman" w:eastAsia="Times New Roman" w:hAnsi="Times New Roman" w:cs="Times New Roman"/>
                <w:color w:val="000000"/>
                <w:sz w:val="20"/>
                <w:szCs w:val="20"/>
                <w:lang w:eastAsia="ru-RU"/>
              </w:rPr>
              <w:t>18,66666667</w:t>
            </w:r>
          </w:p>
        </w:tc>
      </w:tr>
      <w:tr w:rsidR="0082376B" w:rsidRPr="00711512" w14:paraId="0C708AA7" w14:textId="77777777" w:rsidTr="00025774">
        <w:trPr>
          <w:gridAfter w:val="1"/>
          <w:wAfter w:w="20" w:type="dxa"/>
          <w:trHeight w:val="300"/>
        </w:trPr>
        <w:tc>
          <w:tcPr>
            <w:tcW w:w="2640" w:type="dxa"/>
            <w:vMerge/>
            <w:tcBorders>
              <w:top w:val="nil"/>
              <w:left w:val="single" w:sz="4" w:space="0" w:color="auto"/>
              <w:bottom w:val="single" w:sz="4" w:space="0" w:color="000000"/>
              <w:right w:val="single" w:sz="4" w:space="0" w:color="auto"/>
            </w:tcBorders>
            <w:vAlign w:val="center"/>
            <w:hideMark/>
          </w:tcPr>
          <w:p w14:paraId="1478C398" w14:textId="77777777" w:rsidR="0082376B" w:rsidRPr="00711512" w:rsidRDefault="0082376B" w:rsidP="00025774">
            <w:pPr>
              <w:spacing w:after="0" w:line="240" w:lineRule="auto"/>
              <w:rPr>
                <w:rFonts w:ascii="Arial" w:eastAsia="Times New Roman" w:hAnsi="Arial" w:cs="Arial"/>
                <w:b/>
                <w:bCs/>
                <w:color w:val="000000"/>
                <w:sz w:val="20"/>
                <w:szCs w:val="20"/>
                <w:lang w:eastAsia="ru-RU"/>
              </w:rPr>
            </w:pPr>
          </w:p>
        </w:tc>
        <w:tc>
          <w:tcPr>
            <w:tcW w:w="1479" w:type="dxa"/>
            <w:vMerge/>
            <w:tcBorders>
              <w:top w:val="nil"/>
              <w:left w:val="single" w:sz="4" w:space="0" w:color="auto"/>
              <w:bottom w:val="single" w:sz="4" w:space="0" w:color="000000"/>
              <w:right w:val="single" w:sz="4" w:space="0" w:color="auto"/>
            </w:tcBorders>
            <w:vAlign w:val="center"/>
            <w:hideMark/>
          </w:tcPr>
          <w:p w14:paraId="77F44D32" w14:textId="77777777" w:rsidR="0082376B" w:rsidRPr="00711512" w:rsidRDefault="0082376B" w:rsidP="00025774">
            <w:pPr>
              <w:spacing w:after="0" w:line="240" w:lineRule="auto"/>
              <w:rPr>
                <w:rFonts w:ascii="Calibri" w:eastAsia="Times New Roman" w:hAnsi="Calibri" w:cs="Calibri"/>
                <w:color w:val="000000"/>
                <w:sz w:val="20"/>
                <w:szCs w:val="20"/>
                <w:lang w:eastAsia="ru-RU"/>
              </w:rPr>
            </w:pPr>
          </w:p>
        </w:tc>
        <w:tc>
          <w:tcPr>
            <w:tcW w:w="1983" w:type="dxa"/>
            <w:gridSpan w:val="2"/>
            <w:vMerge/>
            <w:tcBorders>
              <w:top w:val="nil"/>
              <w:left w:val="single" w:sz="4" w:space="0" w:color="auto"/>
              <w:bottom w:val="single" w:sz="4" w:space="0" w:color="auto"/>
              <w:right w:val="single" w:sz="4" w:space="0" w:color="auto"/>
            </w:tcBorders>
            <w:vAlign w:val="center"/>
            <w:hideMark/>
          </w:tcPr>
          <w:p w14:paraId="72427318" w14:textId="77777777" w:rsidR="0082376B" w:rsidRPr="00711512"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366" w:type="dxa"/>
            <w:gridSpan w:val="2"/>
            <w:vMerge/>
            <w:tcBorders>
              <w:top w:val="nil"/>
              <w:left w:val="single" w:sz="4" w:space="0" w:color="auto"/>
              <w:bottom w:val="single" w:sz="4" w:space="0" w:color="auto"/>
              <w:right w:val="single" w:sz="4" w:space="0" w:color="auto"/>
            </w:tcBorders>
            <w:vAlign w:val="center"/>
            <w:hideMark/>
          </w:tcPr>
          <w:p w14:paraId="7A464A57" w14:textId="77777777" w:rsidR="0082376B" w:rsidRPr="00711512"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767" w:type="dxa"/>
            <w:gridSpan w:val="2"/>
            <w:vMerge/>
            <w:tcBorders>
              <w:top w:val="nil"/>
              <w:left w:val="single" w:sz="4" w:space="0" w:color="auto"/>
              <w:bottom w:val="single" w:sz="4" w:space="0" w:color="auto"/>
              <w:right w:val="single" w:sz="4" w:space="0" w:color="auto"/>
            </w:tcBorders>
            <w:vAlign w:val="center"/>
            <w:hideMark/>
          </w:tcPr>
          <w:p w14:paraId="759ED7B9" w14:textId="77777777" w:rsidR="0082376B" w:rsidRPr="00711512"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222" w:type="dxa"/>
            <w:gridSpan w:val="2"/>
            <w:tcBorders>
              <w:top w:val="nil"/>
              <w:left w:val="nil"/>
              <w:bottom w:val="nil"/>
              <w:right w:val="nil"/>
            </w:tcBorders>
            <w:shd w:val="clear" w:color="auto" w:fill="auto"/>
            <w:noWrap/>
            <w:vAlign w:val="bottom"/>
            <w:hideMark/>
          </w:tcPr>
          <w:p w14:paraId="69C6D89A" w14:textId="77777777" w:rsidR="0082376B" w:rsidRPr="00711512" w:rsidRDefault="0082376B" w:rsidP="00025774">
            <w:pPr>
              <w:spacing w:after="0" w:line="240" w:lineRule="auto"/>
              <w:jc w:val="center"/>
              <w:rPr>
                <w:rFonts w:ascii="Times New Roman" w:eastAsia="Times New Roman" w:hAnsi="Times New Roman" w:cs="Times New Roman"/>
                <w:color w:val="000000"/>
                <w:sz w:val="20"/>
                <w:szCs w:val="20"/>
                <w:lang w:eastAsia="ru-RU"/>
              </w:rPr>
            </w:pPr>
          </w:p>
        </w:tc>
      </w:tr>
      <w:tr w:rsidR="0082376B" w:rsidRPr="00711512" w14:paraId="6631E40F" w14:textId="77777777" w:rsidTr="00025774">
        <w:trPr>
          <w:gridAfter w:val="1"/>
          <w:wAfter w:w="20" w:type="dxa"/>
          <w:trHeight w:val="300"/>
        </w:trPr>
        <w:tc>
          <w:tcPr>
            <w:tcW w:w="2640" w:type="dxa"/>
            <w:vMerge/>
            <w:tcBorders>
              <w:top w:val="nil"/>
              <w:left w:val="single" w:sz="4" w:space="0" w:color="auto"/>
              <w:bottom w:val="single" w:sz="4" w:space="0" w:color="000000"/>
              <w:right w:val="single" w:sz="4" w:space="0" w:color="auto"/>
            </w:tcBorders>
            <w:vAlign w:val="center"/>
            <w:hideMark/>
          </w:tcPr>
          <w:p w14:paraId="5483E210" w14:textId="77777777" w:rsidR="0082376B" w:rsidRPr="00711512" w:rsidRDefault="0082376B" w:rsidP="00025774">
            <w:pPr>
              <w:spacing w:after="0" w:line="240" w:lineRule="auto"/>
              <w:rPr>
                <w:rFonts w:ascii="Arial" w:eastAsia="Times New Roman" w:hAnsi="Arial" w:cs="Arial"/>
                <w:b/>
                <w:bCs/>
                <w:color w:val="000000"/>
                <w:sz w:val="20"/>
                <w:szCs w:val="20"/>
                <w:lang w:eastAsia="ru-RU"/>
              </w:rPr>
            </w:pPr>
          </w:p>
        </w:tc>
        <w:tc>
          <w:tcPr>
            <w:tcW w:w="1479" w:type="dxa"/>
            <w:vMerge/>
            <w:tcBorders>
              <w:top w:val="nil"/>
              <w:left w:val="single" w:sz="4" w:space="0" w:color="auto"/>
              <w:bottom w:val="single" w:sz="4" w:space="0" w:color="000000"/>
              <w:right w:val="single" w:sz="4" w:space="0" w:color="auto"/>
            </w:tcBorders>
            <w:vAlign w:val="center"/>
            <w:hideMark/>
          </w:tcPr>
          <w:p w14:paraId="62845EE5" w14:textId="77777777" w:rsidR="0082376B" w:rsidRPr="00711512" w:rsidRDefault="0082376B" w:rsidP="00025774">
            <w:pPr>
              <w:spacing w:after="0" w:line="240" w:lineRule="auto"/>
              <w:rPr>
                <w:rFonts w:ascii="Calibri" w:eastAsia="Times New Roman" w:hAnsi="Calibri" w:cs="Calibri"/>
                <w:color w:val="000000"/>
                <w:sz w:val="20"/>
                <w:szCs w:val="20"/>
                <w:lang w:eastAsia="ru-RU"/>
              </w:rPr>
            </w:pPr>
          </w:p>
        </w:tc>
        <w:tc>
          <w:tcPr>
            <w:tcW w:w="1983" w:type="dxa"/>
            <w:gridSpan w:val="2"/>
            <w:vMerge/>
            <w:tcBorders>
              <w:top w:val="nil"/>
              <w:left w:val="single" w:sz="4" w:space="0" w:color="auto"/>
              <w:bottom w:val="single" w:sz="4" w:space="0" w:color="auto"/>
              <w:right w:val="single" w:sz="4" w:space="0" w:color="auto"/>
            </w:tcBorders>
            <w:vAlign w:val="center"/>
            <w:hideMark/>
          </w:tcPr>
          <w:p w14:paraId="0B39644A" w14:textId="77777777" w:rsidR="0082376B" w:rsidRPr="00711512"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366" w:type="dxa"/>
            <w:gridSpan w:val="2"/>
            <w:vMerge/>
            <w:tcBorders>
              <w:top w:val="nil"/>
              <w:left w:val="single" w:sz="4" w:space="0" w:color="auto"/>
              <w:bottom w:val="single" w:sz="4" w:space="0" w:color="auto"/>
              <w:right w:val="single" w:sz="4" w:space="0" w:color="auto"/>
            </w:tcBorders>
            <w:vAlign w:val="center"/>
            <w:hideMark/>
          </w:tcPr>
          <w:p w14:paraId="33C93058" w14:textId="77777777" w:rsidR="0082376B" w:rsidRPr="00711512"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767" w:type="dxa"/>
            <w:gridSpan w:val="2"/>
            <w:vMerge/>
            <w:tcBorders>
              <w:top w:val="nil"/>
              <w:left w:val="single" w:sz="4" w:space="0" w:color="auto"/>
              <w:bottom w:val="single" w:sz="4" w:space="0" w:color="auto"/>
              <w:right w:val="single" w:sz="4" w:space="0" w:color="auto"/>
            </w:tcBorders>
            <w:vAlign w:val="center"/>
            <w:hideMark/>
          </w:tcPr>
          <w:p w14:paraId="4850620E" w14:textId="77777777" w:rsidR="0082376B" w:rsidRPr="00711512"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222" w:type="dxa"/>
            <w:gridSpan w:val="2"/>
            <w:tcBorders>
              <w:top w:val="nil"/>
              <w:left w:val="nil"/>
              <w:bottom w:val="nil"/>
              <w:right w:val="nil"/>
            </w:tcBorders>
            <w:shd w:val="clear" w:color="auto" w:fill="auto"/>
            <w:noWrap/>
            <w:vAlign w:val="bottom"/>
            <w:hideMark/>
          </w:tcPr>
          <w:p w14:paraId="4ECE94DE" w14:textId="77777777" w:rsidR="0082376B" w:rsidRPr="00711512" w:rsidRDefault="0082376B" w:rsidP="00025774">
            <w:pPr>
              <w:spacing w:after="0" w:line="240" w:lineRule="auto"/>
              <w:rPr>
                <w:rFonts w:ascii="Times New Roman" w:eastAsia="Times New Roman" w:hAnsi="Times New Roman" w:cs="Times New Roman"/>
                <w:sz w:val="20"/>
                <w:szCs w:val="20"/>
                <w:lang w:eastAsia="ru-RU"/>
              </w:rPr>
            </w:pPr>
          </w:p>
        </w:tc>
      </w:tr>
      <w:tr w:rsidR="0082376B" w:rsidRPr="00711512" w14:paraId="0CB863EB" w14:textId="77777777" w:rsidTr="00025774">
        <w:trPr>
          <w:gridAfter w:val="1"/>
          <w:wAfter w:w="20" w:type="dxa"/>
          <w:trHeight w:val="300"/>
        </w:trPr>
        <w:tc>
          <w:tcPr>
            <w:tcW w:w="2640"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2307045E" w14:textId="77777777" w:rsidR="0082376B" w:rsidRPr="00711512" w:rsidRDefault="0082376B" w:rsidP="00025774">
            <w:pPr>
              <w:spacing w:after="0" w:line="240" w:lineRule="auto"/>
              <w:jc w:val="center"/>
              <w:rPr>
                <w:rFonts w:ascii="Arial" w:eastAsia="Times New Roman" w:hAnsi="Arial" w:cs="Arial"/>
                <w:b/>
                <w:bCs/>
                <w:color w:val="000000"/>
                <w:sz w:val="20"/>
                <w:szCs w:val="20"/>
                <w:lang w:eastAsia="ru-RU"/>
              </w:rPr>
            </w:pPr>
            <w:r w:rsidRPr="00711512">
              <w:rPr>
                <w:rFonts w:ascii="Arial" w:eastAsia="Times New Roman" w:hAnsi="Arial" w:cs="Arial"/>
                <w:b/>
                <w:bCs/>
                <w:color w:val="000000"/>
                <w:sz w:val="20"/>
                <w:szCs w:val="20"/>
                <w:lang w:eastAsia="ru-RU"/>
              </w:rPr>
              <w:t>Функциональность</w:t>
            </w:r>
          </w:p>
        </w:tc>
        <w:tc>
          <w:tcPr>
            <w:tcW w:w="1479"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F3F59B9" w14:textId="77777777" w:rsidR="0082376B" w:rsidRPr="00711512" w:rsidRDefault="0082376B" w:rsidP="00025774">
            <w:pPr>
              <w:spacing w:after="0" w:line="240" w:lineRule="auto"/>
              <w:jc w:val="center"/>
              <w:rPr>
                <w:rFonts w:ascii="Calibri" w:eastAsia="Times New Roman" w:hAnsi="Calibri" w:cs="Calibri"/>
                <w:color w:val="000000"/>
                <w:sz w:val="20"/>
                <w:szCs w:val="20"/>
                <w:lang w:eastAsia="ru-RU"/>
              </w:rPr>
            </w:pPr>
            <w:r w:rsidRPr="00711512">
              <w:rPr>
                <w:rFonts w:ascii="Calibri" w:eastAsia="Times New Roman" w:hAnsi="Calibri" w:cs="Calibri"/>
                <w:color w:val="000000"/>
                <w:sz w:val="20"/>
                <w:szCs w:val="20"/>
                <w:lang w:eastAsia="ru-RU"/>
              </w:rPr>
              <w:t>0,3</w:t>
            </w:r>
          </w:p>
        </w:tc>
        <w:tc>
          <w:tcPr>
            <w:tcW w:w="1983"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1C61E44D" w14:textId="77777777" w:rsidR="0082376B" w:rsidRPr="00711512"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711512">
              <w:rPr>
                <w:rFonts w:ascii="Times New Roman" w:eastAsia="Times New Roman" w:hAnsi="Times New Roman" w:cs="Times New Roman"/>
                <w:color w:val="000000"/>
                <w:sz w:val="20"/>
                <w:szCs w:val="20"/>
                <w:lang w:eastAsia="ru-RU"/>
              </w:rPr>
              <w:t>21</w:t>
            </w:r>
          </w:p>
        </w:tc>
        <w:tc>
          <w:tcPr>
            <w:tcW w:w="1366"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72802C7F" w14:textId="77777777" w:rsidR="0082376B" w:rsidRPr="00711512"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711512">
              <w:rPr>
                <w:rFonts w:ascii="Times New Roman" w:eastAsia="Times New Roman" w:hAnsi="Times New Roman" w:cs="Times New Roman"/>
                <w:color w:val="000000"/>
                <w:sz w:val="20"/>
                <w:szCs w:val="20"/>
                <w:lang w:eastAsia="ru-RU"/>
              </w:rPr>
              <w:t>16,5</w:t>
            </w:r>
          </w:p>
        </w:tc>
        <w:tc>
          <w:tcPr>
            <w:tcW w:w="176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3A37EBC3" w14:textId="77777777" w:rsidR="0082376B" w:rsidRPr="00711512"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711512">
              <w:rPr>
                <w:rFonts w:ascii="Times New Roman" w:eastAsia="Times New Roman" w:hAnsi="Times New Roman" w:cs="Times New Roman"/>
                <w:color w:val="000000"/>
                <w:sz w:val="20"/>
                <w:szCs w:val="20"/>
                <w:lang w:eastAsia="ru-RU"/>
              </w:rPr>
              <w:t>27</w:t>
            </w:r>
          </w:p>
        </w:tc>
        <w:tc>
          <w:tcPr>
            <w:tcW w:w="222" w:type="dxa"/>
            <w:gridSpan w:val="2"/>
            <w:vAlign w:val="center"/>
            <w:hideMark/>
          </w:tcPr>
          <w:p w14:paraId="0E5C79C6" w14:textId="77777777" w:rsidR="0082376B" w:rsidRPr="00711512" w:rsidRDefault="0082376B" w:rsidP="00025774">
            <w:pPr>
              <w:spacing w:after="0" w:line="240" w:lineRule="auto"/>
              <w:rPr>
                <w:rFonts w:ascii="Times New Roman" w:eastAsia="Times New Roman" w:hAnsi="Times New Roman" w:cs="Times New Roman"/>
                <w:sz w:val="20"/>
                <w:szCs w:val="20"/>
                <w:lang w:eastAsia="ru-RU"/>
              </w:rPr>
            </w:pPr>
          </w:p>
        </w:tc>
      </w:tr>
      <w:tr w:rsidR="0082376B" w:rsidRPr="00711512" w14:paraId="54C80505" w14:textId="77777777" w:rsidTr="00025774">
        <w:trPr>
          <w:gridAfter w:val="1"/>
          <w:wAfter w:w="20" w:type="dxa"/>
          <w:trHeight w:val="300"/>
        </w:trPr>
        <w:tc>
          <w:tcPr>
            <w:tcW w:w="2640" w:type="dxa"/>
            <w:vMerge/>
            <w:tcBorders>
              <w:top w:val="nil"/>
              <w:left w:val="single" w:sz="4" w:space="0" w:color="auto"/>
              <w:bottom w:val="single" w:sz="4" w:space="0" w:color="000000"/>
              <w:right w:val="single" w:sz="4" w:space="0" w:color="auto"/>
            </w:tcBorders>
            <w:vAlign w:val="center"/>
            <w:hideMark/>
          </w:tcPr>
          <w:p w14:paraId="18DDF0AF" w14:textId="77777777" w:rsidR="0082376B" w:rsidRPr="00711512" w:rsidRDefault="0082376B" w:rsidP="00025774">
            <w:pPr>
              <w:spacing w:after="0" w:line="240" w:lineRule="auto"/>
              <w:rPr>
                <w:rFonts w:ascii="Arial" w:eastAsia="Times New Roman" w:hAnsi="Arial" w:cs="Arial"/>
                <w:b/>
                <w:bCs/>
                <w:color w:val="000000"/>
                <w:sz w:val="20"/>
                <w:szCs w:val="20"/>
                <w:lang w:eastAsia="ru-RU"/>
              </w:rPr>
            </w:pPr>
          </w:p>
        </w:tc>
        <w:tc>
          <w:tcPr>
            <w:tcW w:w="1479" w:type="dxa"/>
            <w:vMerge/>
            <w:tcBorders>
              <w:top w:val="nil"/>
              <w:left w:val="single" w:sz="4" w:space="0" w:color="auto"/>
              <w:bottom w:val="single" w:sz="4" w:space="0" w:color="000000"/>
              <w:right w:val="single" w:sz="4" w:space="0" w:color="auto"/>
            </w:tcBorders>
            <w:vAlign w:val="center"/>
            <w:hideMark/>
          </w:tcPr>
          <w:p w14:paraId="156739E6" w14:textId="77777777" w:rsidR="0082376B" w:rsidRPr="00711512" w:rsidRDefault="0082376B" w:rsidP="00025774">
            <w:pPr>
              <w:spacing w:after="0" w:line="240" w:lineRule="auto"/>
              <w:rPr>
                <w:rFonts w:ascii="Calibri" w:eastAsia="Times New Roman" w:hAnsi="Calibri" w:cs="Calibri"/>
                <w:color w:val="000000"/>
                <w:sz w:val="20"/>
                <w:szCs w:val="20"/>
                <w:lang w:eastAsia="ru-RU"/>
              </w:rPr>
            </w:pPr>
          </w:p>
        </w:tc>
        <w:tc>
          <w:tcPr>
            <w:tcW w:w="1983" w:type="dxa"/>
            <w:gridSpan w:val="2"/>
            <w:vMerge/>
            <w:tcBorders>
              <w:top w:val="nil"/>
              <w:left w:val="single" w:sz="4" w:space="0" w:color="auto"/>
              <w:bottom w:val="single" w:sz="4" w:space="0" w:color="auto"/>
              <w:right w:val="single" w:sz="4" w:space="0" w:color="auto"/>
            </w:tcBorders>
            <w:vAlign w:val="center"/>
            <w:hideMark/>
          </w:tcPr>
          <w:p w14:paraId="3424FB9B" w14:textId="77777777" w:rsidR="0082376B" w:rsidRPr="00711512"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366" w:type="dxa"/>
            <w:gridSpan w:val="2"/>
            <w:vMerge/>
            <w:tcBorders>
              <w:top w:val="nil"/>
              <w:left w:val="single" w:sz="4" w:space="0" w:color="auto"/>
              <w:bottom w:val="single" w:sz="4" w:space="0" w:color="auto"/>
              <w:right w:val="single" w:sz="4" w:space="0" w:color="auto"/>
            </w:tcBorders>
            <w:vAlign w:val="center"/>
            <w:hideMark/>
          </w:tcPr>
          <w:p w14:paraId="09D534FD" w14:textId="77777777" w:rsidR="0082376B" w:rsidRPr="00711512"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767" w:type="dxa"/>
            <w:gridSpan w:val="2"/>
            <w:vMerge/>
            <w:tcBorders>
              <w:top w:val="nil"/>
              <w:left w:val="single" w:sz="4" w:space="0" w:color="auto"/>
              <w:bottom w:val="single" w:sz="4" w:space="0" w:color="auto"/>
              <w:right w:val="single" w:sz="4" w:space="0" w:color="auto"/>
            </w:tcBorders>
            <w:vAlign w:val="center"/>
            <w:hideMark/>
          </w:tcPr>
          <w:p w14:paraId="535E92EB" w14:textId="77777777" w:rsidR="0082376B" w:rsidRPr="00711512"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222" w:type="dxa"/>
            <w:gridSpan w:val="2"/>
            <w:tcBorders>
              <w:top w:val="nil"/>
              <w:left w:val="nil"/>
              <w:bottom w:val="nil"/>
              <w:right w:val="nil"/>
            </w:tcBorders>
            <w:shd w:val="clear" w:color="auto" w:fill="auto"/>
            <w:noWrap/>
            <w:vAlign w:val="bottom"/>
            <w:hideMark/>
          </w:tcPr>
          <w:p w14:paraId="6E37265F" w14:textId="77777777" w:rsidR="0082376B" w:rsidRPr="00711512" w:rsidRDefault="0082376B" w:rsidP="00025774">
            <w:pPr>
              <w:spacing w:after="0" w:line="240" w:lineRule="auto"/>
              <w:jc w:val="center"/>
              <w:rPr>
                <w:rFonts w:ascii="Times New Roman" w:eastAsia="Times New Roman" w:hAnsi="Times New Roman" w:cs="Times New Roman"/>
                <w:color w:val="000000"/>
                <w:sz w:val="20"/>
                <w:szCs w:val="20"/>
                <w:lang w:eastAsia="ru-RU"/>
              </w:rPr>
            </w:pPr>
          </w:p>
        </w:tc>
      </w:tr>
      <w:tr w:rsidR="0082376B" w:rsidRPr="00711512" w14:paraId="69E1419E" w14:textId="77777777" w:rsidTr="00025774">
        <w:trPr>
          <w:gridAfter w:val="1"/>
          <w:wAfter w:w="20" w:type="dxa"/>
          <w:trHeight w:val="300"/>
        </w:trPr>
        <w:tc>
          <w:tcPr>
            <w:tcW w:w="2640" w:type="dxa"/>
            <w:vMerge/>
            <w:tcBorders>
              <w:top w:val="nil"/>
              <w:left w:val="single" w:sz="4" w:space="0" w:color="auto"/>
              <w:bottom w:val="single" w:sz="4" w:space="0" w:color="000000"/>
              <w:right w:val="single" w:sz="4" w:space="0" w:color="auto"/>
            </w:tcBorders>
            <w:vAlign w:val="center"/>
            <w:hideMark/>
          </w:tcPr>
          <w:p w14:paraId="18756A0F" w14:textId="77777777" w:rsidR="0082376B" w:rsidRPr="00711512" w:rsidRDefault="0082376B" w:rsidP="00025774">
            <w:pPr>
              <w:spacing w:after="0" w:line="240" w:lineRule="auto"/>
              <w:rPr>
                <w:rFonts w:ascii="Arial" w:eastAsia="Times New Roman" w:hAnsi="Arial" w:cs="Arial"/>
                <w:b/>
                <w:bCs/>
                <w:color w:val="000000"/>
                <w:sz w:val="20"/>
                <w:szCs w:val="20"/>
                <w:lang w:eastAsia="ru-RU"/>
              </w:rPr>
            </w:pPr>
          </w:p>
        </w:tc>
        <w:tc>
          <w:tcPr>
            <w:tcW w:w="1479" w:type="dxa"/>
            <w:vMerge/>
            <w:tcBorders>
              <w:top w:val="nil"/>
              <w:left w:val="single" w:sz="4" w:space="0" w:color="auto"/>
              <w:bottom w:val="single" w:sz="4" w:space="0" w:color="000000"/>
              <w:right w:val="single" w:sz="4" w:space="0" w:color="auto"/>
            </w:tcBorders>
            <w:vAlign w:val="center"/>
            <w:hideMark/>
          </w:tcPr>
          <w:p w14:paraId="6B7281BC" w14:textId="77777777" w:rsidR="0082376B" w:rsidRPr="00711512" w:rsidRDefault="0082376B" w:rsidP="00025774">
            <w:pPr>
              <w:spacing w:after="0" w:line="240" w:lineRule="auto"/>
              <w:rPr>
                <w:rFonts w:ascii="Calibri" w:eastAsia="Times New Roman" w:hAnsi="Calibri" w:cs="Calibri"/>
                <w:color w:val="000000"/>
                <w:sz w:val="20"/>
                <w:szCs w:val="20"/>
                <w:lang w:eastAsia="ru-RU"/>
              </w:rPr>
            </w:pPr>
          </w:p>
        </w:tc>
        <w:tc>
          <w:tcPr>
            <w:tcW w:w="1983" w:type="dxa"/>
            <w:gridSpan w:val="2"/>
            <w:vMerge/>
            <w:tcBorders>
              <w:top w:val="nil"/>
              <w:left w:val="single" w:sz="4" w:space="0" w:color="auto"/>
              <w:bottom w:val="single" w:sz="4" w:space="0" w:color="auto"/>
              <w:right w:val="single" w:sz="4" w:space="0" w:color="auto"/>
            </w:tcBorders>
            <w:vAlign w:val="center"/>
            <w:hideMark/>
          </w:tcPr>
          <w:p w14:paraId="22E803A8" w14:textId="77777777" w:rsidR="0082376B" w:rsidRPr="00711512"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366" w:type="dxa"/>
            <w:gridSpan w:val="2"/>
            <w:vMerge/>
            <w:tcBorders>
              <w:top w:val="nil"/>
              <w:left w:val="single" w:sz="4" w:space="0" w:color="auto"/>
              <w:bottom w:val="single" w:sz="4" w:space="0" w:color="auto"/>
              <w:right w:val="single" w:sz="4" w:space="0" w:color="auto"/>
            </w:tcBorders>
            <w:vAlign w:val="center"/>
            <w:hideMark/>
          </w:tcPr>
          <w:p w14:paraId="39E10F56" w14:textId="77777777" w:rsidR="0082376B" w:rsidRPr="00711512"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767" w:type="dxa"/>
            <w:gridSpan w:val="2"/>
            <w:vMerge/>
            <w:tcBorders>
              <w:top w:val="nil"/>
              <w:left w:val="single" w:sz="4" w:space="0" w:color="auto"/>
              <w:bottom w:val="single" w:sz="4" w:space="0" w:color="auto"/>
              <w:right w:val="single" w:sz="4" w:space="0" w:color="auto"/>
            </w:tcBorders>
            <w:vAlign w:val="center"/>
            <w:hideMark/>
          </w:tcPr>
          <w:p w14:paraId="0A161EC7" w14:textId="77777777" w:rsidR="0082376B" w:rsidRPr="00711512"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222" w:type="dxa"/>
            <w:gridSpan w:val="2"/>
            <w:tcBorders>
              <w:top w:val="nil"/>
              <w:left w:val="nil"/>
              <w:bottom w:val="nil"/>
              <w:right w:val="nil"/>
            </w:tcBorders>
            <w:shd w:val="clear" w:color="auto" w:fill="auto"/>
            <w:noWrap/>
            <w:vAlign w:val="bottom"/>
            <w:hideMark/>
          </w:tcPr>
          <w:p w14:paraId="0DA7652E" w14:textId="77777777" w:rsidR="0082376B" w:rsidRPr="00711512" w:rsidRDefault="0082376B" w:rsidP="00025774">
            <w:pPr>
              <w:spacing w:after="0" w:line="240" w:lineRule="auto"/>
              <w:rPr>
                <w:rFonts w:ascii="Times New Roman" w:eastAsia="Times New Roman" w:hAnsi="Times New Roman" w:cs="Times New Roman"/>
                <w:sz w:val="20"/>
                <w:szCs w:val="20"/>
                <w:lang w:eastAsia="ru-RU"/>
              </w:rPr>
            </w:pPr>
          </w:p>
        </w:tc>
      </w:tr>
      <w:tr w:rsidR="0082376B" w:rsidRPr="00711512" w14:paraId="326DB422" w14:textId="77777777" w:rsidTr="00025774">
        <w:trPr>
          <w:gridAfter w:val="1"/>
          <w:wAfter w:w="20" w:type="dxa"/>
          <w:trHeight w:val="300"/>
        </w:trPr>
        <w:tc>
          <w:tcPr>
            <w:tcW w:w="2640" w:type="dxa"/>
            <w:vMerge/>
            <w:tcBorders>
              <w:top w:val="nil"/>
              <w:left w:val="single" w:sz="4" w:space="0" w:color="auto"/>
              <w:bottom w:val="single" w:sz="4" w:space="0" w:color="000000"/>
              <w:right w:val="single" w:sz="4" w:space="0" w:color="auto"/>
            </w:tcBorders>
            <w:vAlign w:val="center"/>
            <w:hideMark/>
          </w:tcPr>
          <w:p w14:paraId="019F352D" w14:textId="77777777" w:rsidR="0082376B" w:rsidRPr="00711512" w:rsidRDefault="0082376B" w:rsidP="00025774">
            <w:pPr>
              <w:spacing w:after="0" w:line="240" w:lineRule="auto"/>
              <w:rPr>
                <w:rFonts w:ascii="Arial" w:eastAsia="Times New Roman" w:hAnsi="Arial" w:cs="Arial"/>
                <w:b/>
                <w:bCs/>
                <w:color w:val="000000"/>
                <w:sz w:val="20"/>
                <w:szCs w:val="20"/>
                <w:lang w:eastAsia="ru-RU"/>
              </w:rPr>
            </w:pPr>
          </w:p>
        </w:tc>
        <w:tc>
          <w:tcPr>
            <w:tcW w:w="1479" w:type="dxa"/>
            <w:vMerge/>
            <w:tcBorders>
              <w:top w:val="nil"/>
              <w:left w:val="single" w:sz="4" w:space="0" w:color="auto"/>
              <w:bottom w:val="single" w:sz="4" w:space="0" w:color="000000"/>
              <w:right w:val="single" w:sz="4" w:space="0" w:color="auto"/>
            </w:tcBorders>
            <w:vAlign w:val="center"/>
            <w:hideMark/>
          </w:tcPr>
          <w:p w14:paraId="53C7AC9A" w14:textId="77777777" w:rsidR="0082376B" w:rsidRPr="00711512" w:rsidRDefault="0082376B" w:rsidP="00025774">
            <w:pPr>
              <w:spacing w:after="0" w:line="240" w:lineRule="auto"/>
              <w:rPr>
                <w:rFonts w:ascii="Calibri" w:eastAsia="Times New Roman" w:hAnsi="Calibri" w:cs="Calibri"/>
                <w:color w:val="000000"/>
                <w:sz w:val="20"/>
                <w:szCs w:val="20"/>
                <w:lang w:eastAsia="ru-RU"/>
              </w:rPr>
            </w:pPr>
          </w:p>
        </w:tc>
        <w:tc>
          <w:tcPr>
            <w:tcW w:w="1983" w:type="dxa"/>
            <w:gridSpan w:val="2"/>
            <w:vMerge/>
            <w:tcBorders>
              <w:top w:val="nil"/>
              <w:left w:val="single" w:sz="4" w:space="0" w:color="auto"/>
              <w:bottom w:val="single" w:sz="4" w:space="0" w:color="auto"/>
              <w:right w:val="single" w:sz="4" w:space="0" w:color="auto"/>
            </w:tcBorders>
            <w:vAlign w:val="center"/>
            <w:hideMark/>
          </w:tcPr>
          <w:p w14:paraId="2E358510" w14:textId="77777777" w:rsidR="0082376B" w:rsidRPr="00711512"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366" w:type="dxa"/>
            <w:gridSpan w:val="2"/>
            <w:vMerge/>
            <w:tcBorders>
              <w:top w:val="nil"/>
              <w:left w:val="single" w:sz="4" w:space="0" w:color="auto"/>
              <w:bottom w:val="single" w:sz="4" w:space="0" w:color="auto"/>
              <w:right w:val="single" w:sz="4" w:space="0" w:color="auto"/>
            </w:tcBorders>
            <w:vAlign w:val="center"/>
            <w:hideMark/>
          </w:tcPr>
          <w:p w14:paraId="563E7214" w14:textId="77777777" w:rsidR="0082376B" w:rsidRPr="00711512"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767" w:type="dxa"/>
            <w:gridSpan w:val="2"/>
            <w:vMerge/>
            <w:tcBorders>
              <w:top w:val="nil"/>
              <w:left w:val="single" w:sz="4" w:space="0" w:color="auto"/>
              <w:bottom w:val="single" w:sz="4" w:space="0" w:color="auto"/>
              <w:right w:val="single" w:sz="4" w:space="0" w:color="auto"/>
            </w:tcBorders>
            <w:vAlign w:val="center"/>
            <w:hideMark/>
          </w:tcPr>
          <w:p w14:paraId="34AB5D1B" w14:textId="77777777" w:rsidR="0082376B" w:rsidRPr="00711512"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222" w:type="dxa"/>
            <w:gridSpan w:val="2"/>
            <w:tcBorders>
              <w:top w:val="nil"/>
              <w:left w:val="nil"/>
              <w:bottom w:val="nil"/>
              <w:right w:val="nil"/>
            </w:tcBorders>
            <w:shd w:val="clear" w:color="auto" w:fill="auto"/>
            <w:noWrap/>
            <w:vAlign w:val="bottom"/>
            <w:hideMark/>
          </w:tcPr>
          <w:p w14:paraId="2D1FA79B" w14:textId="77777777" w:rsidR="0082376B" w:rsidRPr="00711512" w:rsidRDefault="0082376B" w:rsidP="00025774">
            <w:pPr>
              <w:spacing w:after="0" w:line="240" w:lineRule="auto"/>
              <w:rPr>
                <w:rFonts w:ascii="Times New Roman" w:eastAsia="Times New Roman" w:hAnsi="Times New Roman" w:cs="Times New Roman"/>
                <w:sz w:val="20"/>
                <w:szCs w:val="20"/>
                <w:lang w:eastAsia="ru-RU"/>
              </w:rPr>
            </w:pPr>
          </w:p>
        </w:tc>
      </w:tr>
      <w:tr w:rsidR="0082376B" w:rsidRPr="00711512" w14:paraId="5B8003EB" w14:textId="77777777" w:rsidTr="00025774">
        <w:trPr>
          <w:gridAfter w:val="1"/>
          <w:wAfter w:w="20" w:type="dxa"/>
          <w:trHeight w:val="300"/>
        </w:trPr>
        <w:tc>
          <w:tcPr>
            <w:tcW w:w="2640"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35A4597D" w14:textId="77777777" w:rsidR="0082376B" w:rsidRPr="00711512" w:rsidRDefault="0082376B" w:rsidP="00025774">
            <w:pPr>
              <w:spacing w:after="0" w:line="240" w:lineRule="auto"/>
              <w:jc w:val="center"/>
              <w:rPr>
                <w:rFonts w:ascii="Arial" w:eastAsia="Times New Roman" w:hAnsi="Arial" w:cs="Arial"/>
                <w:b/>
                <w:bCs/>
                <w:color w:val="000000"/>
                <w:sz w:val="20"/>
                <w:szCs w:val="20"/>
                <w:lang w:eastAsia="ru-RU"/>
              </w:rPr>
            </w:pPr>
            <w:r w:rsidRPr="00711512">
              <w:rPr>
                <w:rFonts w:ascii="Arial" w:eastAsia="Times New Roman" w:hAnsi="Arial" w:cs="Arial"/>
                <w:b/>
                <w:bCs/>
                <w:color w:val="000000"/>
                <w:sz w:val="20"/>
                <w:szCs w:val="20"/>
                <w:lang w:eastAsia="ru-RU"/>
              </w:rPr>
              <w:t xml:space="preserve">Финансовые </w:t>
            </w:r>
            <w:r w:rsidRPr="00711512">
              <w:rPr>
                <w:rFonts w:ascii="Arial" w:eastAsia="Times New Roman" w:hAnsi="Arial" w:cs="Arial"/>
                <w:b/>
                <w:bCs/>
                <w:color w:val="000000"/>
                <w:sz w:val="20"/>
                <w:szCs w:val="20"/>
                <w:lang w:eastAsia="ru-RU"/>
              </w:rPr>
              <w:br/>
              <w:t>параметры</w:t>
            </w:r>
          </w:p>
        </w:tc>
        <w:tc>
          <w:tcPr>
            <w:tcW w:w="1479"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D09E1C7" w14:textId="77777777" w:rsidR="0082376B" w:rsidRPr="00711512" w:rsidRDefault="0082376B" w:rsidP="00025774">
            <w:pPr>
              <w:spacing w:after="0" w:line="240" w:lineRule="auto"/>
              <w:jc w:val="center"/>
              <w:rPr>
                <w:rFonts w:ascii="Calibri" w:eastAsia="Times New Roman" w:hAnsi="Calibri" w:cs="Calibri"/>
                <w:color w:val="000000"/>
                <w:sz w:val="20"/>
                <w:szCs w:val="20"/>
                <w:lang w:eastAsia="ru-RU"/>
              </w:rPr>
            </w:pPr>
            <w:r w:rsidRPr="00711512">
              <w:rPr>
                <w:rFonts w:ascii="Calibri" w:eastAsia="Times New Roman" w:hAnsi="Calibri" w:cs="Calibri"/>
                <w:color w:val="000000"/>
                <w:sz w:val="20"/>
                <w:szCs w:val="20"/>
                <w:lang w:eastAsia="ru-RU"/>
              </w:rPr>
              <w:t>0,2</w:t>
            </w:r>
          </w:p>
        </w:tc>
        <w:tc>
          <w:tcPr>
            <w:tcW w:w="1983" w:type="dxa"/>
            <w:gridSpan w:val="2"/>
            <w:vMerge w:val="restart"/>
            <w:tcBorders>
              <w:top w:val="nil"/>
              <w:left w:val="single" w:sz="4" w:space="0" w:color="auto"/>
              <w:bottom w:val="single" w:sz="4" w:space="0" w:color="auto"/>
              <w:right w:val="single" w:sz="4" w:space="0" w:color="auto"/>
            </w:tcBorders>
            <w:shd w:val="clear" w:color="auto" w:fill="auto"/>
            <w:noWrap/>
            <w:vAlign w:val="bottom"/>
            <w:hideMark/>
          </w:tcPr>
          <w:p w14:paraId="7F279988" w14:textId="77777777" w:rsidR="0082376B" w:rsidRPr="00711512"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711512">
              <w:rPr>
                <w:rFonts w:ascii="Times New Roman" w:eastAsia="Times New Roman" w:hAnsi="Times New Roman" w:cs="Times New Roman"/>
                <w:color w:val="000000"/>
                <w:sz w:val="20"/>
                <w:szCs w:val="20"/>
                <w:lang w:eastAsia="ru-RU"/>
              </w:rPr>
              <w:t>14</w:t>
            </w:r>
          </w:p>
        </w:tc>
        <w:tc>
          <w:tcPr>
            <w:tcW w:w="1366" w:type="dxa"/>
            <w:gridSpan w:val="2"/>
            <w:vMerge w:val="restart"/>
            <w:tcBorders>
              <w:top w:val="nil"/>
              <w:left w:val="single" w:sz="4" w:space="0" w:color="auto"/>
              <w:bottom w:val="single" w:sz="4" w:space="0" w:color="auto"/>
              <w:right w:val="single" w:sz="4" w:space="0" w:color="auto"/>
            </w:tcBorders>
            <w:shd w:val="clear" w:color="auto" w:fill="auto"/>
            <w:noWrap/>
            <w:vAlign w:val="bottom"/>
            <w:hideMark/>
          </w:tcPr>
          <w:p w14:paraId="2D39FB8E" w14:textId="77777777" w:rsidR="0082376B" w:rsidRPr="00711512"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711512">
              <w:rPr>
                <w:rFonts w:ascii="Times New Roman" w:eastAsia="Times New Roman" w:hAnsi="Times New Roman" w:cs="Times New Roman"/>
                <w:color w:val="000000"/>
                <w:sz w:val="20"/>
                <w:szCs w:val="20"/>
                <w:lang w:eastAsia="ru-RU"/>
              </w:rPr>
              <w:t>14</w:t>
            </w:r>
          </w:p>
        </w:tc>
        <w:tc>
          <w:tcPr>
            <w:tcW w:w="1767" w:type="dxa"/>
            <w:gridSpan w:val="2"/>
            <w:vMerge w:val="restart"/>
            <w:tcBorders>
              <w:top w:val="nil"/>
              <w:left w:val="single" w:sz="4" w:space="0" w:color="auto"/>
              <w:bottom w:val="single" w:sz="4" w:space="0" w:color="auto"/>
              <w:right w:val="single" w:sz="4" w:space="0" w:color="auto"/>
            </w:tcBorders>
            <w:shd w:val="clear" w:color="auto" w:fill="auto"/>
            <w:noWrap/>
            <w:vAlign w:val="bottom"/>
            <w:hideMark/>
          </w:tcPr>
          <w:p w14:paraId="247447E3" w14:textId="77777777" w:rsidR="0082376B" w:rsidRPr="00711512"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711512">
              <w:rPr>
                <w:rFonts w:ascii="Times New Roman" w:eastAsia="Times New Roman" w:hAnsi="Times New Roman" w:cs="Times New Roman"/>
                <w:color w:val="000000"/>
                <w:sz w:val="20"/>
                <w:szCs w:val="20"/>
                <w:lang w:eastAsia="ru-RU"/>
              </w:rPr>
              <w:t>18</w:t>
            </w:r>
          </w:p>
        </w:tc>
        <w:tc>
          <w:tcPr>
            <w:tcW w:w="222" w:type="dxa"/>
            <w:gridSpan w:val="2"/>
            <w:vAlign w:val="center"/>
            <w:hideMark/>
          </w:tcPr>
          <w:p w14:paraId="1BF68604" w14:textId="77777777" w:rsidR="0082376B" w:rsidRPr="00711512" w:rsidRDefault="0082376B" w:rsidP="00025774">
            <w:pPr>
              <w:spacing w:after="0" w:line="240" w:lineRule="auto"/>
              <w:rPr>
                <w:rFonts w:ascii="Times New Roman" w:eastAsia="Times New Roman" w:hAnsi="Times New Roman" w:cs="Times New Roman"/>
                <w:sz w:val="20"/>
                <w:szCs w:val="20"/>
                <w:lang w:eastAsia="ru-RU"/>
              </w:rPr>
            </w:pPr>
          </w:p>
        </w:tc>
      </w:tr>
      <w:tr w:rsidR="0082376B" w:rsidRPr="00711512" w14:paraId="1E3843C7" w14:textId="77777777" w:rsidTr="00025774">
        <w:trPr>
          <w:gridAfter w:val="1"/>
          <w:wAfter w:w="20" w:type="dxa"/>
          <w:trHeight w:val="300"/>
        </w:trPr>
        <w:tc>
          <w:tcPr>
            <w:tcW w:w="2640" w:type="dxa"/>
            <w:vMerge/>
            <w:tcBorders>
              <w:top w:val="nil"/>
              <w:left w:val="single" w:sz="4" w:space="0" w:color="auto"/>
              <w:bottom w:val="single" w:sz="4" w:space="0" w:color="000000"/>
              <w:right w:val="single" w:sz="4" w:space="0" w:color="auto"/>
            </w:tcBorders>
            <w:vAlign w:val="center"/>
            <w:hideMark/>
          </w:tcPr>
          <w:p w14:paraId="59233E9D" w14:textId="77777777" w:rsidR="0082376B" w:rsidRPr="00711512" w:rsidRDefault="0082376B" w:rsidP="00025774">
            <w:pPr>
              <w:spacing w:after="0" w:line="240" w:lineRule="auto"/>
              <w:rPr>
                <w:rFonts w:ascii="Arial" w:eastAsia="Times New Roman" w:hAnsi="Arial" w:cs="Arial"/>
                <w:b/>
                <w:bCs/>
                <w:color w:val="000000"/>
                <w:sz w:val="20"/>
                <w:szCs w:val="20"/>
                <w:lang w:eastAsia="ru-RU"/>
              </w:rPr>
            </w:pPr>
          </w:p>
        </w:tc>
        <w:tc>
          <w:tcPr>
            <w:tcW w:w="1479" w:type="dxa"/>
            <w:vMerge/>
            <w:tcBorders>
              <w:top w:val="nil"/>
              <w:left w:val="single" w:sz="4" w:space="0" w:color="auto"/>
              <w:bottom w:val="single" w:sz="4" w:space="0" w:color="000000"/>
              <w:right w:val="single" w:sz="4" w:space="0" w:color="auto"/>
            </w:tcBorders>
            <w:vAlign w:val="center"/>
            <w:hideMark/>
          </w:tcPr>
          <w:p w14:paraId="3825EA9F" w14:textId="77777777" w:rsidR="0082376B" w:rsidRPr="00711512" w:rsidRDefault="0082376B" w:rsidP="00025774">
            <w:pPr>
              <w:spacing w:after="0" w:line="240" w:lineRule="auto"/>
              <w:rPr>
                <w:rFonts w:ascii="Calibri" w:eastAsia="Times New Roman" w:hAnsi="Calibri" w:cs="Calibri"/>
                <w:color w:val="000000"/>
                <w:sz w:val="20"/>
                <w:szCs w:val="20"/>
                <w:lang w:eastAsia="ru-RU"/>
              </w:rPr>
            </w:pPr>
          </w:p>
        </w:tc>
        <w:tc>
          <w:tcPr>
            <w:tcW w:w="1983" w:type="dxa"/>
            <w:gridSpan w:val="2"/>
            <w:vMerge/>
            <w:tcBorders>
              <w:top w:val="nil"/>
              <w:left w:val="single" w:sz="4" w:space="0" w:color="auto"/>
              <w:bottom w:val="single" w:sz="4" w:space="0" w:color="auto"/>
              <w:right w:val="single" w:sz="4" w:space="0" w:color="auto"/>
            </w:tcBorders>
            <w:vAlign w:val="center"/>
            <w:hideMark/>
          </w:tcPr>
          <w:p w14:paraId="21A6AA95" w14:textId="77777777" w:rsidR="0082376B" w:rsidRPr="00711512"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366" w:type="dxa"/>
            <w:gridSpan w:val="2"/>
            <w:vMerge/>
            <w:tcBorders>
              <w:top w:val="nil"/>
              <w:left w:val="single" w:sz="4" w:space="0" w:color="auto"/>
              <w:bottom w:val="single" w:sz="4" w:space="0" w:color="auto"/>
              <w:right w:val="single" w:sz="4" w:space="0" w:color="auto"/>
            </w:tcBorders>
            <w:vAlign w:val="center"/>
            <w:hideMark/>
          </w:tcPr>
          <w:p w14:paraId="11EAE149" w14:textId="77777777" w:rsidR="0082376B" w:rsidRPr="00711512"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767" w:type="dxa"/>
            <w:gridSpan w:val="2"/>
            <w:vMerge/>
            <w:tcBorders>
              <w:top w:val="nil"/>
              <w:left w:val="single" w:sz="4" w:space="0" w:color="auto"/>
              <w:bottom w:val="single" w:sz="4" w:space="0" w:color="auto"/>
              <w:right w:val="single" w:sz="4" w:space="0" w:color="auto"/>
            </w:tcBorders>
            <w:vAlign w:val="center"/>
            <w:hideMark/>
          </w:tcPr>
          <w:p w14:paraId="7AD1681C" w14:textId="77777777" w:rsidR="0082376B" w:rsidRPr="00711512"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222" w:type="dxa"/>
            <w:gridSpan w:val="2"/>
            <w:tcBorders>
              <w:top w:val="nil"/>
              <w:left w:val="nil"/>
              <w:bottom w:val="nil"/>
              <w:right w:val="nil"/>
            </w:tcBorders>
            <w:shd w:val="clear" w:color="auto" w:fill="auto"/>
            <w:noWrap/>
            <w:vAlign w:val="bottom"/>
            <w:hideMark/>
          </w:tcPr>
          <w:p w14:paraId="4E93FC06" w14:textId="77777777" w:rsidR="0082376B" w:rsidRPr="00711512" w:rsidRDefault="0082376B" w:rsidP="00025774">
            <w:pPr>
              <w:spacing w:after="0" w:line="240" w:lineRule="auto"/>
              <w:jc w:val="center"/>
              <w:rPr>
                <w:rFonts w:ascii="Times New Roman" w:eastAsia="Times New Roman" w:hAnsi="Times New Roman" w:cs="Times New Roman"/>
                <w:color w:val="000000"/>
                <w:sz w:val="20"/>
                <w:szCs w:val="20"/>
                <w:lang w:eastAsia="ru-RU"/>
              </w:rPr>
            </w:pPr>
          </w:p>
        </w:tc>
      </w:tr>
      <w:tr w:rsidR="0082376B" w:rsidRPr="00711512" w14:paraId="49687EA5" w14:textId="77777777" w:rsidTr="00025774">
        <w:trPr>
          <w:gridAfter w:val="1"/>
          <w:wAfter w:w="20" w:type="dxa"/>
          <w:trHeight w:val="300"/>
        </w:trPr>
        <w:tc>
          <w:tcPr>
            <w:tcW w:w="2640" w:type="dxa"/>
            <w:tcBorders>
              <w:top w:val="nil"/>
              <w:left w:val="single" w:sz="4" w:space="0" w:color="auto"/>
              <w:bottom w:val="single" w:sz="4" w:space="0" w:color="auto"/>
              <w:right w:val="single" w:sz="4" w:space="0" w:color="auto"/>
            </w:tcBorders>
            <w:shd w:val="clear" w:color="000000" w:fill="FFFFFF"/>
            <w:noWrap/>
            <w:vAlign w:val="center"/>
            <w:hideMark/>
          </w:tcPr>
          <w:p w14:paraId="6F8CFBB6" w14:textId="77777777" w:rsidR="0082376B" w:rsidRPr="00711512" w:rsidRDefault="0082376B" w:rsidP="00025774">
            <w:pPr>
              <w:spacing w:after="0" w:line="240" w:lineRule="auto"/>
              <w:jc w:val="center"/>
              <w:rPr>
                <w:rFonts w:ascii="Arial" w:eastAsia="Times New Roman" w:hAnsi="Arial" w:cs="Arial"/>
                <w:b/>
                <w:bCs/>
                <w:color w:val="000000"/>
                <w:sz w:val="20"/>
                <w:szCs w:val="20"/>
                <w:lang w:eastAsia="ru-RU"/>
              </w:rPr>
            </w:pPr>
            <w:proofErr w:type="spellStart"/>
            <w:r w:rsidRPr="00711512">
              <w:rPr>
                <w:rFonts w:ascii="Arial" w:eastAsia="Times New Roman" w:hAnsi="Arial" w:cs="Arial"/>
                <w:b/>
                <w:bCs/>
                <w:color w:val="000000"/>
                <w:sz w:val="20"/>
                <w:szCs w:val="20"/>
                <w:lang w:eastAsia="ru-RU"/>
              </w:rPr>
              <w:t>Импортозависимость</w:t>
            </w:r>
            <w:proofErr w:type="spellEnd"/>
          </w:p>
        </w:tc>
        <w:tc>
          <w:tcPr>
            <w:tcW w:w="1479" w:type="dxa"/>
            <w:tcBorders>
              <w:top w:val="nil"/>
              <w:left w:val="nil"/>
              <w:bottom w:val="single" w:sz="4" w:space="0" w:color="auto"/>
              <w:right w:val="single" w:sz="4" w:space="0" w:color="auto"/>
            </w:tcBorders>
            <w:shd w:val="clear" w:color="000000" w:fill="FFFFFF"/>
            <w:noWrap/>
            <w:vAlign w:val="center"/>
            <w:hideMark/>
          </w:tcPr>
          <w:p w14:paraId="0EA16DD4" w14:textId="77777777" w:rsidR="0082376B" w:rsidRPr="00711512" w:rsidRDefault="0082376B" w:rsidP="00025774">
            <w:pPr>
              <w:spacing w:after="0" w:line="240" w:lineRule="auto"/>
              <w:jc w:val="center"/>
              <w:rPr>
                <w:rFonts w:ascii="Calibri" w:eastAsia="Times New Roman" w:hAnsi="Calibri" w:cs="Calibri"/>
                <w:color w:val="000000"/>
                <w:sz w:val="20"/>
                <w:szCs w:val="20"/>
                <w:lang w:eastAsia="ru-RU"/>
              </w:rPr>
            </w:pPr>
            <w:r w:rsidRPr="00711512">
              <w:rPr>
                <w:rFonts w:ascii="Calibri" w:eastAsia="Times New Roman" w:hAnsi="Calibri" w:cs="Calibri"/>
                <w:color w:val="000000"/>
                <w:sz w:val="20"/>
                <w:szCs w:val="20"/>
                <w:lang w:eastAsia="ru-RU"/>
              </w:rPr>
              <w:t>0,3</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61FF2977" w14:textId="77777777" w:rsidR="0082376B" w:rsidRPr="00711512"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711512">
              <w:rPr>
                <w:rFonts w:ascii="Times New Roman" w:eastAsia="Times New Roman" w:hAnsi="Times New Roman" w:cs="Times New Roman"/>
                <w:color w:val="000000"/>
                <w:sz w:val="20"/>
                <w:szCs w:val="20"/>
                <w:lang w:eastAsia="ru-RU"/>
              </w:rPr>
              <w:t>18</w:t>
            </w:r>
          </w:p>
        </w:tc>
        <w:tc>
          <w:tcPr>
            <w:tcW w:w="1366" w:type="dxa"/>
            <w:gridSpan w:val="2"/>
            <w:tcBorders>
              <w:top w:val="nil"/>
              <w:left w:val="nil"/>
              <w:bottom w:val="single" w:sz="4" w:space="0" w:color="auto"/>
              <w:right w:val="single" w:sz="4" w:space="0" w:color="auto"/>
            </w:tcBorders>
            <w:shd w:val="clear" w:color="auto" w:fill="auto"/>
            <w:noWrap/>
            <w:vAlign w:val="bottom"/>
            <w:hideMark/>
          </w:tcPr>
          <w:p w14:paraId="14E6B710" w14:textId="77777777" w:rsidR="0082376B" w:rsidRPr="00711512"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711512">
              <w:rPr>
                <w:rFonts w:ascii="Times New Roman" w:eastAsia="Times New Roman" w:hAnsi="Times New Roman" w:cs="Times New Roman"/>
                <w:color w:val="000000"/>
                <w:sz w:val="20"/>
                <w:szCs w:val="20"/>
                <w:lang w:eastAsia="ru-RU"/>
              </w:rPr>
              <w:t>18</w:t>
            </w:r>
          </w:p>
        </w:tc>
        <w:tc>
          <w:tcPr>
            <w:tcW w:w="1767" w:type="dxa"/>
            <w:gridSpan w:val="2"/>
            <w:tcBorders>
              <w:top w:val="nil"/>
              <w:left w:val="nil"/>
              <w:bottom w:val="single" w:sz="4" w:space="0" w:color="auto"/>
              <w:right w:val="single" w:sz="4" w:space="0" w:color="auto"/>
            </w:tcBorders>
            <w:shd w:val="clear" w:color="auto" w:fill="auto"/>
            <w:noWrap/>
            <w:vAlign w:val="bottom"/>
            <w:hideMark/>
          </w:tcPr>
          <w:p w14:paraId="7209ABD0" w14:textId="77777777" w:rsidR="0082376B" w:rsidRPr="00711512"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711512">
              <w:rPr>
                <w:rFonts w:ascii="Times New Roman" w:eastAsia="Times New Roman" w:hAnsi="Times New Roman" w:cs="Times New Roman"/>
                <w:color w:val="000000"/>
                <w:sz w:val="20"/>
                <w:szCs w:val="20"/>
                <w:lang w:eastAsia="ru-RU"/>
              </w:rPr>
              <w:t>24</w:t>
            </w:r>
          </w:p>
        </w:tc>
        <w:tc>
          <w:tcPr>
            <w:tcW w:w="222" w:type="dxa"/>
            <w:gridSpan w:val="2"/>
            <w:vAlign w:val="center"/>
            <w:hideMark/>
          </w:tcPr>
          <w:p w14:paraId="781143F1" w14:textId="77777777" w:rsidR="0082376B" w:rsidRPr="00711512" w:rsidRDefault="0082376B" w:rsidP="00025774">
            <w:pPr>
              <w:spacing w:after="0" w:line="240" w:lineRule="auto"/>
              <w:rPr>
                <w:rFonts w:ascii="Times New Roman" w:eastAsia="Times New Roman" w:hAnsi="Times New Roman" w:cs="Times New Roman"/>
                <w:sz w:val="20"/>
                <w:szCs w:val="20"/>
                <w:lang w:eastAsia="ru-RU"/>
              </w:rPr>
            </w:pPr>
          </w:p>
        </w:tc>
      </w:tr>
      <w:tr w:rsidR="0082376B" w:rsidRPr="00711512" w14:paraId="69419663" w14:textId="77777777" w:rsidTr="00025774">
        <w:trPr>
          <w:trHeight w:val="300"/>
        </w:trPr>
        <w:tc>
          <w:tcPr>
            <w:tcW w:w="4139" w:type="dxa"/>
            <w:gridSpan w:val="3"/>
            <w:vMerge w:val="restart"/>
            <w:tcBorders>
              <w:top w:val="single" w:sz="4" w:space="0" w:color="auto"/>
              <w:left w:val="single" w:sz="4" w:space="0" w:color="auto"/>
              <w:bottom w:val="single" w:sz="4" w:space="0" w:color="auto"/>
              <w:right w:val="single" w:sz="4" w:space="0" w:color="auto"/>
            </w:tcBorders>
            <w:shd w:val="clear" w:color="000000" w:fill="1F4E78"/>
            <w:noWrap/>
            <w:vAlign w:val="center"/>
            <w:hideMark/>
          </w:tcPr>
          <w:p w14:paraId="48CF50CA" w14:textId="77777777" w:rsidR="0082376B" w:rsidRPr="00711512" w:rsidRDefault="0082376B" w:rsidP="00025774">
            <w:pPr>
              <w:spacing w:after="0" w:line="240" w:lineRule="auto"/>
              <w:jc w:val="center"/>
              <w:rPr>
                <w:rFonts w:ascii="Times New Roman" w:eastAsia="Times New Roman" w:hAnsi="Times New Roman" w:cs="Times New Roman"/>
                <w:b/>
                <w:bCs/>
                <w:color w:val="FFFFFF"/>
                <w:sz w:val="20"/>
                <w:szCs w:val="20"/>
                <w:lang w:eastAsia="ru-RU"/>
              </w:rPr>
            </w:pPr>
            <w:r w:rsidRPr="00711512">
              <w:rPr>
                <w:rFonts w:ascii="Times New Roman" w:eastAsia="Times New Roman" w:hAnsi="Times New Roman" w:cs="Times New Roman"/>
                <w:b/>
                <w:bCs/>
                <w:color w:val="FFFFFF"/>
                <w:sz w:val="20"/>
                <w:szCs w:val="20"/>
                <w:lang w:eastAsia="ru-RU"/>
              </w:rPr>
              <w:t>ИТОГО</w:t>
            </w:r>
          </w:p>
        </w:tc>
        <w:tc>
          <w:tcPr>
            <w:tcW w:w="1983" w:type="dxa"/>
            <w:gridSpan w:val="2"/>
            <w:vMerge w:val="restart"/>
            <w:tcBorders>
              <w:top w:val="nil"/>
              <w:left w:val="single" w:sz="4" w:space="0" w:color="auto"/>
              <w:bottom w:val="single" w:sz="4" w:space="0" w:color="auto"/>
              <w:right w:val="single" w:sz="4" w:space="0" w:color="auto"/>
            </w:tcBorders>
            <w:shd w:val="clear" w:color="auto" w:fill="auto"/>
            <w:noWrap/>
            <w:vAlign w:val="bottom"/>
            <w:hideMark/>
          </w:tcPr>
          <w:p w14:paraId="545B2ED9" w14:textId="77777777" w:rsidR="0082376B" w:rsidRPr="00711512"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711512">
              <w:rPr>
                <w:rFonts w:ascii="Times New Roman" w:eastAsia="Times New Roman" w:hAnsi="Times New Roman" w:cs="Times New Roman"/>
                <w:color w:val="000000"/>
                <w:sz w:val="20"/>
                <w:szCs w:val="20"/>
                <w:lang w:eastAsia="ru-RU"/>
              </w:rPr>
              <w:t>67,66666667</w:t>
            </w:r>
          </w:p>
        </w:tc>
        <w:tc>
          <w:tcPr>
            <w:tcW w:w="1366" w:type="dxa"/>
            <w:gridSpan w:val="2"/>
            <w:vMerge w:val="restart"/>
            <w:tcBorders>
              <w:top w:val="nil"/>
              <w:left w:val="single" w:sz="4" w:space="0" w:color="auto"/>
              <w:bottom w:val="single" w:sz="4" w:space="0" w:color="auto"/>
              <w:right w:val="single" w:sz="4" w:space="0" w:color="auto"/>
            </w:tcBorders>
            <w:shd w:val="clear" w:color="auto" w:fill="auto"/>
            <w:noWrap/>
            <w:vAlign w:val="bottom"/>
            <w:hideMark/>
          </w:tcPr>
          <w:p w14:paraId="49211006" w14:textId="77777777" w:rsidR="0082376B" w:rsidRPr="00711512" w:rsidRDefault="0082376B" w:rsidP="00025774">
            <w:pPr>
              <w:spacing w:after="0" w:line="240" w:lineRule="auto"/>
              <w:jc w:val="center"/>
              <w:rPr>
                <w:rFonts w:ascii="Times New Roman" w:eastAsia="Times New Roman" w:hAnsi="Times New Roman" w:cs="Times New Roman"/>
                <w:b/>
                <w:bCs/>
                <w:color w:val="000000"/>
                <w:sz w:val="20"/>
                <w:szCs w:val="20"/>
                <w:lang w:eastAsia="ru-RU"/>
              </w:rPr>
            </w:pPr>
            <w:r w:rsidRPr="00711512">
              <w:rPr>
                <w:rFonts w:ascii="Times New Roman" w:eastAsia="Times New Roman" w:hAnsi="Times New Roman" w:cs="Times New Roman"/>
                <w:b/>
                <w:bCs/>
                <w:color w:val="000000"/>
                <w:sz w:val="20"/>
                <w:szCs w:val="20"/>
                <w:lang w:eastAsia="ru-RU"/>
              </w:rPr>
              <w:t>63,16666667</w:t>
            </w:r>
          </w:p>
        </w:tc>
        <w:tc>
          <w:tcPr>
            <w:tcW w:w="1767" w:type="dxa"/>
            <w:gridSpan w:val="2"/>
            <w:vMerge w:val="restart"/>
            <w:tcBorders>
              <w:top w:val="nil"/>
              <w:left w:val="single" w:sz="4" w:space="0" w:color="auto"/>
              <w:bottom w:val="single" w:sz="4" w:space="0" w:color="auto"/>
              <w:right w:val="single" w:sz="4" w:space="0" w:color="auto"/>
            </w:tcBorders>
            <w:shd w:val="clear" w:color="auto" w:fill="auto"/>
            <w:noWrap/>
            <w:vAlign w:val="bottom"/>
            <w:hideMark/>
          </w:tcPr>
          <w:p w14:paraId="1470A42D" w14:textId="77777777" w:rsidR="0082376B" w:rsidRPr="00711512" w:rsidRDefault="0082376B" w:rsidP="00025774">
            <w:pPr>
              <w:spacing w:after="0" w:line="240" w:lineRule="auto"/>
              <w:jc w:val="center"/>
              <w:rPr>
                <w:rFonts w:ascii="Times New Roman" w:eastAsia="Times New Roman" w:hAnsi="Times New Roman" w:cs="Times New Roman"/>
                <w:color w:val="000000"/>
                <w:sz w:val="20"/>
                <w:szCs w:val="20"/>
                <w:lang w:eastAsia="ru-RU"/>
              </w:rPr>
            </w:pPr>
            <w:r w:rsidRPr="00711512">
              <w:rPr>
                <w:rFonts w:ascii="Times New Roman" w:eastAsia="Times New Roman" w:hAnsi="Times New Roman" w:cs="Times New Roman"/>
                <w:color w:val="000000"/>
                <w:sz w:val="20"/>
                <w:szCs w:val="20"/>
                <w:lang w:eastAsia="ru-RU"/>
              </w:rPr>
              <w:t>87,66666667</w:t>
            </w:r>
          </w:p>
        </w:tc>
        <w:tc>
          <w:tcPr>
            <w:tcW w:w="222" w:type="dxa"/>
            <w:gridSpan w:val="2"/>
            <w:vAlign w:val="center"/>
            <w:hideMark/>
          </w:tcPr>
          <w:p w14:paraId="40571EB3" w14:textId="77777777" w:rsidR="0082376B" w:rsidRPr="00711512" w:rsidRDefault="0082376B" w:rsidP="00025774">
            <w:pPr>
              <w:spacing w:after="0" w:line="240" w:lineRule="auto"/>
              <w:rPr>
                <w:rFonts w:ascii="Times New Roman" w:eastAsia="Times New Roman" w:hAnsi="Times New Roman" w:cs="Times New Roman"/>
                <w:sz w:val="20"/>
                <w:szCs w:val="20"/>
                <w:lang w:eastAsia="ru-RU"/>
              </w:rPr>
            </w:pPr>
          </w:p>
        </w:tc>
      </w:tr>
      <w:tr w:rsidR="0082376B" w:rsidRPr="00711512" w14:paraId="08B40730" w14:textId="77777777" w:rsidTr="00025774">
        <w:trPr>
          <w:trHeight w:val="300"/>
        </w:trPr>
        <w:tc>
          <w:tcPr>
            <w:tcW w:w="4139" w:type="dxa"/>
            <w:gridSpan w:val="3"/>
            <w:vMerge/>
            <w:tcBorders>
              <w:top w:val="single" w:sz="4" w:space="0" w:color="auto"/>
              <w:left w:val="single" w:sz="4" w:space="0" w:color="auto"/>
              <w:bottom w:val="single" w:sz="4" w:space="0" w:color="auto"/>
              <w:right w:val="single" w:sz="4" w:space="0" w:color="auto"/>
            </w:tcBorders>
            <w:vAlign w:val="center"/>
            <w:hideMark/>
          </w:tcPr>
          <w:p w14:paraId="14333A3F" w14:textId="77777777" w:rsidR="0082376B" w:rsidRPr="00711512" w:rsidRDefault="0082376B" w:rsidP="00025774">
            <w:pPr>
              <w:spacing w:after="0" w:line="240" w:lineRule="auto"/>
              <w:rPr>
                <w:rFonts w:ascii="Times New Roman" w:eastAsia="Times New Roman" w:hAnsi="Times New Roman" w:cs="Times New Roman"/>
                <w:b/>
                <w:bCs/>
                <w:color w:val="FFFFFF"/>
                <w:sz w:val="20"/>
                <w:szCs w:val="20"/>
                <w:lang w:eastAsia="ru-RU"/>
              </w:rPr>
            </w:pPr>
          </w:p>
        </w:tc>
        <w:tc>
          <w:tcPr>
            <w:tcW w:w="1983" w:type="dxa"/>
            <w:gridSpan w:val="2"/>
            <w:vMerge/>
            <w:tcBorders>
              <w:top w:val="nil"/>
              <w:left w:val="single" w:sz="4" w:space="0" w:color="auto"/>
              <w:bottom w:val="single" w:sz="4" w:space="0" w:color="auto"/>
              <w:right w:val="single" w:sz="4" w:space="0" w:color="auto"/>
            </w:tcBorders>
            <w:vAlign w:val="center"/>
            <w:hideMark/>
          </w:tcPr>
          <w:p w14:paraId="0C4E340B" w14:textId="77777777" w:rsidR="0082376B" w:rsidRPr="00711512"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1366" w:type="dxa"/>
            <w:gridSpan w:val="2"/>
            <w:vMerge/>
            <w:tcBorders>
              <w:top w:val="nil"/>
              <w:left w:val="single" w:sz="4" w:space="0" w:color="auto"/>
              <w:bottom w:val="single" w:sz="4" w:space="0" w:color="auto"/>
              <w:right w:val="single" w:sz="4" w:space="0" w:color="auto"/>
            </w:tcBorders>
            <w:vAlign w:val="center"/>
            <w:hideMark/>
          </w:tcPr>
          <w:p w14:paraId="2F2F4378" w14:textId="77777777" w:rsidR="0082376B" w:rsidRPr="00711512" w:rsidRDefault="0082376B" w:rsidP="00025774">
            <w:pPr>
              <w:spacing w:after="0" w:line="240" w:lineRule="auto"/>
              <w:rPr>
                <w:rFonts w:ascii="Times New Roman" w:eastAsia="Times New Roman" w:hAnsi="Times New Roman" w:cs="Times New Roman"/>
                <w:b/>
                <w:bCs/>
                <w:color w:val="000000"/>
                <w:sz w:val="20"/>
                <w:szCs w:val="20"/>
                <w:lang w:eastAsia="ru-RU"/>
              </w:rPr>
            </w:pPr>
          </w:p>
        </w:tc>
        <w:tc>
          <w:tcPr>
            <w:tcW w:w="1767" w:type="dxa"/>
            <w:gridSpan w:val="2"/>
            <w:vMerge/>
            <w:tcBorders>
              <w:top w:val="nil"/>
              <w:left w:val="single" w:sz="4" w:space="0" w:color="auto"/>
              <w:bottom w:val="single" w:sz="4" w:space="0" w:color="auto"/>
              <w:right w:val="single" w:sz="4" w:space="0" w:color="auto"/>
            </w:tcBorders>
            <w:vAlign w:val="center"/>
            <w:hideMark/>
          </w:tcPr>
          <w:p w14:paraId="433C1248" w14:textId="77777777" w:rsidR="0082376B" w:rsidRPr="00711512" w:rsidRDefault="0082376B" w:rsidP="00025774">
            <w:pPr>
              <w:spacing w:after="0" w:line="240" w:lineRule="auto"/>
              <w:rPr>
                <w:rFonts w:ascii="Times New Roman" w:eastAsia="Times New Roman" w:hAnsi="Times New Roman" w:cs="Times New Roman"/>
                <w:color w:val="000000"/>
                <w:sz w:val="20"/>
                <w:szCs w:val="20"/>
                <w:lang w:eastAsia="ru-RU"/>
              </w:rPr>
            </w:pPr>
          </w:p>
        </w:tc>
        <w:tc>
          <w:tcPr>
            <w:tcW w:w="222" w:type="dxa"/>
            <w:gridSpan w:val="2"/>
            <w:tcBorders>
              <w:top w:val="nil"/>
              <w:left w:val="nil"/>
              <w:bottom w:val="nil"/>
              <w:right w:val="nil"/>
            </w:tcBorders>
            <w:shd w:val="clear" w:color="auto" w:fill="auto"/>
            <w:noWrap/>
            <w:vAlign w:val="bottom"/>
            <w:hideMark/>
          </w:tcPr>
          <w:p w14:paraId="72963D21" w14:textId="77777777" w:rsidR="0082376B" w:rsidRPr="00711512" w:rsidRDefault="0082376B" w:rsidP="00025774">
            <w:pPr>
              <w:spacing w:after="0" w:line="240" w:lineRule="auto"/>
              <w:jc w:val="center"/>
              <w:rPr>
                <w:rFonts w:ascii="Times New Roman" w:eastAsia="Times New Roman" w:hAnsi="Times New Roman" w:cs="Times New Roman"/>
                <w:color w:val="000000"/>
                <w:sz w:val="20"/>
                <w:szCs w:val="20"/>
                <w:lang w:eastAsia="ru-RU"/>
              </w:rPr>
            </w:pPr>
          </w:p>
        </w:tc>
      </w:tr>
    </w:tbl>
    <w:p w14:paraId="7D847B00" w14:textId="77777777" w:rsidR="0082376B" w:rsidRDefault="0082376B" w:rsidP="0082376B">
      <w:pPr>
        <w:spacing w:line="276" w:lineRule="auto"/>
        <w:jc w:val="both"/>
        <w:rPr>
          <w:rFonts w:asciiTheme="majorBidi" w:hAnsiTheme="majorBidi" w:cstheme="majorBidi"/>
          <w:sz w:val="28"/>
          <w:szCs w:val="28"/>
        </w:rPr>
      </w:pPr>
    </w:p>
    <w:p w14:paraId="54C34388" w14:textId="77777777" w:rsidR="00730A61" w:rsidRDefault="00730A61" w:rsidP="006E0EC9">
      <w:pPr>
        <w:keepNext/>
        <w:spacing w:line="276" w:lineRule="auto"/>
        <w:jc w:val="center"/>
      </w:pPr>
      <w:r>
        <w:rPr>
          <w:noProof/>
        </w:rPr>
        <w:lastRenderedPageBreak/>
        <w:drawing>
          <wp:inline distT="0" distB="0" distL="0" distR="0" wp14:anchorId="6103EDE9" wp14:editId="3523BC0A">
            <wp:extent cx="3630305" cy="2598401"/>
            <wp:effectExtent l="0" t="0" r="0" b="0"/>
            <wp:docPr id="35" name="Диаграмма 35">
              <a:extLst xmlns:a="http://schemas.openxmlformats.org/drawingml/2006/main">
                <a:ext uri="{FF2B5EF4-FFF2-40B4-BE49-F238E27FC236}">
                  <a16:creationId xmlns:a16="http://schemas.microsoft.com/office/drawing/2014/main" id="{8BC57700-A4F7-0C2F-359A-BA57B1AEE9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83666D7" w14:textId="4311907C" w:rsidR="00730A61" w:rsidRPr="00AA3226" w:rsidRDefault="00730A61" w:rsidP="00730A61">
      <w:pPr>
        <w:pStyle w:val="ab"/>
        <w:jc w:val="center"/>
        <w:rPr>
          <w:rFonts w:asciiTheme="majorBidi" w:hAnsiTheme="majorBidi" w:cstheme="majorBidi"/>
          <w:sz w:val="24"/>
          <w:szCs w:val="24"/>
        </w:rPr>
      </w:pPr>
      <w:r w:rsidRPr="00AA3226">
        <w:rPr>
          <w:rFonts w:asciiTheme="majorBidi" w:hAnsiTheme="majorBidi" w:cstheme="majorBidi"/>
          <w:sz w:val="24"/>
          <w:szCs w:val="24"/>
        </w:rPr>
        <w:t xml:space="preserve">Диаграмма </w:t>
      </w:r>
      <w:r w:rsidRPr="00AA3226">
        <w:rPr>
          <w:rFonts w:asciiTheme="majorBidi" w:hAnsiTheme="majorBidi" w:cstheme="majorBidi"/>
          <w:sz w:val="24"/>
          <w:szCs w:val="24"/>
        </w:rPr>
        <w:fldChar w:fldCharType="begin"/>
      </w:r>
      <w:r w:rsidRPr="00AA3226">
        <w:rPr>
          <w:rFonts w:asciiTheme="majorBidi" w:hAnsiTheme="majorBidi" w:cstheme="majorBidi"/>
          <w:sz w:val="24"/>
          <w:szCs w:val="24"/>
        </w:rPr>
        <w:instrText xml:space="preserve"> SEQ Диаграмма \* ARABIC </w:instrText>
      </w:r>
      <w:r w:rsidRPr="00AA3226">
        <w:rPr>
          <w:rFonts w:asciiTheme="majorBidi" w:hAnsiTheme="majorBidi" w:cstheme="majorBidi"/>
          <w:sz w:val="24"/>
          <w:szCs w:val="24"/>
        </w:rPr>
        <w:fldChar w:fldCharType="separate"/>
      </w:r>
      <w:r w:rsidR="006E0EC9" w:rsidRPr="00AA3226">
        <w:rPr>
          <w:rFonts w:asciiTheme="majorBidi" w:hAnsiTheme="majorBidi" w:cstheme="majorBidi"/>
          <w:noProof/>
          <w:sz w:val="24"/>
          <w:szCs w:val="24"/>
        </w:rPr>
        <w:t>1</w:t>
      </w:r>
      <w:r w:rsidRPr="00AA3226">
        <w:rPr>
          <w:rFonts w:asciiTheme="majorBidi" w:hAnsiTheme="majorBidi" w:cstheme="majorBidi"/>
          <w:sz w:val="24"/>
          <w:szCs w:val="24"/>
        </w:rPr>
        <w:fldChar w:fldCharType="end"/>
      </w:r>
      <w:r w:rsidRPr="00AA3226">
        <w:rPr>
          <w:rFonts w:asciiTheme="majorBidi" w:hAnsiTheme="majorBidi" w:cstheme="majorBidi"/>
          <w:sz w:val="24"/>
          <w:szCs w:val="24"/>
        </w:rPr>
        <w:t xml:space="preserve">. Наглядное представление сравнения </w:t>
      </w:r>
      <w:r w:rsidRPr="00AA3226">
        <w:rPr>
          <w:rFonts w:asciiTheme="majorBidi" w:hAnsiTheme="majorBidi" w:cstheme="majorBidi"/>
          <w:sz w:val="24"/>
          <w:szCs w:val="24"/>
          <w:lang w:val="en-US"/>
        </w:rPr>
        <w:t>ETL</w:t>
      </w:r>
      <w:r w:rsidRPr="00AA3226">
        <w:rPr>
          <w:rFonts w:asciiTheme="majorBidi" w:hAnsiTheme="majorBidi" w:cstheme="majorBidi"/>
          <w:sz w:val="24"/>
          <w:szCs w:val="24"/>
        </w:rPr>
        <w:t>-процессов</w:t>
      </w:r>
    </w:p>
    <w:p w14:paraId="3A2E5653" w14:textId="77777777" w:rsidR="0002653F" w:rsidRDefault="0002653F" w:rsidP="006E0EC9">
      <w:pPr>
        <w:keepNext/>
        <w:jc w:val="center"/>
      </w:pPr>
      <w:r>
        <w:rPr>
          <w:noProof/>
        </w:rPr>
        <w:drawing>
          <wp:inline distT="0" distB="0" distL="0" distR="0" wp14:anchorId="66C323C3" wp14:editId="50347AB6">
            <wp:extent cx="3821373" cy="2757530"/>
            <wp:effectExtent l="0" t="0" r="0" b="0"/>
            <wp:docPr id="36" name="Диаграмма 36">
              <a:extLst xmlns:a="http://schemas.openxmlformats.org/drawingml/2006/main">
                <a:ext uri="{FF2B5EF4-FFF2-40B4-BE49-F238E27FC236}">
                  <a16:creationId xmlns:a16="http://schemas.microsoft.com/office/drawing/2014/main" id="{7BA500B9-82D2-F569-4E49-BE00E7B607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2AF33E9" w14:textId="0855E99D" w:rsidR="00730A61" w:rsidRPr="00AA3226" w:rsidRDefault="0002653F" w:rsidP="006E0EC9">
      <w:pPr>
        <w:pStyle w:val="ab"/>
        <w:jc w:val="center"/>
        <w:rPr>
          <w:sz w:val="24"/>
          <w:szCs w:val="24"/>
        </w:rPr>
      </w:pPr>
      <w:r w:rsidRPr="00AA3226">
        <w:rPr>
          <w:sz w:val="24"/>
          <w:szCs w:val="24"/>
        </w:rPr>
        <w:t xml:space="preserve">Диаграмма </w:t>
      </w:r>
      <w:r w:rsidRPr="00AA3226">
        <w:rPr>
          <w:sz w:val="24"/>
          <w:szCs w:val="24"/>
        </w:rPr>
        <w:fldChar w:fldCharType="begin"/>
      </w:r>
      <w:r w:rsidRPr="00AA3226">
        <w:rPr>
          <w:sz w:val="24"/>
          <w:szCs w:val="24"/>
        </w:rPr>
        <w:instrText>SEQ Диаграмма \* ARABIC</w:instrText>
      </w:r>
      <w:r w:rsidRPr="00AA3226">
        <w:rPr>
          <w:sz w:val="24"/>
          <w:szCs w:val="24"/>
        </w:rPr>
        <w:fldChar w:fldCharType="separate"/>
      </w:r>
      <w:r w:rsidR="006E0EC9" w:rsidRPr="00AA3226">
        <w:rPr>
          <w:noProof/>
          <w:sz w:val="24"/>
          <w:szCs w:val="24"/>
        </w:rPr>
        <w:t>2</w:t>
      </w:r>
      <w:r w:rsidRPr="00AA3226">
        <w:rPr>
          <w:sz w:val="24"/>
          <w:szCs w:val="24"/>
        </w:rPr>
        <w:fldChar w:fldCharType="end"/>
      </w:r>
      <w:r w:rsidRPr="00AA3226">
        <w:rPr>
          <w:sz w:val="24"/>
          <w:szCs w:val="24"/>
        </w:rPr>
        <w:t xml:space="preserve"> Наглядное представление сравнения СУБД.</w:t>
      </w:r>
    </w:p>
    <w:p w14:paraId="7CDBE52B" w14:textId="77777777" w:rsidR="006E0EC9" w:rsidRDefault="006E0EC9" w:rsidP="006E0EC9">
      <w:pPr>
        <w:keepNext/>
        <w:jc w:val="center"/>
      </w:pPr>
      <w:r>
        <w:rPr>
          <w:noProof/>
        </w:rPr>
        <w:drawing>
          <wp:inline distT="0" distB="0" distL="0" distR="0" wp14:anchorId="24BA41F8" wp14:editId="5BA9A31D">
            <wp:extent cx="3889612" cy="2440940"/>
            <wp:effectExtent l="0" t="0" r="0" b="0"/>
            <wp:docPr id="37" name="Диаграмма 37">
              <a:extLst xmlns:a="http://schemas.openxmlformats.org/drawingml/2006/main">
                <a:ext uri="{FF2B5EF4-FFF2-40B4-BE49-F238E27FC236}">
                  <a16:creationId xmlns:a16="http://schemas.microsoft.com/office/drawing/2014/main" id="{402B0174-AC45-9863-2E71-6BF99CDF2E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161E4E6" w14:textId="031BC093" w:rsidR="006E0EC9" w:rsidRPr="00AA3226" w:rsidRDefault="006E0EC9" w:rsidP="006E0EC9">
      <w:pPr>
        <w:pStyle w:val="ab"/>
        <w:jc w:val="center"/>
        <w:rPr>
          <w:rFonts w:asciiTheme="majorBidi" w:hAnsiTheme="majorBidi" w:cstheme="majorBidi"/>
          <w:sz w:val="24"/>
          <w:szCs w:val="24"/>
        </w:rPr>
      </w:pPr>
      <w:r w:rsidRPr="00AA3226">
        <w:rPr>
          <w:rFonts w:asciiTheme="majorBidi" w:hAnsiTheme="majorBidi" w:cstheme="majorBidi"/>
          <w:sz w:val="24"/>
          <w:szCs w:val="24"/>
        </w:rPr>
        <w:t xml:space="preserve">Диаграмма </w:t>
      </w:r>
      <w:r w:rsidRPr="00AA3226">
        <w:rPr>
          <w:rFonts w:asciiTheme="majorBidi" w:hAnsiTheme="majorBidi" w:cstheme="majorBidi"/>
          <w:sz w:val="24"/>
          <w:szCs w:val="24"/>
        </w:rPr>
        <w:fldChar w:fldCharType="begin"/>
      </w:r>
      <w:r w:rsidRPr="00AA3226">
        <w:rPr>
          <w:rFonts w:asciiTheme="majorBidi" w:hAnsiTheme="majorBidi" w:cstheme="majorBidi"/>
          <w:sz w:val="24"/>
          <w:szCs w:val="24"/>
        </w:rPr>
        <w:instrText xml:space="preserve"> SEQ Диаграмма \* ARABIC </w:instrText>
      </w:r>
      <w:r w:rsidRPr="00AA3226">
        <w:rPr>
          <w:rFonts w:asciiTheme="majorBidi" w:hAnsiTheme="majorBidi" w:cstheme="majorBidi"/>
          <w:sz w:val="24"/>
          <w:szCs w:val="24"/>
        </w:rPr>
        <w:fldChar w:fldCharType="separate"/>
      </w:r>
      <w:r w:rsidRPr="00AA3226">
        <w:rPr>
          <w:rFonts w:asciiTheme="majorBidi" w:hAnsiTheme="majorBidi" w:cstheme="majorBidi"/>
          <w:noProof/>
          <w:sz w:val="24"/>
          <w:szCs w:val="24"/>
        </w:rPr>
        <w:t>3</w:t>
      </w:r>
      <w:r w:rsidRPr="00AA3226">
        <w:rPr>
          <w:rFonts w:asciiTheme="majorBidi" w:hAnsiTheme="majorBidi" w:cstheme="majorBidi"/>
          <w:sz w:val="24"/>
          <w:szCs w:val="24"/>
        </w:rPr>
        <w:fldChar w:fldCharType="end"/>
      </w:r>
      <w:r w:rsidRPr="00AA3226">
        <w:rPr>
          <w:rFonts w:asciiTheme="majorBidi" w:hAnsiTheme="majorBidi" w:cstheme="majorBidi"/>
          <w:sz w:val="24"/>
          <w:szCs w:val="24"/>
        </w:rPr>
        <w:t>. Наглядное представление сравнение систем визуализации</w:t>
      </w:r>
    </w:p>
    <w:p w14:paraId="5E6FA28A" w14:textId="77777777" w:rsidR="0082376B" w:rsidRDefault="0082376B" w:rsidP="0082376B">
      <w:pPr>
        <w:pStyle w:val="2"/>
        <w:jc w:val="center"/>
        <w:rPr>
          <w:rFonts w:asciiTheme="majorBidi" w:hAnsiTheme="majorBidi"/>
          <w:sz w:val="28"/>
          <w:szCs w:val="28"/>
        </w:rPr>
      </w:pPr>
      <w:bookmarkStart w:id="29" w:name="_Toc105751651"/>
      <w:r>
        <w:rPr>
          <w:rFonts w:asciiTheme="majorBidi" w:hAnsiTheme="majorBidi"/>
          <w:sz w:val="28"/>
          <w:szCs w:val="28"/>
        </w:rPr>
        <w:lastRenderedPageBreak/>
        <w:t>Обоснование выбранного решения</w:t>
      </w:r>
      <w:bookmarkEnd w:id="29"/>
    </w:p>
    <w:p w14:paraId="7BBB6591" w14:textId="77777777" w:rsidR="0082376B" w:rsidRDefault="0082376B" w:rsidP="0082376B">
      <w:pPr>
        <w:spacing w:line="276" w:lineRule="auto"/>
        <w:ind w:firstLine="709"/>
        <w:jc w:val="both"/>
        <w:rPr>
          <w:rFonts w:asciiTheme="majorBidi" w:hAnsiTheme="majorBidi" w:cstheme="majorBidi"/>
          <w:sz w:val="28"/>
          <w:szCs w:val="28"/>
        </w:rPr>
      </w:pPr>
    </w:p>
    <w:p w14:paraId="5F3458EB" w14:textId="77777777" w:rsidR="0082376B" w:rsidRDefault="0082376B" w:rsidP="0082376B">
      <w:pPr>
        <w:spacing w:line="276" w:lineRule="auto"/>
        <w:ind w:firstLine="709"/>
        <w:rPr>
          <w:rFonts w:asciiTheme="majorBidi" w:hAnsiTheme="majorBidi" w:cstheme="majorBidi"/>
          <w:sz w:val="28"/>
          <w:szCs w:val="28"/>
        </w:rPr>
      </w:pPr>
      <w:r w:rsidRPr="00C14BFB">
        <w:rPr>
          <w:rFonts w:asciiTheme="majorBidi" w:hAnsiTheme="majorBidi" w:cstheme="majorBidi"/>
          <w:sz w:val="28"/>
          <w:szCs w:val="28"/>
        </w:rPr>
        <w:t>В качестве базы данных и центрального хранилища данных, куда будут заноситься</w:t>
      </w:r>
      <w:r>
        <w:rPr>
          <w:rFonts w:asciiTheme="majorBidi" w:hAnsiTheme="majorBidi" w:cstheme="majorBidi"/>
          <w:sz w:val="28"/>
          <w:szCs w:val="28"/>
        </w:rPr>
        <w:t xml:space="preserve"> </w:t>
      </w:r>
      <w:r w:rsidRPr="00C14BFB">
        <w:rPr>
          <w:rFonts w:asciiTheme="majorBidi" w:hAnsiTheme="majorBidi" w:cstheme="majorBidi"/>
          <w:sz w:val="28"/>
          <w:szCs w:val="28"/>
        </w:rPr>
        <w:t xml:space="preserve">оперативные и исторические данные, наша команда выбрала </w:t>
      </w:r>
      <w:proofErr w:type="spellStart"/>
      <w:r w:rsidRPr="00C14BFB">
        <w:rPr>
          <w:rFonts w:asciiTheme="majorBidi" w:hAnsiTheme="majorBidi" w:cstheme="majorBidi"/>
          <w:sz w:val="28"/>
          <w:szCs w:val="28"/>
        </w:rPr>
        <w:t>Greenplum</w:t>
      </w:r>
      <w:proofErr w:type="spellEnd"/>
      <w:r w:rsidRPr="00C14BFB">
        <w:rPr>
          <w:rFonts w:asciiTheme="majorBidi" w:hAnsiTheme="majorBidi" w:cstheme="majorBidi"/>
          <w:sz w:val="28"/>
          <w:szCs w:val="28"/>
        </w:rPr>
        <w:t>. Мы выбрали</w:t>
      </w:r>
      <w:r>
        <w:rPr>
          <w:rFonts w:asciiTheme="majorBidi" w:hAnsiTheme="majorBidi" w:cstheme="majorBidi"/>
          <w:sz w:val="28"/>
          <w:szCs w:val="28"/>
        </w:rPr>
        <w:t xml:space="preserve"> </w:t>
      </w:r>
      <w:r w:rsidRPr="00C14BFB">
        <w:rPr>
          <w:rFonts w:asciiTheme="majorBidi" w:hAnsiTheme="majorBidi" w:cstheme="majorBidi"/>
          <w:sz w:val="28"/>
          <w:szCs w:val="28"/>
        </w:rPr>
        <w:t>данный вариант по нескольким причинам:</w:t>
      </w:r>
    </w:p>
    <w:p w14:paraId="76442947" w14:textId="77777777" w:rsidR="0082376B" w:rsidRDefault="0082376B" w:rsidP="0082376B">
      <w:pPr>
        <w:pStyle w:val="a4"/>
        <w:numPr>
          <w:ilvl w:val="0"/>
          <w:numId w:val="18"/>
        </w:numPr>
        <w:spacing w:line="276" w:lineRule="auto"/>
        <w:rPr>
          <w:rFonts w:asciiTheme="majorBidi" w:hAnsiTheme="majorBidi" w:cstheme="majorBidi"/>
          <w:sz w:val="28"/>
          <w:szCs w:val="28"/>
        </w:rPr>
      </w:pPr>
      <w:r w:rsidRPr="00C14BFB">
        <w:rPr>
          <w:rFonts w:asciiTheme="majorBidi" w:hAnsiTheme="majorBidi" w:cstheme="majorBidi"/>
          <w:sz w:val="28"/>
          <w:szCs w:val="28"/>
        </w:rPr>
        <w:t xml:space="preserve">Oracle и Microsoft ушли из России, в связи с ситуацией в стране, а </w:t>
      </w:r>
      <w:proofErr w:type="spellStart"/>
      <w:r w:rsidRPr="00C14BFB">
        <w:rPr>
          <w:rFonts w:asciiTheme="majorBidi" w:hAnsiTheme="majorBidi" w:cstheme="majorBidi"/>
          <w:sz w:val="28"/>
          <w:szCs w:val="28"/>
        </w:rPr>
        <w:t>Greenplum</w:t>
      </w:r>
      <w:proofErr w:type="spellEnd"/>
      <w:r>
        <w:rPr>
          <w:rFonts w:asciiTheme="majorBidi" w:hAnsiTheme="majorBidi" w:cstheme="majorBidi"/>
          <w:sz w:val="28"/>
          <w:szCs w:val="28"/>
        </w:rPr>
        <w:t xml:space="preserve"> </w:t>
      </w:r>
      <w:r w:rsidRPr="00C14BFB">
        <w:rPr>
          <w:rFonts w:asciiTheme="majorBidi" w:hAnsiTheme="majorBidi" w:cstheme="majorBidi"/>
          <w:sz w:val="28"/>
          <w:szCs w:val="28"/>
        </w:rPr>
        <w:t>остался</w:t>
      </w:r>
    </w:p>
    <w:p w14:paraId="2FF076F0" w14:textId="77777777" w:rsidR="0082376B" w:rsidRDefault="0082376B" w:rsidP="0082376B">
      <w:pPr>
        <w:pStyle w:val="a4"/>
        <w:numPr>
          <w:ilvl w:val="0"/>
          <w:numId w:val="18"/>
        </w:numPr>
        <w:spacing w:line="276" w:lineRule="auto"/>
        <w:rPr>
          <w:rFonts w:asciiTheme="majorBidi" w:hAnsiTheme="majorBidi" w:cstheme="majorBidi"/>
          <w:sz w:val="28"/>
          <w:szCs w:val="28"/>
        </w:rPr>
      </w:pPr>
      <w:proofErr w:type="spellStart"/>
      <w:r w:rsidRPr="00C14BFB">
        <w:rPr>
          <w:rFonts w:asciiTheme="majorBidi" w:hAnsiTheme="majorBidi" w:cstheme="majorBidi"/>
          <w:sz w:val="28"/>
          <w:szCs w:val="28"/>
        </w:rPr>
        <w:t>Greenplum</w:t>
      </w:r>
      <w:proofErr w:type="spellEnd"/>
      <w:r w:rsidRPr="00C14BFB">
        <w:rPr>
          <w:rFonts w:asciiTheme="majorBidi" w:hAnsiTheme="majorBidi" w:cstheme="majorBidi"/>
          <w:sz w:val="28"/>
          <w:szCs w:val="28"/>
        </w:rPr>
        <w:t xml:space="preserve"> – бесплатная СУБД</w:t>
      </w:r>
    </w:p>
    <w:p w14:paraId="370FAFA0" w14:textId="77777777" w:rsidR="0082376B" w:rsidRPr="00C14BFB" w:rsidRDefault="0082376B" w:rsidP="0082376B">
      <w:pPr>
        <w:pStyle w:val="a4"/>
        <w:numPr>
          <w:ilvl w:val="0"/>
          <w:numId w:val="18"/>
        </w:numPr>
        <w:spacing w:line="276" w:lineRule="auto"/>
        <w:rPr>
          <w:rFonts w:asciiTheme="majorBidi" w:hAnsiTheme="majorBidi" w:cstheme="majorBidi"/>
          <w:sz w:val="28"/>
          <w:szCs w:val="28"/>
        </w:rPr>
      </w:pPr>
      <w:r w:rsidRPr="00C14BFB">
        <w:rPr>
          <w:rFonts w:asciiTheme="majorBidi" w:hAnsiTheme="majorBidi" w:cstheme="majorBidi"/>
          <w:sz w:val="28"/>
          <w:szCs w:val="28"/>
        </w:rPr>
        <w:t>Имеет надёжную MPP-архитектуру</w:t>
      </w:r>
    </w:p>
    <w:p w14:paraId="6FD1702D" w14:textId="77777777" w:rsidR="0082376B" w:rsidRDefault="0082376B" w:rsidP="0082376B">
      <w:pPr>
        <w:spacing w:line="276" w:lineRule="auto"/>
        <w:ind w:firstLine="709"/>
        <w:rPr>
          <w:rFonts w:asciiTheme="majorBidi" w:hAnsiTheme="majorBidi" w:cstheme="majorBidi"/>
          <w:sz w:val="28"/>
          <w:szCs w:val="28"/>
        </w:rPr>
      </w:pPr>
      <w:r w:rsidRPr="00C14BFB">
        <w:rPr>
          <w:rFonts w:asciiTheme="majorBidi" w:hAnsiTheme="majorBidi" w:cstheme="majorBidi"/>
          <w:sz w:val="28"/>
          <w:szCs w:val="28"/>
        </w:rPr>
        <w:t xml:space="preserve">СУБД </w:t>
      </w:r>
      <w:proofErr w:type="spellStart"/>
      <w:r w:rsidRPr="00C14BFB">
        <w:rPr>
          <w:rFonts w:asciiTheme="majorBidi" w:hAnsiTheme="majorBidi" w:cstheme="majorBidi"/>
          <w:sz w:val="28"/>
          <w:szCs w:val="28"/>
        </w:rPr>
        <w:t>Greenplum</w:t>
      </w:r>
      <w:proofErr w:type="spellEnd"/>
      <w:r w:rsidRPr="00C14BFB">
        <w:rPr>
          <w:rFonts w:asciiTheme="majorBidi" w:hAnsiTheme="majorBidi" w:cstheme="majorBidi"/>
          <w:sz w:val="28"/>
          <w:szCs w:val="28"/>
        </w:rPr>
        <w:t xml:space="preserve"> основана на СУБД </w:t>
      </w:r>
      <w:proofErr w:type="spellStart"/>
      <w:r w:rsidRPr="00C14BFB">
        <w:rPr>
          <w:rFonts w:asciiTheme="majorBidi" w:hAnsiTheme="majorBidi" w:cstheme="majorBidi"/>
          <w:sz w:val="28"/>
          <w:szCs w:val="28"/>
        </w:rPr>
        <w:t>Postgres</w:t>
      </w:r>
      <w:proofErr w:type="spellEnd"/>
      <w:r w:rsidRPr="00C14BFB">
        <w:rPr>
          <w:rFonts w:asciiTheme="majorBidi" w:hAnsiTheme="majorBidi" w:cstheme="majorBidi"/>
          <w:sz w:val="28"/>
          <w:szCs w:val="28"/>
        </w:rPr>
        <w:t>, что позволит быстро найти новых</w:t>
      </w:r>
      <w:r>
        <w:rPr>
          <w:rFonts w:asciiTheme="majorBidi" w:hAnsiTheme="majorBidi" w:cstheme="majorBidi"/>
          <w:sz w:val="28"/>
          <w:szCs w:val="28"/>
        </w:rPr>
        <w:t xml:space="preserve"> </w:t>
      </w:r>
      <w:r w:rsidRPr="00C14BFB">
        <w:rPr>
          <w:rFonts w:asciiTheme="majorBidi" w:hAnsiTheme="majorBidi" w:cstheme="majorBidi"/>
          <w:sz w:val="28"/>
          <w:szCs w:val="28"/>
        </w:rPr>
        <w:t xml:space="preserve">сотрудников по работе с базой данных (т. к. язык </w:t>
      </w:r>
      <w:proofErr w:type="spellStart"/>
      <w:r w:rsidRPr="00C14BFB">
        <w:rPr>
          <w:rFonts w:asciiTheme="majorBidi" w:hAnsiTheme="majorBidi" w:cstheme="majorBidi"/>
          <w:sz w:val="28"/>
          <w:szCs w:val="28"/>
        </w:rPr>
        <w:t>Postgres</w:t>
      </w:r>
      <w:proofErr w:type="spellEnd"/>
      <w:r w:rsidRPr="00C14BFB">
        <w:rPr>
          <w:rFonts w:asciiTheme="majorBidi" w:hAnsiTheme="majorBidi" w:cstheme="majorBidi"/>
          <w:sz w:val="28"/>
          <w:szCs w:val="28"/>
        </w:rPr>
        <w:t xml:space="preserve"> достаточно популярен) или</w:t>
      </w:r>
      <w:r>
        <w:rPr>
          <w:rFonts w:asciiTheme="majorBidi" w:hAnsiTheme="majorBidi" w:cstheme="majorBidi"/>
          <w:sz w:val="28"/>
          <w:szCs w:val="28"/>
        </w:rPr>
        <w:t xml:space="preserve"> </w:t>
      </w:r>
      <w:r w:rsidRPr="00C14BFB">
        <w:rPr>
          <w:rFonts w:asciiTheme="majorBidi" w:hAnsiTheme="majorBidi" w:cstheme="majorBidi"/>
          <w:sz w:val="28"/>
          <w:szCs w:val="28"/>
        </w:rPr>
        <w:t>обучить имеющихся сотрудников.</w:t>
      </w:r>
      <w:r>
        <w:rPr>
          <w:rFonts w:asciiTheme="majorBidi" w:hAnsiTheme="majorBidi" w:cstheme="majorBidi"/>
          <w:sz w:val="28"/>
          <w:szCs w:val="28"/>
        </w:rPr>
        <w:t xml:space="preserve"> </w:t>
      </w:r>
      <w:r w:rsidRPr="00C14BFB">
        <w:rPr>
          <w:rFonts w:asciiTheme="majorBidi" w:hAnsiTheme="majorBidi" w:cstheme="majorBidi"/>
          <w:sz w:val="28"/>
          <w:szCs w:val="28"/>
        </w:rPr>
        <w:t>Центральным хранилищем данных у нас будет выступать отдельная таблица, куда мы</w:t>
      </w:r>
      <w:r>
        <w:rPr>
          <w:rFonts w:asciiTheme="majorBidi" w:hAnsiTheme="majorBidi" w:cstheme="majorBidi"/>
          <w:sz w:val="28"/>
          <w:szCs w:val="28"/>
        </w:rPr>
        <w:t xml:space="preserve"> </w:t>
      </w:r>
      <w:r w:rsidRPr="00C14BFB">
        <w:rPr>
          <w:rFonts w:asciiTheme="majorBidi" w:hAnsiTheme="majorBidi" w:cstheme="majorBidi"/>
          <w:sz w:val="28"/>
          <w:szCs w:val="28"/>
        </w:rPr>
        <w:t>будем заносить обогащённые данные. Так же мы поставим запрет на удаление данных из</w:t>
      </w:r>
      <w:r>
        <w:rPr>
          <w:rFonts w:asciiTheme="majorBidi" w:hAnsiTheme="majorBidi" w:cstheme="majorBidi"/>
          <w:sz w:val="28"/>
          <w:szCs w:val="28"/>
        </w:rPr>
        <w:t xml:space="preserve"> </w:t>
      </w:r>
      <w:r w:rsidRPr="00C14BFB">
        <w:rPr>
          <w:rFonts w:asciiTheme="majorBidi" w:hAnsiTheme="majorBidi" w:cstheme="majorBidi"/>
          <w:sz w:val="28"/>
          <w:szCs w:val="28"/>
        </w:rPr>
        <w:t>этой таблицы. Витринами данных будут выступать таблицы с агрегированными данными</w:t>
      </w:r>
      <w:r>
        <w:rPr>
          <w:rFonts w:asciiTheme="majorBidi" w:hAnsiTheme="majorBidi" w:cstheme="majorBidi"/>
          <w:sz w:val="28"/>
          <w:szCs w:val="28"/>
        </w:rPr>
        <w:t xml:space="preserve"> </w:t>
      </w:r>
      <w:r w:rsidRPr="00C14BFB">
        <w:rPr>
          <w:rFonts w:asciiTheme="majorBidi" w:hAnsiTheme="majorBidi" w:cstheme="majorBidi"/>
          <w:sz w:val="28"/>
          <w:szCs w:val="28"/>
        </w:rPr>
        <w:t>в новой схеме. Чтобы поддерживать актуальность данных, мы настроим автоматические</w:t>
      </w:r>
      <w:r>
        <w:rPr>
          <w:rFonts w:asciiTheme="majorBidi" w:hAnsiTheme="majorBidi" w:cstheme="majorBidi"/>
          <w:sz w:val="28"/>
          <w:szCs w:val="28"/>
        </w:rPr>
        <w:t xml:space="preserve"> </w:t>
      </w:r>
      <w:r w:rsidRPr="00C14BFB">
        <w:rPr>
          <w:rFonts w:asciiTheme="majorBidi" w:hAnsiTheme="majorBidi" w:cstheme="majorBidi"/>
          <w:sz w:val="28"/>
          <w:szCs w:val="28"/>
        </w:rPr>
        <w:t>ETL-процессы, которые будут загружать новые данные.</w:t>
      </w:r>
    </w:p>
    <w:p w14:paraId="50C9737F" w14:textId="77777777" w:rsidR="0082376B" w:rsidRPr="00E11322" w:rsidRDefault="0082376B" w:rsidP="0082376B">
      <w:pPr>
        <w:spacing w:line="276" w:lineRule="auto"/>
        <w:ind w:firstLine="709"/>
        <w:rPr>
          <w:rFonts w:asciiTheme="majorBidi" w:hAnsiTheme="majorBidi" w:cstheme="majorBidi"/>
          <w:sz w:val="28"/>
          <w:szCs w:val="28"/>
        </w:rPr>
      </w:pPr>
      <w:r w:rsidRPr="00E11322">
        <w:rPr>
          <w:rFonts w:asciiTheme="majorBidi" w:hAnsiTheme="majorBidi" w:cstheme="majorBidi"/>
          <w:sz w:val="28"/>
          <w:szCs w:val="28"/>
        </w:rPr>
        <w:t xml:space="preserve">В качестве ETL-инструмента наша команда решила выбрать продукт от компании Open Studio – </w:t>
      </w:r>
      <w:proofErr w:type="spellStart"/>
      <w:r w:rsidRPr="00E11322">
        <w:rPr>
          <w:rFonts w:asciiTheme="majorBidi" w:hAnsiTheme="majorBidi" w:cstheme="majorBidi"/>
          <w:sz w:val="28"/>
          <w:szCs w:val="28"/>
        </w:rPr>
        <w:t>Talend</w:t>
      </w:r>
      <w:proofErr w:type="spellEnd"/>
      <w:r w:rsidRPr="00E11322">
        <w:rPr>
          <w:rFonts w:asciiTheme="majorBidi" w:hAnsiTheme="majorBidi" w:cstheme="majorBidi"/>
          <w:sz w:val="28"/>
          <w:szCs w:val="28"/>
        </w:rPr>
        <w:t>. Мы решили выбрать данный инструмент по следующим качествам:</w:t>
      </w:r>
    </w:p>
    <w:p w14:paraId="5B60A06F" w14:textId="77777777" w:rsidR="0082376B" w:rsidRPr="00E11322" w:rsidRDefault="0082376B" w:rsidP="0082376B">
      <w:pPr>
        <w:spacing w:line="276" w:lineRule="auto"/>
        <w:ind w:firstLine="709"/>
        <w:rPr>
          <w:rFonts w:asciiTheme="majorBidi" w:hAnsiTheme="majorBidi" w:cstheme="majorBidi"/>
          <w:sz w:val="28"/>
          <w:szCs w:val="28"/>
        </w:rPr>
      </w:pPr>
      <w:r w:rsidRPr="00E11322">
        <w:rPr>
          <w:rFonts w:asciiTheme="majorBidi" w:hAnsiTheme="majorBidi" w:cstheme="majorBidi"/>
          <w:sz w:val="28"/>
          <w:szCs w:val="28"/>
        </w:rPr>
        <w:t>1.</w:t>
      </w:r>
      <w:r w:rsidRPr="00E11322">
        <w:rPr>
          <w:rFonts w:asciiTheme="majorBidi" w:hAnsiTheme="majorBidi" w:cstheme="majorBidi"/>
          <w:sz w:val="28"/>
          <w:szCs w:val="28"/>
        </w:rPr>
        <w:tab/>
        <w:t>Ресурс бесплатный</w:t>
      </w:r>
    </w:p>
    <w:p w14:paraId="24F79F3D" w14:textId="77777777" w:rsidR="0082376B" w:rsidRPr="00E11322" w:rsidRDefault="0082376B" w:rsidP="0082376B">
      <w:pPr>
        <w:spacing w:line="276" w:lineRule="auto"/>
        <w:ind w:firstLine="709"/>
        <w:rPr>
          <w:rFonts w:asciiTheme="majorBidi" w:hAnsiTheme="majorBidi" w:cstheme="majorBidi"/>
          <w:sz w:val="28"/>
          <w:szCs w:val="28"/>
        </w:rPr>
      </w:pPr>
      <w:r w:rsidRPr="00E11322">
        <w:rPr>
          <w:rFonts w:asciiTheme="majorBidi" w:hAnsiTheme="majorBidi" w:cstheme="majorBidi"/>
          <w:sz w:val="28"/>
          <w:szCs w:val="28"/>
        </w:rPr>
        <w:t>2.</w:t>
      </w:r>
      <w:r w:rsidRPr="00E11322">
        <w:rPr>
          <w:rFonts w:asciiTheme="majorBidi" w:hAnsiTheme="majorBidi" w:cstheme="majorBidi"/>
          <w:sz w:val="28"/>
          <w:szCs w:val="28"/>
        </w:rPr>
        <w:tab/>
        <w:t>Доступен для России</w:t>
      </w:r>
    </w:p>
    <w:p w14:paraId="4AA4A3A1" w14:textId="77777777" w:rsidR="0082376B" w:rsidRPr="00E11322" w:rsidRDefault="0082376B" w:rsidP="0082376B">
      <w:pPr>
        <w:spacing w:line="276" w:lineRule="auto"/>
        <w:ind w:firstLine="709"/>
        <w:rPr>
          <w:rFonts w:asciiTheme="majorBidi" w:hAnsiTheme="majorBidi" w:cstheme="majorBidi"/>
          <w:sz w:val="28"/>
          <w:szCs w:val="28"/>
        </w:rPr>
      </w:pPr>
      <w:r w:rsidRPr="00E11322">
        <w:rPr>
          <w:rFonts w:asciiTheme="majorBidi" w:hAnsiTheme="majorBidi" w:cstheme="majorBidi"/>
          <w:sz w:val="28"/>
          <w:szCs w:val="28"/>
        </w:rPr>
        <w:t>3.</w:t>
      </w:r>
      <w:r w:rsidRPr="00E11322">
        <w:rPr>
          <w:rFonts w:asciiTheme="majorBidi" w:hAnsiTheme="majorBidi" w:cstheme="majorBidi"/>
          <w:sz w:val="28"/>
          <w:szCs w:val="28"/>
        </w:rPr>
        <w:tab/>
        <w:t>Инструмент основан на языке Java, который достаточно популярен в настоящее время</w:t>
      </w:r>
    </w:p>
    <w:p w14:paraId="2926215F" w14:textId="77777777" w:rsidR="0082376B" w:rsidRDefault="0082376B" w:rsidP="0082376B">
      <w:pPr>
        <w:spacing w:line="276" w:lineRule="auto"/>
        <w:ind w:firstLine="709"/>
        <w:rPr>
          <w:rFonts w:asciiTheme="majorBidi" w:hAnsiTheme="majorBidi" w:cstheme="majorBidi"/>
          <w:sz w:val="28"/>
          <w:szCs w:val="28"/>
        </w:rPr>
      </w:pPr>
      <w:r w:rsidRPr="00E11322">
        <w:rPr>
          <w:rFonts w:asciiTheme="majorBidi" w:hAnsiTheme="majorBidi" w:cstheme="majorBidi"/>
          <w:sz w:val="28"/>
          <w:szCs w:val="28"/>
        </w:rPr>
        <w:t xml:space="preserve">Для нашей компании </w:t>
      </w:r>
      <w:proofErr w:type="spellStart"/>
      <w:r w:rsidRPr="00E11322">
        <w:rPr>
          <w:rFonts w:asciiTheme="majorBidi" w:hAnsiTheme="majorBidi" w:cstheme="majorBidi"/>
          <w:sz w:val="28"/>
          <w:szCs w:val="28"/>
        </w:rPr>
        <w:t>Talend</w:t>
      </w:r>
      <w:proofErr w:type="spellEnd"/>
      <w:r w:rsidRPr="00E11322">
        <w:rPr>
          <w:rFonts w:asciiTheme="majorBidi" w:hAnsiTheme="majorBidi" w:cstheme="majorBidi"/>
          <w:sz w:val="28"/>
          <w:szCs w:val="28"/>
        </w:rPr>
        <w:t xml:space="preserve"> будет идеальным решением при внедрении СППР. Данный инструмент имеет приятный дизайн и легкий функционал.</w:t>
      </w:r>
    </w:p>
    <w:p w14:paraId="36DAF0BC" w14:textId="77777777" w:rsidR="0082376B" w:rsidRDefault="0082376B" w:rsidP="0082376B">
      <w:pPr>
        <w:spacing w:line="276" w:lineRule="auto"/>
        <w:ind w:firstLine="709"/>
        <w:jc w:val="both"/>
        <w:rPr>
          <w:rFonts w:asciiTheme="majorBidi" w:hAnsiTheme="majorBidi" w:cstheme="majorBidi"/>
          <w:sz w:val="28"/>
          <w:szCs w:val="28"/>
        </w:rPr>
      </w:pPr>
      <w:r w:rsidRPr="008D2D08">
        <w:rPr>
          <w:rFonts w:asciiTheme="majorBidi" w:hAnsiTheme="majorBidi" w:cstheme="majorBidi"/>
          <w:sz w:val="28"/>
          <w:szCs w:val="28"/>
        </w:rPr>
        <w:t xml:space="preserve">Для удобства и комфорта наша команда выбрала продукт </w:t>
      </w:r>
      <w:proofErr w:type="spellStart"/>
      <w:r w:rsidRPr="008D2D08">
        <w:rPr>
          <w:rFonts w:asciiTheme="majorBidi" w:hAnsiTheme="majorBidi" w:cstheme="majorBidi"/>
          <w:sz w:val="28"/>
          <w:szCs w:val="28"/>
        </w:rPr>
        <w:t>Datalents</w:t>
      </w:r>
      <w:proofErr w:type="spellEnd"/>
      <w:r w:rsidRPr="008D2D08">
        <w:rPr>
          <w:rFonts w:asciiTheme="majorBidi" w:hAnsiTheme="majorBidi" w:cstheme="majorBidi"/>
          <w:sz w:val="28"/>
          <w:szCs w:val="28"/>
        </w:rPr>
        <w:t xml:space="preserve"> от компании </w:t>
      </w:r>
      <w:proofErr w:type="spellStart"/>
      <w:r w:rsidRPr="008D2D08">
        <w:rPr>
          <w:rFonts w:asciiTheme="majorBidi" w:hAnsiTheme="majorBidi" w:cstheme="majorBidi"/>
          <w:sz w:val="28"/>
          <w:szCs w:val="28"/>
        </w:rPr>
        <w:t>Yandex</w:t>
      </w:r>
      <w:proofErr w:type="spellEnd"/>
      <w:r w:rsidRPr="008D2D08">
        <w:rPr>
          <w:rFonts w:asciiTheme="majorBidi" w:hAnsiTheme="majorBidi" w:cstheme="majorBidi"/>
          <w:sz w:val="28"/>
          <w:szCs w:val="28"/>
        </w:rPr>
        <w:t>. Нам показался этот вариант BI-системы достаточно проработанным. Более того, это продукт Российской компании, следовательно не стоит опасаться отключения данной системы в пределах РФ. Дополнительным положительным фактором является возможность использовать продукт в браузере.</w:t>
      </w:r>
    </w:p>
    <w:p w14:paraId="0852311F" w14:textId="77777777" w:rsidR="0082376B" w:rsidRPr="00F17425" w:rsidRDefault="0082376B" w:rsidP="0082376B">
      <w:pPr>
        <w:spacing w:line="276" w:lineRule="auto"/>
        <w:ind w:firstLine="709"/>
        <w:jc w:val="both"/>
        <w:rPr>
          <w:rFonts w:asciiTheme="majorBidi" w:hAnsiTheme="majorBidi" w:cstheme="majorBidi"/>
          <w:color w:val="000000" w:themeColor="text1"/>
          <w:sz w:val="28"/>
          <w:szCs w:val="28"/>
        </w:rPr>
      </w:pPr>
      <w:r w:rsidRPr="00F17425">
        <w:rPr>
          <w:rFonts w:asciiTheme="majorBidi" w:hAnsiTheme="majorBidi" w:cstheme="majorBidi"/>
          <w:color w:val="000000" w:themeColor="text1"/>
          <w:sz w:val="28"/>
          <w:szCs w:val="28"/>
        </w:rPr>
        <w:lastRenderedPageBreak/>
        <w:t>Систем</w:t>
      </w:r>
      <w:r>
        <w:rPr>
          <w:rFonts w:asciiTheme="majorBidi" w:hAnsiTheme="majorBidi" w:cstheme="majorBidi"/>
          <w:color w:val="000000" w:themeColor="text1"/>
          <w:sz w:val="28"/>
          <w:szCs w:val="28"/>
        </w:rPr>
        <w:t>ы</w:t>
      </w:r>
      <w:r w:rsidRPr="00F17425">
        <w:rPr>
          <w:rFonts w:asciiTheme="majorBidi" w:hAnsiTheme="majorBidi" w:cstheme="majorBidi"/>
          <w:color w:val="000000" w:themeColor="text1"/>
          <w:sz w:val="28"/>
          <w:szCs w:val="28"/>
        </w:rPr>
        <w:t xml:space="preserve"> включена в реестр Российского ПО, следовательно, не противоречит Российскому законодательству. Также систем</w:t>
      </w:r>
      <w:r>
        <w:rPr>
          <w:rFonts w:asciiTheme="majorBidi" w:hAnsiTheme="majorBidi" w:cstheme="majorBidi"/>
          <w:color w:val="000000" w:themeColor="text1"/>
          <w:sz w:val="28"/>
          <w:szCs w:val="28"/>
        </w:rPr>
        <w:t>ы</w:t>
      </w:r>
      <w:r w:rsidRPr="00F17425">
        <w:rPr>
          <w:rFonts w:asciiTheme="majorBidi" w:hAnsiTheme="majorBidi" w:cstheme="majorBidi"/>
          <w:color w:val="000000" w:themeColor="text1"/>
          <w:sz w:val="28"/>
          <w:szCs w:val="28"/>
        </w:rPr>
        <w:t xml:space="preserve"> соответствует большему количеству функциональных требований и работает практически на всех наиболее часто используемых ОС. </w:t>
      </w:r>
    </w:p>
    <w:p w14:paraId="5433170D" w14:textId="77777777" w:rsidR="0082376B" w:rsidRPr="00F17425" w:rsidRDefault="0082376B" w:rsidP="0082376B">
      <w:pPr>
        <w:spacing w:line="276" w:lineRule="auto"/>
        <w:ind w:firstLine="709"/>
        <w:jc w:val="both"/>
        <w:rPr>
          <w:rFonts w:asciiTheme="majorBidi" w:hAnsiTheme="majorBidi" w:cstheme="majorBidi"/>
          <w:color w:val="000000" w:themeColor="text1"/>
          <w:sz w:val="28"/>
          <w:szCs w:val="28"/>
        </w:rPr>
      </w:pPr>
      <w:r w:rsidRPr="00F17425">
        <w:rPr>
          <w:rFonts w:asciiTheme="majorBidi" w:hAnsiTheme="majorBidi" w:cstheme="majorBidi"/>
          <w:color w:val="000000" w:themeColor="text1"/>
          <w:sz w:val="28"/>
          <w:szCs w:val="28"/>
        </w:rPr>
        <w:t xml:space="preserve">Как итог, мы получили обоснование соответствия системы ИТ-целям компании, и, как следствие, ее бизнес-задачам и приоритетам. </w:t>
      </w:r>
    </w:p>
    <w:p w14:paraId="413E36F2" w14:textId="77777777" w:rsidR="0082376B" w:rsidRDefault="0082376B" w:rsidP="0082376B">
      <w:pPr>
        <w:pStyle w:val="1"/>
        <w:jc w:val="center"/>
        <w:rPr>
          <w:rFonts w:asciiTheme="majorBidi" w:hAnsiTheme="majorBidi"/>
          <w:sz w:val="28"/>
          <w:szCs w:val="28"/>
        </w:rPr>
      </w:pPr>
      <w:bookmarkStart w:id="30" w:name="_Toc105751652"/>
      <w:r>
        <w:rPr>
          <w:rFonts w:asciiTheme="majorBidi" w:hAnsiTheme="majorBidi"/>
          <w:sz w:val="28"/>
          <w:szCs w:val="28"/>
        </w:rPr>
        <w:t>Моделирование архитектуры решения</w:t>
      </w:r>
      <w:bookmarkEnd w:id="30"/>
    </w:p>
    <w:p w14:paraId="0ACEC8CB" w14:textId="77777777" w:rsidR="0082376B" w:rsidRDefault="0082376B" w:rsidP="0082376B">
      <w:pPr>
        <w:spacing w:line="276" w:lineRule="auto"/>
        <w:ind w:firstLine="709"/>
        <w:jc w:val="both"/>
        <w:rPr>
          <w:rFonts w:ascii="Times New Roman" w:hAnsi="Times New Roman" w:cs="Times New Roman"/>
          <w:sz w:val="28"/>
        </w:rPr>
      </w:pPr>
    </w:p>
    <w:p w14:paraId="39F9D648" w14:textId="624C604A" w:rsidR="0082376B" w:rsidRDefault="0082376B" w:rsidP="0082376B">
      <w:pPr>
        <w:spacing w:line="276" w:lineRule="auto"/>
        <w:ind w:firstLine="709"/>
        <w:jc w:val="both"/>
        <w:rPr>
          <w:rFonts w:ascii="Times New Roman" w:hAnsi="Times New Roman" w:cs="Times New Roman"/>
          <w:b/>
          <w:sz w:val="28"/>
        </w:rPr>
      </w:pPr>
      <w:r>
        <w:rPr>
          <w:rFonts w:ascii="Times New Roman" w:hAnsi="Times New Roman" w:cs="Times New Roman"/>
          <w:sz w:val="28"/>
        </w:rPr>
        <w:t xml:space="preserve">Комплекс систем СППР в нашем случае состоит из </w:t>
      </w:r>
      <w:r>
        <w:rPr>
          <w:rFonts w:ascii="Times New Roman" w:hAnsi="Times New Roman" w:cs="Times New Roman"/>
          <w:b/>
          <w:sz w:val="28"/>
        </w:rPr>
        <w:t xml:space="preserve">4 базовых уровней, </w:t>
      </w:r>
      <w:proofErr w:type="spellStart"/>
      <w:r>
        <w:rPr>
          <w:rFonts w:ascii="Times New Roman" w:hAnsi="Times New Roman" w:cs="Times New Roman"/>
          <w:sz w:val="28"/>
        </w:rPr>
        <w:t>верхнеуровнево</w:t>
      </w:r>
      <w:proofErr w:type="spellEnd"/>
      <w:r>
        <w:rPr>
          <w:rFonts w:ascii="Times New Roman" w:hAnsi="Times New Roman" w:cs="Times New Roman"/>
          <w:sz w:val="28"/>
        </w:rPr>
        <w:t xml:space="preserve"> отображенных на рисунке </w:t>
      </w:r>
      <w:r w:rsidR="00AA3226">
        <w:rPr>
          <w:rFonts w:ascii="Times New Roman" w:hAnsi="Times New Roman" w:cs="Times New Roman"/>
          <w:sz w:val="28"/>
        </w:rPr>
        <w:t>18</w:t>
      </w:r>
      <w:r>
        <w:rPr>
          <w:rFonts w:ascii="Times New Roman" w:hAnsi="Times New Roman" w:cs="Times New Roman"/>
          <w:sz w:val="28"/>
        </w:rPr>
        <w:t xml:space="preserve">. </w:t>
      </w:r>
      <w:r>
        <w:rPr>
          <w:rFonts w:ascii="Times New Roman" w:hAnsi="Times New Roman" w:cs="Times New Roman"/>
          <w:b/>
          <w:sz w:val="28"/>
        </w:rPr>
        <w:t xml:space="preserve">  </w:t>
      </w:r>
    </w:p>
    <w:p w14:paraId="1AA50523" w14:textId="77777777" w:rsidR="00AA3226" w:rsidRDefault="0082376B" w:rsidP="00AA3226">
      <w:pPr>
        <w:keepNext/>
        <w:spacing w:line="276" w:lineRule="auto"/>
        <w:jc w:val="both"/>
      </w:pPr>
      <w:r>
        <w:rPr>
          <w:rFonts w:ascii="Times New Roman" w:hAnsi="Times New Roman" w:cs="Times New Roman"/>
          <w:noProof/>
          <w:sz w:val="28"/>
          <w:lang w:eastAsia="ru-RU"/>
        </w:rPr>
        <w:drawing>
          <wp:inline distT="0" distB="0" distL="0" distR="0" wp14:anchorId="3211DB08" wp14:editId="720C7EE5">
            <wp:extent cx="5939790" cy="4309333"/>
            <wp:effectExtent l="0" t="0" r="0" b="0"/>
            <wp:docPr id="7" name="Рисунок 7" descr="D:\Downloads\Untitled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Untitled_Diagram.draw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4309333"/>
                    </a:xfrm>
                    <a:prstGeom prst="rect">
                      <a:avLst/>
                    </a:prstGeom>
                    <a:noFill/>
                    <a:ln>
                      <a:noFill/>
                    </a:ln>
                  </pic:spPr>
                </pic:pic>
              </a:graphicData>
            </a:graphic>
          </wp:inline>
        </w:drawing>
      </w:r>
    </w:p>
    <w:p w14:paraId="409E6D62" w14:textId="7561B58E" w:rsidR="0082376B" w:rsidRPr="00AA3226" w:rsidRDefault="00AA3226" w:rsidP="00AA3226">
      <w:pPr>
        <w:pStyle w:val="ab"/>
        <w:jc w:val="center"/>
        <w:rPr>
          <w:rFonts w:asciiTheme="majorBidi" w:hAnsiTheme="majorBidi" w:cstheme="majorBidi"/>
          <w:sz w:val="24"/>
          <w:szCs w:val="24"/>
        </w:rPr>
      </w:pPr>
      <w:r w:rsidRPr="00AA3226">
        <w:rPr>
          <w:rFonts w:asciiTheme="majorBidi" w:hAnsiTheme="majorBidi" w:cstheme="majorBidi"/>
          <w:sz w:val="24"/>
          <w:szCs w:val="24"/>
        </w:rPr>
        <w:t xml:space="preserve">Рисунок </w:t>
      </w:r>
      <w:r w:rsidRPr="00AA3226">
        <w:rPr>
          <w:rFonts w:asciiTheme="majorBidi" w:hAnsiTheme="majorBidi" w:cstheme="majorBidi"/>
          <w:sz w:val="24"/>
          <w:szCs w:val="24"/>
        </w:rPr>
        <w:fldChar w:fldCharType="begin"/>
      </w:r>
      <w:r w:rsidRPr="00AA3226">
        <w:rPr>
          <w:rFonts w:asciiTheme="majorBidi" w:hAnsiTheme="majorBidi" w:cstheme="majorBidi"/>
          <w:sz w:val="24"/>
          <w:szCs w:val="24"/>
        </w:rPr>
        <w:instrText xml:space="preserve"> SEQ Рисунок \* ARABIC </w:instrText>
      </w:r>
      <w:r w:rsidRPr="00AA3226">
        <w:rPr>
          <w:rFonts w:asciiTheme="majorBidi" w:hAnsiTheme="majorBidi" w:cstheme="majorBidi"/>
          <w:sz w:val="24"/>
          <w:szCs w:val="24"/>
        </w:rPr>
        <w:fldChar w:fldCharType="separate"/>
      </w:r>
      <w:r w:rsidRPr="00AA3226">
        <w:rPr>
          <w:rFonts w:asciiTheme="majorBidi" w:hAnsiTheme="majorBidi" w:cstheme="majorBidi"/>
          <w:noProof/>
          <w:sz w:val="24"/>
          <w:szCs w:val="24"/>
        </w:rPr>
        <w:t>18</w:t>
      </w:r>
      <w:r w:rsidRPr="00AA3226">
        <w:rPr>
          <w:rFonts w:asciiTheme="majorBidi" w:hAnsiTheme="majorBidi" w:cstheme="majorBidi"/>
          <w:sz w:val="24"/>
          <w:szCs w:val="24"/>
        </w:rPr>
        <w:fldChar w:fldCharType="end"/>
      </w:r>
      <w:r w:rsidRPr="00AA3226">
        <w:rPr>
          <w:rFonts w:asciiTheme="majorBidi" w:hAnsiTheme="majorBidi" w:cstheme="majorBidi"/>
          <w:sz w:val="24"/>
          <w:szCs w:val="24"/>
        </w:rPr>
        <w:t xml:space="preserve">. </w:t>
      </w:r>
      <w:proofErr w:type="spellStart"/>
      <w:r w:rsidRPr="00AA3226">
        <w:rPr>
          <w:rFonts w:asciiTheme="majorBidi" w:hAnsiTheme="majorBidi" w:cstheme="majorBidi"/>
          <w:sz w:val="24"/>
          <w:szCs w:val="24"/>
        </w:rPr>
        <w:t>Верхнеуровневое</w:t>
      </w:r>
      <w:proofErr w:type="spellEnd"/>
      <w:r w:rsidRPr="00AA3226">
        <w:rPr>
          <w:rFonts w:asciiTheme="majorBidi" w:hAnsiTheme="majorBidi" w:cstheme="majorBidi"/>
          <w:sz w:val="24"/>
          <w:szCs w:val="24"/>
        </w:rPr>
        <w:t xml:space="preserve"> обустройство комплекса СППР</w:t>
      </w:r>
    </w:p>
    <w:p w14:paraId="1298A079" w14:textId="77777777" w:rsidR="0082376B" w:rsidRDefault="0082376B" w:rsidP="0082376B">
      <w:pPr>
        <w:spacing w:line="276" w:lineRule="auto"/>
        <w:ind w:firstLine="709"/>
        <w:jc w:val="both"/>
        <w:rPr>
          <w:rFonts w:ascii="Times New Roman" w:hAnsi="Times New Roman" w:cs="Times New Roman"/>
          <w:sz w:val="28"/>
        </w:rPr>
      </w:pPr>
      <w:r>
        <w:rPr>
          <w:rFonts w:ascii="Times New Roman" w:hAnsi="Times New Roman" w:cs="Times New Roman"/>
          <w:sz w:val="28"/>
        </w:rPr>
        <w:t>В качестве конкретных систем, реализующих процессы между данными уровнями организации СППР, можно выделить следующие:</w:t>
      </w:r>
    </w:p>
    <w:p w14:paraId="0450FC68" w14:textId="77777777" w:rsidR="0082376B" w:rsidRDefault="0082376B" w:rsidP="0082376B">
      <w:pPr>
        <w:pStyle w:val="a4"/>
        <w:numPr>
          <w:ilvl w:val="0"/>
          <w:numId w:val="13"/>
        </w:numPr>
        <w:spacing w:line="276" w:lineRule="auto"/>
        <w:ind w:firstLine="709"/>
        <w:jc w:val="both"/>
        <w:rPr>
          <w:rFonts w:ascii="Times New Roman" w:hAnsi="Times New Roman" w:cs="Times New Roman"/>
          <w:sz w:val="28"/>
        </w:rPr>
      </w:pPr>
      <w:r>
        <w:rPr>
          <w:rFonts w:ascii="Times New Roman" w:hAnsi="Times New Roman" w:cs="Times New Roman"/>
          <w:b/>
          <w:sz w:val="28"/>
          <w:lang w:val="en-US"/>
        </w:rPr>
        <w:t>ETL</w:t>
      </w:r>
      <w:r w:rsidRPr="0098306E">
        <w:rPr>
          <w:rFonts w:ascii="Times New Roman" w:hAnsi="Times New Roman" w:cs="Times New Roman"/>
          <w:b/>
          <w:sz w:val="28"/>
        </w:rPr>
        <w:t>-</w:t>
      </w:r>
      <w:r>
        <w:rPr>
          <w:rFonts w:ascii="Times New Roman" w:hAnsi="Times New Roman" w:cs="Times New Roman"/>
          <w:b/>
          <w:sz w:val="28"/>
        </w:rPr>
        <w:t>система</w:t>
      </w:r>
      <w:r>
        <w:rPr>
          <w:rFonts w:ascii="Times New Roman" w:hAnsi="Times New Roman" w:cs="Times New Roman"/>
          <w:sz w:val="28"/>
        </w:rPr>
        <w:t xml:space="preserve"> – система, организующая процесс интеграции данных</w:t>
      </w:r>
      <w:r w:rsidRPr="00086195">
        <w:rPr>
          <w:rFonts w:ascii="Times New Roman" w:hAnsi="Times New Roman" w:cs="Times New Roman"/>
          <w:sz w:val="28"/>
        </w:rPr>
        <w:t xml:space="preserve"> </w:t>
      </w:r>
      <w:r>
        <w:rPr>
          <w:rFonts w:ascii="Times New Roman" w:hAnsi="Times New Roman" w:cs="Times New Roman"/>
          <w:sz w:val="28"/>
        </w:rPr>
        <w:t xml:space="preserve">из разрозненных источников и собирающая их в единой базе данных. В нашей работе данная система представлено </w:t>
      </w:r>
      <w:r>
        <w:rPr>
          <w:rFonts w:ascii="Times New Roman" w:hAnsi="Times New Roman" w:cs="Times New Roman"/>
          <w:b/>
          <w:sz w:val="28"/>
        </w:rPr>
        <w:t>ПО «</w:t>
      </w:r>
      <w:r>
        <w:rPr>
          <w:rFonts w:ascii="Times New Roman" w:hAnsi="Times New Roman" w:cs="Times New Roman"/>
          <w:b/>
          <w:sz w:val="28"/>
          <w:lang w:val="en-US"/>
        </w:rPr>
        <w:t>Talend OS</w:t>
      </w:r>
      <w:r>
        <w:rPr>
          <w:rFonts w:ascii="Times New Roman" w:hAnsi="Times New Roman" w:cs="Times New Roman"/>
          <w:b/>
          <w:sz w:val="28"/>
        </w:rPr>
        <w:t>».</w:t>
      </w:r>
    </w:p>
    <w:p w14:paraId="31EFC8F8" w14:textId="77777777" w:rsidR="0082376B" w:rsidRDefault="0082376B" w:rsidP="0082376B">
      <w:pPr>
        <w:pStyle w:val="a4"/>
        <w:numPr>
          <w:ilvl w:val="0"/>
          <w:numId w:val="13"/>
        </w:numPr>
        <w:spacing w:line="276" w:lineRule="auto"/>
        <w:ind w:firstLine="709"/>
        <w:jc w:val="both"/>
        <w:rPr>
          <w:rFonts w:ascii="Times New Roman" w:hAnsi="Times New Roman" w:cs="Times New Roman"/>
          <w:sz w:val="28"/>
          <w:szCs w:val="28"/>
        </w:rPr>
      </w:pPr>
      <w:r w:rsidRPr="7AEA0DC6">
        <w:rPr>
          <w:rFonts w:ascii="Times New Roman" w:hAnsi="Times New Roman" w:cs="Times New Roman"/>
          <w:b/>
          <w:bCs/>
          <w:sz w:val="28"/>
          <w:szCs w:val="28"/>
        </w:rPr>
        <w:lastRenderedPageBreak/>
        <w:t xml:space="preserve">Хранилище данных – </w:t>
      </w:r>
      <w:r w:rsidRPr="7AEA0DC6">
        <w:rPr>
          <w:rFonts w:ascii="Times New Roman" w:hAnsi="Times New Roman" w:cs="Times New Roman"/>
          <w:sz w:val="28"/>
          <w:szCs w:val="28"/>
        </w:rPr>
        <w:t xml:space="preserve">агрегатор всей информации, полученной с помощью </w:t>
      </w:r>
      <w:r w:rsidRPr="7AEA0DC6">
        <w:rPr>
          <w:rFonts w:ascii="Times New Roman" w:hAnsi="Times New Roman" w:cs="Times New Roman"/>
          <w:sz w:val="28"/>
          <w:szCs w:val="28"/>
          <w:lang w:val="en-US"/>
        </w:rPr>
        <w:t>ETL</w:t>
      </w:r>
      <w:r w:rsidRPr="7AEA0DC6">
        <w:rPr>
          <w:rFonts w:ascii="Times New Roman" w:hAnsi="Times New Roman" w:cs="Times New Roman"/>
          <w:sz w:val="28"/>
          <w:szCs w:val="28"/>
        </w:rPr>
        <w:t>-процессов из разрозненных источников, и существующих в виде кубов данных с сохранением принципа историчности данных. Внутри хранилища также возможно</w:t>
      </w:r>
      <w:r w:rsidRPr="7AEA0DC6">
        <w:rPr>
          <w:rFonts w:ascii="Times New Roman" w:hAnsi="Times New Roman" w:cs="Times New Roman"/>
          <w:b/>
          <w:bCs/>
          <w:sz w:val="28"/>
          <w:szCs w:val="28"/>
        </w:rPr>
        <w:t xml:space="preserve"> </w:t>
      </w:r>
      <w:r w:rsidRPr="7AEA0DC6">
        <w:rPr>
          <w:rFonts w:ascii="Times New Roman" w:hAnsi="Times New Roman" w:cs="Times New Roman"/>
          <w:sz w:val="28"/>
          <w:szCs w:val="28"/>
        </w:rPr>
        <w:t xml:space="preserve">создавать </w:t>
      </w:r>
      <w:r w:rsidRPr="7AEA0DC6">
        <w:rPr>
          <w:rFonts w:ascii="Times New Roman" w:hAnsi="Times New Roman" w:cs="Times New Roman"/>
          <w:b/>
          <w:bCs/>
          <w:sz w:val="28"/>
          <w:szCs w:val="28"/>
        </w:rPr>
        <w:t>витрины данных</w:t>
      </w:r>
      <w:r w:rsidRPr="7AEA0DC6">
        <w:rPr>
          <w:rFonts w:ascii="Times New Roman" w:hAnsi="Times New Roman" w:cs="Times New Roman"/>
          <w:sz w:val="28"/>
          <w:szCs w:val="28"/>
        </w:rPr>
        <w:t xml:space="preserve">, т. е. массивы информации, являющиеся срезом хранилища данных и обладающие бизнес-ценностью. В нашей работе данная система представлена </w:t>
      </w:r>
      <w:r w:rsidRPr="7AEA0DC6">
        <w:rPr>
          <w:rFonts w:ascii="Times New Roman" w:hAnsi="Times New Roman" w:cs="Times New Roman"/>
          <w:b/>
          <w:bCs/>
          <w:sz w:val="28"/>
          <w:szCs w:val="28"/>
        </w:rPr>
        <w:t>ПО «</w:t>
      </w:r>
      <w:proofErr w:type="spellStart"/>
      <w:r w:rsidRPr="630FFA15">
        <w:rPr>
          <w:rFonts w:ascii="Times New Roman" w:hAnsi="Times New Roman" w:cs="Times New Roman"/>
          <w:b/>
          <w:bCs/>
          <w:sz w:val="28"/>
          <w:szCs w:val="28"/>
        </w:rPr>
        <w:t>GreenPlum</w:t>
      </w:r>
      <w:proofErr w:type="spellEnd"/>
      <w:r w:rsidRPr="630FFA15">
        <w:rPr>
          <w:rFonts w:ascii="Times New Roman" w:hAnsi="Times New Roman" w:cs="Times New Roman"/>
          <w:b/>
          <w:bCs/>
          <w:sz w:val="28"/>
          <w:szCs w:val="28"/>
        </w:rPr>
        <w:t>»</w:t>
      </w:r>
      <w:r w:rsidRPr="630FFA15">
        <w:rPr>
          <w:rFonts w:ascii="Times New Roman" w:hAnsi="Times New Roman" w:cs="Times New Roman"/>
          <w:sz w:val="28"/>
          <w:szCs w:val="28"/>
        </w:rPr>
        <w:t>.</w:t>
      </w:r>
    </w:p>
    <w:p w14:paraId="56FDABDB" w14:textId="77777777" w:rsidR="0082376B" w:rsidRPr="000A2DDC" w:rsidRDefault="0082376B" w:rsidP="0082376B">
      <w:pPr>
        <w:pStyle w:val="a4"/>
        <w:numPr>
          <w:ilvl w:val="0"/>
          <w:numId w:val="13"/>
        </w:numPr>
        <w:spacing w:line="276" w:lineRule="auto"/>
        <w:ind w:firstLine="709"/>
        <w:jc w:val="both"/>
        <w:rPr>
          <w:rFonts w:ascii="Times New Roman" w:hAnsi="Times New Roman" w:cs="Times New Roman"/>
          <w:sz w:val="28"/>
        </w:rPr>
      </w:pPr>
      <w:r>
        <w:rPr>
          <w:rFonts w:ascii="Times New Roman" w:hAnsi="Times New Roman" w:cs="Times New Roman"/>
          <w:b/>
          <w:sz w:val="28"/>
          <w:lang w:val="en-US"/>
        </w:rPr>
        <w:t>BI</w:t>
      </w:r>
      <w:r w:rsidRPr="000563CE">
        <w:rPr>
          <w:rFonts w:ascii="Times New Roman" w:hAnsi="Times New Roman" w:cs="Times New Roman"/>
          <w:b/>
          <w:sz w:val="28"/>
        </w:rPr>
        <w:t>-</w:t>
      </w:r>
      <w:r>
        <w:rPr>
          <w:rFonts w:ascii="Times New Roman" w:hAnsi="Times New Roman" w:cs="Times New Roman"/>
          <w:b/>
          <w:sz w:val="28"/>
        </w:rPr>
        <w:t xml:space="preserve">инструменты – </w:t>
      </w:r>
      <w:r>
        <w:rPr>
          <w:rFonts w:ascii="Times New Roman" w:hAnsi="Times New Roman" w:cs="Times New Roman"/>
          <w:sz w:val="28"/>
        </w:rPr>
        <w:t xml:space="preserve">комплекс решений, способствующих переводу данных из транзакционных форматов в форму визуализированных отчётов для массовой работы с данной информацией. В нашей работа роль </w:t>
      </w:r>
      <w:r>
        <w:rPr>
          <w:rFonts w:ascii="Times New Roman" w:hAnsi="Times New Roman" w:cs="Times New Roman"/>
          <w:sz w:val="28"/>
          <w:lang w:val="en-US"/>
        </w:rPr>
        <w:t>BI</w:t>
      </w:r>
      <w:r>
        <w:rPr>
          <w:rFonts w:ascii="Times New Roman" w:hAnsi="Times New Roman" w:cs="Times New Roman"/>
          <w:sz w:val="28"/>
        </w:rPr>
        <w:t>-системы возложена на</w:t>
      </w:r>
      <w:r w:rsidRPr="00806CDC">
        <w:rPr>
          <w:rFonts w:ascii="Times New Roman" w:hAnsi="Times New Roman" w:cs="Times New Roman"/>
          <w:sz w:val="28"/>
        </w:rPr>
        <w:t xml:space="preserve"> </w:t>
      </w:r>
      <w:r>
        <w:rPr>
          <w:rFonts w:ascii="Times New Roman" w:hAnsi="Times New Roman" w:cs="Times New Roman"/>
          <w:b/>
          <w:sz w:val="28"/>
        </w:rPr>
        <w:t>ИС</w:t>
      </w:r>
      <w:r>
        <w:rPr>
          <w:rFonts w:ascii="Times New Roman" w:hAnsi="Times New Roman" w:cs="Times New Roman"/>
          <w:sz w:val="28"/>
        </w:rPr>
        <w:t xml:space="preserve"> «</w:t>
      </w:r>
      <w:r>
        <w:rPr>
          <w:rFonts w:ascii="Times New Roman" w:hAnsi="Times New Roman" w:cs="Times New Roman"/>
          <w:b/>
          <w:sz w:val="28"/>
          <w:lang w:val="en-US"/>
        </w:rPr>
        <w:t>Yandex</w:t>
      </w:r>
      <w:r w:rsidRPr="00DE072A">
        <w:rPr>
          <w:rFonts w:ascii="Times New Roman" w:hAnsi="Times New Roman" w:cs="Times New Roman"/>
          <w:b/>
          <w:sz w:val="28"/>
        </w:rPr>
        <w:t xml:space="preserve"> </w:t>
      </w:r>
      <w:proofErr w:type="spellStart"/>
      <w:r>
        <w:rPr>
          <w:rFonts w:ascii="Times New Roman" w:hAnsi="Times New Roman" w:cs="Times New Roman"/>
          <w:b/>
          <w:sz w:val="28"/>
          <w:lang w:val="en-US"/>
        </w:rPr>
        <w:t>DataLens</w:t>
      </w:r>
      <w:proofErr w:type="spellEnd"/>
      <w:r>
        <w:rPr>
          <w:rFonts w:ascii="Times New Roman" w:hAnsi="Times New Roman" w:cs="Times New Roman"/>
          <w:b/>
          <w:sz w:val="28"/>
        </w:rPr>
        <w:t>»</w:t>
      </w:r>
      <w:r w:rsidRPr="00DE072A">
        <w:rPr>
          <w:rFonts w:ascii="Times New Roman" w:hAnsi="Times New Roman" w:cs="Times New Roman"/>
          <w:b/>
          <w:sz w:val="28"/>
        </w:rPr>
        <w:t>.</w:t>
      </w:r>
    </w:p>
    <w:p w14:paraId="5CB6E1A0" w14:textId="77777777" w:rsidR="0082376B" w:rsidRDefault="0082376B" w:rsidP="0082376B">
      <w:pPr>
        <w:spacing w:line="276" w:lineRule="auto"/>
        <w:ind w:firstLine="709"/>
        <w:jc w:val="both"/>
        <w:rPr>
          <w:rFonts w:ascii="Times New Roman" w:hAnsi="Times New Roman" w:cs="Times New Roman"/>
          <w:sz w:val="28"/>
        </w:rPr>
      </w:pPr>
      <w:r>
        <w:rPr>
          <w:rFonts w:ascii="Times New Roman" w:hAnsi="Times New Roman" w:cs="Times New Roman"/>
          <w:sz w:val="28"/>
        </w:rPr>
        <w:t xml:space="preserve">Разберем функционал данных систем, построив модели архитектуры слоя ИС в </w:t>
      </w:r>
      <w:r>
        <w:rPr>
          <w:rFonts w:ascii="Times New Roman" w:hAnsi="Times New Roman" w:cs="Times New Roman"/>
          <w:sz w:val="28"/>
          <w:lang w:val="en-US"/>
        </w:rPr>
        <w:t>ArchiMate</w:t>
      </w:r>
      <w:r>
        <w:rPr>
          <w:rFonts w:ascii="Times New Roman" w:hAnsi="Times New Roman" w:cs="Times New Roman"/>
          <w:sz w:val="28"/>
        </w:rPr>
        <w:t>.</w:t>
      </w:r>
    </w:p>
    <w:p w14:paraId="6EFA94A2" w14:textId="77777777" w:rsidR="0082376B" w:rsidRDefault="0082376B" w:rsidP="0082376B">
      <w:pPr>
        <w:spacing w:line="276" w:lineRule="auto"/>
        <w:ind w:firstLine="709"/>
        <w:jc w:val="both"/>
        <w:rPr>
          <w:rFonts w:ascii="Times New Roman" w:hAnsi="Times New Roman" w:cs="Times New Roman"/>
          <w:sz w:val="28"/>
        </w:rPr>
      </w:pPr>
    </w:p>
    <w:p w14:paraId="1E24FF11" w14:textId="77777777" w:rsidR="0082376B" w:rsidRPr="00336FF6" w:rsidRDefault="0082376B" w:rsidP="0082376B">
      <w:pPr>
        <w:pStyle w:val="2"/>
        <w:jc w:val="center"/>
        <w:rPr>
          <w:rFonts w:ascii="Times New Roman" w:hAnsi="Times New Roman" w:cs="Times New Roman"/>
          <w:sz w:val="28"/>
        </w:rPr>
      </w:pPr>
      <w:bookmarkStart w:id="31" w:name="_Toc105751653"/>
      <w:r>
        <w:rPr>
          <w:rFonts w:ascii="Times New Roman" w:hAnsi="Times New Roman" w:cs="Times New Roman"/>
          <w:sz w:val="28"/>
        </w:rPr>
        <w:t xml:space="preserve">Уровень 1. Архитектура </w:t>
      </w:r>
      <w:r>
        <w:rPr>
          <w:rFonts w:ascii="Times New Roman" w:hAnsi="Times New Roman" w:cs="Times New Roman" w:hint="cs"/>
          <w:sz w:val="28"/>
          <w:lang w:val="en-US"/>
        </w:rPr>
        <w:t>ETL</w:t>
      </w:r>
      <w:r>
        <w:rPr>
          <w:rFonts w:ascii="Times New Roman" w:hAnsi="Times New Roman" w:cs="Times New Roman" w:hint="cs"/>
          <w:sz w:val="28"/>
          <w:rtl/>
          <w:lang w:val="en-US"/>
        </w:rPr>
        <w:t xml:space="preserve"> </w:t>
      </w:r>
      <w:r w:rsidRPr="00C129B2">
        <w:rPr>
          <w:rFonts w:ascii="Times New Roman" w:hAnsi="Times New Roman" w:cs="Times New Roman"/>
          <w:sz w:val="28"/>
        </w:rPr>
        <w:t>–</w:t>
      </w:r>
      <w:r>
        <w:rPr>
          <w:rFonts w:ascii="Times New Roman" w:hAnsi="Times New Roman" w:cs="Times New Roman"/>
          <w:sz w:val="28"/>
        </w:rPr>
        <w:t>приложения</w:t>
      </w:r>
      <w:r w:rsidRPr="00C129B2">
        <w:rPr>
          <w:rFonts w:ascii="Times New Roman" w:hAnsi="Times New Roman" w:cs="Times New Roman"/>
          <w:sz w:val="28"/>
        </w:rPr>
        <w:t xml:space="preserve"> </w:t>
      </w:r>
      <w:r>
        <w:rPr>
          <w:rFonts w:ascii="Times New Roman" w:hAnsi="Times New Roman" w:cs="Times New Roman"/>
          <w:sz w:val="28"/>
          <w:lang w:val="en-US"/>
        </w:rPr>
        <w:t>Talend</w:t>
      </w:r>
      <w:r w:rsidRPr="00C129B2">
        <w:rPr>
          <w:rFonts w:ascii="Times New Roman" w:hAnsi="Times New Roman" w:cs="Times New Roman"/>
          <w:sz w:val="28"/>
        </w:rPr>
        <w:t xml:space="preserve"> </w:t>
      </w:r>
      <w:r>
        <w:rPr>
          <w:rFonts w:ascii="Times New Roman" w:hAnsi="Times New Roman" w:cs="Times New Roman"/>
          <w:sz w:val="28"/>
          <w:lang w:val="en-US"/>
        </w:rPr>
        <w:t>OS</w:t>
      </w:r>
      <w:bookmarkEnd w:id="31"/>
    </w:p>
    <w:p w14:paraId="0C59FE87" w14:textId="77777777" w:rsidR="0082376B" w:rsidRPr="00336FF6" w:rsidRDefault="0082376B" w:rsidP="0082376B"/>
    <w:p w14:paraId="7386423A" w14:textId="77777777" w:rsidR="0082376B" w:rsidRDefault="0082376B" w:rsidP="0082376B">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t>Первые шаги в построении любой СППР-системы всегда сводятся к очень сложной задаче, синхронизации данных из множества независимых источников, многие из которых:</w:t>
      </w:r>
    </w:p>
    <w:p w14:paraId="00A7AC53" w14:textId="77777777" w:rsidR="0082376B" w:rsidRDefault="0082376B" w:rsidP="0082376B">
      <w:pPr>
        <w:pStyle w:val="a4"/>
        <w:numPr>
          <w:ilvl w:val="0"/>
          <w:numId w:val="14"/>
        </w:numPr>
        <w:tabs>
          <w:tab w:val="left" w:pos="1545"/>
        </w:tabs>
        <w:spacing w:line="276" w:lineRule="auto"/>
        <w:ind w:firstLine="709"/>
        <w:rPr>
          <w:rFonts w:ascii="Times New Roman" w:hAnsi="Times New Roman" w:cs="Times New Roman"/>
          <w:sz w:val="28"/>
        </w:rPr>
      </w:pPr>
      <w:r>
        <w:rPr>
          <w:rFonts w:ascii="Times New Roman" w:hAnsi="Times New Roman" w:cs="Times New Roman"/>
          <w:sz w:val="28"/>
        </w:rPr>
        <w:t>Обладают схожей информацией, но различным форматом хранения данных или атрибутами объектов</w:t>
      </w:r>
    </w:p>
    <w:p w14:paraId="3B8AAC5E" w14:textId="77777777" w:rsidR="0082376B" w:rsidRDefault="0082376B" w:rsidP="0082376B">
      <w:pPr>
        <w:pStyle w:val="a4"/>
        <w:numPr>
          <w:ilvl w:val="0"/>
          <w:numId w:val="14"/>
        </w:numPr>
        <w:tabs>
          <w:tab w:val="left" w:pos="1545"/>
        </w:tabs>
        <w:spacing w:line="276" w:lineRule="auto"/>
        <w:ind w:firstLine="709"/>
        <w:rPr>
          <w:rFonts w:ascii="Times New Roman" w:hAnsi="Times New Roman" w:cs="Times New Roman"/>
          <w:sz w:val="28"/>
        </w:rPr>
      </w:pPr>
      <w:r>
        <w:rPr>
          <w:rFonts w:ascii="Times New Roman" w:hAnsi="Times New Roman" w:cs="Times New Roman"/>
          <w:sz w:val="28"/>
        </w:rPr>
        <w:t>Географически распределены, т. е. могут находиться на расстоянии даже не двух офисов, а разных городов и стран</w:t>
      </w:r>
    </w:p>
    <w:p w14:paraId="52035F2D" w14:textId="77777777" w:rsidR="0082376B" w:rsidRDefault="0082376B" w:rsidP="0082376B">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t>При этом</w:t>
      </w:r>
      <w:r w:rsidRPr="005D1949">
        <w:rPr>
          <w:rFonts w:ascii="Times New Roman" w:hAnsi="Times New Roman" w:cs="Times New Roman"/>
          <w:sz w:val="28"/>
        </w:rPr>
        <w:t>,</w:t>
      </w:r>
      <w:r>
        <w:rPr>
          <w:rFonts w:ascii="Times New Roman" w:hAnsi="Times New Roman" w:cs="Times New Roman"/>
          <w:sz w:val="28"/>
        </w:rPr>
        <w:t xml:space="preserve"> стоит отметить важный факт, что уровень разрозненных источников в нашей </w:t>
      </w:r>
      <w:proofErr w:type="spellStart"/>
      <w:r>
        <w:rPr>
          <w:rFonts w:ascii="Times New Roman" w:hAnsi="Times New Roman" w:cs="Times New Roman"/>
          <w:sz w:val="28"/>
        </w:rPr>
        <w:t>верхнеуровневой</w:t>
      </w:r>
      <w:proofErr w:type="spellEnd"/>
      <w:r>
        <w:rPr>
          <w:rFonts w:ascii="Times New Roman" w:hAnsi="Times New Roman" w:cs="Times New Roman"/>
          <w:sz w:val="28"/>
        </w:rPr>
        <w:t xml:space="preserve"> модели архитектуры решения никуда не девается после настройки </w:t>
      </w:r>
      <w:r>
        <w:rPr>
          <w:rFonts w:ascii="Times New Roman" w:hAnsi="Times New Roman" w:cs="Times New Roman"/>
          <w:b/>
          <w:sz w:val="28"/>
        </w:rPr>
        <w:t xml:space="preserve">непрерывного </w:t>
      </w:r>
      <w:r>
        <w:rPr>
          <w:rFonts w:ascii="Times New Roman" w:hAnsi="Times New Roman" w:cs="Times New Roman"/>
          <w:b/>
          <w:sz w:val="28"/>
          <w:lang w:val="en-US"/>
        </w:rPr>
        <w:t>ETL</w:t>
      </w:r>
      <w:r w:rsidRPr="005D1949">
        <w:rPr>
          <w:rFonts w:ascii="Times New Roman" w:hAnsi="Times New Roman" w:cs="Times New Roman"/>
          <w:b/>
          <w:sz w:val="28"/>
        </w:rPr>
        <w:t>-</w:t>
      </w:r>
      <w:r>
        <w:rPr>
          <w:rFonts w:ascii="Times New Roman" w:hAnsi="Times New Roman" w:cs="Times New Roman"/>
          <w:b/>
          <w:sz w:val="28"/>
        </w:rPr>
        <w:t>процесса</w:t>
      </w:r>
      <w:r>
        <w:rPr>
          <w:rFonts w:ascii="Times New Roman" w:hAnsi="Times New Roman" w:cs="Times New Roman"/>
          <w:sz w:val="28"/>
        </w:rPr>
        <w:t xml:space="preserve">, сотрудники продолжают штатно с ними взаимодействовать. Таким образом, уровень разрозненных источников – не что иное, как «скелет» нашей СППР-системы. То есть организация ЦХД вследствие </w:t>
      </w:r>
      <w:r>
        <w:rPr>
          <w:rFonts w:ascii="Times New Roman" w:hAnsi="Times New Roman" w:cs="Times New Roman"/>
          <w:sz w:val="28"/>
          <w:lang w:val="en-US"/>
        </w:rPr>
        <w:t>ETL</w:t>
      </w:r>
      <w:r>
        <w:rPr>
          <w:rFonts w:ascii="Times New Roman" w:hAnsi="Times New Roman" w:cs="Times New Roman"/>
          <w:sz w:val="28"/>
        </w:rPr>
        <w:t>-процесса</w:t>
      </w:r>
      <w:r w:rsidRPr="005D1949">
        <w:rPr>
          <w:rFonts w:ascii="Times New Roman" w:hAnsi="Times New Roman" w:cs="Times New Roman"/>
          <w:sz w:val="28"/>
        </w:rPr>
        <w:t xml:space="preserve"> </w:t>
      </w:r>
      <w:r>
        <w:rPr>
          <w:rFonts w:ascii="Times New Roman" w:hAnsi="Times New Roman" w:cs="Times New Roman"/>
          <w:sz w:val="28"/>
        </w:rPr>
        <w:t xml:space="preserve">не снимает с нас необходимости использования уже укоренившихся в практике источников информации. </w:t>
      </w:r>
    </w:p>
    <w:p w14:paraId="66671C29" w14:textId="068FA6B5" w:rsidR="0082376B" w:rsidRDefault="0082376B" w:rsidP="0082376B">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t xml:space="preserve">Детализируем нашу архитектуру решения в аспекте утилит </w:t>
      </w:r>
      <w:r>
        <w:rPr>
          <w:rFonts w:ascii="Times New Roman" w:hAnsi="Times New Roman" w:cs="Times New Roman"/>
          <w:sz w:val="28"/>
          <w:lang w:val="en-US"/>
        </w:rPr>
        <w:t>ETL</w:t>
      </w:r>
      <w:r>
        <w:rPr>
          <w:rFonts w:ascii="Times New Roman" w:hAnsi="Times New Roman" w:cs="Times New Roman"/>
          <w:sz w:val="28"/>
        </w:rPr>
        <w:t xml:space="preserve"> (</w:t>
      </w:r>
      <w:r>
        <w:rPr>
          <w:rFonts w:ascii="Times New Roman" w:hAnsi="Times New Roman" w:cs="Times New Roman"/>
          <w:i/>
          <w:iCs/>
          <w:sz w:val="28"/>
        </w:rPr>
        <w:t>см. Рисунок 1</w:t>
      </w:r>
      <w:r w:rsidR="00AA3226">
        <w:rPr>
          <w:rFonts w:ascii="Times New Roman" w:hAnsi="Times New Roman" w:cs="Times New Roman"/>
          <w:i/>
          <w:iCs/>
          <w:sz w:val="28"/>
        </w:rPr>
        <w:t>9</w:t>
      </w:r>
      <w:r>
        <w:rPr>
          <w:rFonts w:ascii="Times New Roman" w:hAnsi="Times New Roman" w:cs="Times New Roman"/>
          <w:i/>
          <w:iCs/>
          <w:sz w:val="28"/>
        </w:rPr>
        <w:t>)</w:t>
      </w:r>
      <w:r>
        <w:rPr>
          <w:rFonts w:ascii="Times New Roman" w:hAnsi="Times New Roman" w:cs="Times New Roman"/>
          <w:sz w:val="28"/>
        </w:rPr>
        <w:t>:</w:t>
      </w:r>
    </w:p>
    <w:p w14:paraId="1CB0306E" w14:textId="77777777" w:rsidR="0082376B" w:rsidRDefault="0082376B" w:rsidP="0082376B">
      <w:pPr>
        <w:keepNext/>
        <w:spacing w:line="276" w:lineRule="auto"/>
        <w:jc w:val="center"/>
      </w:pPr>
      <w:r>
        <w:rPr>
          <w:rFonts w:ascii="Times New Roman" w:hAnsi="Times New Roman" w:cs="Times New Roman"/>
          <w:noProof/>
          <w:sz w:val="28"/>
        </w:rPr>
        <w:lastRenderedPageBreak/>
        <w:drawing>
          <wp:inline distT="0" distB="0" distL="0" distR="0" wp14:anchorId="646D11D9" wp14:editId="47529902">
            <wp:extent cx="4422140" cy="59639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22140" cy="5963920"/>
                    </a:xfrm>
                    <a:prstGeom prst="rect">
                      <a:avLst/>
                    </a:prstGeom>
                    <a:noFill/>
                    <a:ln>
                      <a:noFill/>
                    </a:ln>
                  </pic:spPr>
                </pic:pic>
              </a:graphicData>
            </a:graphic>
          </wp:inline>
        </w:drawing>
      </w:r>
    </w:p>
    <w:p w14:paraId="2E3EB624" w14:textId="7859AE9A" w:rsidR="0082376B" w:rsidRPr="00AA3226" w:rsidRDefault="0082376B" w:rsidP="0082376B">
      <w:pPr>
        <w:pStyle w:val="ab"/>
        <w:jc w:val="center"/>
        <w:rPr>
          <w:sz w:val="24"/>
          <w:szCs w:val="24"/>
        </w:rPr>
      </w:pPr>
      <w:r w:rsidRPr="00AA3226">
        <w:rPr>
          <w:sz w:val="24"/>
          <w:szCs w:val="24"/>
        </w:rPr>
        <w:t xml:space="preserve">Рисунок </w:t>
      </w:r>
      <w:r w:rsidRPr="00AA3226">
        <w:rPr>
          <w:sz w:val="24"/>
          <w:szCs w:val="24"/>
        </w:rPr>
        <w:fldChar w:fldCharType="begin"/>
      </w:r>
      <w:r w:rsidRPr="00AA3226">
        <w:rPr>
          <w:sz w:val="24"/>
          <w:szCs w:val="24"/>
        </w:rPr>
        <w:instrText>SEQ Рисунок \* ARABIC</w:instrText>
      </w:r>
      <w:r w:rsidRPr="00AA3226">
        <w:rPr>
          <w:sz w:val="24"/>
          <w:szCs w:val="24"/>
        </w:rPr>
        <w:fldChar w:fldCharType="separate"/>
      </w:r>
      <w:r w:rsidR="00AA3226">
        <w:rPr>
          <w:noProof/>
          <w:sz w:val="24"/>
          <w:szCs w:val="24"/>
        </w:rPr>
        <w:t>19</w:t>
      </w:r>
      <w:r w:rsidRPr="00AA3226">
        <w:rPr>
          <w:sz w:val="24"/>
          <w:szCs w:val="24"/>
        </w:rPr>
        <w:fldChar w:fldCharType="end"/>
      </w:r>
      <w:r w:rsidRPr="00AA3226">
        <w:rPr>
          <w:sz w:val="24"/>
          <w:szCs w:val="24"/>
        </w:rPr>
        <w:t xml:space="preserve">. Детальная архитектура ETL-инструмента </w:t>
      </w:r>
      <w:proofErr w:type="spellStart"/>
      <w:r w:rsidRPr="00AA3226">
        <w:rPr>
          <w:sz w:val="24"/>
          <w:szCs w:val="24"/>
        </w:rPr>
        <w:t>Talend</w:t>
      </w:r>
      <w:proofErr w:type="spellEnd"/>
      <w:r w:rsidRPr="00AA3226">
        <w:rPr>
          <w:sz w:val="24"/>
          <w:szCs w:val="24"/>
        </w:rPr>
        <w:t xml:space="preserve"> OS</w:t>
      </w:r>
    </w:p>
    <w:p w14:paraId="36DE562D" w14:textId="77777777" w:rsidR="0082376B" w:rsidRPr="001A172E" w:rsidRDefault="0082376B" w:rsidP="0082376B">
      <w:pPr>
        <w:pStyle w:val="2"/>
        <w:jc w:val="center"/>
        <w:rPr>
          <w:rFonts w:ascii="Times New Roman" w:hAnsi="Times New Roman" w:cs="Times New Roman"/>
          <w:sz w:val="28"/>
          <w:szCs w:val="28"/>
        </w:rPr>
      </w:pPr>
      <w:bookmarkStart w:id="32" w:name="_Toc105751654"/>
      <w:r w:rsidRPr="05861F59">
        <w:rPr>
          <w:rFonts w:ascii="Times New Roman" w:hAnsi="Times New Roman" w:cs="Times New Roman"/>
          <w:sz w:val="28"/>
          <w:szCs w:val="28"/>
        </w:rPr>
        <w:t>Уровень 2: Хранилище данных с витринами «</w:t>
      </w:r>
      <w:proofErr w:type="spellStart"/>
      <w:r w:rsidRPr="05861F59">
        <w:rPr>
          <w:rFonts w:ascii="Times New Roman" w:hAnsi="Times New Roman" w:cs="Times New Roman"/>
          <w:sz w:val="28"/>
          <w:szCs w:val="28"/>
        </w:rPr>
        <w:t>Greenplum</w:t>
      </w:r>
      <w:proofErr w:type="spellEnd"/>
      <w:r w:rsidRPr="05861F59">
        <w:rPr>
          <w:rFonts w:ascii="Times New Roman" w:hAnsi="Times New Roman" w:cs="Times New Roman"/>
          <w:sz w:val="28"/>
          <w:szCs w:val="28"/>
        </w:rPr>
        <w:t>».</w:t>
      </w:r>
      <w:bookmarkEnd w:id="32"/>
    </w:p>
    <w:p w14:paraId="0A9CC0B0" w14:textId="77777777" w:rsidR="0082376B" w:rsidRDefault="0082376B" w:rsidP="0082376B">
      <w:pPr>
        <w:tabs>
          <w:tab w:val="left" w:pos="1545"/>
        </w:tabs>
        <w:spacing w:line="276" w:lineRule="auto"/>
        <w:ind w:firstLine="709"/>
        <w:jc w:val="both"/>
        <w:rPr>
          <w:rFonts w:ascii="Times New Roman" w:hAnsi="Times New Roman" w:cs="Times New Roman"/>
          <w:sz w:val="28"/>
        </w:rPr>
      </w:pPr>
    </w:p>
    <w:p w14:paraId="3A98C63A" w14:textId="77777777" w:rsidR="0082376B" w:rsidRDefault="0082376B" w:rsidP="0082376B">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t xml:space="preserve">Успешная организация </w:t>
      </w:r>
      <w:r>
        <w:rPr>
          <w:rFonts w:ascii="Times New Roman" w:hAnsi="Times New Roman" w:cs="Times New Roman"/>
          <w:sz w:val="28"/>
          <w:lang w:val="en-US"/>
        </w:rPr>
        <w:t>ETL</w:t>
      </w:r>
      <w:r w:rsidRPr="00D756B3">
        <w:rPr>
          <w:rFonts w:ascii="Times New Roman" w:hAnsi="Times New Roman" w:cs="Times New Roman"/>
          <w:sz w:val="28"/>
        </w:rPr>
        <w:t>-</w:t>
      </w:r>
      <w:r>
        <w:rPr>
          <w:rFonts w:ascii="Times New Roman" w:hAnsi="Times New Roman" w:cs="Times New Roman"/>
          <w:sz w:val="28"/>
        </w:rPr>
        <w:t>процесса – задача крайне высокой сложности, но её итог – единое пространство хранения всех корпоративных данных, обладающих бизнес-ценностью, а также возможность организовывать с помощью запросов к ХД витрины данных, обладающих для принимающих стратегические решения ролей, особым значением.</w:t>
      </w:r>
    </w:p>
    <w:p w14:paraId="11F971F2" w14:textId="63F01824" w:rsidR="0082376B" w:rsidRDefault="0082376B" w:rsidP="0082376B">
      <w:pPr>
        <w:tabs>
          <w:tab w:val="left" w:pos="1545"/>
        </w:tabs>
        <w:spacing w:line="276" w:lineRule="auto"/>
        <w:ind w:firstLine="709"/>
        <w:jc w:val="both"/>
        <w:rPr>
          <w:rFonts w:ascii="Times New Roman" w:hAnsi="Times New Roman" w:cs="Times New Roman"/>
          <w:sz w:val="28"/>
          <w:szCs w:val="28"/>
        </w:rPr>
      </w:pPr>
      <w:r w:rsidRPr="05861F59">
        <w:rPr>
          <w:rFonts w:ascii="Times New Roman" w:hAnsi="Times New Roman" w:cs="Times New Roman"/>
          <w:sz w:val="28"/>
          <w:szCs w:val="28"/>
        </w:rPr>
        <w:t xml:space="preserve">Детализируем архитектуру </w:t>
      </w:r>
      <w:proofErr w:type="spellStart"/>
      <w:r w:rsidRPr="05861F59">
        <w:rPr>
          <w:rFonts w:ascii="Times New Roman" w:hAnsi="Times New Roman" w:cs="Times New Roman"/>
          <w:sz w:val="28"/>
          <w:szCs w:val="28"/>
        </w:rPr>
        <w:t>Greenplum</w:t>
      </w:r>
      <w:proofErr w:type="spellEnd"/>
      <w:r w:rsidRPr="05861F59">
        <w:rPr>
          <w:rFonts w:ascii="Times New Roman" w:hAnsi="Times New Roman" w:cs="Times New Roman"/>
          <w:sz w:val="28"/>
          <w:szCs w:val="28"/>
        </w:rPr>
        <w:t xml:space="preserve"> в нотации </w:t>
      </w:r>
      <w:r w:rsidRPr="05861F59">
        <w:rPr>
          <w:rFonts w:ascii="Times New Roman" w:hAnsi="Times New Roman" w:cs="Times New Roman"/>
          <w:sz w:val="28"/>
          <w:szCs w:val="28"/>
          <w:lang w:val="en-US"/>
        </w:rPr>
        <w:t>ArchiMate</w:t>
      </w:r>
      <w:r w:rsidR="00AA3226">
        <w:rPr>
          <w:rFonts w:ascii="Times New Roman" w:hAnsi="Times New Roman" w:cs="Times New Roman"/>
          <w:sz w:val="28"/>
          <w:szCs w:val="28"/>
        </w:rPr>
        <w:t xml:space="preserve"> (см. рисунок 20)</w:t>
      </w:r>
      <w:r w:rsidRPr="05861F59">
        <w:rPr>
          <w:rFonts w:ascii="Times New Roman" w:hAnsi="Times New Roman" w:cs="Times New Roman"/>
          <w:sz w:val="28"/>
          <w:szCs w:val="28"/>
        </w:rPr>
        <w:t>:</w:t>
      </w:r>
    </w:p>
    <w:p w14:paraId="29950058" w14:textId="77777777" w:rsidR="0082376B" w:rsidRDefault="0082376B" w:rsidP="0082376B">
      <w:pPr>
        <w:keepNext/>
      </w:pPr>
      <w:r>
        <w:rPr>
          <w:noProof/>
        </w:rPr>
        <w:lastRenderedPageBreak/>
        <w:drawing>
          <wp:inline distT="0" distB="0" distL="0" distR="0" wp14:anchorId="46C4C023" wp14:editId="050BD376">
            <wp:extent cx="5661920" cy="3810000"/>
            <wp:effectExtent l="0" t="0" r="0" b="0"/>
            <wp:docPr id="1785284786" name="Picture 178528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61920" cy="3810000"/>
                    </a:xfrm>
                    <a:prstGeom prst="rect">
                      <a:avLst/>
                    </a:prstGeom>
                  </pic:spPr>
                </pic:pic>
              </a:graphicData>
            </a:graphic>
          </wp:inline>
        </w:drawing>
      </w:r>
    </w:p>
    <w:p w14:paraId="543B08FC" w14:textId="068A2670" w:rsidR="0082376B" w:rsidRPr="00AA3226" w:rsidRDefault="0082376B" w:rsidP="0082376B">
      <w:pPr>
        <w:pStyle w:val="ab"/>
        <w:jc w:val="center"/>
        <w:rPr>
          <w:rFonts w:asciiTheme="majorBidi" w:hAnsiTheme="majorBidi" w:cstheme="majorBidi"/>
          <w:sz w:val="24"/>
          <w:szCs w:val="24"/>
        </w:rPr>
      </w:pPr>
      <w:r w:rsidRPr="00AA3226">
        <w:rPr>
          <w:rFonts w:asciiTheme="majorBidi" w:hAnsiTheme="majorBidi" w:cstheme="majorBidi"/>
          <w:sz w:val="24"/>
          <w:szCs w:val="24"/>
        </w:rPr>
        <w:t xml:space="preserve">Рисунок </w:t>
      </w:r>
      <w:r w:rsidRPr="00AA3226">
        <w:rPr>
          <w:rFonts w:asciiTheme="majorBidi" w:hAnsiTheme="majorBidi" w:cstheme="majorBidi"/>
          <w:sz w:val="24"/>
          <w:szCs w:val="24"/>
        </w:rPr>
        <w:fldChar w:fldCharType="begin"/>
      </w:r>
      <w:r w:rsidRPr="00AA3226">
        <w:rPr>
          <w:rFonts w:asciiTheme="majorBidi" w:hAnsiTheme="majorBidi" w:cstheme="majorBidi"/>
          <w:sz w:val="24"/>
          <w:szCs w:val="24"/>
        </w:rPr>
        <w:instrText xml:space="preserve"> SEQ Рисунок \* ARABIC </w:instrText>
      </w:r>
      <w:r w:rsidRPr="00AA3226">
        <w:rPr>
          <w:rFonts w:asciiTheme="majorBidi" w:hAnsiTheme="majorBidi" w:cstheme="majorBidi"/>
          <w:sz w:val="24"/>
          <w:szCs w:val="24"/>
        </w:rPr>
        <w:fldChar w:fldCharType="separate"/>
      </w:r>
      <w:r w:rsidR="00AA3226" w:rsidRPr="00AA3226">
        <w:rPr>
          <w:rFonts w:asciiTheme="majorBidi" w:hAnsiTheme="majorBidi" w:cstheme="majorBidi"/>
          <w:noProof/>
          <w:sz w:val="24"/>
          <w:szCs w:val="24"/>
        </w:rPr>
        <w:t>20</w:t>
      </w:r>
      <w:r w:rsidRPr="00AA3226">
        <w:rPr>
          <w:rFonts w:asciiTheme="majorBidi" w:hAnsiTheme="majorBidi" w:cstheme="majorBidi"/>
          <w:sz w:val="24"/>
          <w:szCs w:val="24"/>
        </w:rPr>
        <w:fldChar w:fldCharType="end"/>
      </w:r>
      <w:r w:rsidRPr="00AA3226">
        <w:rPr>
          <w:rFonts w:asciiTheme="majorBidi" w:hAnsiTheme="majorBidi" w:cstheme="majorBidi"/>
          <w:sz w:val="24"/>
          <w:szCs w:val="24"/>
        </w:rPr>
        <w:t xml:space="preserve">. Детальная архитектура хранилища данных </w:t>
      </w:r>
      <w:proofErr w:type="spellStart"/>
      <w:r w:rsidRPr="00AA3226">
        <w:rPr>
          <w:rFonts w:asciiTheme="majorBidi" w:hAnsiTheme="majorBidi" w:cstheme="majorBidi"/>
          <w:sz w:val="24"/>
          <w:szCs w:val="24"/>
        </w:rPr>
        <w:t>GreenPlum</w:t>
      </w:r>
      <w:proofErr w:type="spellEnd"/>
    </w:p>
    <w:p w14:paraId="77D47D4A" w14:textId="77777777" w:rsidR="0082376B" w:rsidRPr="001A172E" w:rsidRDefault="0082376B" w:rsidP="0082376B">
      <w:pPr>
        <w:pStyle w:val="2"/>
        <w:jc w:val="center"/>
        <w:rPr>
          <w:rFonts w:ascii="Times New Roman" w:hAnsi="Times New Roman" w:cs="Times New Roman"/>
          <w:bCs/>
          <w:sz w:val="28"/>
        </w:rPr>
      </w:pPr>
      <w:bookmarkStart w:id="33" w:name="_Toc105751655"/>
      <w:r w:rsidRPr="001A172E">
        <w:rPr>
          <w:rFonts w:ascii="Times New Roman" w:hAnsi="Times New Roman" w:cs="Times New Roman"/>
          <w:bCs/>
          <w:sz w:val="28"/>
        </w:rPr>
        <w:t xml:space="preserve">Уровень 3: </w:t>
      </w:r>
      <w:r w:rsidRPr="001A172E">
        <w:rPr>
          <w:rFonts w:ascii="Times New Roman" w:hAnsi="Times New Roman" w:cs="Times New Roman"/>
          <w:bCs/>
          <w:sz w:val="28"/>
          <w:lang w:val="en-US"/>
        </w:rPr>
        <w:t>BI</w:t>
      </w:r>
      <w:r w:rsidRPr="001A172E">
        <w:rPr>
          <w:rFonts w:ascii="Times New Roman" w:hAnsi="Times New Roman" w:cs="Times New Roman"/>
          <w:bCs/>
          <w:sz w:val="28"/>
        </w:rPr>
        <w:t>-визуализация</w:t>
      </w:r>
      <w:bookmarkEnd w:id="33"/>
    </w:p>
    <w:p w14:paraId="2DD7869B" w14:textId="77777777" w:rsidR="0082376B" w:rsidRPr="00C129B2" w:rsidRDefault="0082376B" w:rsidP="0082376B"/>
    <w:p w14:paraId="4053B290" w14:textId="77777777" w:rsidR="0082376B" w:rsidRDefault="0082376B" w:rsidP="0082376B">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t xml:space="preserve">Именно данный уровень нашей СППР-системы, при грамотном обустройстве более нижних, фундаментальных, уровней, представляется бизнес-ценность для руководства, осуществляющего принятие стратегических решений. Тем не менее, на этой части общего процесса работы с данными аналитики всё ещё задействованы. </w:t>
      </w:r>
    </w:p>
    <w:p w14:paraId="65F61860" w14:textId="77777777" w:rsidR="0082376B" w:rsidRDefault="0082376B" w:rsidP="0082376B">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t xml:space="preserve">Их задача – подготовить необходимую визуальную модель данных в виде графического отчёта с использованием встроенных инструментов бизнес-аналитики. </w:t>
      </w:r>
    </w:p>
    <w:p w14:paraId="2D120174" w14:textId="77777777" w:rsidR="0082376B" w:rsidRDefault="0082376B" w:rsidP="0082376B">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t xml:space="preserve">Итог их работы в системе </w:t>
      </w:r>
      <w:r>
        <w:rPr>
          <w:rFonts w:ascii="Times New Roman" w:hAnsi="Times New Roman" w:cs="Times New Roman"/>
          <w:sz w:val="28"/>
          <w:lang w:val="en-US"/>
        </w:rPr>
        <w:t>Yandex</w:t>
      </w:r>
      <w:r w:rsidRPr="00114E30">
        <w:rPr>
          <w:rFonts w:ascii="Times New Roman" w:hAnsi="Times New Roman" w:cs="Times New Roman"/>
          <w:sz w:val="28"/>
        </w:rPr>
        <w:t xml:space="preserve"> </w:t>
      </w:r>
      <w:proofErr w:type="spellStart"/>
      <w:r>
        <w:rPr>
          <w:rFonts w:ascii="Times New Roman" w:hAnsi="Times New Roman" w:cs="Times New Roman"/>
          <w:sz w:val="28"/>
          <w:lang w:val="en-US"/>
        </w:rPr>
        <w:t>DataLens</w:t>
      </w:r>
      <w:proofErr w:type="spellEnd"/>
      <w:r w:rsidRPr="00114E30">
        <w:rPr>
          <w:rFonts w:ascii="Times New Roman" w:hAnsi="Times New Roman" w:cs="Times New Roman"/>
          <w:sz w:val="28"/>
        </w:rPr>
        <w:t xml:space="preserve"> </w:t>
      </w:r>
      <w:r>
        <w:rPr>
          <w:rFonts w:ascii="Times New Roman" w:hAnsi="Times New Roman" w:cs="Times New Roman"/>
          <w:sz w:val="28"/>
        </w:rPr>
        <w:t>– динамический отчёт для руководства; отчёт, который будет размещен на сайте компании или прочая отчётность для корпоративного публичного доступа или локального доступа.</w:t>
      </w:r>
    </w:p>
    <w:p w14:paraId="26CE8C2B" w14:textId="77777777" w:rsidR="0082376B" w:rsidRDefault="0082376B" w:rsidP="0082376B">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t>Любая такая отчётность, удовлетворяющая запросам руководства, представляет ценность для последующего принятия решений на высших уровнях менеджмента компании.</w:t>
      </w:r>
    </w:p>
    <w:p w14:paraId="5CE41CF8" w14:textId="6A3F112D" w:rsidR="0082376B" w:rsidRDefault="0082376B" w:rsidP="0082376B">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t xml:space="preserve">Давайте рассмотрим архитектуру данного слоя архитектуры нашей СППР-системы </w:t>
      </w:r>
      <w:r>
        <w:rPr>
          <w:rFonts w:ascii="Times New Roman" w:hAnsi="Times New Roman" w:cs="Times New Roman"/>
          <w:sz w:val="28"/>
          <w:lang w:val="en-US"/>
        </w:rPr>
        <w:t>BI</w:t>
      </w:r>
      <w:r w:rsidRPr="00114E30">
        <w:rPr>
          <w:rFonts w:ascii="Times New Roman" w:hAnsi="Times New Roman" w:cs="Times New Roman"/>
          <w:sz w:val="28"/>
        </w:rPr>
        <w:t>-</w:t>
      </w:r>
      <w:r>
        <w:rPr>
          <w:rFonts w:ascii="Times New Roman" w:hAnsi="Times New Roman" w:cs="Times New Roman"/>
          <w:sz w:val="28"/>
        </w:rPr>
        <w:t xml:space="preserve">системы </w:t>
      </w:r>
      <w:r>
        <w:rPr>
          <w:rFonts w:ascii="Times New Roman" w:hAnsi="Times New Roman" w:cs="Times New Roman"/>
          <w:sz w:val="28"/>
          <w:lang w:val="en-US"/>
        </w:rPr>
        <w:t>Yandex</w:t>
      </w:r>
      <w:r w:rsidRPr="00114E30">
        <w:rPr>
          <w:rFonts w:ascii="Times New Roman" w:hAnsi="Times New Roman" w:cs="Times New Roman"/>
          <w:sz w:val="28"/>
        </w:rPr>
        <w:t xml:space="preserve"> </w:t>
      </w:r>
      <w:proofErr w:type="spellStart"/>
      <w:r>
        <w:rPr>
          <w:rFonts w:ascii="Times New Roman" w:hAnsi="Times New Roman" w:cs="Times New Roman"/>
          <w:sz w:val="28"/>
          <w:lang w:val="en-US"/>
        </w:rPr>
        <w:t>DataLens</w:t>
      </w:r>
      <w:proofErr w:type="spellEnd"/>
      <w:r>
        <w:rPr>
          <w:rFonts w:ascii="Times New Roman" w:hAnsi="Times New Roman" w:cs="Times New Roman"/>
          <w:sz w:val="28"/>
        </w:rPr>
        <w:t xml:space="preserve"> на модели в нотации </w:t>
      </w:r>
      <w:r>
        <w:rPr>
          <w:rFonts w:ascii="Times New Roman" w:hAnsi="Times New Roman" w:cs="Times New Roman"/>
          <w:sz w:val="28"/>
          <w:lang w:val="en-US"/>
        </w:rPr>
        <w:t>Archi</w:t>
      </w:r>
      <w:r>
        <w:rPr>
          <w:rFonts w:ascii="Times New Roman" w:hAnsi="Times New Roman" w:cs="Times New Roman"/>
          <w:sz w:val="28"/>
        </w:rPr>
        <w:t>M</w:t>
      </w:r>
      <w:r>
        <w:rPr>
          <w:rFonts w:ascii="Times New Roman" w:hAnsi="Times New Roman" w:cs="Times New Roman"/>
          <w:sz w:val="28"/>
          <w:lang w:val="en-US"/>
        </w:rPr>
        <w:t>ate</w:t>
      </w:r>
      <w:r w:rsidRPr="009538BE">
        <w:rPr>
          <w:rFonts w:ascii="Times New Roman" w:hAnsi="Times New Roman" w:cs="Times New Roman"/>
          <w:sz w:val="28"/>
        </w:rPr>
        <w:t xml:space="preserve"> (</w:t>
      </w:r>
      <w:r>
        <w:rPr>
          <w:rFonts w:ascii="Times New Roman" w:hAnsi="Times New Roman" w:cs="Times New Roman"/>
          <w:i/>
          <w:iCs/>
          <w:sz w:val="28"/>
        </w:rPr>
        <w:t xml:space="preserve">см. Рисунок </w:t>
      </w:r>
      <w:r w:rsidR="00AA3226">
        <w:rPr>
          <w:rFonts w:ascii="Times New Roman" w:hAnsi="Times New Roman" w:cs="Times New Roman"/>
          <w:i/>
          <w:iCs/>
          <w:sz w:val="28"/>
        </w:rPr>
        <w:t>21</w:t>
      </w:r>
      <w:r>
        <w:rPr>
          <w:rFonts w:ascii="Times New Roman" w:hAnsi="Times New Roman" w:cs="Times New Roman"/>
          <w:i/>
          <w:iCs/>
          <w:sz w:val="28"/>
        </w:rPr>
        <w:t>)</w:t>
      </w:r>
      <w:r>
        <w:rPr>
          <w:rFonts w:ascii="Times New Roman" w:hAnsi="Times New Roman" w:cs="Times New Roman"/>
          <w:sz w:val="28"/>
        </w:rPr>
        <w:t>:</w:t>
      </w:r>
    </w:p>
    <w:p w14:paraId="36383DA5" w14:textId="77777777" w:rsidR="0082376B" w:rsidRDefault="0082376B" w:rsidP="0082376B">
      <w:pPr>
        <w:keepNext/>
        <w:tabs>
          <w:tab w:val="left" w:pos="1545"/>
        </w:tabs>
        <w:jc w:val="both"/>
      </w:pPr>
      <w:r>
        <w:rPr>
          <w:noProof/>
        </w:rPr>
        <w:lastRenderedPageBreak/>
        <w:drawing>
          <wp:inline distT="0" distB="0" distL="0" distR="0" wp14:anchorId="31BC1A0E" wp14:editId="184049CE">
            <wp:extent cx="5604387" cy="5429250"/>
            <wp:effectExtent l="0" t="0" r="0" b="0"/>
            <wp:docPr id="953723274" name="Picture 953723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604387" cy="5429250"/>
                    </a:xfrm>
                    <a:prstGeom prst="rect">
                      <a:avLst/>
                    </a:prstGeom>
                  </pic:spPr>
                </pic:pic>
              </a:graphicData>
            </a:graphic>
          </wp:inline>
        </w:drawing>
      </w:r>
    </w:p>
    <w:p w14:paraId="26A1BDD5" w14:textId="48F38464" w:rsidR="0082376B" w:rsidRPr="00AA3226" w:rsidRDefault="0082376B" w:rsidP="0082376B">
      <w:pPr>
        <w:pStyle w:val="ab"/>
        <w:jc w:val="center"/>
        <w:rPr>
          <w:rFonts w:asciiTheme="majorBidi" w:hAnsiTheme="majorBidi" w:cstheme="majorBidi"/>
          <w:sz w:val="24"/>
          <w:szCs w:val="24"/>
        </w:rPr>
      </w:pPr>
      <w:r w:rsidRPr="00AA3226">
        <w:rPr>
          <w:rFonts w:asciiTheme="majorBidi" w:hAnsiTheme="majorBidi" w:cstheme="majorBidi"/>
          <w:sz w:val="24"/>
          <w:szCs w:val="24"/>
        </w:rPr>
        <w:t xml:space="preserve">Рисунок </w:t>
      </w:r>
      <w:r w:rsidRPr="00AA3226">
        <w:rPr>
          <w:rFonts w:asciiTheme="majorBidi" w:hAnsiTheme="majorBidi" w:cstheme="majorBidi"/>
          <w:sz w:val="24"/>
          <w:szCs w:val="24"/>
        </w:rPr>
        <w:fldChar w:fldCharType="begin"/>
      </w:r>
      <w:r w:rsidRPr="00AA3226">
        <w:rPr>
          <w:rFonts w:asciiTheme="majorBidi" w:hAnsiTheme="majorBidi" w:cstheme="majorBidi"/>
          <w:sz w:val="24"/>
          <w:szCs w:val="24"/>
        </w:rPr>
        <w:instrText xml:space="preserve"> SEQ Рисунок \* ARABIC </w:instrText>
      </w:r>
      <w:r w:rsidRPr="00AA3226">
        <w:rPr>
          <w:rFonts w:asciiTheme="majorBidi" w:hAnsiTheme="majorBidi" w:cstheme="majorBidi"/>
          <w:sz w:val="24"/>
          <w:szCs w:val="24"/>
        </w:rPr>
        <w:fldChar w:fldCharType="separate"/>
      </w:r>
      <w:r w:rsidR="00AA3226" w:rsidRPr="00AA3226">
        <w:rPr>
          <w:rFonts w:asciiTheme="majorBidi" w:hAnsiTheme="majorBidi" w:cstheme="majorBidi"/>
          <w:noProof/>
          <w:sz w:val="24"/>
          <w:szCs w:val="24"/>
        </w:rPr>
        <w:t>21</w:t>
      </w:r>
      <w:r w:rsidRPr="00AA3226">
        <w:rPr>
          <w:rFonts w:asciiTheme="majorBidi" w:hAnsiTheme="majorBidi" w:cstheme="majorBidi"/>
          <w:sz w:val="24"/>
          <w:szCs w:val="24"/>
        </w:rPr>
        <w:fldChar w:fldCharType="end"/>
      </w:r>
      <w:r w:rsidRPr="00AA3226">
        <w:rPr>
          <w:rFonts w:asciiTheme="majorBidi" w:hAnsiTheme="majorBidi" w:cstheme="majorBidi"/>
          <w:sz w:val="24"/>
          <w:szCs w:val="24"/>
        </w:rPr>
        <w:t xml:space="preserve">. Детальная архитектура BI-системы </w:t>
      </w:r>
      <w:proofErr w:type="spellStart"/>
      <w:r w:rsidRPr="00AA3226">
        <w:rPr>
          <w:rFonts w:asciiTheme="majorBidi" w:hAnsiTheme="majorBidi" w:cstheme="majorBidi"/>
          <w:sz w:val="24"/>
          <w:szCs w:val="24"/>
        </w:rPr>
        <w:t>Yandex</w:t>
      </w:r>
      <w:proofErr w:type="spellEnd"/>
      <w:r w:rsidRPr="00AA3226">
        <w:rPr>
          <w:rFonts w:asciiTheme="majorBidi" w:hAnsiTheme="majorBidi" w:cstheme="majorBidi"/>
          <w:sz w:val="24"/>
          <w:szCs w:val="24"/>
        </w:rPr>
        <w:t xml:space="preserve"> </w:t>
      </w:r>
      <w:proofErr w:type="spellStart"/>
      <w:r w:rsidRPr="00AA3226">
        <w:rPr>
          <w:rFonts w:asciiTheme="majorBidi" w:hAnsiTheme="majorBidi" w:cstheme="majorBidi"/>
          <w:sz w:val="24"/>
          <w:szCs w:val="24"/>
        </w:rPr>
        <w:t>Datalens</w:t>
      </w:r>
      <w:proofErr w:type="spellEnd"/>
    </w:p>
    <w:p w14:paraId="25FC5485" w14:textId="77777777" w:rsidR="0082376B" w:rsidRDefault="0082376B" w:rsidP="0082376B">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t>Изучив внимательно весь основной комплексный функционал, рассмотрим для большей прозрачности ознакомления с нашей СППР-системой, представленной в виде композиции сложных сервисов,</w:t>
      </w:r>
      <w:r w:rsidRPr="00B90AB8">
        <w:rPr>
          <w:rFonts w:ascii="Times New Roman" w:hAnsi="Times New Roman" w:cs="Times New Roman"/>
          <w:sz w:val="28"/>
        </w:rPr>
        <w:t xml:space="preserve"> </w:t>
      </w:r>
      <w:r>
        <w:rPr>
          <w:rFonts w:ascii="Times New Roman" w:hAnsi="Times New Roman" w:cs="Times New Roman"/>
          <w:sz w:val="28"/>
        </w:rPr>
        <w:t>интерфейс её основных, выделенных выше модулей.</w:t>
      </w:r>
    </w:p>
    <w:p w14:paraId="5C43385F" w14:textId="77777777" w:rsidR="0082376B" w:rsidRDefault="0082376B" w:rsidP="0082376B">
      <w:pPr>
        <w:tabs>
          <w:tab w:val="left" w:pos="1545"/>
        </w:tabs>
        <w:spacing w:line="276" w:lineRule="auto"/>
        <w:ind w:firstLine="125"/>
        <w:jc w:val="both"/>
        <w:rPr>
          <w:rFonts w:ascii="Times New Roman" w:hAnsi="Times New Roman" w:cs="Times New Roman"/>
          <w:sz w:val="28"/>
        </w:rPr>
      </w:pPr>
    </w:p>
    <w:p w14:paraId="59BF8CFD" w14:textId="07EFD7B7" w:rsidR="009F35E8" w:rsidRDefault="009F35E8" w:rsidP="009F35E8">
      <w:pPr>
        <w:pStyle w:val="2"/>
        <w:jc w:val="center"/>
        <w:rPr>
          <w:rFonts w:ascii="Times New Roman" w:hAnsi="Times New Roman" w:cs="Times New Roman"/>
          <w:sz w:val="28"/>
        </w:rPr>
      </w:pPr>
      <w:bookmarkStart w:id="34" w:name="_Toc105751656"/>
      <w:r>
        <w:rPr>
          <w:rFonts w:ascii="Times New Roman" w:hAnsi="Times New Roman" w:cs="Times New Roman"/>
          <w:sz w:val="28"/>
        </w:rPr>
        <w:t>Интерфейс системы</w:t>
      </w:r>
      <w:bookmarkEnd w:id="34"/>
    </w:p>
    <w:p w14:paraId="19D68E59" w14:textId="77777777" w:rsidR="0082376B" w:rsidRDefault="0082376B" w:rsidP="009F35E8">
      <w:pPr>
        <w:tabs>
          <w:tab w:val="left" w:pos="1545"/>
        </w:tabs>
        <w:spacing w:line="276" w:lineRule="auto"/>
        <w:ind w:firstLine="709"/>
        <w:jc w:val="both"/>
        <w:rPr>
          <w:rFonts w:ascii="Times New Roman" w:hAnsi="Times New Roman" w:cs="Times New Roman"/>
          <w:sz w:val="28"/>
        </w:rPr>
      </w:pPr>
    </w:p>
    <w:p w14:paraId="061D3F2A" w14:textId="0DD74A58" w:rsidR="009F35E8" w:rsidRDefault="009F35E8" w:rsidP="009F35E8">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t>Как уже было описано выше, д</w:t>
      </w:r>
      <w:r w:rsidRPr="009F35E8">
        <w:rPr>
          <w:rFonts w:ascii="Times New Roman" w:hAnsi="Times New Roman" w:cs="Times New Roman"/>
          <w:sz w:val="28"/>
        </w:rPr>
        <w:t>ля экономии средств компании мы планируем использовать готовые решения вместо того, чтобы создавать собственную систему СППР. Наша СППР будет состоять из связки Базы Данных, Центрального Хранилища Данных и BI-отчётности. Связующим звеном между Базой Данных и Хранилищем Данных будет выступать ETL-инструмент.</w:t>
      </w:r>
      <w:r>
        <w:rPr>
          <w:rFonts w:ascii="Times New Roman" w:hAnsi="Times New Roman" w:cs="Times New Roman"/>
          <w:sz w:val="28"/>
        </w:rPr>
        <w:t xml:space="preserve"> </w:t>
      </w:r>
    </w:p>
    <w:p w14:paraId="4F24EC21" w14:textId="56574A31" w:rsidR="009F35E8" w:rsidRDefault="00297F21" w:rsidP="009F35E8">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lastRenderedPageBreak/>
        <w:t>Для подробного описания системы</w:t>
      </w:r>
      <w:r w:rsidR="00F920EE">
        <w:rPr>
          <w:rFonts w:ascii="Times New Roman" w:hAnsi="Times New Roman" w:cs="Times New Roman"/>
          <w:sz w:val="28"/>
        </w:rPr>
        <w:t xml:space="preserve"> мы подготовили файл</w:t>
      </w:r>
      <w:r w:rsidR="000D0C64">
        <w:rPr>
          <w:rFonts w:ascii="Times New Roman" w:hAnsi="Times New Roman" w:cs="Times New Roman"/>
          <w:sz w:val="28"/>
        </w:rPr>
        <w:t xml:space="preserve">, где более детально можно ознакомиться с </w:t>
      </w:r>
      <w:r>
        <w:rPr>
          <w:rFonts w:ascii="Times New Roman" w:hAnsi="Times New Roman" w:cs="Times New Roman"/>
          <w:sz w:val="28"/>
        </w:rPr>
        <w:t xml:space="preserve">интерфейсом. Для того, чтобы </w:t>
      </w:r>
      <w:r w:rsidR="006C1944">
        <w:rPr>
          <w:rFonts w:ascii="Times New Roman" w:hAnsi="Times New Roman" w:cs="Times New Roman"/>
          <w:sz w:val="28"/>
        </w:rPr>
        <w:t>ознакомиться с ним, достаточно перейти по ссылке</w:t>
      </w:r>
      <w:r w:rsidR="00650985">
        <w:rPr>
          <w:rFonts w:ascii="Times New Roman" w:hAnsi="Times New Roman" w:cs="Times New Roman"/>
          <w:sz w:val="28"/>
        </w:rPr>
        <w:t xml:space="preserve">: </w:t>
      </w:r>
      <w:hyperlink r:id="rId43" w:history="1">
        <w:r w:rsidR="00B028AC">
          <w:rPr>
            <w:rStyle w:val="a5"/>
            <w:rFonts w:ascii="Times New Roman" w:hAnsi="Times New Roman" w:cs="Times New Roman"/>
            <w:sz w:val="28"/>
          </w:rPr>
          <w:t>Интерфейс системы</w:t>
        </w:r>
      </w:hyperlink>
      <w:r w:rsidR="00650985">
        <w:rPr>
          <w:rFonts w:ascii="Times New Roman" w:hAnsi="Times New Roman" w:cs="Times New Roman"/>
          <w:sz w:val="28"/>
        </w:rPr>
        <w:t xml:space="preserve"> .</w:t>
      </w:r>
    </w:p>
    <w:p w14:paraId="592C926B" w14:textId="77777777" w:rsidR="0082376B" w:rsidRDefault="0082376B" w:rsidP="0082376B">
      <w:pPr>
        <w:tabs>
          <w:tab w:val="left" w:pos="1545"/>
        </w:tabs>
        <w:spacing w:line="276" w:lineRule="auto"/>
        <w:ind w:firstLine="125"/>
        <w:jc w:val="both"/>
        <w:rPr>
          <w:rFonts w:ascii="Times New Roman" w:hAnsi="Times New Roman" w:cs="Times New Roman"/>
          <w:sz w:val="28"/>
        </w:rPr>
      </w:pPr>
    </w:p>
    <w:p w14:paraId="1D0CDD72" w14:textId="77777777" w:rsidR="00B86E6A" w:rsidRDefault="00B86E6A" w:rsidP="0082376B">
      <w:pPr>
        <w:tabs>
          <w:tab w:val="left" w:pos="1545"/>
        </w:tabs>
        <w:spacing w:line="276" w:lineRule="auto"/>
        <w:ind w:firstLine="125"/>
        <w:jc w:val="both"/>
        <w:rPr>
          <w:rFonts w:ascii="Times New Roman" w:hAnsi="Times New Roman" w:cs="Times New Roman"/>
          <w:sz w:val="28"/>
        </w:rPr>
      </w:pPr>
    </w:p>
    <w:p w14:paraId="619BC3B0" w14:textId="77777777" w:rsidR="00B86E6A" w:rsidRDefault="00B86E6A" w:rsidP="0082376B">
      <w:pPr>
        <w:tabs>
          <w:tab w:val="left" w:pos="1545"/>
        </w:tabs>
        <w:spacing w:line="276" w:lineRule="auto"/>
        <w:ind w:firstLine="125"/>
        <w:jc w:val="both"/>
        <w:rPr>
          <w:rFonts w:ascii="Times New Roman" w:hAnsi="Times New Roman" w:cs="Times New Roman"/>
          <w:sz w:val="28"/>
        </w:rPr>
      </w:pPr>
    </w:p>
    <w:p w14:paraId="6D201190" w14:textId="77777777" w:rsidR="00B86E6A" w:rsidRDefault="00B86E6A" w:rsidP="0082376B">
      <w:pPr>
        <w:tabs>
          <w:tab w:val="left" w:pos="1545"/>
        </w:tabs>
        <w:spacing w:line="276" w:lineRule="auto"/>
        <w:ind w:firstLine="125"/>
        <w:jc w:val="both"/>
        <w:rPr>
          <w:rFonts w:ascii="Times New Roman" w:hAnsi="Times New Roman" w:cs="Times New Roman"/>
          <w:sz w:val="28"/>
        </w:rPr>
      </w:pPr>
    </w:p>
    <w:p w14:paraId="1F045D80" w14:textId="77777777" w:rsidR="00B86E6A" w:rsidRDefault="00B86E6A" w:rsidP="0082376B">
      <w:pPr>
        <w:tabs>
          <w:tab w:val="left" w:pos="1545"/>
        </w:tabs>
        <w:spacing w:line="276" w:lineRule="auto"/>
        <w:ind w:firstLine="125"/>
        <w:jc w:val="both"/>
        <w:rPr>
          <w:rFonts w:ascii="Times New Roman" w:hAnsi="Times New Roman" w:cs="Times New Roman"/>
          <w:sz w:val="28"/>
        </w:rPr>
      </w:pPr>
    </w:p>
    <w:p w14:paraId="298AA73E" w14:textId="77777777" w:rsidR="00B86E6A" w:rsidRDefault="00B86E6A" w:rsidP="0082376B">
      <w:pPr>
        <w:tabs>
          <w:tab w:val="left" w:pos="1545"/>
        </w:tabs>
        <w:spacing w:line="276" w:lineRule="auto"/>
        <w:ind w:firstLine="125"/>
        <w:jc w:val="both"/>
        <w:rPr>
          <w:rFonts w:ascii="Times New Roman" w:hAnsi="Times New Roman" w:cs="Times New Roman"/>
          <w:sz w:val="28"/>
        </w:rPr>
      </w:pPr>
    </w:p>
    <w:p w14:paraId="4F557814" w14:textId="77777777" w:rsidR="00B86E6A" w:rsidRDefault="00B86E6A" w:rsidP="0082376B">
      <w:pPr>
        <w:tabs>
          <w:tab w:val="left" w:pos="1545"/>
        </w:tabs>
        <w:spacing w:line="276" w:lineRule="auto"/>
        <w:ind w:firstLine="125"/>
        <w:jc w:val="both"/>
        <w:rPr>
          <w:rFonts w:ascii="Times New Roman" w:hAnsi="Times New Roman" w:cs="Times New Roman"/>
          <w:sz w:val="28"/>
        </w:rPr>
      </w:pPr>
    </w:p>
    <w:p w14:paraId="35B62ABD" w14:textId="77777777" w:rsidR="00B86E6A" w:rsidRDefault="00B86E6A" w:rsidP="0082376B">
      <w:pPr>
        <w:tabs>
          <w:tab w:val="left" w:pos="1545"/>
        </w:tabs>
        <w:spacing w:line="276" w:lineRule="auto"/>
        <w:ind w:firstLine="125"/>
        <w:jc w:val="both"/>
        <w:rPr>
          <w:rFonts w:ascii="Times New Roman" w:hAnsi="Times New Roman" w:cs="Times New Roman"/>
          <w:sz w:val="28"/>
        </w:rPr>
      </w:pPr>
    </w:p>
    <w:p w14:paraId="15D0E8BA" w14:textId="77777777" w:rsidR="00B86E6A" w:rsidRDefault="00B86E6A" w:rsidP="0082376B">
      <w:pPr>
        <w:tabs>
          <w:tab w:val="left" w:pos="1545"/>
        </w:tabs>
        <w:spacing w:line="276" w:lineRule="auto"/>
        <w:ind w:firstLine="125"/>
        <w:jc w:val="both"/>
        <w:rPr>
          <w:rFonts w:ascii="Times New Roman" w:hAnsi="Times New Roman" w:cs="Times New Roman"/>
          <w:sz w:val="28"/>
        </w:rPr>
      </w:pPr>
    </w:p>
    <w:p w14:paraId="71DDF92F" w14:textId="77777777" w:rsidR="00B86E6A" w:rsidRDefault="00B86E6A" w:rsidP="0082376B">
      <w:pPr>
        <w:tabs>
          <w:tab w:val="left" w:pos="1545"/>
        </w:tabs>
        <w:spacing w:line="276" w:lineRule="auto"/>
        <w:ind w:firstLine="125"/>
        <w:jc w:val="both"/>
        <w:rPr>
          <w:rFonts w:ascii="Times New Roman" w:hAnsi="Times New Roman" w:cs="Times New Roman"/>
          <w:sz w:val="28"/>
        </w:rPr>
      </w:pPr>
    </w:p>
    <w:p w14:paraId="7A9D6FD9" w14:textId="77777777" w:rsidR="00B86E6A" w:rsidRDefault="00B86E6A" w:rsidP="0082376B">
      <w:pPr>
        <w:tabs>
          <w:tab w:val="left" w:pos="1545"/>
        </w:tabs>
        <w:spacing w:line="276" w:lineRule="auto"/>
        <w:ind w:firstLine="125"/>
        <w:jc w:val="both"/>
        <w:rPr>
          <w:rFonts w:ascii="Times New Roman" w:hAnsi="Times New Roman" w:cs="Times New Roman"/>
          <w:sz w:val="28"/>
        </w:rPr>
      </w:pPr>
    </w:p>
    <w:p w14:paraId="0AB447C0" w14:textId="77777777" w:rsidR="00B86E6A" w:rsidRDefault="00B86E6A" w:rsidP="0082376B">
      <w:pPr>
        <w:tabs>
          <w:tab w:val="left" w:pos="1545"/>
        </w:tabs>
        <w:spacing w:line="276" w:lineRule="auto"/>
        <w:ind w:firstLine="125"/>
        <w:jc w:val="both"/>
        <w:rPr>
          <w:rFonts w:ascii="Times New Roman" w:hAnsi="Times New Roman" w:cs="Times New Roman"/>
          <w:sz w:val="28"/>
        </w:rPr>
      </w:pPr>
    </w:p>
    <w:p w14:paraId="1838EC15" w14:textId="77777777" w:rsidR="00B86E6A" w:rsidRDefault="00B86E6A" w:rsidP="0082376B">
      <w:pPr>
        <w:tabs>
          <w:tab w:val="left" w:pos="1545"/>
        </w:tabs>
        <w:spacing w:line="276" w:lineRule="auto"/>
        <w:ind w:firstLine="125"/>
        <w:jc w:val="both"/>
        <w:rPr>
          <w:rFonts w:ascii="Times New Roman" w:hAnsi="Times New Roman" w:cs="Times New Roman"/>
          <w:sz w:val="28"/>
        </w:rPr>
      </w:pPr>
    </w:p>
    <w:p w14:paraId="6D0F2F46" w14:textId="77777777" w:rsidR="00B86E6A" w:rsidRDefault="00B86E6A" w:rsidP="0082376B">
      <w:pPr>
        <w:tabs>
          <w:tab w:val="left" w:pos="1545"/>
        </w:tabs>
        <w:spacing w:line="276" w:lineRule="auto"/>
        <w:ind w:firstLine="125"/>
        <w:jc w:val="both"/>
        <w:rPr>
          <w:rFonts w:ascii="Times New Roman" w:hAnsi="Times New Roman" w:cs="Times New Roman"/>
          <w:sz w:val="28"/>
        </w:rPr>
      </w:pPr>
    </w:p>
    <w:p w14:paraId="55959749" w14:textId="77777777" w:rsidR="00B86E6A" w:rsidRDefault="00B86E6A" w:rsidP="0082376B">
      <w:pPr>
        <w:tabs>
          <w:tab w:val="left" w:pos="1545"/>
        </w:tabs>
        <w:spacing w:line="276" w:lineRule="auto"/>
        <w:ind w:firstLine="125"/>
        <w:jc w:val="both"/>
        <w:rPr>
          <w:rFonts w:ascii="Times New Roman" w:hAnsi="Times New Roman" w:cs="Times New Roman"/>
          <w:sz w:val="28"/>
        </w:rPr>
      </w:pPr>
    </w:p>
    <w:p w14:paraId="497DEB81" w14:textId="77777777" w:rsidR="00B86E6A" w:rsidRDefault="00B86E6A" w:rsidP="0082376B">
      <w:pPr>
        <w:tabs>
          <w:tab w:val="left" w:pos="1545"/>
        </w:tabs>
        <w:spacing w:line="276" w:lineRule="auto"/>
        <w:ind w:firstLine="125"/>
        <w:jc w:val="both"/>
        <w:rPr>
          <w:rFonts w:ascii="Times New Roman" w:hAnsi="Times New Roman" w:cs="Times New Roman"/>
          <w:sz w:val="28"/>
        </w:rPr>
      </w:pPr>
    </w:p>
    <w:p w14:paraId="3B90497F" w14:textId="77777777" w:rsidR="00B86E6A" w:rsidRDefault="00B86E6A" w:rsidP="0082376B">
      <w:pPr>
        <w:tabs>
          <w:tab w:val="left" w:pos="1545"/>
        </w:tabs>
        <w:spacing w:line="276" w:lineRule="auto"/>
        <w:ind w:firstLine="125"/>
        <w:jc w:val="both"/>
        <w:rPr>
          <w:rFonts w:ascii="Times New Roman" w:hAnsi="Times New Roman" w:cs="Times New Roman"/>
          <w:sz w:val="28"/>
        </w:rPr>
      </w:pPr>
    </w:p>
    <w:p w14:paraId="6F7B7799" w14:textId="77777777" w:rsidR="00B86E6A" w:rsidRDefault="00B86E6A" w:rsidP="0082376B">
      <w:pPr>
        <w:tabs>
          <w:tab w:val="left" w:pos="1545"/>
        </w:tabs>
        <w:spacing w:line="276" w:lineRule="auto"/>
        <w:ind w:firstLine="125"/>
        <w:jc w:val="both"/>
        <w:rPr>
          <w:rFonts w:ascii="Times New Roman" w:hAnsi="Times New Roman" w:cs="Times New Roman"/>
          <w:sz w:val="28"/>
        </w:rPr>
      </w:pPr>
    </w:p>
    <w:p w14:paraId="41405AA6" w14:textId="77777777" w:rsidR="00B86E6A" w:rsidRDefault="00B86E6A" w:rsidP="0082376B">
      <w:pPr>
        <w:tabs>
          <w:tab w:val="left" w:pos="1545"/>
        </w:tabs>
        <w:spacing w:line="276" w:lineRule="auto"/>
        <w:ind w:firstLine="125"/>
        <w:jc w:val="both"/>
        <w:rPr>
          <w:rFonts w:ascii="Times New Roman" w:hAnsi="Times New Roman" w:cs="Times New Roman"/>
          <w:sz w:val="28"/>
        </w:rPr>
      </w:pPr>
    </w:p>
    <w:p w14:paraId="772D4429" w14:textId="77777777" w:rsidR="00B86E6A" w:rsidRDefault="00B86E6A" w:rsidP="0082376B">
      <w:pPr>
        <w:tabs>
          <w:tab w:val="left" w:pos="1545"/>
        </w:tabs>
        <w:spacing w:line="276" w:lineRule="auto"/>
        <w:ind w:firstLine="125"/>
        <w:jc w:val="both"/>
        <w:rPr>
          <w:rFonts w:ascii="Times New Roman" w:hAnsi="Times New Roman" w:cs="Times New Roman"/>
          <w:sz w:val="28"/>
        </w:rPr>
      </w:pPr>
    </w:p>
    <w:p w14:paraId="7FE0013E" w14:textId="77777777" w:rsidR="00B86E6A" w:rsidRDefault="00B86E6A" w:rsidP="0082376B">
      <w:pPr>
        <w:tabs>
          <w:tab w:val="left" w:pos="1545"/>
        </w:tabs>
        <w:spacing w:line="276" w:lineRule="auto"/>
        <w:ind w:firstLine="125"/>
        <w:jc w:val="both"/>
        <w:rPr>
          <w:rFonts w:ascii="Times New Roman" w:hAnsi="Times New Roman" w:cs="Times New Roman"/>
          <w:sz w:val="28"/>
        </w:rPr>
      </w:pPr>
    </w:p>
    <w:p w14:paraId="5658821C" w14:textId="20099632" w:rsidR="00B86E6A" w:rsidRDefault="00B86E6A" w:rsidP="00B86E6A">
      <w:pPr>
        <w:tabs>
          <w:tab w:val="left" w:pos="1545"/>
        </w:tabs>
        <w:spacing w:line="276" w:lineRule="auto"/>
        <w:ind w:firstLine="125"/>
        <w:jc w:val="both"/>
        <w:rPr>
          <w:rFonts w:ascii="Times New Roman" w:hAnsi="Times New Roman" w:cs="Times New Roman"/>
          <w:sz w:val="28"/>
        </w:rPr>
      </w:pPr>
    </w:p>
    <w:p w14:paraId="1B38DC60" w14:textId="77777777" w:rsidR="00B86E6A" w:rsidRDefault="00B86E6A" w:rsidP="00B86E6A">
      <w:pPr>
        <w:tabs>
          <w:tab w:val="left" w:pos="1545"/>
        </w:tabs>
        <w:spacing w:line="276" w:lineRule="auto"/>
        <w:ind w:firstLine="125"/>
        <w:jc w:val="both"/>
        <w:rPr>
          <w:rFonts w:ascii="Times New Roman" w:hAnsi="Times New Roman" w:cs="Times New Roman"/>
          <w:sz w:val="28"/>
        </w:rPr>
      </w:pPr>
    </w:p>
    <w:p w14:paraId="78B8D7AE" w14:textId="77777777" w:rsidR="00B86E6A" w:rsidRDefault="00B86E6A" w:rsidP="00B86E6A">
      <w:pPr>
        <w:tabs>
          <w:tab w:val="left" w:pos="1545"/>
        </w:tabs>
        <w:spacing w:line="276" w:lineRule="auto"/>
        <w:ind w:firstLine="125"/>
        <w:jc w:val="both"/>
        <w:rPr>
          <w:rFonts w:ascii="Times New Roman" w:hAnsi="Times New Roman" w:cs="Times New Roman"/>
          <w:sz w:val="28"/>
        </w:rPr>
      </w:pPr>
    </w:p>
    <w:p w14:paraId="6EBFE175" w14:textId="77777777" w:rsidR="00B86E6A" w:rsidRDefault="00B86E6A" w:rsidP="00B86E6A">
      <w:pPr>
        <w:tabs>
          <w:tab w:val="left" w:pos="1545"/>
        </w:tabs>
        <w:spacing w:line="276" w:lineRule="auto"/>
        <w:ind w:firstLine="125"/>
        <w:jc w:val="both"/>
        <w:rPr>
          <w:rFonts w:ascii="Times New Roman" w:hAnsi="Times New Roman" w:cs="Times New Roman"/>
          <w:sz w:val="28"/>
        </w:rPr>
      </w:pPr>
    </w:p>
    <w:p w14:paraId="087E2000" w14:textId="77777777" w:rsidR="00B86E6A" w:rsidRDefault="00B86E6A" w:rsidP="00B86E6A">
      <w:pPr>
        <w:pStyle w:val="1"/>
        <w:jc w:val="center"/>
        <w:rPr>
          <w:rFonts w:asciiTheme="majorBidi" w:hAnsiTheme="majorBidi"/>
          <w:sz w:val="28"/>
          <w:szCs w:val="28"/>
        </w:rPr>
      </w:pPr>
      <w:r>
        <w:rPr>
          <w:rFonts w:asciiTheme="majorBidi" w:hAnsiTheme="majorBidi"/>
          <w:sz w:val="28"/>
          <w:szCs w:val="28"/>
        </w:rPr>
        <w:lastRenderedPageBreak/>
        <w:t>Моделирование и оптимизация бизнес-процессов</w:t>
      </w:r>
    </w:p>
    <w:p w14:paraId="699E43E3" w14:textId="77777777" w:rsidR="00B86E6A" w:rsidRDefault="00B86E6A" w:rsidP="00B86E6A">
      <w:pPr>
        <w:tabs>
          <w:tab w:val="left" w:pos="2790"/>
        </w:tabs>
        <w:spacing w:line="276" w:lineRule="auto"/>
        <w:jc w:val="both"/>
        <w:rPr>
          <w:rFonts w:asciiTheme="majorBidi" w:hAnsiTheme="majorBidi" w:cstheme="majorBidi"/>
          <w:sz w:val="28"/>
          <w:szCs w:val="28"/>
        </w:rPr>
      </w:pPr>
    </w:p>
    <w:p w14:paraId="779F5BE4" w14:textId="77777777" w:rsidR="00B86E6A" w:rsidRPr="00F03F1A" w:rsidRDefault="00B86E6A" w:rsidP="00B86E6A">
      <w:pPr>
        <w:tabs>
          <w:tab w:val="left" w:pos="2790"/>
        </w:tabs>
        <w:spacing w:line="276" w:lineRule="auto"/>
        <w:ind w:firstLine="709"/>
        <w:jc w:val="both"/>
        <w:rPr>
          <w:rFonts w:asciiTheme="majorBidi" w:hAnsiTheme="majorBidi" w:cstheme="majorBidi"/>
          <w:sz w:val="28"/>
          <w:szCs w:val="28"/>
        </w:rPr>
      </w:pPr>
      <w:r w:rsidRPr="00F03F1A">
        <w:rPr>
          <w:rFonts w:asciiTheme="majorBidi" w:hAnsiTheme="majorBidi" w:cstheme="majorBidi"/>
          <w:sz w:val="28"/>
          <w:szCs w:val="28"/>
        </w:rPr>
        <w:t>Теперь, проанализировав внедряемый класс систем с точки зрения их функциональности, отразим на более детальном, чем в п. «Анализ текущего состояния и проектирование целевого состояния», уровне исследуемый и оптимизируемый с помощью технологии СППР процесс.</w:t>
      </w:r>
    </w:p>
    <w:p w14:paraId="37952068"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r w:rsidRPr="00F03F1A">
        <w:rPr>
          <w:rFonts w:asciiTheme="majorBidi" w:hAnsiTheme="majorBidi" w:cstheme="majorBidi"/>
          <w:sz w:val="28"/>
          <w:szCs w:val="28"/>
        </w:rPr>
        <w:t>Основные стейкхолдеры данного процесса представлены в виде двух ролей, способных включать в себя разные штатные единицы:</w:t>
      </w:r>
    </w:p>
    <w:p w14:paraId="6F0902E1" w14:textId="77777777" w:rsidR="00B86E6A" w:rsidRPr="00F03F1A" w:rsidRDefault="00B86E6A" w:rsidP="00B86E6A">
      <w:pPr>
        <w:pStyle w:val="a4"/>
        <w:numPr>
          <w:ilvl w:val="0"/>
          <w:numId w:val="19"/>
        </w:numPr>
        <w:tabs>
          <w:tab w:val="left" w:pos="2790"/>
        </w:tabs>
        <w:spacing w:line="276" w:lineRule="auto"/>
        <w:jc w:val="both"/>
        <w:rPr>
          <w:rFonts w:asciiTheme="majorBidi" w:hAnsiTheme="majorBidi" w:cstheme="majorBidi"/>
          <w:sz w:val="28"/>
          <w:szCs w:val="28"/>
        </w:rPr>
      </w:pPr>
      <w:r w:rsidRPr="00F03F1A">
        <w:rPr>
          <w:rFonts w:asciiTheme="majorBidi" w:hAnsiTheme="majorBidi" w:cstheme="majorBidi"/>
          <w:sz w:val="28"/>
          <w:szCs w:val="28"/>
        </w:rPr>
        <w:t>Роль аналитика – любой сотрудник штата, занимающийся анализом данных в интересах руководства. Этой роли могут соответствовать штатные единицы: аналитик данных, бизнес-аналитик, системный аналитик и т. д.</w:t>
      </w:r>
    </w:p>
    <w:p w14:paraId="47C06E6B" w14:textId="77777777" w:rsidR="00B86E6A" w:rsidRDefault="00B86E6A" w:rsidP="00B86E6A">
      <w:pPr>
        <w:pStyle w:val="a4"/>
        <w:numPr>
          <w:ilvl w:val="0"/>
          <w:numId w:val="19"/>
        </w:numPr>
        <w:tabs>
          <w:tab w:val="left" w:pos="2790"/>
        </w:tabs>
        <w:spacing w:line="276" w:lineRule="auto"/>
        <w:jc w:val="both"/>
        <w:rPr>
          <w:rFonts w:asciiTheme="majorBidi" w:hAnsiTheme="majorBidi" w:cstheme="majorBidi"/>
          <w:sz w:val="28"/>
          <w:szCs w:val="28"/>
        </w:rPr>
      </w:pPr>
      <w:r w:rsidRPr="00F03F1A">
        <w:rPr>
          <w:rFonts w:asciiTheme="majorBidi" w:hAnsiTheme="majorBidi" w:cstheme="majorBidi"/>
          <w:sz w:val="28"/>
          <w:szCs w:val="28"/>
        </w:rPr>
        <w:t>Роль руководителя – представитель высшего функционального менеджмента, менеджмента бизнес-единицы или корпоративного менеджмента, принимающего стратегические решение. В штатной структуре организации таким ролям соответствуют: директор по управлению корпоративными финансами, генеральный директор, руководитель отделения в Екатеринбурге и т. д.</w:t>
      </w:r>
    </w:p>
    <w:p w14:paraId="3C58E24D" w14:textId="77777777" w:rsidR="00B86E6A" w:rsidRPr="00F03F1A" w:rsidRDefault="00B86E6A" w:rsidP="00B86E6A">
      <w:pPr>
        <w:pStyle w:val="a4"/>
        <w:numPr>
          <w:ilvl w:val="0"/>
          <w:numId w:val="19"/>
        </w:numPr>
        <w:tabs>
          <w:tab w:val="left" w:pos="2790"/>
        </w:tabs>
        <w:spacing w:line="276" w:lineRule="auto"/>
        <w:jc w:val="both"/>
        <w:rPr>
          <w:rFonts w:asciiTheme="majorBidi" w:hAnsiTheme="majorBidi" w:cstheme="majorBidi"/>
          <w:sz w:val="28"/>
          <w:szCs w:val="28"/>
        </w:rPr>
      </w:pPr>
      <w:r w:rsidRPr="00F03F1A">
        <w:rPr>
          <w:rFonts w:asciiTheme="majorBidi" w:hAnsiTheme="majorBidi" w:cstheme="majorBidi"/>
          <w:sz w:val="28"/>
          <w:szCs w:val="28"/>
        </w:rPr>
        <w:t>Ролевой подход в нашем проекте обусловлен отсутствием необходимости моделирования исследуемого процесса, имеющего место буквально во всех функциональных единицах организации, где имеет место принятие стратегических решений. Т. е. вне зависимости от содержания информации и отдела, модель взаимодействия «аналитик-руководитель» везде сходная.</w:t>
      </w:r>
    </w:p>
    <w:p w14:paraId="38EE7F3C" w14:textId="77777777" w:rsidR="00B86E6A" w:rsidRPr="00F03F1A" w:rsidRDefault="00B86E6A" w:rsidP="00B86E6A">
      <w:pPr>
        <w:tabs>
          <w:tab w:val="left" w:pos="2790"/>
        </w:tabs>
        <w:spacing w:line="276" w:lineRule="auto"/>
        <w:ind w:firstLine="709"/>
        <w:jc w:val="both"/>
        <w:rPr>
          <w:rFonts w:asciiTheme="majorBidi" w:hAnsiTheme="majorBidi" w:cstheme="majorBidi"/>
          <w:sz w:val="28"/>
          <w:szCs w:val="28"/>
        </w:rPr>
      </w:pPr>
      <w:r w:rsidRPr="00F03F1A">
        <w:rPr>
          <w:rFonts w:asciiTheme="majorBidi" w:hAnsiTheme="majorBidi" w:cstheme="majorBidi"/>
          <w:sz w:val="28"/>
          <w:szCs w:val="28"/>
        </w:rPr>
        <w:t>Давайте обозначим, зачем необходимо вообще анализировать данный процесс:</w:t>
      </w:r>
    </w:p>
    <w:p w14:paraId="309403C7" w14:textId="77777777" w:rsidR="00B86E6A" w:rsidRDefault="00B86E6A" w:rsidP="00B86E6A">
      <w:pPr>
        <w:pStyle w:val="a4"/>
        <w:numPr>
          <w:ilvl w:val="0"/>
          <w:numId w:val="20"/>
        </w:numPr>
        <w:tabs>
          <w:tab w:val="left" w:pos="2790"/>
        </w:tabs>
        <w:spacing w:line="276" w:lineRule="auto"/>
        <w:jc w:val="both"/>
        <w:rPr>
          <w:rFonts w:asciiTheme="majorBidi" w:hAnsiTheme="majorBidi" w:cstheme="majorBidi"/>
          <w:sz w:val="28"/>
          <w:szCs w:val="28"/>
        </w:rPr>
      </w:pPr>
      <w:r w:rsidRPr="00F03F1A">
        <w:rPr>
          <w:rFonts w:asciiTheme="majorBidi" w:hAnsiTheme="majorBidi" w:cstheme="majorBidi"/>
          <w:sz w:val="28"/>
          <w:szCs w:val="28"/>
        </w:rPr>
        <w:t>Информация, передаваемая снизу-вверх (от подчиненного к руководству), зачастую утрачивает объективность, т. к. исходит от людей, обладающих заинтересованностью в определенной передаче информации. Это значит, что люди, транслируя объективные данные, часто умышленно или непреднамеренно её искажают, что снижает качество принятия управленческих решений</w:t>
      </w:r>
    </w:p>
    <w:p w14:paraId="3961C11C" w14:textId="77777777" w:rsidR="00B86E6A" w:rsidRDefault="00B86E6A" w:rsidP="00B86E6A">
      <w:pPr>
        <w:pStyle w:val="a4"/>
        <w:numPr>
          <w:ilvl w:val="0"/>
          <w:numId w:val="20"/>
        </w:numPr>
        <w:tabs>
          <w:tab w:val="left" w:pos="2790"/>
        </w:tabs>
        <w:spacing w:line="276" w:lineRule="auto"/>
        <w:jc w:val="both"/>
        <w:rPr>
          <w:rFonts w:asciiTheme="majorBidi" w:hAnsiTheme="majorBidi" w:cstheme="majorBidi"/>
          <w:sz w:val="28"/>
          <w:szCs w:val="28"/>
        </w:rPr>
      </w:pPr>
      <w:r w:rsidRPr="00F03F1A">
        <w:rPr>
          <w:rFonts w:asciiTheme="majorBidi" w:hAnsiTheme="majorBidi" w:cstheme="majorBidi"/>
          <w:sz w:val="28"/>
          <w:szCs w:val="28"/>
        </w:rPr>
        <w:t xml:space="preserve">Сложность данного процесса для аналитика без технологии СППР является несомненно высокой, т. к. аналитику приходится работать с первоисточниками. Чем больше источников, тем больше времени тратится на их интеграцию, а также тем больше вероятность ошибки в </w:t>
      </w:r>
      <w:r w:rsidRPr="00F03F1A">
        <w:rPr>
          <w:rFonts w:asciiTheme="majorBidi" w:hAnsiTheme="majorBidi" w:cstheme="majorBidi"/>
          <w:sz w:val="28"/>
          <w:szCs w:val="28"/>
        </w:rPr>
        <w:lastRenderedPageBreak/>
        <w:t xml:space="preserve">данных. Более того, каждое новое задание может включать новый алгоритм работы, что повышает </w:t>
      </w:r>
      <w:proofErr w:type="spellStart"/>
      <w:r w:rsidRPr="00F03F1A">
        <w:rPr>
          <w:rFonts w:asciiTheme="majorBidi" w:hAnsiTheme="majorBidi" w:cstheme="majorBidi"/>
          <w:sz w:val="28"/>
          <w:szCs w:val="28"/>
        </w:rPr>
        <w:t>стрессогенность</w:t>
      </w:r>
      <w:proofErr w:type="spellEnd"/>
      <w:r w:rsidRPr="00F03F1A">
        <w:rPr>
          <w:rFonts w:asciiTheme="majorBidi" w:hAnsiTheme="majorBidi" w:cstheme="majorBidi"/>
          <w:sz w:val="28"/>
          <w:szCs w:val="28"/>
        </w:rPr>
        <w:t xml:space="preserve"> задачи. </w:t>
      </w:r>
    </w:p>
    <w:p w14:paraId="763A2483" w14:textId="77777777" w:rsidR="00B86E6A" w:rsidRPr="00F03F1A" w:rsidRDefault="00B86E6A" w:rsidP="00B86E6A">
      <w:pPr>
        <w:pStyle w:val="a4"/>
        <w:numPr>
          <w:ilvl w:val="0"/>
          <w:numId w:val="20"/>
        </w:numPr>
        <w:tabs>
          <w:tab w:val="left" w:pos="2790"/>
        </w:tabs>
        <w:spacing w:line="276" w:lineRule="auto"/>
        <w:jc w:val="both"/>
        <w:rPr>
          <w:rFonts w:asciiTheme="majorBidi" w:hAnsiTheme="majorBidi" w:cstheme="majorBidi"/>
          <w:sz w:val="28"/>
          <w:szCs w:val="28"/>
        </w:rPr>
      </w:pPr>
      <w:r w:rsidRPr="00F03F1A">
        <w:rPr>
          <w:rFonts w:asciiTheme="majorBidi" w:hAnsiTheme="majorBidi" w:cstheme="majorBidi"/>
          <w:sz w:val="28"/>
          <w:szCs w:val="28"/>
        </w:rPr>
        <w:t xml:space="preserve">Оперативное принятие решений требует быстрого доступа к необходимым данным, что затруднительно, если каждый такой запрос представляет для себя сложную задачу для аналитических ролей и т. д. </w:t>
      </w:r>
    </w:p>
    <w:p w14:paraId="2F97B186" w14:textId="77777777" w:rsidR="00B86E6A" w:rsidRPr="00F03F1A" w:rsidRDefault="00B86E6A" w:rsidP="00B86E6A">
      <w:pPr>
        <w:tabs>
          <w:tab w:val="left" w:pos="2790"/>
        </w:tabs>
        <w:spacing w:line="276" w:lineRule="auto"/>
        <w:ind w:firstLine="709"/>
        <w:jc w:val="both"/>
        <w:rPr>
          <w:rFonts w:asciiTheme="majorBidi" w:hAnsiTheme="majorBidi" w:cstheme="majorBidi"/>
          <w:sz w:val="28"/>
          <w:szCs w:val="28"/>
        </w:rPr>
      </w:pPr>
      <w:r w:rsidRPr="00F03F1A">
        <w:rPr>
          <w:rFonts w:asciiTheme="majorBidi" w:hAnsiTheme="majorBidi" w:cstheme="majorBidi"/>
          <w:sz w:val="28"/>
          <w:szCs w:val="28"/>
        </w:rPr>
        <w:t>Следовательно, оптимизируя данный процесс, мы стремимся потенциально повысить показатели организационной деятельности МФК «</w:t>
      </w:r>
      <w:proofErr w:type="spellStart"/>
      <w:r>
        <w:rPr>
          <w:rFonts w:asciiTheme="majorBidi" w:hAnsiTheme="majorBidi" w:cstheme="majorBidi"/>
          <w:sz w:val="28"/>
          <w:szCs w:val="28"/>
          <w:lang w:val="en-US"/>
        </w:rPr>
        <w:t>CarMoney</w:t>
      </w:r>
      <w:proofErr w:type="spellEnd"/>
      <w:r w:rsidRPr="00F03F1A">
        <w:rPr>
          <w:rFonts w:asciiTheme="majorBidi" w:hAnsiTheme="majorBidi" w:cstheme="majorBidi"/>
          <w:sz w:val="28"/>
          <w:szCs w:val="28"/>
        </w:rPr>
        <w:t>» опосредованно через:</w:t>
      </w:r>
    </w:p>
    <w:p w14:paraId="698225F0" w14:textId="77777777" w:rsidR="00B86E6A" w:rsidRPr="00F03F1A" w:rsidRDefault="00B86E6A" w:rsidP="00B86E6A">
      <w:pPr>
        <w:pStyle w:val="a4"/>
        <w:numPr>
          <w:ilvl w:val="0"/>
          <w:numId w:val="21"/>
        </w:numPr>
        <w:tabs>
          <w:tab w:val="left" w:pos="2790"/>
        </w:tabs>
        <w:spacing w:line="276" w:lineRule="auto"/>
        <w:jc w:val="both"/>
        <w:rPr>
          <w:rFonts w:asciiTheme="majorBidi" w:hAnsiTheme="majorBidi" w:cstheme="majorBidi"/>
          <w:sz w:val="28"/>
          <w:szCs w:val="28"/>
        </w:rPr>
      </w:pPr>
      <w:r w:rsidRPr="00F03F1A">
        <w:rPr>
          <w:rFonts w:asciiTheme="majorBidi" w:hAnsiTheme="majorBidi" w:cstheme="majorBidi"/>
          <w:sz w:val="28"/>
          <w:szCs w:val="28"/>
        </w:rPr>
        <w:t>Повышение качества принятия управленческих решений (удовлетворение потребностей руководства организации и подразделений)</w:t>
      </w:r>
    </w:p>
    <w:p w14:paraId="40F6543C" w14:textId="77777777" w:rsidR="00B86E6A" w:rsidRPr="00F03F1A" w:rsidRDefault="00B86E6A" w:rsidP="00B86E6A">
      <w:pPr>
        <w:pStyle w:val="a4"/>
        <w:numPr>
          <w:ilvl w:val="0"/>
          <w:numId w:val="21"/>
        </w:numPr>
        <w:tabs>
          <w:tab w:val="left" w:pos="2790"/>
        </w:tabs>
        <w:spacing w:line="276" w:lineRule="auto"/>
        <w:jc w:val="both"/>
        <w:rPr>
          <w:rFonts w:asciiTheme="majorBidi" w:hAnsiTheme="majorBidi" w:cstheme="majorBidi"/>
          <w:sz w:val="28"/>
          <w:szCs w:val="28"/>
        </w:rPr>
      </w:pPr>
      <w:r w:rsidRPr="00F03F1A">
        <w:rPr>
          <w:rFonts w:asciiTheme="majorBidi" w:hAnsiTheme="majorBidi" w:cstheme="majorBidi"/>
          <w:sz w:val="28"/>
          <w:szCs w:val="28"/>
        </w:rPr>
        <w:t>Снижение нагрузки на аналитический персонал, упрощение работы по предоставлению визуализированных отчётностей руководству</w:t>
      </w:r>
    </w:p>
    <w:p w14:paraId="450A58CA"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38FD12CD" w14:textId="77777777" w:rsidR="00B86E6A" w:rsidRPr="00480417" w:rsidRDefault="00B86E6A" w:rsidP="00B86E6A">
      <w:pPr>
        <w:pStyle w:val="2"/>
        <w:jc w:val="center"/>
        <w:rPr>
          <w:rFonts w:asciiTheme="majorBidi" w:hAnsiTheme="majorBidi"/>
          <w:bCs/>
          <w:sz w:val="28"/>
          <w:szCs w:val="28"/>
          <w:rtl/>
        </w:rPr>
      </w:pPr>
      <w:r w:rsidRPr="00480417">
        <w:rPr>
          <w:rFonts w:ascii="Times New Roman" w:hAnsi="Times New Roman" w:cs="Times New Roman"/>
          <w:bCs/>
          <w:sz w:val="28"/>
        </w:rPr>
        <w:t>Процесс «</w:t>
      </w:r>
      <w:r w:rsidRPr="00480417">
        <w:rPr>
          <w:rFonts w:ascii="Times New Roman" w:hAnsi="Times New Roman" w:cs="Times New Roman"/>
          <w:bCs/>
          <w:sz w:val="28"/>
          <w:lang w:val="en-US"/>
        </w:rPr>
        <w:t>AS</w:t>
      </w:r>
      <w:r w:rsidRPr="00480417">
        <w:rPr>
          <w:rFonts w:ascii="Times New Roman" w:hAnsi="Times New Roman" w:cs="Times New Roman"/>
          <w:bCs/>
          <w:sz w:val="28"/>
        </w:rPr>
        <w:t xml:space="preserve"> </w:t>
      </w:r>
      <w:r w:rsidRPr="00480417">
        <w:rPr>
          <w:rFonts w:ascii="Times New Roman" w:hAnsi="Times New Roman" w:cs="Times New Roman"/>
          <w:bCs/>
          <w:sz w:val="28"/>
          <w:lang w:val="en-US"/>
        </w:rPr>
        <w:t>IS</w:t>
      </w:r>
      <w:r w:rsidRPr="00480417">
        <w:rPr>
          <w:rFonts w:ascii="Times New Roman" w:hAnsi="Times New Roman" w:cs="Times New Roman"/>
          <w:bCs/>
          <w:sz w:val="28"/>
        </w:rPr>
        <w:t>» и его подробный анализ</w:t>
      </w:r>
    </w:p>
    <w:p w14:paraId="5FC71F02" w14:textId="77777777" w:rsidR="00B86E6A" w:rsidRDefault="00B86E6A" w:rsidP="00B86E6A">
      <w:pPr>
        <w:spacing w:line="276" w:lineRule="auto"/>
        <w:ind w:firstLine="709"/>
        <w:jc w:val="both"/>
        <w:rPr>
          <w:rFonts w:asciiTheme="majorBidi" w:hAnsiTheme="majorBidi" w:cstheme="majorBidi"/>
          <w:sz w:val="28"/>
          <w:szCs w:val="28"/>
        </w:rPr>
      </w:pPr>
    </w:p>
    <w:p w14:paraId="74FD7613"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 xml:space="preserve">Данный вариант процесса, существующий ныне в организации, является не четкой последовательностью реальной деятельности аналитика, а его логическим отображением, т. к., как мы отмечали на этапе </w:t>
      </w:r>
      <w:proofErr w:type="spellStart"/>
      <w:r w:rsidRPr="00A07D16">
        <w:rPr>
          <w:rFonts w:asciiTheme="majorBidi" w:hAnsiTheme="majorBidi" w:cstheme="majorBidi"/>
          <w:sz w:val="28"/>
          <w:szCs w:val="28"/>
        </w:rPr>
        <w:t>верхнеуровневого</w:t>
      </w:r>
      <w:proofErr w:type="spellEnd"/>
      <w:r w:rsidRPr="00A07D16">
        <w:rPr>
          <w:rFonts w:asciiTheme="majorBidi" w:hAnsiTheme="majorBidi" w:cstheme="majorBidi"/>
          <w:sz w:val="28"/>
          <w:szCs w:val="28"/>
        </w:rPr>
        <w:t xml:space="preserve"> ознакомления с изменяемым процессом, данный процесс является довольно профессионализированным, т. е. требует умения мыслить спонтанно и находить сложные решения для каждого кейса.</w:t>
      </w:r>
    </w:p>
    <w:p w14:paraId="3AA7BBC0"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 xml:space="preserve">Рассмотрим процесс, воспроизведенный в формате BPMN. Для повышения удобства ознакомления с процессом рассмотрим его в формате PDF (щёлкните два раза по иконке для открытия документа в </w:t>
      </w:r>
      <w:proofErr w:type="spellStart"/>
      <w:r w:rsidRPr="00A07D16">
        <w:rPr>
          <w:rFonts w:asciiTheme="majorBidi" w:hAnsiTheme="majorBidi" w:cstheme="majorBidi"/>
          <w:sz w:val="28"/>
          <w:szCs w:val="28"/>
        </w:rPr>
        <w:t>pdf</w:t>
      </w:r>
      <w:proofErr w:type="spellEnd"/>
      <w:r w:rsidRPr="00A07D16">
        <w:rPr>
          <w:rFonts w:asciiTheme="majorBidi" w:hAnsiTheme="majorBidi" w:cstheme="majorBidi"/>
          <w:sz w:val="28"/>
          <w:szCs w:val="28"/>
        </w:rPr>
        <w:t>-формате):</w:t>
      </w:r>
    </w:p>
    <w:p w14:paraId="4FDA9089" w14:textId="77777777" w:rsidR="00B86E6A" w:rsidRPr="00A07D16" w:rsidRDefault="00B86E6A" w:rsidP="00B86E6A">
      <w:pPr>
        <w:spacing w:line="276" w:lineRule="auto"/>
        <w:ind w:firstLine="709"/>
        <w:jc w:val="center"/>
        <w:rPr>
          <w:rFonts w:asciiTheme="majorBidi" w:hAnsiTheme="majorBidi" w:cstheme="majorBidi"/>
          <w:sz w:val="28"/>
          <w:szCs w:val="28"/>
        </w:rPr>
      </w:pPr>
      <w:r w:rsidRPr="00A07D16">
        <w:rPr>
          <w:rFonts w:asciiTheme="majorBidi" w:hAnsiTheme="majorBidi" w:cstheme="majorBidi"/>
          <w:sz w:val="28"/>
          <w:szCs w:val="28"/>
        </w:rPr>
        <w:object w:dxaOrig="1579" w:dyaOrig="1022" w14:anchorId="2AED46B6">
          <v:shape id="_x0000_i1027" type="#_x0000_t75" style="width:66.35pt;height:43.2pt" o:ole="">
            <v:imagedata r:id="rId27" o:title=""/>
          </v:shape>
          <o:OLEObject Type="Embed" ProgID="Acrobat.Document.DC" ShapeID="_x0000_i1027" DrawAspect="Icon" ObjectID="_1717960417" r:id="rId44"/>
        </w:object>
      </w:r>
    </w:p>
    <w:p w14:paraId="0EE7C52B"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 xml:space="preserve">Как мы видим, процесс начинается с формализации требований по отчётности со стороны руководящей роли для роли аналитика. </w:t>
      </w:r>
    </w:p>
    <w:p w14:paraId="6C83BD96"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 xml:space="preserve">После этого начинается сложный, а также стрессогенный набор задач, который аналитику стоит решить. Так как карты данного процесса, позволяющей заранее понять, как решать проблему такого характера, перед аналитиком нет, то во многом он действует импровизированно, определяя последовательность своих действий путем постановки вопросов и решения </w:t>
      </w:r>
      <w:r w:rsidRPr="00A07D16">
        <w:rPr>
          <w:rFonts w:asciiTheme="majorBidi" w:hAnsiTheme="majorBidi" w:cstheme="majorBidi"/>
          <w:sz w:val="28"/>
          <w:szCs w:val="28"/>
        </w:rPr>
        <w:lastRenderedPageBreak/>
        <w:t>задач, из них вытекающих. В нашей работе эти вопросы представлены развилками. Разберем их подробно.</w:t>
      </w:r>
    </w:p>
    <w:p w14:paraId="150D21D3" w14:textId="77777777" w:rsidR="00B86E6A" w:rsidRPr="00A07D16" w:rsidRDefault="00B86E6A" w:rsidP="00B86E6A">
      <w:pPr>
        <w:spacing w:line="276" w:lineRule="auto"/>
        <w:ind w:firstLine="709"/>
        <w:jc w:val="center"/>
        <w:rPr>
          <w:rFonts w:asciiTheme="majorBidi" w:hAnsiTheme="majorBidi" w:cstheme="majorBidi"/>
          <w:b/>
          <w:bCs/>
          <w:sz w:val="28"/>
          <w:szCs w:val="28"/>
        </w:rPr>
      </w:pPr>
      <w:r w:rsidRPr="00A07D16">
        <w:rPr>
          <w:rFonts w:asciiTheme="majorBidi" w:hAnsiTheme="majorBidi" w:cstheme="majorBidi"/>
          <w:b/>
          <w:bCs/>
          <w:sz w:val="28"/>
          <w:szCs w:val="28"/>
        </w:rPr>
        <w:t>Развилка №1. Число источников</w:t>
      </w:r>
    </w:p>
    <w:p w14:paraId="33D758B8"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Первая задача, которую ставит перед собой аналитик – определение тех источников, которые содержат всю необходимую информацию, удовлетворяющую требованиям руководства.</w:t>
      </w:r>
    </w:p>
    <w:p w14:paraId="6773661B"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Если источник всего один и доступен аналитику, то весь процесс сводится к задаче визуализации данных из этого источника. Данная задача очень простая, однако крайне редкая в контексте нашей организации.</w:t>
      </w:r>
    </w:p>
    <w:p w14:paraId="5120FCCA"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 xml:space="preserve">Дело в том, что принятие стратегических решений, особенно в условиях высокой как турбулентности внешней среды, так и географической дисперсии организации, зачастую требует работы с множеством данных. </w:t>
      </w:r>
    </w:p>
    <w:p w14:paraId="798EA932"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Это значит, что для исследуемой компании данная задача не сводится к визуализации данных из уже готового источника.</w:t>
      </w:r>
    </w:p>
    <w:p w14:paraId="70FDDEDE" w14:textId="77777777" w:rsidR="00B86E6A" w:rsidRPr="00A07D16" w:rsidRDefault="00B86E6A" w:rsidP="00B86E6A">
      <w:pPr>
        <w:spacing w:line="276" w:lineRule="auto"/>
        <w:ind w:firstLine="709"/>
        <w:jc w:val="center"/>
        <w:rPr>
          <w:rFonts w:asciiTheme="majorBidi" w:hAnsiTheme="majorBidi" w:cstheme="majorBidi"/>
          <w:b/>
          <w:bCs/>
          <w:sz w:val="28"/>
          <w:szCs w:val="28"/>
        </w:rPr>
      </w:pPr>
      <w:r w:rsidRPr="00A07D16">
        <w:rPr>
          <w:rFonts w:asciiTheme="majorBidi" w:hAnsiTheme="majorBidi" w:cstheme="majorBidi"/>
          <w:b/>
          <w:bCs/>
          <w:sz w:val="28"/>
          <w:szCs w:val="28"/>
        </w:rPr>
        <w:t>Развилка №2. Доступность источников</w:t>
      </w:r>
    </w:p>
    <w:p w14:paraId="565BE6A7"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Ответив на вопрос о потенциальном числе необходимых для работы источников, перед аналитиком стоит задача добыть их. Здесь вылезает проблема недоступности источников. Если существуют источники, которые ему недоступны, то ему нужно коммуницировать со сторонними лицами: другими единицами организации, функциональными подразделениями и т. д. Следовательно, всё то время, что тратится на коммуникации не тратится на подготовку отчётностей.</w:t>
      </w:r>
    </w:p>
    <w:p w14:paraId="1EAC8630" w14:textId="77777777" w:rsidR="00B86E6A" w:rsidRPr="00A07D16" w:rsidRDefault="00B86E6A" w:rsidP="00B86E6A">
      <w:pPr>
        <w:spacing w:line="276" w:lineRule="auto"/>
        <w:ind w:firstLine="709"/>
        <w:jc w:val="center"/>
        <w:rPr>
          <w:rFonts w:asciiTheme="majorBidi" w:hAnsiTheme="majorBidi" w:cstheme="majorBidi"/>
          <w:b/>
          <w:bCs/>
          <w:sz w:val="28"/>
          <w:szCs w:val="28"/>
        </w:rPr>
      </w:pPr>
      <w:r w:rsidRPr="00A07D16">
        <w:rPr>
          <w:rFonts w:asciiTheme="majorBidi" w:hAnsiTheme="majorBidi" w:cstheme="majorBidi"/>
          <w:b/>
          <w:bCs/>
          <w:sz w:val="28"/>
          <w:szCs w:val="28"/>
        </w:rPr>
        <w:t>Развилка №3. Свойства источников</w:t>
      </w:r>
    </w:p>
    <w:p w14:paraId="5BA49A08"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Как только все необходимые данные попали в руки аналитика, ему нужно определить метод синхронизации данных, чтобы в дальнейшем подготовить по ним визуальный отчёт.</w:t>
      </w:r>
    </w:p>
    <w:p w14:paraId="54B60065"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Если источники хранятся в разных форматах (Excel, CSV, базы данных и т. д.), то текущая задача сводится к ответу на вопрос: «Возможно ли агрегировать уже собранные данные в единый формат?»</w:t>
      </w:r>
    </w:p>
    <w:p w14:paraId="6539F436"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Если да, то необходимо объединить данные в единую базу или файл (для упрощения дальнейшей визуализации). Иначе – необходимо разбивать источники по классам, что более сложный вариант, требующий определения характеристик этих классов и информации, формат хранения в каждом классе и опции по визуализации данных внутри классов.</w:t>
      </w:r>
    </w:p>
    <w:p w14:paraId="7B5AAD6E"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lastRenderedPageBreak/>
        <w:t>Чем шире требования руководителя, тем больше классов выйдет в итоге, т. к. в интересах руководителя учесть максимальное количество факторов для принятия решения.</w:t>
      </w:r>
    </w:p>
    <w:p w14:paraId="60BC51CA" w14:textId="77777777" w:rsidR="00B86E6A" w:rsidRPr="00A07D16" w:rsidRDefault="00B86E6A" w:rsidP="00B86E6A">
      <w:pPr>
        <w:spacing w:line="276" w:lineRule="auto"/>
        <w:ind w:firstLine="709"/>
        <w:jc w:val="center"/>
        <w:rPr>
          <w:rFonts w:asciiTheme="majorBidi" w:hAnsiTheme="majorBidi" w:cstheme="majorBidi"/>
          <w:b/>
          <w:bCs/>
          <w:sz w:val="28"/>
          <w:szCs w:val="28"/>
        </w:rPr>
      </w:pPr>
      <w:r w:rsidRPr="00A07D16">
        <w:rPr>
          <w:rFonts w:asciiTheme="majorBidi" w:hAnsiTheme="majorBidi" w:cstheme="majorBidi"/>
          <w:b/>
          <w:bCs/>
          <w:sz w:val="28"/>
          <w:szCs w:val="28"/>
        </w:rPr>
        <w:t>Развилка №4. Визуализация данных из источников</w:t>
      </w:r>
    </w:p>
    <w:p w14:paraId="339AA3E6"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 xml:space="preserve">После того как необходимая информация агрегирована в 1 и более источников, необходимо определить метод визуализации. С одной стороны, источники типа Excel, CSV и </w:t>
      </w:r>
      <w:proofErr w:type="gramStart"/>
      <w:r w:rsidRPr="00A07D16">
        <w:rPr>
          <w:rFonts w:asciiTheme="majorBidi" w:hAnsiTheme="majorBidi" w:cstheme="majorBidi"/>
          <w:sz w:val="28"/>
          <w:szCs w:val="28"/>
        </w:rPr>
        <w:t>т.д.</w:t>
      </w:r>
      <w:proofErr w:type="gramEnd"/>
      <w:r w:rsidRPr="00A07D16">
        <w:rPr>
          <w:rFonts w:asciiTheme="majorBidi" w:hAnsiTheme="majorBidi" w:cstheme="majorBidi"/>
          <w:sz w:val="28"/>
          <w:szCs w:val="28"/>
        </w:rPr>
        <w:t xml:space="preserve"> предлагают встроенные инструменты аналитики, что весьма удобно. Однако далеко не везде так, и это усложняет решение аналитика. Этот шаг становится ещё более неопределенным, т. к. если выявление инструментария – это выбор аналитика, то нет никакой преемственности метода выполнения визуализаций. </w:t>
      </w:r>
    </w:p>
    <w:p w14:paraId="4E8E8F83" w14:textId="77777777" w:rsidR="00B86E6A" w:rsidRPr="00A07D16" w:rsidRDefault="00B86E6A" w:rsidP="00B86E6A">
      <w:pPr>
        <w:spacing w:line="276" w:lineRule="auto"/>
        <w:ind w:firstLine="709"/>
        <w:jc w:val="center"/>
        <w:rPr>
          <w:rFonts w:asciiTheme="majorBidi" w:hAnsiTheme="majorBidi" w:cstheme="majorBidi"/>
          <w:b/>
          <w:bCs/>
          <w:sz w:val="28"/>
          <w:szCs w:val="28"/>
        </w:rPr>
      </w:pPr>
      <w:r w:rsidRPr="00A07D16">
        <w:rPr>
          <w:rFonts w:asciiTheme="majorBidi" w:hAnsiTheme="majorBidi" w:cstheme="majorBidi"/>
          <w:b/>
          <w:bCs/>
          <w:sz w:val="28"/>
          <w:szCs w:val="28"/>
        </w:rPr>
        <w:t>Развилка №5. Согласование результатов</w:t>
      </w:r>
    </w:p>
    <w:p w14:paraId="4E247014"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Разработав визуализацию, аналитик отправляет её на согласование руководителю. Здесь есть два варианта развития событий: принятие решения на основе отчёта или изменение/доработка требований к отчёту.</w:t>
      </w:r>
    </w:p>
    <w:p w14:paraId="66EC80C9"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Второй сценарий, естественно считается крайне нежелательным, т. к. в зависимости от жесткости требований процесс способен сильно откатиться назад. Это значит, что время, потенциальное затрачиваемое на отчёт способно даже удвоиться за счёт согласования его с руководством.</w:t>
      </w:r>
    </w:p>
    <w:p w14:paraId="1A1590D7" w14:textId="77777777" w:rsidR="00B86E6A" w:rsidRPr="00A07D16" w:rsidRDefault="00B86E6A" w:rsidP="00B86E6A">
      <w:pPr>
        <w:spacing w:line="276" w:lineRule="auto"/>
        <w:ind w:firstLine="709"/>
        <w:jc w:val="center"/>
        <w:rPr>
          <w:rFonts w:asciiTheme="majorBidi" w:hAnsiTheme="majorBidi" w:cstheme="majorBidi"/>
          <w:b/>
          <w:bCs/>
          <w:sz w:val="28"/>
          <w:szCs w:val="28"/>
        </w:rPr>
      </w:pPr>
      <w:r w:rsidRPr="00A07D16">
        <w:rPr>
          <w:rFonts w:asciiTheme="majorBidi" w:hAnsiTheme="majorBidi" w:cstheme="majorBidi"/>
          <w:b/>
          <w:bCs/>
          <w:sz w:val="28"/>
          <w:szCs w:val="28"/>
        </w:rPr>
        <w:t>Вывод по процессу AS-IS:</w:t>
      </w:r>
    </w:p>
    <w:p w14:paraId="48623836"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Данный процесс является необходимым для руководства при принятии решений, однако весьма сложным для аналитика, которому приходятся в основном работать исходя из собственной интуиции.</w:t>
      </w:r>
    </w:p>
    <w:p w14:paraId="7B133A9E"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Можно выделить, следующие недостатки рассмотренного процесса:</w:t>
      </w:r>
    </w:p>
    <w:p w14:paraId="2BBCB8C9"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Отсутствие единого стандарта выполнения задачи подготовки отчётности руководству, а, следовательно, нет четких представлений о времени выполнения работы, последовательности работ и т. д.</w:t>
      </w:r>
    </w:p>
    <w:p w14:paraId="0209B464"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Статичность предоставляемых данных. Неспособность итоговых данных, предоставляющих собой агрегат запрошенных в конкретный промежуток времени данных, «идти в ногу» с организационными изменениями. Следовательно, чем дольше делается отчет, тем больше новых данных игнорируется при его подготовке.</w:t>
      </w:r>
    </w:p>
    <w:p w14:paraId="495A0ABD" w14:textId="77777777" w:rsidR="00B86E6A"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 xml:space="preserve">Трудоёмкость процесса и его временные затраты. Далеко не все решения, в силу организационных и внешних факторов, принимаются долго </w:t>
      </w:r>
      <w:r w:rsidRPr="00A07D16">
        <w:rPr>
          <w:rFonts w:asciiTheme="majorBidi" w:hAnsiTheme="majorBidi" w:cstheme="majorBidi"/>
          <w:sz w:val="28"/>
          <w:szCs w:val="28"/>
        </w:rPr>
        <w:lastRenderedPageBreak/>
        <w:t>и предельно рационально. В турбулентной среде, свойственной микрофинансовой отрасли, многие решения, особенно связанные с получением заёмного капитала от инвесторов, должны решаться оперативно. Текущий процесс способен удовлетворить данным требованиям только в очень ограниченном числе ситуаций.</w:t>
      </w:r>
    </w:p>
    <w:p w14:paraId="1E5AC729" w14:textId="77777777" w:rsidR="00B86E6A" w:rsidRPr="00A07D16" w:rsidRDefault="00B86E6A" w:rsidP="00B86E6A">
      <w:pPr>
        <w:spacing w:line="276" w:lineRule="auto"/>
        <w:ind w:firstLine="709"/>
        <w:jc w:val="both"/>
        <w:rPr>
          <w:rFonts w:asciiTheme="majorBidi" w:hAnsiTheme="majorBidi" w:cstheme="majorBidi"/>
          <w:sz w:val="28"/>
          <w:szCs w:val="28"/>
        </w:rPr>
      </w:pPr>
    </w:p>
    <w:p w14:paraId="1B9739DA" w14:textId="77777777" w:rsidR="00B86E6A" w:rsidRPr="00A07D16" w:rsidRDefault="00B86E6A" w:rsidP="00B86E6A">
      <w:pPr>
        <w:pStyle w:val="2"/>
        <w:jc w:val="center"/>
      </w:pPr>
      <w:r w:rsidRPr="00A07D16">
        <w:rPr>
          <w:rFonts w:asciiTheme="majorBidi" w:hAnsiTheme="majorBidi"/>
          <w:sz w:val="28"/>
          <w:szCs w:val="28"/>
        </w:rPr>
        <w:t>Предложение «TO BE» как решение текущих проблем процесса</w:t>
      </w:r>
    </w:p>
    <w:p w14:paraId="13931E64" w14:textId="77777777" w:rsidR="00B86E6A" w:rsidRDefault="00B86E6A" w:rsidP="00B86E6A"/>
    <w:p w14:paraId="0E018CAA"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 xml:space="preserve">Теперь построим модель «как будет», используя BPMN (для удобства он также будет в </w:t>
      </w:r>
      <w:proofErr w:type="spellStart"/>
      <w:r w:rsidRPr="00A07D16">
        <w:rPr>
          <w:rFonts w:asciiTheme="majorBidi" w:hAnsiTheme="majorBidi" w:cstheme="majorBidi"/>
          <w:sz w:val="28"/>
          <w:szCs w:val="28"/>
        </w:rPr>
        <w:t>pdf</w:t>
      </w:r>
      <w:proofErr w:type="spellEnd"/>
      <w:r w:rsidRPr="00A07D16">
        <w:rPr>
          <w:rFonts w:asciiTheme="majorBidi" w:hAnsiTheme="majorBidi" w:cstheme="majorBidi"/>
          <w:sz w:val="28"/>
          <w:szCs w:val="28"/>
        </w:rPr>
        <w:t>-формате):</w:t>
      </w:r>
    </w:p>
    <w:p w14:paraId="6C7E2148" w14:textId="640600DF" w:rsidR="00B86E6A" w:rsidRPr="00A07D16" w:rsidRDefault="00795541" w:rsidP="00B86E6A">
      <w:pPr>
        <w:spacing w:line="276" w:lineRule="auto"/>
        <w:ind w:firstLine="709"/>
        <w:jc w:val="center"/>
        <w:rPr>
          <w:rFonts w:asciiTheme="majorBidi" w:hAnsiTheme="majorBidi" w:cstheme="majorBidi"/>
          <w:sz w:val="28"/>
          <w:szCs w:val="28"/>
        </w:rPr>
      </w:pPr>
      <w:r w:rsidRPr="00A07D16">
        <w:rPr>
          <w:rFonts w:asciiTheme="majorBidi" w:hAnsiTheme="majorBidi" w:cstheme="majorBidi"/>
          <w:sz w:val="28"/>
          <w:szCs w:val="28"/>
        </w:rPr>
        <w:object w:dxaOrig="1579" w:dyaOrig="1022" w14:anchorId="6BBE8EEE">
          <v:shape id="_x0000_i1034" type="#_x0000_t75" style="width:79.5pt;height:51.95pt" o:ole="">
            <v:imagedata r:id="rId29" o:title=""/>
          </v:shape>
          <o:OLEObject Type="Embed" ProgID="Acrobat.Document.DC" ShapeID="_x0000_i1034" DrawAspect="Icon" ObjectID="_1717960418" r:id="rId45"/>
        </w:object>
      </w:r>
    </w:p>
    <w:p w14:paraId="3DCFCAF5"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Как мы видим, процесс стал намного более определенным, т. е. есть четкий алгоритм работы с данными (хотя творческие моменты работы остаются, что важно в профессионализированном труде).</w:t>
      </w:r>
    </w:p>
    <w:p w14:paraId="67A9DFF5"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 xml:space="preserve">Также процесс не так затратен по времени, т. к. хранилище данных подразумевает работу со всей корпоративной информацией, обладающей бизнес-ценностью. Следовательно, подавляющее большинство данных хранится в одном месте и по одним правилам. </w:t>
      </w:r>
    </w:p>
    <w:p w14:paraId="7B01BABA"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Стоит отметить и снижение времени доступа начальства к данным. Если говорить об отчётностях, к которым начальство апеллирует часто (KPI, основные финансовые показатели, продуктивность работы отдела), то роль аналитика зачастую вообще оказывается ненужной, т. к. данные в BI-системе являются динамическими, потому что они работают с Хранилищем напрямую.</w:t>
      </w:r>
    </w:p>
    <w:p w14:paraId="0C657406"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 xml:space="preserve"> Это значит, что в таких ситуациях время от потребности в данных (инициация процесса) до получения данных (крайний этап перед принятием решения) сводится к времени загрузки сервиса на девайсе руководителя. </w:t>
      </w:r>
    </w:p>
    <w:p w14:paraId="2B20C6CC"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Учитывая то, что данные без СППР-комплекса являются статическими, то это существенный результат.</w:t>
      </w:r>
    </w:p>
    <w:p w14:paraId="237757ED" w14:textId="77777777" w:rsidR="00B86E6A" w:rsidRPr="0023629A" w:rsidRDefault="00B86E6A" w:rsidP="00B86E6A">
      <w:pPr>
        <w:spacing w:line="276" w:lineRule="auto"/>
        <w:ind w:firstLine="709"/>
        <w:jc w:val="center"/>
        <w:rPr>
          <w:rFonts w:asciiTheme="majorBidi" w:hAnsiTheme="majorBidi" w:cstheme="majorBidi"/>
          <w:b/>
          <w:bCs/>
          <w:sz w:val="28"/>
          <w:szCs w:val="28"/>
        </w:rPr>
      </w:pPr>
      <w:r w:rsidRPr="0023629A">
        <w:rPr>
          <w:rFonts w:asciiTheme="majorBidi" w:hAnsiTheme="majorBidi" w:cstheme="majorBidi"/>
          <w:b/>
          <w:bCs/>
          <w:sz w:val="28"/>
          <w:szCs w:val="28"/>
        </w:rPr>
        <w:t>Итог перехода от «AS IS» к «TO BE»:</w:t>
      </w:r>
    </w:p>
    <w:p w14:paraId="3474F471"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lastRenderedPageBreak/>
        <w:t>Формирования единого стандарта работы с корпоративными данными и формирования визуализированных отчётов с сохранением творческих элементов работы</w:t>
      </w:r>
    </w:p>
    <w:p w14:paraId="05D2689F"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Образование единого пространства корпоративных данных, доступ к которым для аналитиков не требует контакта с третьими лицами</w:t>
      </w:r>
    </w:p>
    <w:p w14:paraId="74045FDE" w14:textId="77777777" w:rsidR="00B86E6A" w:rsidRPr="00A07D16"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Разработка динамических отчётностей, постоянно черпающих информацию из хранилища и других источников и обновляемых автоматически или по мере необходимости</w:t>
      </w:r>
    </w:p>
    <w:p w14:paraId="66DECC1F" w14:textId="77777777" w:rsidR="00B86E6A" w:rsidRDefault="00B86E6A" w:rsidP="00B86E6A">
      <w:pPr>
        <w:spacing w:line="276" w:lineRule="auto"/>
        <w:ind w:firstLine="709"/>
        <w:jc w:val="both"/>
        <w:rPr>
          <w:rFonts w:asciiTheme="majorBidi" w:hAnsiTheme="majorBidi" w:cstheme="majorBidi"/>
          <w:sz w:val="28"/>
          <w:szCs w:val="28"/>
        </w:rPr>
      </w:pPr>
      <w:r w:rsidRPr="00A07D16">
        <w:rPr>
          <w:rFonts w:asciiTheme="majorBidi" w:hAnsiTheme="majorBidi" w:cstheme="majorBidi"/>
          <w:sz w:val="28"/>
          <w:szCs w:val="28"/>
        </w:rPr>
        <w:t>Трудоемкость процесса, а также затраты времени на его реализацию, существенно снижаются, а в некоторых ситуациях – сводятся к нулю</w:t>
      </w:r>
      <w:r>
        <w:rPr>
          <w:rFonts w:asciiTheme="majorBidi" w:hAnsiTheme="majorBidi" w:cstheme="majorBidi"/>
          <w:sz w:val="28"/>
          <w:szCs w:val="28"/>
        </w:rPr>
        <w:t xml:space="preserve">. </w:t>
      </w:r>
    </w:p>
    <w:p w14:paraId="0C49A080" w14:textId="77777777" w:rsidR="00B86E6A" w:rsidRDefault="00B86E6A" w:rsidP="00B86E6A">
      <w:pPr>
        <w:spacing w:line="276" w:lineRule="auto"/>
        <w:ind w:firstLine="709"/>
        <w:jc w:val="both"/>
        <w:rPr>
          <w:rFonts w:asciiTheme="majorBidi" w:hAnsiTheme="majorBidi" w:cstheme="majorBidi"/>
          <w:sz w:val="28"/>
          <w:szCs w:val="28"/>
        </w:rPr>
      </w:pPr>
    </w:p>
    <w:p w14:paraId="7F9EFCCD" w14:textId="77777777" w:rsidR="00B86E6A" w:rsidRDefault="00B86E6A" w:rsidP="00B86E6A">
      <w:pPr>
        <w:spacing w:line="276" w:lineRule="auto"/>
        <w:ind w:firstLine="709"/>
        <w:jc w:val="both"/>
        <w:rPr>
          <w:rFonts w:asciiTheme="majorBidi" w:hAnsiTheme="majorBidi" w:cstheme="majorBidi"/>
          <w:sz w:val="28"/>
          <w:szCs w:val="28"/>
        </w:rPr>
      </w:pPr>
    </w:p>
    <w:p w14:paraId="11554E6B" w14:textId="77777777" w:rsidR="00B86E6A" w:rsidRDefault="00B86E6A" w:rsidP="00B86E6A">
      <w:pPr>
        <w:spacing w:line="276" w:lineRule="auto"/>
        <w:ind w:firstLine="709"/>
        <w:jc w:val="both"/>
        <w:rPr>
          <w:rFonts w:asciiTheme="majorBidi" w:hAnsiTheme="majorBidi" w:cstheme="majorBidi"/>
          <w:sz w:val="28"/>
          <w:szCs w:val="28"/>
        </w:rPr>
      </w:pPr>
    </w:p>
    <w:p w14:paraId="10AE21C9" w14:textId="77777777" w:rsidR="00B86E6A" w:rsidRDefault="00B86E6A" w:rsidP="00B86E6A">
      <w:pPr>
        <w:spacing w:line="276" w:lineRule="auto"/>
        <w:ind w:firstLine="709"/>
        <w:jc w:val="both"/>
        <w:rPr>
          <w:rFonts w:asciiTheme="majorBidi" w:hAnsiTheme="majorBidi" w:cstheme="majorBidi"/>
          <w:sz w:val="28"/>
          <w:szCs w:val="28"/>
        </w:rPr>
      </w:pPr>
    </w:p>
    <w:p w14:paraId="0352D75E" w14:textId="77777777" w:rsidR="00B86E6A" w:rsidRDefault="00B86E6A" w:rsidP="00B86E6A">
      <w:pPr>
        <w:spacing w:line="276" w:lineRule="auto"/>
        <w:ind w:firstLine="709"/>
        <w:jc w:val="both"/>
        <w:rPr>
          <w:rFonts w:asciiTheme="majorBidi" w:hAnsiTheme="majorBidi" w:cstheme="majorBidi"/>
          <w:sz w:val="28"/>
          <w:szCs w:val="28"/>
        </w:rPr>
      </w:pPr>
    </w:p>
    <w:p w14:paraId="1C1CDF3B" w14:textId="77777777" w:rsidR="00B86E6A" w:rsidRDefault="00B86E6A" w:rsidP="00B86E6A">
      <w:pPr>
        <w:spacing w:line="276" w:lineRule="auto"/>
        <w:ind w:firstLine="709"/>
        <w:jc w:val="both"/>
        <w:rPr>
          <w:rFonts w:asciiTheme="majorBidi" w:hAnsiTheme="majorBidi" w:cstheme="majorBidi"/>
          <w:sz w:val="28"/>
          <w:szCs w:val="28"/>
        </w:rPr>
      </w:pPr>
    </w:p>
    <w:p w14:paraId="1AACA91D" w14:textId="77777777" w:rsidR="00B86E6A" w:rsidRDefault="00B86E6A" w:rsidP="00B86E6A">
      <w:pPr>
        <w:spacing w:line="276" w:lineRule="auto"/>
        <w:ind w:firstLine="709"/>
        <w:jc w:val="both"/>
        <w:rPr>
          <w:rFonts w:asciiTheme="majorBidi" w:hAnsiTheme="majorBidi" w:cstheme="majorBidi"/>
          <w:sz w:val="28"/>
          <w:szCs w:val="28"/>
        </w:rPr>
      </w:pPr>
    </w:p>
    <w:p w14:paraId="6CE07D5F" w14:textId="77777777" w:rsidR="00B86E6A" w:rsidRDefault="00B86E6A" w:rsidP="00B86E6A">
      <w:pPr>
        <w:spacing w:line="276" w:lineRule="auto"/>
        <w:ind w:firstLine="709"/>
        <w:jc w:val="both"/>
        <w:rPr>
          <w:rFonts w:asciiTheme="majorBidi" w:hAnsiTheme="majorBidi" w:cstheme="majorBidi"/>
          <w:sz w:val="28"/>
          <w:szCs w:val="28"/>
        </w:rPr>
      </w:pPr>
    </w:p>
    <w:p w14:paraId="7B369C6B" w14:textId="77777777" w:rsidR="00B86E6A" w:rsidRDefault="00B86E6A" w:rsidP="00B86E6A">
      <w:pPr>
        <w:spacing w:line="276" w:lineRule="auto"/>
        <w:ind w:firstLine="709"/>
        <w:jc w:val="both"/>
        <w:rPr>
          <w:rFonts w:asciiTheme="majorBidi" w:hAnsiTheme="majorBidi" w:cstheme="majorBidi"/>
          <w:sz w:val="28"/>
          <w:szCs w:val="28"/>
        </w:rPr>
      </w:pPr>
    </w:p>
    <w:p w14:paraId="791BBF43" w14:textId="77777777" w:rsidR="00B86E6A" w:rsidRDefault="00B86E6A" w:rsidP="00B86E6A">
      <w:pPr>
        <w:spacing w:line="276" w:lineRule="auto"/>
        <w:ind w:firstLine="709"/>
        <w:jc w:val="both"/>
        <w:rPr>
          <w:rFonts w:asciiTheme="majorBidi" w:hAnsiTheme="majorBidi" w:cstheme="majorBidi"/>
          <w:sz w:val="28"/>
          <w:szCs w:val="28"/>
        </w:rPr>
      </w:pPr>
    </w:p>
    <w:p w14:paraId="38855A10" w14:textId="77777777" w:rsidR="00B86E6A" w:rsidRDefault="00B86E6A" w:rsidP="00B86E6A">
      <w:pPr>
        <w:spacing w:line="276" w:lineRule="auto"/>
        <w:ind w:firstLine="709"/>
        <w:jc w:val="both"/>
        <w:rPr>
          <w:rFonts w:asciiTheme="majorBidi" w:hAnsiTheme="majorBidi" w:cstheme="majorBidi"/>
          <w:sz w:val="28"/>
          <w:szCs w:val="28"/>
        </w:rPr>
      </w:pPr>
    </w:p>
    <w:p w14:paraId="6EDCE0DD" w14:textId="77777777" w:rsidR="00B86E6A" w:rsidRDefault="00B86E6A" w:rsidP="00B86E6A">
      <w:pPr>
        <w:spacing w:line="276" w:lineRule="auto"/>
        <w:ind w:firstLine="709"/>
        <w:jc w:val="both"/>
        <w:rPr>
          <w:rFonts w:asciiTheme="majorBidi" w:hAnsiTheme="majorBidi" w:cstheme="majorBidi"/>
          <w:sz w:val="28"/>
          <w:szCs w:val="28"/>
        </w:rPr>
      </w:pPr>
    </w:p>
    <w:p w14:paraId="2AAB824F" w14:textId="77777777" w:rsidR="00B86E6A" w:rsidRDefault="00B86E6A" w:rsidP="00B86E6A">
      <w:pPr>
        <w:spacing w:line="276" w:lineRule="auto"/>
        <w:ind w:firstLine="709"/>
        <w:jc w:val="both"/>
        <w:rPr>
          <w:rFonts w:asciiTheme="majorBidi" w:hAnsiTheme="majorBidi" w:cstheme="majorBidi"/>
          <w:sz w:val="28"/>
          <w:szCs w:val="28"/>
        </w:rPr>
      </w:pPr>
    </w:p>
    <w:p w14:paraId="10B2ECA4" w14:textId="77777777" w:rsidR="00B86E6A" w:rsidRDefault="00B86E6A" w:rsidP="00B86E6A">
      <w:pPr>
        <w:spacing w:line="276" w:lineRule="auto"/>
        <w:ind w:firstLine="709"/>
        <w:jc w:val="both"/>
        <w:rPr>
          <w:rFonts w:asciiTheme="majorBidi" w:hAnsiTheme="majorBidi" w:cstheme="majorBidi"/>
          <w:sz w:val="28"/>
          <w:szCs w:val="28"/>
        </w:rPr>
      </w:pPr>
    </w:p>
    <w:p w14:paraId="3B2CFE2F" w14:textId="77777777" w:rsidR="00B86E6A" w:rsidRDefault="00B86E6A" w:rsidP="00B86E6A">
      <w:pPr>
        <w:spacing w:line="276" w:lineRule="auto"/>
        <w:ind w:firstLine="709"/>
        <w:jc w:val="both"/>
        <w:rPr>
          <w:rFonts w:asciiTheme="majorBidi" w:hAnsiTheme="majorBidi" w:cstheme="majorBidi"/>
          <w:sz w:val="28"/>
          <w:szCs w:val="28"/>
        </w:rPr>
      </w:pPr>
    </w:p>
    <w:p w14:paraId="48202A2A" w14:textId="77777777" w:rsidR="00B86E6A" w:rsidRDefault="00B86E6A" w:rsidP="00B86E6A">
      <w:pPr>
        <w:spacing w:line="276" w:lineRule="auto"/>
        <w:ind w:firstLine="709"/>
        <w:jc w:val="both"/>
        <w:rPr>
          <w:rFonts w:asciiTheme="majorBidi" w:hAnsiTheme="majorBidi" w:cstheme="majorBidi"/>
          <w:sz w:val="28"/>
          <w:szCs w:val="28"/>
        </w:rPr>
      </w:pPr>
    </w:p>
    <w:p w14:paraId="14FE65FA" w14:textId="77777777" w:rsidR="00B86E6A" w:rsidRDefault="00B86E6A" w:rsidP="00B86E6A">
      <w:pPr>
        <w:spacing w:line="276" w:lineRule="auto"/>
        <w:ind w:firstLine="709"/>
        <w:jc w:val="both"/>
        <w:rPr>
          <w:rFonts w:asciiTheme="majorBidi" w:hAnsiTheme="majorBidi" w:cstheme="majorBidi"/>
          <w:sz w:val="28"/>
          <w:szCs w:val="28"/>
        </w:rPr>
      </w:pPr>
    </w:p>
    <w:p w14:paraId="7E9ADDB1" w14:textId="77777777" w:rsidR="00B86E6A" w:rsidRDefault="00B86E6A" w:rsidP="00B86E6A">
      <w:pPr>
        <w:spacing w:line="276" w:lineRule="auto"/>
        <w:ind w:firstLine="709"/>
        <w:jc w:val="both"/>
        <w:rPr>
          <w:rFonts w:asciiTheme="majorBidi" w:hAnsiTheme="majorBidi" w:cstheme="majorBidi"/>
          <w:sz w:val="28"/>
          <w:szCs w:val="28"/>
        </w:rPr>
      </w:pPr>
    </w:p>
    <w:p w14:paraId="1637C025" w14:textId="77777777" w:rsidR="00B86E6A" w:rsidRPr="00A07D16" w:rsidRDefault="00B86E6A" w:rsidP="00B86E6A">
      <w:pPr>
        <w:spacing w:line="276" w:lineRule="auto"/>
        <w:ind w:firstLine="709"/>
        <w:jc w:val="both"/>
        <w:rPr>
          <w:rFonts w:asciiTheme="majorBidi" w:hAnsiTheme="majorBidi" w:cstheme="majorBidi"/>
          <w:sz w:val="28"/>
          <w:szCs w:val="28"/>
        </w:rPr>
      </w:pPr>
    </w:p>
    <w:p w14:paraId="73D31432" w14:textId="77777777" w:rsidR="00B86E6A" w:rsidRPr="00AB2C60" w:rsidRDefault="00B86E6A" w:rsidP="00B86E6A">
      <w:pPr>
        <w:pStyle w:val="1"/>
        <w:jc w:val="center"/>
        <w:rPr>
          <w:rFonts w:ascii="Times New Roman" w:hAnsi="Times New Roman" w:cs="Times New Roman"/>
          <w:bCs/>
          <w:sz w:val="28"/>
        </w:rPr>
      </w:pPr>
      <w:r w:rsidRPr="00AB2C60">
        <w:rPr>
          <w:rFonts w:ascii="Times New Roman" w:hAnsi="Times New Roman" w:cs="Times New Roman"/>
          <w:bCs/>
          <w:sz w:val="28"/>
        </w:rPr>
        <w:lastRenderedPageBreak/>
        <w:t>Метрики оценки СППР</w:t>
      </w:r>
    </w:p>
    <w:p w14:paraId="03BAAA52"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2B24AB7C"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r>
        <w:rPr>
          <w:rFonts w:asciiTheme="majorBidi" w:hAnsiTheme="majorBidi" w:cstheme="majorBidi"/>
          <w:sz w:val="28"/>
          <w:szCs w:val="28"/>
        </w:rPr>
        <w:t xml:space="preserve">В рамках нашего проекта мы также подготовили метрики оценки СППР. Существуют два вида метрик: материальные (экономические) или напротив нематериальные эффекты. Примером материальных эффектов, может служить оптимизация затрат или же увеличение дохода. Что касается нематериальных эффектов, то тут можно привести пример повышения качества работы или удовлетворенности клиентов. </w:t>
      </w:r>
    </w:p>
    <w:p w14:paraId="38D38785"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r>
        <w:rPr>
          <w:rFonts w:asciiTheme="majorBidi" w:hAnsiTheme="majorBidi" w:cstheme="majorBidi"/>
          <w:sz w:val="28"/>
          <w:szCs w:val="28"/>
        </w:rPr>
        <w:t xml:space="preserve">Мы выделили несколько бизнес-эффектов, которые помогут подробнее понять, что именно оптимизируется в проекте. </w:t>
      </w:r>
    </w:p>
    <w:p w14:paraId="2602BA22" w14:textId="77777777" w:rsidR="00B86E6A" w:rsidRPr="004E5A0E" w:rsidRDefault="00B86E6A" w:rsidP="00B86E6A">
      <w:pPr>
        <w:tabs>
          <w:tab w:val="left" w:pos="2790"/>
        </w:tabs>
        <w:spacing w:line="276" w:lineRule="auto"/>
        <w:ind w:firstLine="709"/>
        <w:jc w:val="both"/>
        <w:rPr>
          <w:rFonts w:asciiTheme="majorBidi" w:hAnsiTheme="majorBidi" w:cstheme="majorBidi"/>
          <w:sz w:val="24"/>
          <w:szCs w:val="24"/>
        </w:rPr>
      </w:pPr>
      <w:r w:rsidRPr="004E5A0E">
        <w:rPr>
          <w:rFonts w:asciiTheme="majorBidi" w:hAnsiTheme="majorBidi" w:cstheme="majorBidi"/>
          <w:sz w:val="24"/>
          <w:szCs w:val="24"/>
        </w:rPr>
        <w:t>Таким образом, выделим первую метрику «</w:t>
      </w:r>
      <w:r w:rsidRPr="004E5A0E">
        <w:rPr>
          <w:rFonts w:asciiTheme="majorBidi" w:eastAsia="Times New Roman" w:hAnsiTheme="majorBidi" w:cstheme="majorBidi"/>
          <w:b/>
          <w:bCs/>
          <w:color w:val="000000"/>
          <w:sz w:val="24"/>
          <w:szCs w:val="24"/>
          <w:lang w:eastAsia="ru-RU"/>
        </w:rPr>
        <w:t>Time2Dec»</w:t>
      </w:r>
    </w:p>
    <w:p w14:paraId="51AB6266" w14:textId="77777777" w:rsidR="00B86E6A" w:rsidRPr="009F36A9" w:rsidRDefault="00B86E6A" w:rsidP="00B86E6A">
      <w:pPr>
        <w:pStyle w:val="ab"/>
        <w:keepNext/>
        <w:jc w:val="right"/>
        <w:rPr>
          <w:rFonts w:asciiTheme="majorBidi" w:hAnsiTheme="majorBidi" w:cstheme="majorBidi"/>
          <w:sz w:val="24"/>
          <w:szCs w:val="24"/>
        </w:rPr>
      </w:pPr>
      <w:r w:rsidRPr="009F36A9">
        <w:rPr>
          <w:rFonts w:asciiTheme="majorBidi" w:hAnsiTheme="majorBidi" w:cstheme="majorBidi"/>
          <w:sz w:val="24"/>
          <w:szCs w:val="24"/>
        </w:rPr>
        <w:t xml:space="preserve">Таблица </w:t>
      </w:r>
      <w:r w:rsidRPr="009F36A9">
        <w:rPr>
          <w:rFonts w:asciiTheme="majorBidi" w:hAnsiTheme="majorBidi" w:cstheme="majorBidi"/>
          <w:sz w:val="24"/>
          <w:szCs w:val="24"/>
        </w:rPr>
        <w:fldChar w:fldCharType="begin"/>
      </w:r>
      <w:r w:rsidRPr="009F36A9">
        <w:rPr>
          <w:rFonts w:asciiTheme="majorBidi" w:hAnsiTheme="majorBidi" w:cstheme="majorBidi"/>
          <w:sz w:val="24"/>
          <w:szCs w:val="24"/>
        </w:rPr>
        <w:instrText xml:space="preserve"> SEQ Таблица \* ARABIC </w:instrText>
      </w:r>
      <w:r w:rsidRPr="009F36A9">
        <w:rPr>
          <w:rFonts w:asciiTheme="majorBidi" w:hAnsiTheme="majorBidi" w:cstheme="majorBidi"/>
          <w:sz w:val="24"/>
          <w:szCs w:val="24"/>
        </w:rPr>
        <w:fldChar w:fldCharType="separate"/>
      </w:r>
      <w:r>
        <w:rPr>
          <w:rFonts w:asciiTheme="majorBidi" w:hAnsiTheme="majorBidi" w:cstheme="majorBidi"/>
          <w:noProof/>
          <w:sz w:val="24"/>
          <w:szCs w:val="24"/>
        </w:rPr>
        <w:t>6</w:t>
      </w:r>
      <w:r w:rsidRPr="009F36A9">
        <w:rPr>
          <w:rFonts w:asciiTheme="majorBidi" w:hAnsiTheme="majorBidi" w:cstheme="majorBidi"/>
          <w:sz w:val="24"/>
          <w:szCs w:val="24"/>
        </w:rPr>
        <w:fldChar w:fldCharType="end"/>
      </w:r>
      <w:r w:rsidRPr="009F36A9">
        <w:rPr>
          <w:rFonts w:asciiTheme="majorBidi" w:hAnsiTheme="majorBidi" w:cstheme="majorBidi"/>
          <w:sz w:val="24"/>
          <w:szCs w:val="24"/>
        </w:rPr>
        <w:t>. Метрика №1.</w:t>
      </w:r>
    </w:p>
    <w:tbl>
      <w:tblPr>
        <w:tblW w:w="9452" w:type="dxa"/>
        <w:jc w:val="center"/>
        <w:tblCellMar>
          <w:top w:w="15" w:type="dxa"/>
        </w:tblCellMar>
        <w:tblLook w:val="04A0" w:firstRow="1" w:lastRow="0" w:firstColumn="1" w:lastColumn="0" w:noHBand="0" w:noVBand="1"/>
      </w:tblPr>
      <w:tblGrid>
        <w:gridCol w:w="840"/>
        <w:gridCol w:w="840"/>
        <w:gridCol w:w="840"/>
        <w:gridCol w:w="840"/>
        <w:gridCol w:w="840"/>
        <w:gridCol w:w="840"/>
        <w:gridCol w:w="4190"/>
        <w:gridCol w:w="222"/>
      </w:tblGrid>
      <w:tr w:rsidR="00B86E6A" w:rsidRPr="004E5A0E" w14:paraId="6599F7A8" w14:textId="77777777" w:rsidTr="28A6CE33">
        <w:trPr>
          <w:gridAfter w:val="1"/>
          <w:wAfter w:w="222" w:type="dxa"/>
          <w:trHeight w:val="315"/>
          <w:jc w:val="center"/>
        </w:trPr>
        <w:tc>
          <w:tcPr>
            <w:tcW w:w="9230" w:type="dxa"/>
            <w:gridSpan w:val="7"/>
            <w:tcBorders>
              <w:top w:val="single" w:sz="8" w:space="0" w:color="auto"/>
              <w:left w:val="single" w:sz="8" w:space="0" w:color="auto"/>
              <w:bottom w:val="single" w:sz="8" w:space="0" w:color="auto"/>
              <w:right w:val="single" w:sz="8" w:space="0" w:color="000000" w:themeColor="text1"/>
            </w:tcBorders>
            <w:shd w:val="clear" w:color="auto" w:fill="C6E0B4"/>
            <w:noWrap/>
            <w:vAlign w:val="bottom"/>
            <w:hideMark/>
          </w:tcPr>
          <w:p w14:paraId="36EAB7CD" w14:textId="77777777" w:rsidR="00B86E6A" w:rsidRPr="004E5A0E" w:rsidRDefault="00B86E6A" w:rsidP="00EA038C">
            <w:pPr>
              <w:spacing w:after="0" w:line="240" w:lineRule="auto"/>
              <w:jc w:val="center"/>
              <w:rPr>
                <w:rFonts w:asciiTheme="majorBidi" w:eastAsia="Times New Roman" w:hAnsiTheme="majorBidi" w:cstheme="majorBidi"/>
                <w:b/>
                <w:bCs/>
                <w:color w:val="000000"/>
                <w:sz w:val="28"/>
                <w:szCs w:val="28"/>
                <w:lang w:eastAsia="ru-RU"/>
              </w:rPr>
            </w:pPr>
            <w:r w:rsidRPr="004E5A0E">
              <w:rPr>
                <w:rFonts w:asciiTheme="majorBidi" w:eastAsia="Times New Roman" w:hAnsiTheme="majorBidi" w:cstheme="majorBidi"/>
                <w:b/>
                <w:bCs/>
                <w:color w:val="000000"/>
                <w:sz w:val="28"/>
                <w:szCs w:val="28"/>
                <w:lang w:eastAsia="ru-RU"/>
              </w:rPr>
              <w:t>Метрика процесса №1: «Time2Dec"</w:t>
            </w:r>
          </w:p>
        </w:tc>
      </w:tr>
      <w:tr w:rsidR="00B86E6A" w:rsidRPr="004E5A0E" w14:paraId="2C5F7391" w14:textId="77777777" w:rsidTr="28A6CE33">
        <w:trPr>
          <w:gridAfter w:val="1"/>
          <w:wAfter w:w="222" w:type="dxa"/>
          <w:trHeight w:val="315"/>
          <w:jc w:val="center"/>
        </w:trPr>
        <w:tc>
          <w:tcPr>
            <w:tcW w:w="4200" w:type="dxa"/>
            <w:gridSpan w:val="5"/>
            <w:tcBorders>
              <w:top w:val="single" w:sz="8" w:space="0" w:color="auto"/>
              <w:left w:val="single" w:sz="8" w:space="0" w:color="auto"/>
              <w:bottom w:val="single" w:sz="8" w:space="0" w:color="auto"/>
              <w:right w:val="single" w:sz="8" w:space="0" w:color="000000" w:themeColor="text1"/>
            </w:tcBorders>
            <w:shd w:val="clear" w:color="auto" w:fill="E2EFDA"/>
            <w:noWrap/>
            <w:vAlign w:val="bottom"/>
            <w:hideMark/>
          </w:tcPr>
          <w:p w14:paraId="5EBECD1C" w14:textId="77777777" w:rsidR="00B86E6A" w:rsidRPr="004E5A0E" w:rsidRDefault="00B86E6A" w:rsidP="00EA038C">
            <w:pPr>
              <w:spacing w:after="0" w:line="240" w:lineRule="auto"/>
              <w:rPr>
                <w:rFonts w:asciiTheme="majorBidi" w:eastAsia="Times New Roman" w:hAnsiTheme="majorBidi" w:cstheme="majorBidi"/>
                <w:color w:val="000000"/>
                <w:sz w:val="28"/>
                <w:szCs w:val="28"/>
                <w:lang w:eastAsia="ru-RU"/>
              </w:rPr>
            </w:pPr>
            <w:r w:rsidRPr="004E5A0E">
              <w:rPr>
                <w:rFonts w:asciiTheme="majorBidi" w:eastAsia="Times New Roman" w:hAnsiTheme="majorBidi" w:cstheme="majorBidi"/>
                <w:color w:val="000000"/>
                <w:sz w:val="28"/>
                <w:szCs w:val="28"/>
                <w:lang w:eastAsia="ru-RU"/>
              </w:rPr>
              <w:t>AS-IS значения показателя</w:t>
            </w:r>
          </w:p>
        </w:tc>
        <w:tc>
          <w:tcPr>
            <w:tcW w:w="5030" w:type="dxa"/>
            <w:gridSpan w:val="2"/>
            <w:tcBorders>
              <w:top w:val="single" w:sz="8" w:space="0" w:color="auto"/>
              <w:left w:val="nil"/>
              <w:bottom w:val="single" w:sz="8" w:space="0" w:color="auto"/>
              <w:right w:val="single" w:sz="8" w:space="0" w:color="000000" w:themeColor="text1"/>
            </w:tcBorders>
            <w:shd w:val="clear" w:color="auto" w:fill="FFFFFF" w:themeFill="background1"/>
            <w:noWrap/>
            <w:vAlign w:val="bottom"/>
            <w:hideMark/>
          </w:tcPr>
          <w:p w14:paraId="58CF8649" w14:textId="77777777" w:rsidR="00B86E6A" w:rsidRPr="004E5A0E" w:rsidRDefault="00B86E6A" w:rsidP="00EA038C">
            <w:pPr>
              <w:spacing w:after="0" w:line="240" w:lineRule="auto"/>
              <w:jc w:val="right"/>
              <w:rPr>
                <w:rFonts w:asciiTheme="majorBidi" w:eastAsia="Times New Roman" w:hAnsiTheme="majorBidi" w:cstheme="majorBidi"/>
                <w:color w:val="000000"/>
                <w:sz w:val="28"/>
                <w:szCs w:val="28"/>
                <w:lang w:eastAsia="ru-RU"/>
              </w:rPr>
            </w:pPr>
            <w:r w:rsidRPr="004E5A0E">
              <w:rPr>
                <w:rFonts w:asciiTheme="majorBidi" w:eastAsia="Times New Roman" w:hAnsiTheme="majorBidi" w:cstheme="majorBidi"/>
                <w:color w:val="000000"/>
                <w:sz w:val="28"/>
                <w:szCs w:val="28"/>
                <w:lang w:eastAsia="ru-RU"/>
              </w:rPr>
              <w:t>7,43 раб. дней</w:t>
            </w:r>
          </w:p>
        </w:tc>
      </w:tr>
      <w:tr w:rsidR="00B86E6A" w:rsidRPr="004E5A0E" w14:paraId="7AD2686B" w14:textId="77777777" w:rsidTr="28A6CE33">
        <w:trPr>
          <w:gridAfter w:val="1"/>
          <w:wAfter w:w="222" w:type="dxa"/>
          <w:trHeight w:val="315"/>
          <w:jc w:val="center"/>
        </w:trPr>
        <w:tc>
          <w:tcPr>
            <w:tcW w:w="4200" w:type="dxa"/>
            <w:gridSpan w:val="5"/>
            <w:tcBorders>
              <w:top w:val="single" w:sz="8" w:space="0" w:color="auto"/>
              <w:left w:val="single" w:sz="8" w:space="0" w:color="auto"/>
              <w:bottom w:val="single" w:sz="8" w:space="0" w:color="auto"/>
              <w:right w:val="single" w:sz="8" w:space="0" w:color="000000" w:themeColor="text1"/>
            </w:tcBorders>
            <w:shd w:val="clear" w:color="auto" w:fill="FCE4D6"/>
            <w:noWrap/>
            <w:vAlign w:val="bottom"/>
            <w:hideMark/>
          </w:tcPr>
          <w:p w14:paraId="64E13B5E" w14:textId="77777777" w:rsidR="00B86E6A" w:rsidRPr="004E5A0E" w:rsidRDefault="00B86E6A" w:rsidP="00EA038C">
            <w:pPr>
              <w:spacing w:after="0" w:line="240" w:lineRule="auto"/>
              <w:rPr>
                <w:rFonts w:asciiTheme="majorBidi" w:eastAsia="Times New Roman" w:hAnsiTheme="majorBidi" w:cstheme="majorBidi"/>
                <w:color w:val="000000"/>
                <w:sz w:val="28"/>
                <w:szCs w:val="28"/>
                <w:lang w:eastAsia="ru-RU"/>
              </w:rPr>
            </w:pPr>
            <w:r w:rsidRPr="004E5A0E">
              <w:rPr>
                <w:rFonts w:asciiTheme="majorBidi" w:eastAsia="Times New Roman" w:hAnsiTheme="majorBidi" w:cstheme="majorBidi"/>
                <w:color w:val="000000"/>
                <w:sz w:val="28"/>
                <w:szCs w:val="28"/>
                <w:lang w:eastAsia="ru-RU"/>
              </w:rPr>
              <w:t>TO-BE (целевые) значения показателя</w:t>
            </w:r>
          </w:p>
        </w:tc>
        <w:tc>
          <w:tcPr>
            <w:tcW w:w="5030" w:type="dxa"/>
            <w:gridSpan w:val="2"/>
            <w:tcBorders>
              <w:top w:val="nil"/>
              <w:left w:val="nil"/>
              <w:bottom w:val="single" w:sz="8" w:space="0" w:color="auto"/>
              <w:right w:val="single" w:sz="8" w:space="0" w:color="000000" w:themeColor="text1"/>
            </w:tcBorders>
            <w:shd w:val="clear" w:color="auto" w:fill="FFFFFF" w:themeFill="background1"/>
            <w:noWrap/>
            <w:vAlign w:val="bottom"/>
            <w:hideMark/>
          </w:tcPr>
          <w:p w14:paraId="2FAF801B" w14:textId="77777777" w:rsidR="00B86E6A" w:rsidRPr="004E5A0E" w:rsidRDefault="00B86E6A" w:rsidP="00EA038C">
            <w:pPr>
              <w:spacing w:after="0" w:line="240" w:lineRule="auto"/>
              <w:jc w:val="right"/>
              <w:rPr>
                <w:rFonts w:asciiTheme="majorBidi" w:eastAsia="Times New Roman" w:hAnsiTheme="majorBidi" w:cstheme="majorBidi"/>
                <w:color w:val="000000"/>
                <w:sz w:val="28"/>
                <w:szCs w:val="28"/>
                <w:lang w:eastAsia="ru-RU"/>
              </w:rPr>
            </w:pPr>
            <w:r w:rsidRPr="004E5A0E">
              <w:rPr>
                <w:rFonts w:asciiTheme="majorBidi" w:eastAsia="Times New Roman" w:hAnsiTheme="majorBidi" w:cstheme="majorBidi"/>
                <w:color w:val="000000"/>
                <w:sz w:val="28"/>
                <w:szCs w:val="28"/>
                <w:lang w:eastAsia="ru-RU"/>
              </w:rPr>
              <w:t>0,83 раб. дня</w:t>
            </w:r>
          </w:p>
        </w:tc>
      </w:tr>
      <w:tr w:rsidR="00B86E6A" w:rsidRPr="004E5A0E" w14:paraId="6BBEFB67" w14:textId="77777777" w:rsidTr="00481492">
        <w:trPr>
          <w:gridAfter w:val="1"/>
          <w:wAfter w:w="222" w:type="dxa"/>
          <w:trHeight w:val="315"/>
          <w:jc w:val="center"/>
        </w:trPr>
        <w:tc>
          <w:tcPr>
            <w:tcW w:w="840" w:type="dxa"/>
            <w:tcBorders>
              <w:top w:val="nil"/>
              <w:left w:val="nil"/>
              <w:bottom w:val="nil"/>
              <w:right w:val="nil"/>
            </w:tcBorders>
            <w:shd w:val="clear" w:color="auto" w:fill="auto"/>
            <w:noWrap/>
            <w:vAlign w:val="bottom"/>
            <w:hideMark/>
          </w:tcPr>
          <w:p w14:paraId="74FCBE30" w14:textId="77777777" w:rsidR="00B86E6A" w:rsidRPr="004E5A0E" w:rsidRDefault="00B86E6A" w:rsidP="00EA038C">
            <w:pPr>
              <w:spacing w:after="0" w:line="240" w:lineRule="auto"/>
              <w:jc w:val="right"/>
              <w:rPr>
                <w:rFonts w:asciiTheme="majorBidi" w:eastAsia="Times New Roman" w:hAnsiTheme="majorBidi" w:cstheme="majorBidi"/>
                <w:color w:val="000000"/>
                <w:sz w:val="28"/>
                <w:szCs w:val="28"/>
                <w:lang w:eastAsia="ru-RU"/>
              </w:rPr>
            </w:pPr>
          </w:p>
        </w:tc>
        <w:tc>
          <w:tcPr>
            <w:tcW w:w="840" w:type="dxa"/>
            <w:tcBorders>
              <w:top w:val="nil"/>
              <w:left w:val="nil"/>
              <w:bottom w:val="nil"/>
              <w:right w:val="nil"/>
            </w:tcBorders>
            <w:shd w:val="clear" w:color="auto" w:fill="auto"/>
            <w:noWrap/>
            <w:vAlign w:val="bottom"/>
            <w:hideMark/>
          </w:tcPr>
          <w:p w14:paraId="1F19383E"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c>
          <w:tcPr>
            <w:tcW w:w="840" w:type="dxa"/>
            <w:tcBorders>
              <w:top w:val="nil"/>
              <w:left w:val="nil"/>
              <w:bottom w:val="nil"/>
              <w:right w:val="nil"/>
            </w:tcBorders>
            <w:shd w:val="clear" w:color="auto" w:fill="auto"/>
            <w:noWrap/>
            <w:vAlign w:val="bottom"/>
            <w:hideMark/>
          </w:tcPr>
          <w:p w14:paraId="258F5F4B"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c>
          <w:tcPr>
            <w:tcW w:w="840" w:type="dxa"/>
            <w:tcBorders>
              <w:top w:val="nil"/>
              <w:left w:val="nil"/>
              <w:bottom w:val="nil"/>
              <w:right w:val="nil"/>
            </w:tcBorders>
            <w:shd w:val="clear" w:color="auto" w:fill="auto"/>
            <w:noWrap/>
            <w:vAlign w:val="bottom"/>
            <w:hideMark/>
          </w:tcPr>
          <w:p w14:paraId="08477FA4"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c>
          <w:tcPr>
            <w:tcW w:w="840" w:type="dxa"/>
            <w:tcBorders>
              <w:top w:val="nil"/>
              <w:left w:val="nil"/>
              <w:bottom w:val="nil"/>
              <w:right w:val="nil"/>
            </w:tcBorders>
            <w:shd w:val="clear" w:color="auto" w:fill="auto"/>
            <w:noWrap/>
            <w:vAlign w:val="bottom"/>
            <w:hideMark/>
          </w:tcPr>
          <w:p w14:paraId="39F85D51"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c>
          <w:tcPr>
            <w:tcW w:w="840" w:type="dxa"/>
            <w:tcBorders>
              <w:top w:val="nil"/>
              <w:left w:val="nil"/>
              <w:bottom w:val="nil"/>
              <w:right w:val="nil"/>
            </w:tcBorders>
            <w:shd w:val="clear" w:color="auto" w:fill="auto"/>
            <w:noWrap/>
            <w:vAlign w:val="bottom"/>
            <w:hideMark/>
          </w:tcPr>
          <w:p w14:paraId="0820C2BF"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c>
          <w:tcPr>
            <w:tcW w:w="4190" w:type="dxa"/>
            <w:tcBorders>
              <w:top w:val="nil"/>
              <w:left w:val="nil"/>
              <w:bottom w:val="nil"/>
              <w:right w:val="nil"/>
            </w:tcBorders>
            <w:shd w:val="clear" w:color="auto" w:fill="auto"/>
            <w:noWrap/>
            <w:vAlign w:val="bottom"/>
            <w:hideMark/>
          </w:tcPr>
          <w:p w14:paraId="6BDBD673"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r>
      <w:tr w:rsidR="00B86E6A" w:rsidRPr="004E5A0E" w14:paraId="0D4EDD03" w14:textId="77777777" w:rsidTr="28A6CE33">
        <w:trPr>
          <w:gridAfter w:val="1"/>
          <w:wAfter w:w="222" w:type="dxa"/>
          <w:trHeight w:val="315"/>
          <w:jc w:val="center"/>
        </w:trPr>
        <w:tc>
          <w:tcPr>
            <w:tcW w:w="2520" w:type="dxa"/>
            <w:gridSpan w:val="3"/>
            <w:tcBorders>
              <w:top w:val="single" w:sz="8" w:space="0" w:color="auto"/>
              <w:left w:val="single" w:sz="8" w:space="0" w:color="auto"/>
              <w:bottom w:val="single" w:sz="8" w:space="0" w:color="auto"/>
              <w:right w:val="single" w:sz="8" w:space="0" w:color="000000" w:themeColor="text1"/>
            </w:tcBorders>
            <w:shd w:val="clear" w:color="auto" w:fill="FCE4D6"/>
            <w:noWrap/>
            <w:vAlign w:val="bottom"/>
            <w:hideMark/>
          </w:tcPr>
          <w:p w14:paraId="18BF818D" w14:textId="77777777" w:rsidR="00B86E6A" w:rsidRPr="004E5A0E" w:rsidRDefault="00B86E6A" w:rsidP="00EA038C">
            <w:pPr>
              <w:spacing w:after="0" w:line="240" w:lineRule="auto"/>
              <w:rPr>
                <w:rFonts w:asciiTheme="majorBidi" w:eastAsia="Times New Roman" w:hAnsiTheme="majorBidi" w:cstheme="majorBidi"/>
                <w:b/>
                <w:bCs/>
                <w:color w:val="000000"/>
                <w:sz w:val="28"/>
                <w:szCs w:val="28"/>
                <w:lang w:eastAsia="ru-RU"/>
              </w:rPr>
            </w:pPr>
            <w:r w:rsidRPr="004E5A0E">
              <w:rPr>
                <w:rFonts w:asciiTheme="majorBidi" w:eastAsia="Times New Roman" w:hAnsiTheme="majorBidi" w:cstheme="majorBidi"/>
                <w:b/>
                <w:bCs/>
                <w:color w:val="000000"/>
                <w:sz w:val="28"/>
                <w:szCs w:val="28"/>
                <w:lang w:eastAsia="ru-RU"/>
              </w:rPr>
              <w:t>Изменение Time2Dec:</w:t>
            </w:r>
          </w:p>
        </w:tc>
        <w:tc>
          <w:tcPr>
            <w:tcW w:w="6710" w:type="dxa"/>
            <w:gridSpan w:val="4"/>
            <w:tcBorders>
              <w:top w:val="single" w:sz="8" w:space="0" w:color="auto"/>
              <w:left w:val="nil"/>
              <w:bottom w:val="single" w:sz="8" w:space="0" w:color="auto"/>
              <w:right w:val="single" w:sz="8" w:space="0" w:color="000000" w:themeColor="text1"/>
            </w:tcBorders>
            <w:shd w:val="clear" w:color="auto" w:fill="E2EFDA"/>
            <w:noWrap/>
            <w:vAlign w:val="bottom"/>
            <w:hideMark/>
          </w:tcPr>
          <w:p w14:paraId="05D9BDB1" w14:textId="77777777" w:rsidR="00B86E6A" w:rsidRPr="004E5A0E"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4E5A0E">
              <w:rPr>
                <w:rFonts w:asciiTheme="majorBidi" w:eastAsia="Times New Roman" w:hAnsiTheme="majorBidi" w:cstheme="majorBidi"/>
                <w:color w:val="000000"/>
                <w:sz w:val="28"/>
                <w:szCs w:val="28"/>
                <w:lang w:eastAsia="ru-RU"/>
              </w:rPr>
              <w:t>Понижение в 8,95 раз</w:t>
            </w:r>
          </w:p>
        </w:tc>
      </w:tr>
      <w:tr w:rsidR="00B86E6A" w:rsidRPr="004E5A0E" w14:paraId="707CAC89" w14:textId="77777777" w:rsidTr="28A6CE33">
        <w:trPr>
          <w:gridAfter w:val="1"/>
          <w:wAfter w:w="222" w:type="dxa"/>
          <w:trHeight w:val="315"/>
          <w:jc w:val="center"/>
        </w:trPr>
        <w:tc>
          <w:tcPr>
            <w:tcW w:w="9230" w:type="dxa"/>
            <w:gridSpan w:val="7"/>
            <w:tcBorders>
              <w:top w:val="single" w:sz="8" w:space="0" w:color="auto"/>
              <w:left w:val="single" w:sz="8" w:space="0" w:color="auto"/>
              <w:bottom w:val="single" w:sz="8" w:space="0" w:color="auto"/>
              <w:right w:val="single" w:sz="8" w:space="0" w:color="000000" w:themeColor="text1"/>
            </w:tcBorders>
            <w:shd w:val="clear" w:color="auto" w:fill="FFFFFF" w:themeFill="background1"/>
            <w:noWrap/>
            <w:vAlign w:val="bottom"/>
            <w:hideMark/>
          </w:tcPr>
          <w:p w14:paraId="258167ED" w14:textId="77777777" w:rsidR="00B86E6A" w:rsidRPr="004E5A0E" w:rsidRDefault="00B86E6A" w:rsidP="00EA038C">
            <w:pPr>
              <w:spacing w:after="0" w:line="240" w:lineRule="auto"/>
              <w:jc w:val="center"/>
              <w:rPr>
                <w:rFonts w:asciiTheme="majorBidi" w:eastAsia="Times New Roman" w:hAnsiTheme="majorBidi" w:cstheme="majorBidi"/>
                <w:i/>
                <w:iCs/>
                <w:color w:val="000000"/>
                <w:sz w:val="28"/>
                <w:szCs w:val="28"/>
                <w:lang w:eastAsia="ru-RU"/>
              </w:rPr>
            </w:pPr>
            <w:r w:rsidRPr="004E5A0E">
              <w:rPr>
                <w:rFonts w:asciiTheme="majorBidi" w:eastAsia="Times New Roman" w:hAnsiTheme="majorBidi" w:cstheme="majorBidi"/>
                <w:i/>
                <w:iCs/>
                <w:color w:val="000000"/>
                <w:sz w:val="28"/>
                <w:szCs w:val="28"/>
                <w:lang w:eastAsia="ru-RU"/>
              </w:rPr>
              <w:t>Чем ниже Time2Dec, тем лучше для руководителя</w:t>
            </w:r>
          </w:p>
        </w:tc>
      </w:tr>
      <w:tr w:rsidR="00B86E6A" w:rsidRPr="004E5A0E" w14:paraId="7B87BA51" w14:textId="77777777" w:rsidTr="00481492">
        <w:trPr>
          <w:gridAfter w:val="1"/>
          <w:wAfter w:w="222" w:type="dxa"/>
          <w:trHeight w:val="315"/>
          <w:jc w:val="center"/>
        </w:trPr>
        <w:tc>
          <w:tcPr>
            <w:tcW w:w="840" w:type="dxa"/>
            <w:tcBorders>
              <w:top w:val="nil"/>
              <w:left w:val="nil"/>
              <w:bottom w:val="nil"/>
              <w:right w:val="nil"/>
            </w:tcBorders>
            <w:shd w:val="clear" w:color="auto" w:fill="auto"/>
            <w:noWrap/>
            <w:vAlign w:val="bottom"/>
            <w:hideMark/>
          </w:tcPr>
          <w:p w14:paraId="79F401DF" w14:textId="77777777" w:rsidR="00B86E6A" w:rsidRPr="004E5A0E" w:rsidRDefault="00B86E6A" w:rsidP="00EA038C">
            <w:pPr>
              <w:spacing w:after="0" w:line="240" w:lineRule="auto"/>
              <w:jc w:val="center"/>
              <w:rPr>
                <w:rFonts w:asciiTheme="majorBidi" w:eastAsia="Times New Roman" w:hAnsiTheme="majorBidi" w:cstheme="majorBidi"/>
                <w:i/>
                <w:iCs/>
                <w:color w:val="000000"/>
                <w:sz w:val="28"/>
                <w:szCs w:val="28"/>
                <w:lang w:eastAsia="ru-RU"/>
              </w:rPr>
            </w:pPr>
          </w:p>
        </w:tc>
        <w:tc>
          <w:tcPr>
            <w:tcW w:w="840" w:type="dxa"/>
            <w:tcBorders>
              <w:top w:val="nil"/>
              <w:left w:val="nil"/>
              <w:bottom w:val="nil"/>
              <w:right w:val="nil"/>
            </w:tcBorders>
            <w:shd w:val="clear" w:color="auto" w:fill="auto"/>
            <w:noWrap/>
            <w:vAlign w:val="bottom"/>
            <w:hideMark/>
          </w:tcPr>
          <w:p w14:paraId="20F8BCD4"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c>
          <w:tcPr>
            <w:tcW w:w="840" w:type="dxa"/>
            <w:tcBorders>
              <w:top w:val="nil"/>
              <w:left w:val="nil"/>
              <w:bottom w:val="nil"/>
              <w:right w:val="nil"/>
            </w:tcBorders>
            <w:shd w:val="clear" w:color="auto" w:fill="auto"/>
            <w:noWrap/>
            <w:vAlign w:val="bottom"/>
            <w:hideMark/>
          </w:tcPr>
          <w:p w14:paraId="0170CB64"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c>
          <w:tcPr>
            <w:tcW w:w="840" w:type="dxa"/>
            <w:tcBorders>
              <w:top w:val="nil"/>
              <w:left w:val="nil"/>
              <w:bottom w:val="nil"/>
              <w:right w:val="nil"/>
            </w:tcBorders>
            <w:shd w:val="clear" w:color="auto" w:fill="auto"/>
            <w:noWrap/>
            <w:vAlign w:val="bottom"/>
            <w:hideMark/>
          </w:tcPr>
          <w:p w14:paraId="5F375B8C"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c>
          <w:tcPr>
            <w:tcW w:w="840" w:type="dxa"/>
            <w:tcBorders>
              <w:top w:val="nil"/>
              <w:left w:val="nil"/>
              <w:bottom w:val="nil"/>
              <w:right w:val="nil"/>
            </w:tcBorders>
            <w:shd w:val="clear" w:color="auto" w:fill="auto"/>
            <w:noWrap/>
            <w:vAlign w:val="bottom"/>
            <w:hideMark/>
          </w:tcPr>
          <w:p w14:paraId="69BFE7BE"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c>
          <w:tcPr>
            <w:tcW w:w="840" w:type="dxa"/>
            <w:tcBorders>
              <w:top w:val="nil"/>
              <w:left w:val="nil"/>
              <w:bottom w:val="nil"/>
              <w:right w:val="nil"/>
            </w:tcBorders>
            <w:shd w:val="clear" w:color="auto" w:fill="auto"/>
            <w:noWrap/>
            <w:vAlign w:val="bottom"/>
            <w:hideMark/>
          </w:tcPr>
          <w:p w14:paraId="022A602F"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c>
          <w:tcPr>
            <w:tcW w:w="4190" w:type="dxa"/>
            <w:tcBorders>
              <w:top w:val="nil"/>
              <w:left w:val="nil"/>
              <w:bottom w:val="nil"/>
              <w:right w:val="nil"/>
            </w:tcBorders>
            <w:shd w:val="clear" w:color="auto" w:fill="auto"/>
            <w:noWrap/>
            <w:vAlign w:val="bottom"/>
            <w:hideMark/>
          </w:tcPr>
          <w:p w14:paraId="2EB89DBA"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r>
      <w:tr w:rsidR="00B86E6A" w:rsidRPr="004E5A0E" w14:paraId="2508827F" w14:textId="77777777" w:rsidTr="28A6CE33">
        <w:trPr>
          <w:gridAfter w:val="1"/>
          <w:wAfter w:w="222" w:type="dxa"/>
          <w:trHeight w:val="315"/>
          <w:jc w:val="center"/>
        </w:trPr>
        <w:tc>
          <w:tcPr>
            <w:tcW w:w="9230" w:type="dxa"/>
            <w:gridSpan w:val="7"/>
            <w:tcBorders>
              <w:top w:val="single" w:sz="8" w:space="0" w:color="auto"/>
              <w:left w:val="single" w:sz="8" w:space="0" w:color="auto"/>
              <w:bottom w:val="single" w:sz="8" w:space="0" w:color="auto"/>
              <w:right w:val="single" w:sz="8" w:space="0" w:color="000000" w:themeColor="text1"/>
            </w:tcBorders>
            <w:shd w:val="clear" w:color="auto" w:fill="FFF2CC" w:themeFill="accent4" w:themeFillTint="33"/>
            <w:noWrap/>
            <w:vAlign w:val="bottom"/>
            <w:hideMark/>
          </w:tcPr>
          <w:p w14:paraId="2103ACCA" w14:textId="77777777" w:rsidR="00B86E6A" w:rsidRPr="004E5A0E" w:rsidRDefault="00B86E6A" w:rsidP="00EA038C">
            <w:pPr>
              <w:spacing w:after="0" w:line="240" w:lineRule="auto"/>
              <w:jc w:val="center"/>
              <w:rPr>
                <w:rFonts w:asciiTheme="majorBidi" w:eastAsia="Times New Roman" w:hAnsiTheme="majorBidi" w:cstheme="majorBidi"/>
                <w:b/>
                <w:bCs/>
                <w:color w:val="000000" w:themeColor="text1"/>
                <w:sz w:val="28"/>
                <w:szCs w:val="28"/>
                <w:lang w:eastAsia="ru-RU"/>
              </w:rPr>
            </w:pPr>
            <w:r w:rsidRPr="28A6CE33">
              <w:rPr>
                <w:rFonts w:asciiTheme="majorBidi" w:eastAsia="Times New Roman" w:hAnsiTheme="majorBidi" w:cstheme="majorBidi"/>
                <w:b/>
                <w:bCs/>
                <w:color w:val="000000" w:themeColor="text1"/>
                <w:sz w:val="28"/>
                <w:szCs w:val="28"/>
                <w:lang w:eastAsia="ru-RU"/>
              </w:rPr>
              <w:t>Качественные эффекты</w:t>
            </w:r>
          </w:p>
        </w:tc>
      </w:tr>
      <w:tr w:rsidR="00B86E6A" w:rsidRPr="004E5A0E" w14:paraId="243868CD" w14:textId="77777777" w:rsidTr="28A6CE33">
        <w:trPr>
          <w:gridAfter w:val="1"/>
          <w:wAfter w:w="222" w:type="dxa"/>
          <w:trHeight w:val="507"/>
          <w:jc w:val="center"/>
        </w:trPr>
        <w:tc>
          <w:tcPr>
            <w:tcW w:w="1680" w:type="dxa"/>
            <w:gridSpan w:val="2"/>
            <w:vMerge w:val="restart"/>
            <w:tcBorders>
              <w:top w:val="single" w:sz="8" w:space="0" w:color="auto"/>
              <w:left w:val="single" w:sz="8" w:space="0" w:color="auto"/>
              <w:bottom w:val="single" w:sz="8" w:space="0" w:color="000000" w:themeColor="text1"/>
              <w:right w:val="single" w:sz="8" w:space="0" w:color="000000" w:themeColor="text1"/>
            </w:tcBorders>
            <w:shd w:val="clear" w:color="auto" w:fill="E2EFDA"/>
            <w:noWrap/>
            <w:vAlign w:val="center"/>
            <w:hideMark/>
          </w:tcPr>
          <w:p w14:paraId="5283160E" w14:textId="77777777" w:rsidR="00B86E6A" w:rsidRPr="004E5A0E"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4E5A0E">
              <w:rPr>
                <w:rFonts w:asciiTheme="majorBidi" w:eastAsia="Times New Roman" w:hAnsiTheme="majorBidi" w:cstheme="majorBidi"/>
                <w:color w:val="000000"/>
                <w:sz w:val="28"/>
                <w:szCs w:val="28"/>
                <w:lang w:eastAsia="ru-RU"/>
              </w:rPr>
              <w:t>Целевой эффект</w:t>
            </w:r>
          </w:p>
        </w:tc>
        <w:tc>
          <w:tcPr>
            <w:tcW w:w="7550" w:type="dxa"/>
            <w:gridSpan w:val="5"/>
            <w:vMerge w:val="restart"/>
            <w:tcBorders>
              <w:top w:val="single" w:sz="8" w:space="0" w:color="auto"/>
              <w:left w:val="single" w:sz="8" w:space="0" w:color="auto"/>
              <w:bottom w:val="single" w:sz="8" w:space="0" w:color="000000" w:themeColor="text1"/>
              <w:right w:val="single" w:sz="8" w:space="0" w:color="000000" w:themeColor="text1"/>
            </w:tcBorders>
            <w:shd w:val="clear" w:color="auto" w:fill="auto"/>
            <w:vAlign w:val="center"/>
            <w:hideMark/>
          </w:tcPr>
          <w:p w14:paraId="09F201B6" w14:textId="77777777" w:rsidR="00B86E6A" w:rsidRPr="004E5A0E"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4E5A0E">
              <w:rPr>
                <w:rFonts w:asciiTheme="majorBidi" w:eastAsia="Times New Roman" w:hAnsiTheme="majorBidi" w:cstheme="majorBidi"/>
                <w:color w:val="000000"/>
                <w:sz w:val="28"/>
                <w:szCs w:val="28"/>
                <w:lang w:eastAsia="ru-RU"/>
              </w:rPr>
              <w:t>Существенное снижение времени доступа к отчёту</w:t>
            </w:r>
          </w:p>
        </w:tc>
      </w:tr>
      <w:tr w:rsidR="00B86E6A" w:rsidRPr="004E5A0E" w14:paraId="06D69776" w14:textId="77777777" w:rsidTr="28A6CE33">
        <w:trPr>
          <w:trHeight w:val="315"/>
          <w:jc w:val="center"/>
        </w:trPr>
        <w:tc>
          <w:tcPr>
            <w:tcW w:w="1680" w:type="dxa"/>
            <w:gridSpan w:val="2"/>
            <w:vMerge/>
            <w:vAlign w:val="center"/>
            <w:hideMark/>
          </w:tcPr>
          <w:p w14:paraId="23195777" w14:textId="77777777" w:rsidR="00B86E6A" w:rsidRPr="004E5A0E" w:rsidRDefault="00B86E6A" w:rsidP="00EA038C">
            <w:pPr>
              <w:spacing w:after="0" w:line="240" w:lineRule="auto"/>
              <w:rPr>
                <w:rFonts w:asciiTheme="majorBidi" w:eastAsia="Times New Roman" w:hAnsiTheme="majorBidi" w:cstheme="majorBidi"/>
                <w:color w:val="000000"/>
                <w:sz w:val="28"/>
                <w:szCs w:val="28"/>
                <w:lang w:eastAsia="ru-RU"/>
              </w:rPr>
            </w:pPr>
          </w:p>
        </w:tc>
        <w:tc>
          <w:tcPr>
            <w:tcW w:w="7550" w:type="dxa"/>
            <w:gridSpan w:val="5"/>
            <w:vMerge/>
            <w:vAlign w:val="center"/>
            <w:hideMark/>
          </w:tcPr>
          <w:p w14:paraId="1E3D45A7" w14:textId="77777777" w:rsidR="00B86E6A" w:rsidRPr="004E5A0E" w:rsidRDefault="00B86E6A" w:rsidP="00EA038C">
            <w:pPr>
              <w:spacing w:after="0" w:line="240" w:lineRule="auto"/>
              <w:rPr>
                <w:rFonts w:asciiTheme="majorBidi" w:eastAsia="Times New Roman" w:hAnsiTheme="majorBidi" w:cstheme="majorBidi"/>
                <w:color w:val="000000"/>
                <w:sz w:val="28"/>
                <w:szCs w:val="28"/>
                <w:lang w:eastAsia="ru-RU"/>
              </w:rPr>
            </w:pPr>
          </w:p>
        </w:tc>
        <w:tc>
          <w:tcPr>
            <w:tcW w:w="222" w:type="dxa"/>
            <w:tcBorders>
              <w:top w:val="nil"/>
              <w:left w:val="nil"/>
              <w:bottom w:val="nil"/>
              <w:right w:val="nil"/>
            </w:tcBorders>
            <w:shd w:val="clear" w:color="auto" w:fill="auto"/>
            <w:noWrap/>
            <w:vAlign w:val="bottom"/>
            <w:hideMark/>
          </w:tcPr>
          <w:p w14:paraId="2FA5CDD8" w14:textId="77777777" w:rsidR="00B86E6A" w:rsidRPr="004E5A0E" w:rsidRDefault="00B86E6A" w:rsidP="00EA038C">
            <w:pPr>
              <w:spacing w:after="0" w:line="240" w:lineRule="auto"/>
              <w:jc w:val="center"/>
              <w:rPr>
                <w:rFonts w:asciiTheme="majorBidi" w:eastAsia="Times New Roman" w:hAnsiTheme="majorBidi" w:cstheme="majorBidi"/>
                <w:color w:val="000000"/>
                <w:sz w:val="28"/>
                <w:szCs w:val="28"/>
                <w:lang w:eastAsia="ru-RU"/>
              </w:rPr>
            </w:pPr>
          </w:p>
        </w:tc>
      </w:tr>
      <w:tr w:rsidR="00B86E6A" w:rsidRPr="004E5A0E" w14:paraId="618F9AF7" w14:textId="77777777" w:rsidTr="28A6CE33">
        <w:trPr>
          <w:trHeight w:val="289"/>
          <w:jc w:val="center"/>
        </w:trPr>
        <w:tc>
          <w:tcPr>
            <w:tcW w:w="1680" w:type="dxa"/>
            <w:gridSpan w:val="2"/>
            <w:vMerge w:val="restart"/>
            <w:tcBorders>
              <w:top w:val="single" w:sz="8" w:space="0" w:color="auto"/>
              <w:left w:val="single" w:sz="8" w:space="0" w:color="auto"/>
              <w:bottom w:val="single" w:sz="8" w:space="0" w:color="000000" w:themeColor="text1"/>
              <w:right w:val="single" w:sz="8" w:space="0" w:color="000000" w:themeColor="text1"/>
            </w:tcBorders>
            <w:shd w:val="clear" w:color="auto" w:fill="FCE4D6"/>
            <w:vAlign w:val="center"/>
            <w:hideMark/>
          </w:tcPr>
          <w:p w14:paraId="717D41FC" w14:textId="77777777" w:rsidR="00B86E6A" w:rsidRPr="004E5A0E"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4E5A0E">
              <w:rPr>
                <w:rFonts w:asciiTheme="majorBidi" w:eastAsia="Times New Roman" w:hAnsiTheme="majorBidi" w:cstheme="majorBidi"/>
                <w:color w:val="000000"/>
                <w:sz w:val="28"/>
                <w:szCs w:val="28"/>
                <w:lang w:eastAsia="ru-RU"/>
              </w:rPr>
              <w:t>Косвенные эффекты</w:t>
            </w:r>
          </w:p>
        </w:tc>
        <w:tc>
          <w:tcPr>
            <w:tcW w:w="7550" w:type="dxa"/>
            <w:gridSpan w:val="5"/>
            <w:vMerge w:val="restart"/>
            <w:tcBorders>
              <w:top w:val="single" w:sz="8" w:space="0" w:color="auto"/>
              <w:left w:val="single" w:sz="8" w:space="0" w:color="auto"/>
              <w:bottom w:val="single" w:sz="8" w:space="0" w:color="000000" w:themeColor="text1"/>
              <w:right w:val="single" w:sz="8" w:space="0" w:color="000000" w:themeColor="text1"/>
            </w:tcBorders>
            <w:shd w:val="clear" w:color="auto" w:fill="auto"/>
            <w:vAlign w:val="center"/>
            <w:hideMark/>
          </w:tcPr>
          <w:p w14:paraId="6D59629F" w14:textId="77777777" w:rsidR="00B86E6A" w:rsidRPr="004E5A0E"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4E5A0E">
              <w:rPr>
                <w:rFonts w:asciiTheme="majorBidi" w:eastAsia="Times New Roman" w:hAnsiTheme="majorBidi" w:cstheme="majorBidi"/>
                <w:color w:val="000000"/>
                <w:sz w:val="28"/>
                <w:szCs w:val="28"/>
                <w:lang w:eastAsia="ru-RU"/>
              </w:rPr>
              <w:t xml:space="preserve">Повышение качества принятия управленческих решений, </w:t>
            </w:r>
            <w:r w:rsidRPr="00481492">
              <w:rPr>
                <w:rFonts w:asciiTheme="majorBidi" w:eastAsia="Times New Roman" w:hAnsiTheme="majorBidi" w:cstheme="majorBidi"/>
                <w:color w:val="000000"/>
                <w:sz w:val="28"/>
                <w:szCs w:val="28"/>
                <w:lang w:eastAsia="ru-RU"/>
              </w:rPr>
              <w:t>а следовательно,</w:t>
            </w:r>
            <w:r w:rsidRPr="004E5A0E">
              <w:rPr>
                <w:rFonts w:asciiTheme="majorBidi" w:eastAsia="Times New Roman" w:hAnsiTheme="majorBidi" w:cstheme="majorBidi"/>
                <w:color w:val="000000"/>
                <w:sz w:val="28"/>
                <w:szCs w:val="28"/>
                <w:lang w:eastAsia="ru-RU"/>
              </w:rPr>
              <w:t xml:space="preserve"> и показателей деятельности организации</w:t>
            </w:r>
          </w:p>
        </w:tc>
        <w:tc>
          <w:tcPr>
            <w:tcW w:w="222" w:type="dxa"/>
            <w:vAlign w:val="center"/>
            <w:hideMark/>
          </w:tcPr>
          <w:p w14:paraId="19295431"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r>
      <w:tr w:rsidR="00B86E6A" w:rsidRPr="004E5A0E" w14:paraId="4791163A" w14:textId="77777777" w:rsidTr="28A6CE33">
        <w:trPr>
          <w:trHeight w:val="1002"/>
          <w:jc w:val="center"/>
        </w:trPr>
        <w:tc>
          <w:tcPr>
            <w:tcW w:w="1680" w:type="dxa"/>
            <w:gridSpan w:val="2"/>
            <w:vMerge/>
            <w:vAlign w:val="center"/>
            <w:hideMark/>
          </w:tcPr>
          <w:p w14:paraId="5D38D44A" w14:textId="77777777" w:rsidR="00B86E6A" w:rsidRPr="004E5A0E" w:rsidRDefault="00B86E6A" w:rsidP="00EA038C">
            <w:pPr>
              <w:spacing w:after="0" w:line="240" w:lineRule="auto"/>
              <w:rPr>
                <w:rFonts w:asciiTheme="majorBidi" w:eastAsia="Times New Roman" w:hAnsiTheme="majorBidi" w:cstheme="majorBidi"/>
                <w:color w:val="000000"/>
                <w:sz w:val="28"/>
                <w:szCs w:val="28"/>
                <w:lang w:eastAsia="ru-RU"/>
              </w:rPr>
            </w:pPr>
          </w:p>
        </w:tc>
        <w:tc>
          <w:tcPr>
            <w:tcW w:w="7550" w:type="dxa"/>
            <w:gridSpan w:val="5"/>
            <w:vMerge/>
            <w:vAlign w:val="center"/>
            <w:hideMark/>
          </w:tcPr>
          <w:p w14:paraId="6834FD90" w14:textId="77777777" w:rsidR="00B86E6A" w:rsidRPr="004E5A0E" w:rsidRDefault="00B86E6A" w:rsidP="00EA038C">
            <w:pPr>
              <w:spacing w:after="0" w:line="240" w:lineRule="auto"/>
              <w:rPr>
                <w:rFonts w:asciiTheme="majorBidi" w:eastAsia="Times New Roman" w:hAnsiTheme="majorBidi" w:cstheme="majorBidi"/>
                <w:color w:val="000000"/>
                <w:sz w:val="28"/>
                <w:szCs w:val="28"/>
                <w:lang w:eastAsia="ru-RU"/>
              </w:rPr>
            </w:pPr>
          </w:p>
        </w:tc>
        <w:tc>
          <w:tcPr>
            <w:tcW w:w="222" w:type="dxa"/>
            <w:tcBorders>
              <w:top w:val="nil"/>
              <w:left w:val="nil"/>
              <w:bottom w:val="nil"/>
              <w:right w:val="nil"/>
            </w:tcBorders>
            <w:shd w:val="clear" w:color="auto" w:fill="auto"/>
            <w:noWrap/>
            <w:vAlign w:val="bottom"/>
            <w:hideMark/>
          </w:tcPr>
          <w:p w14:paraId="53F05F9E" w14:textId="77777777" w:rsidR="00B86E6A" w:rsidRPr="004E5A0E" w:rsidRDefault="00B86E6A" w:rsidP="00EA038C">
            <w:pPr>
              <w:spacing w:after="0" w:line="240" w:lineRule="auto"/>
              <w:jc w:val="center"/>
              <w:rPr>
                <w:rFonts w:asciiTheme="majorBidi" w:eastAsia="Times New Roman" w:hAnsiTheme="majorBidi" w:cstheme="majorBidi"/>
                <w:color w:val="000000"/>
                <w:sz w:val="28"/>
                <w:szCs w:val="28"/>
                <w:lang w:eastAsia="ru-RU"/>
              </w:rPr>
            </w:pPr>
          </w:p>
        </w:tc>
      </w:tr>
      <w:tr w:rsidR="00B86E6A" w:rsidRPr="004E5A0E" w14:paraId="2B82D08A" w14:textId="77777777" w:rsidTr="28A6CE33">
        <w:trPr>
          <w:trHeight w:val="300"/>
          <w:jc w:val="center"/>
        </w:trPr>
        <w:tc>
          <w:tcPr>
            <w:tcW w:w="1680" w:type="dxa"/>
            <w:gridSpan w:val="2"/>
            <w:vMerge/>
            <w:vAlign w:val="center"/>
            <w:hideMark/>
          </w:tcPr>
          <w:p w14:paraId="240E8324" w14:textId="77777777" w:rsidR="00B86E6A" w:rsidRPr="004E5A0E" w:rsidRDefault="00B86E6A" w:rsidP="00EA038C">
            <w:pPr>
              <w:spacing w:after="0" w:line="240" w:lineRule="auto"/>
              <w:rPr>
                <w:rFonts w:asciiTheme="majorBidi" w:eastAsia="Times New Roman" w:hAnsiTheme="majorBidi" w:cstheme="majorBidi"/>
                <w:color w:val="000000"/>
                <w:sz w:val="28"/>
                <w:szCs w:val="28"/>
                <w:lang w:eastAsia="ru-RU"/>
              </w:rPr>
            </w:pPr>
          </w:p>
        </w:tc>
        <w:tc>
          <w:tcPr>
            <w:tcW w:w="7550" w:type="dxa"/>
            <w:gridSpan w:val="5"/>
            <w:vMerge w:val="restart"/>
            <w:tcBorders>
              <w:top w:val="single" w:sz="8" w:space="0" w:color="auto"/>
              <w:left w:val="single" w:sz="8" w:space="0" w:color="auto"/>
              <w:bottom w:val="single" w:sz="8" w:space="0" w:color="000000" w:themeColor="text1"/>
              <w:right w:val="single" w:sz="8" w:space="0" w:color="000000" w:themeColor="text1"/>
            </w:tcBorders>
            <w:shd w:val="clear" w:color="auto" w:fill="auto"/>
            <w:vAlign w:val="center"/>
            <w:hideMark/>
          </w:tcPr>
          <w:p w14:paraId="5BC9CE46" w14:textId="77777777" w:rsidR="00B86E6A" w:rsidRPr="004E5A0E"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4E5A0E">
              <w:rPr>
                <w:rFonts w:asciiTheme="majorBidi" w:eastAsia="Times New Roman" w:hAnsiTheme="majorBidi" w:cstheme="majorBidi"/>
                <w:color w:val="000000"/>
                <w:sz w:val="28"/>
                <w:szCs w:val="28"/>
                <w:lang w:eastAsia="ru-RU"/>
              </w:rPr>
              <w:t>Снижение времени принятия решения</w:t>
            </w:r>
          </w:p>
        </w:tc>
        <w:tc>
          <w:tcPr>
            <w:tcW w:w="222" w:type="dxa"/>
            <w:vAlign w:val="center"/>
            <w:hideMark/>
          </w:tcPr>
          <w:p w14:paraId="67FB373B" w14:textId="77777777" w:rsidR="00B86E6A" w:rsidRPr="004E5A0E" w:rsidRDefault="00B86E6A" w:rsidP="00EA038C">
            <w:pPr>
              <w:spacing w:after="0" w:line="240" w:lineRule="auto"/>
              <w:rPr>
                <w:rFonts w:asciiTheme="majorBidi" w:eastAsia="Times New Roman" w:hAnsiTheme="majorBidi" w:cstheme="majorBidi"/>
                <w:sz w:val="28"/>
                <w:szCs w:val="28"/>
                <w:lang w:eastAsia="ru-RU"/>
              </w:rPr>
            </w:pPr>
          </w:p>
        </w:tc>
      </w:tr>
      <w:tr w:rsidR="00B86E6A" w:rsidRPr="004E5A0E" w14:paraId="7D2A4C70" w14:textId="77777777" w:rsidTr="28A6CE33">
        <w:trPr>
          <w:trHeight w:val="540"/>
          <w:jc w:val="center"/>
        </w:trPr>
        <w:tc>
          <w:tcPr>
            <w:tcW w:w="1680" w:type="dxa"/>
            <w:gridSpan w:val="2"/>
            <w:vMerge/>
            <w:vAlign w:val="center"/>
            <w:hideMark/>
          </w:tcPr>
          <w:p w14:paraId="54870C82" w14:textId="77777777" w:rsidR="00B86E6A" w:rsidRPr="004E5A0E" w:rsidRDefault="00B86E6A" w:rsidP="00EA038C">
            <w:pPr>
              <w:spacing w:after="0" w:line="240" w:lineRule="auto"/>
              <w:rPr>
                <w:rFonts w:asciiTheme="majorBidi" w:eastAsia="Times New Roman" w:hAnsiTheme="majorBidi" w:cstheme="majorBidi"/>
                <w:color w:val="000000"/>
                <w:sz w:val="28"/>
                <w:szCs w:val="28"/>
                <w:lang w:eastAsia="ru-RU"/>
              </w:rPr>
            </w:pPr>
          </w:p>
        </w:tc>
        <w:tc>
          <w:tcPr>
            <w:tcW w:w="7550" w:type="dxa"/>
            <w:gridSpan w:val="5"/>
            <w:vMerge/>
            <w:vAlign w:val="center"/>
            <w:hideMark/>
          </w:tcPr>
          <w:p w14:paraId="5BF7B0EA" w14:textId="77777777" w:rsidR="00B86E6A" w:rsidRPr="004E5A0E" w:rsidRDefault="00B86E6A" w:rsidP="00EA038C">
            <w:pPr>
              <w:spacing w:after="0" w:line="240" w:lineRule="auto"/>
              <w:rPr>
                <w:rFonts w:asciiTheme="majorBidi" w:eastAsia="Times New Roman" w:hAnsiTheme="majorBidi" w:cstheme="majorBidi"/>
                <w:color w:val="000000"/>
                <w:sz w:val="28"/>
                <w:szCs w:val="28"/>
                <w:lang w:eastAsia="ru-RU"/>
              </w:rPr>
            </w:pPr>
          </w:p>
        </w:tc>
        <w:tc>
          <w:tcPr>
            <w:tcW w:w="222" w:type="dxa"/>
            <w:tcBorders>
              <w:top w:val="nil"/>
              <w:left w:val="nil"/>
              <w:bottom w:val="nil"/>
              <w:right w:val="nil"/>
            </w:tcBorders>
            <w:shd w:val="clear" w:color="auto" w:fill="auto"/>
            <w:noWrap/>
            <w:vAlign w:val="bottom"/>
            <w:hideMark/>
          </w:tcPr>
          <w:p w14:paraId="484AEB1B" w14:textId="77777777" w:rsidR="00B86E6A" w:rsidRPr="004E5A0E" w:rsidRDefault="00B86E6A" w:rsidP="00EA038C">
            <w:pPr>
              <w:spacing w:after="0" w:line="240" w:lineRule="auto"/>
              <w:jc w:val="center"/>
              <w:rPr>
                <w:rFonts w:asciiTheme="majorBidi" w:eastAsia="Times New Roman" w:hAnsiTheme="majorBidi" w:cstheme="majorBidi"/>
                <w:color w:val="000000"/>
                <w:sz w:val="28"/>
                <w:szCs w:val="28"/>
                <w:lang w:eastAsia="ru-RU"/>
              </w:rPr>
            </w:pPr>
          </w:p>
        </w:tc>
      </w:tr>
    </w:tbl>
    <w:p w14:paraId="5AC35886"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132805FE"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017A97AD"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57197661"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06DF395D"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3CA866B9"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r>
        <w:rPr>
          <w:rFonts w:asciiTheme="majorBidi" w:hAnsiTheme="majorBidi" w:cstheme="majorBidi"/>
          <w:sz w:val="28"/>
          <w:szCs w:val="28"/>
        </w:rPr>
        <w:lastRenderedPageBreak/>
        <w:t xml:space="preserve">Смысл метрики №1 (см. таблицу 6) заключается в том, что существует дельта времени между получением аналитиков требования по отчетности и предоставлением руководства этой отчетности. Основанием метрики является </w:t>
      </w:r>
      <w:r w:rsidRPr="0010629E">
        <w:rPr>
          <w:rFonts w:asciiTheme="majorBidi" w:hAnsiTheme="majorBidi" w:cstheme="majorBidi"/>
          <w:sz w:val="28"/>
          <w:szCs w:val="28"/>
        </w:rPr>
        <w:t>инсайдерские статистические данные организации по исполнению процесса в отделах: отдел по управлению корпоративным финансам, отдел маркетинга, операционный отдел (выборка).</w:t>
      </w:r>
      <w:r>
        <w:rPr>
          <w:rFonts w:asciiTheme="majorBidi" w:hAnsiTheme="majorBidi" w:cstheme="majorBidi"/>
          <w:sz w:val="28"/>
          <w:szCs w:val="28"/>
        </w:rPr>
        <w:t xml:space="preserve"> </w:t>
      </w:r>
    </w:p>
    <w:p w14:paraId="23799B0E"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r>
        <w:rPr>
          <w:rFonts w:asciiTheme="majorBidi" w:hAnsiTheme="majorBidi" w:cstheme="majorBidi"/>
          <w:sz w:val="28"/>
          <w:szCs w:val="28"/>
        </w:rPr>
        <w:t>Переходя к следующей метрике (см. таблицу 7), сразу поясним ее смысл и основание. Под смыслом подразумевается с</w:t>
      </w:r>
      <w:r w:rsidRPr="00DE359E">
        <w:rPr>
          <w:rFonts w:asciiTheme="majorBidi" w:hAnsiTheme="majorBidi" w:cstheme="majorBidi"/>
          <w:sz w:val="28"/>
          <w:szCs w:val="28"/>
        </w:rPr>
        <w:t>тепень формализации основных шагов работы аналитика. Под формализацией подразумевается универсальность и определенность шагов, совершаемых аналитиком в процессе решения задачи руководителя</w:t>
      </w:r>
      <w:r>
        <w:rPr>
          <w:rFonts w:asciiTheme="majorBidi" w:hAnsiTheme="majorBidi" w:cstheme="majorBidi"/>
          <w:sz w:val="28"/>
          <w:szCs w:val="28"/>
        </w:rPr>
        <w:t>. Что касается основания метрики, то тут достаточно все просто: д</w:t>
      </w:r>
      <w:r w:rsidRPr="00494008">
        <w:rPr>
          <w:rFonts w:asciiTheme="majorBidi" w:hAnsiTheme="majorBidi" w:cstheme="majorBidi"/>
          <w:sz w:val="28"/>
          <w:szCs w:val="28"/>
        </w:rPr>
        <w:t>етально разобранные процессы AS-IS и TO-BE, степень импровизации, задействованной в каждой операции процесса, исполняемых аналитиком.</w:t>
      </w:r>
      <w:r>
        <w:rPr>
          <w:rFonts w:asciiTheme="majorBidi" w:hAnsiTheme="majorBidi" w:cstheme="majorBidi"/>
          <w:sz w:val="28"/>
          <w:szCs w:val="28"/>
        </w:rPr>
        <w:t xml:space="preserve"> </w:t>
      </w:r>
    </w:p>
    <w:p w14:paraId="0B3E2561" w14:textId="77777777" w:rsidR="00B86E6A" w:rsidRPr="00494008" w:rsidRDefault="00B86E6A" w:rsidP="00B86E6A">
      <w:pPr>
        <w:pStyle w:val="ab"/>
        <w:keepNext/>
        <w:jc w:val="right"/>
        <w:rPr>
          <w:rFonts w:asciiTheme="majorBidi" w:hAnsiTheme="majorBidi" w:cstheme="majorBidi"/>
          <w:sz w:val="24"/>
          <w:szCs w:val="24"/>
        </w:rPr>
      </w:pPr>
      <w:r w:rsidRPr="00494008">
        <w:rPr>
          <w:rFonts w:asciiTheme="majorBidi" w:hAnsiTheme="majorBidi" w:cstheme="majorBidi"/>
          <w:sz w:val="24"/>
          <w:szCs w:val="24"/>
        </w:rPr>
        <w:t xml:space="preserve">Таблица </w:t>
      </w:r>
      <w:r w:rsidRPr="00494008">
        <w:rPr>
          <w:rFonts w:asciiTheme="majorBidi" w:hAnsiTheme="majorBidi" w:cstheme="majorBidi"/>
          <w:sz w:val="24"/>
          <w:szCs w:val="24"/>
        </w:rPr>
        <w:fldChar w:fldCharType="begin"/>
      </w:r>
      <w:r w:rsidRPr="00494008">
        <w:rPr>
          <w:rFonts w:asciiTheme="majorBidi" w:hAnsiTheme="majorBidi" w:cstheme="majorBidi"/>
          <w:sz w:val="24"/>
          <w:szCs w:val="24"/>
        </w:rPr>
        <w:instrText xml:space="preserve"> SEQ Таблица \* ARABIC </w:instrText>
      </w:r>
      <w:r w:rsidRPr="00494008">
        <w:rPr>
          <w:rFonts w:asciiTheme="majorBidi" w:hAnsiTheme="majorBidi" w:cstheme="majorBidi"/>
          <w:sz w:val="24"/>
          <w:szCs w:val="24"/>
        </w:rPr>
        <w:fldChar w:fldCharType="separate"/>
      </w:r>
      <w:r>
        <w:rPr>
          <w:rFonts w:asciiTheme="majorBidi" w:hAnsiTheme="majorBidi" w:cstheme="majorBidi"/>
          <w:noProof/>
          <w:sz w:val="24"/>
          <w:szCs w:val="24"/>
        </w:rPr>
        <w:t>7</w:t>
      </w:r>
      <w:r w:rsidRPr="00494008">
        <w:rPr>
          <w:rFonts w:asciiTheme="majorBidi" w:hAnsiTheme="majorBidi" w:cstheme="majorBidi"/>
          <w:sz w:val="24"/>
          <w:szCs w:val="24"/>
        </w:rPr>
        <w:fldChar w:fldCharType="end"/>
      </w:r>
      <w:r w:rsidRPr="00494008">
        <w:rPr>
          <w:rFonts w:asciiTheme="majorBidi" w:hAnsiTheme="majorBidi" w:cstheme="majorBidi"/>
          <w:sz w:val="24"/>
          <w:szCs w:val="24"/>
        </w:rPr>
        <w:t>. Метрика №2.</w:t>
      </w:r>
    </w:p>
    <w:tbl>
      <w:tblPr>
        <w:tblW w:w="9452" w:type="dxa"/>
        <w:jc w:val="center"/>
        <w:tblCellMar>
          <w:top w:w="15" w:type="dxa"/>
        </w:tblCellMar>
        <w:tblLook w:val="04A0" w:firstRow="1" w:lastRow="0" w:firstColumn="1" w:lastColumn="0" w:noHBand="0" w:noVBand="1"/>
      </w:tblPr>
      <w:tblGrid>
        <w:gridCol w:w="1028"/>
        <w:gridCol w:w="1027"/>
        <w:gridCol w:w="1027"/>
        <w:gridCol w:w="1003"/>
        <w:gridCol w:w="1003"/>
        <w:gridCol w:w="1003"/>
        <w:gridCol w:w="3139"/>
        <w:gridCol w:w="222"/>
      </w:tblGrid>
      <w:tr w:rsidR="00B86E6A" w:rsidRPr="00887E7A" w14:paraId="5269B09D" w14:textId="77777777" w:rsidTr="28A6CE33">
        <w:trPr>
          <w:gridAfter w:val="1"/>
          <w:wAfter w:w="222" w:type="dxa"/>
          <w:trHeight w:val="315"/>
          <w:jc w:val="center"/>
        </w:trPr>
        <w:tc>
          <w:tcPr>
            <w:tcW w:w="9230" w:type="dxa"/>
            <w:gridSpan w:val="7"/>
            <w:tcBorders>
              <w:top w:val="single" w:sz="8" w:space="0" w:color="auto"/>
              <w:left w:val="single" w:sz="8" w:space="0" w:color="auto"/>
              <w:bottom w:val="single" w:sz="8" w:space="0" w:color="auto"/>
              <w:right w:val="single" w:sz="8" w:space="0" w:color="000000" w:themeColor="text1"/>
            </w:tcBorders>
            <w:shd w:val="clear" w:color="auto" w:fill="C6E0B4"/>
            <w:noWrap/>
            <w:vAlign w:val="bottom"/>
            <w:hideMark/>
          </w:tcPr>
          <w:p w14:paraId="6A2CC40A" w14:textId="77777777" w:rsidR="00B86E6A" w:rsidRPr="00887E7A" w:rsidRDefault="00B86E6A" w:rsidP="00EA038C">
            <w:pPr>
              <w:spacing w:after="0" w:line="240" w:lineRule="auto"/>
              <w:jc w:val="center"/>
              <w:rPr>
                <w:rFonts w:asciiTheme="majorBidi" w:eastAsia="Times New Roman" w:hAnsiTheme="majorBidi" w:cstheme="majorBidi"/>
                <w:b/>
                <w:bCs/>
                <w:color w:val="000000"/>
                <w:sz w:val="28"/>
                <w:szCs w:val="28"/>
                <w:lang w:eastAsia="ru-RU"/>
              </w:rPr>
            </w:pPr>
            <w:r w:rsidRPr="00887E7A">
              <w:rPr>
                <w:rFonts w:asciiTheme="majorBidi" w:eastAsia="Times New Roman" w:hAnsiTheme="majorBidi" w:cstheme="majorBidi"/>
                <w:b/>
                <w:bCs/>
                <w:color w:val="000000"/>
                <w:sz w:val="28"/>
                <w:szCs w:val="28"/>
                <w:lang w:eastAsia="ru-RU"/>
              </w:rPr>
              <w:t>Метрика процесса №2: «Определенность процесса"</w:t>
            </w:r>
          </w:p>
        </w:tc>
      </w:tr>
      <w:tr w:rsidR="00B86E6A" w:rsidRPr="00887E7A" w14:paraId="3A4D7610" w14:textId="77777777" w:rsidTr="28A6CE33">
        <w:trPr>
          <w:gridAfter w:val="1"/>
          <w:wAfter w:w="222" w:type="dxa"/>
          <w:trHeight w:val="315"/>
          <w:jc w:val="center"/>
        </w:trPr>
        <w:tc>
          <w:tcPr>
            <w:tcW w:w="5088" w:type="dxa"/>
            <w:gridSpan w:val="5"/>
            <w:tcBorders>
              <w:top w:val="single" w:sz="8" w:space="0" w:color="auto"/>
              <w:left w:val="single" w:sz="8" w:space="0" w:color="auto"/>
              <w:bottom w:val="single" w:sz="8" w:space="0" w:color="auto"/>
              <w:right w:val="single" w:sz="8" w:space="0" w:color="000000" w:themeColor="text1"/>
            </w:tcBorders>
            <w:shd w:val="clear" w:color="auto" w:fill="E2EFDA"/>
            <w:noWrap/>
            <w:vAlign w:val="bottom"/>
            <w:hideMark/>
          </w:tcPr>
          <w:p w14:paraId="3BA94FFA" w14:textId="77777777" w:rsidR="00B86E6A" w:rsidRPr="00887E7A" w:rsidRDefault="00B86E6A" w:rsidP="00EA038C">
            <w:pPr>
              <w:spacing w:after="0" w:line="240" w:lineRule="auto"/>
              <w:rPr>
                <w:rFonts w:asciiTheme="majorBidi" w:eastAsia="Times New Roman" w:hAnsiTheme="majorBidi" w:cstheme="majorBidi"/>
                <w:color w:val="000000"/>
                <w:sz w:val="28"/>
                <w:szCs w:val="28"/>
                <w:lang w:eastAsia="ru-RU"/>
              </w:rPr>
            </w:pPr>
            <w:r w:rsidRPr="00887E7A">
              <w:rPr>
                <w:rFonts w:asciiTheme="majorBidi" w:eastAsia="Times New Roman" w:hAnsiTheme="majorBidi" w:cstheme="majorBidi"/>
                <w:color w:val="000000"/>
                <w:sz w:val="28"/>
                <w:szCs w:val="28"/>
                <w:lang w:eastAsia="ru-RU"/>
              </w:rPr>
              <w:t>AS-IS значения показатели</w:t>
            </w:r>
          </w:p>
        </w:tc>
        <w:tc>
          <w:tcPr>
            <w:tcW w:w="4142" w:type="dxa"/>
            <w:gridSpan w:val="2"/>
            <w:tcBorders>
              <w:top w:val="single" w:sz="8" w:space="0" w:color="auto"/>
              <w:left w:val="nil"/>
              <w:bottom w:val="single" w:sz="8" w:space="0" w:color="auto"/>
              <w:right w:val="single" w:sz="8" w:space="0" w:color="000000" w:themeColor="text1"/>
            </w:tcBorders>
            <w:shd w:val="clear" w:color="auto" w:fill="F2F2F2" w:themeFill="background1" w:themeFillShade="F2"/>
            <w:noWrap/>
            <w:vAlign w:val="bottom"/>
            <w:hideMark/>
          </w:tcPr>
          <w:p w14:paraId="696DF499"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887E7A">
              <w:rPr>
                <w:rFonts w:asciiTheme="majorBidi" w:eastAsia="Times New Roman" w:hAnsiTheme="majorBidi" w:cstheme="majorBidi"/>
                <w:color w:val="000000"/>
                <w:sz w:val="28"/>
                <w:szCs w:val="28"/>
                <w:lang w:eastAsia="ru-RU"/>
              </w:rPr>
              <w:t>28,50%</w:t>
            </w:r>
          </w:p>
        </w:tc>
      </w:tr>
      <w:tr w:rsidR="00B86E6A" w:rsidRPr="00887E7A" w14:paraId="63F53180" w14:textId="77777777" w:rsidTr="28A6CE33">
        <w:trPr>
          <w:gridAfter w:val="1"/>
          <w:wAfter w:w="222" w:type="dxa"/>
          <w:trHeight w:val="315"/>
          <w:jc w:val="center"/>
        </w:trPr>
        <w:tc>
          <w:tcPr>
            <w:tcW w:w="5088" w:type="dxa"/>
            <w:gridSpan w:val="5"/>
            <w:tcBorders>
              <w:top w:val="single" w:sz="8" w:space="0" w:color="auto"/>
              <w:left w:val="single" w:sz="8" w:space="0" w:color="auto"/>
              <w:bottom w:val="single" w:sz="8" w:space="0" w:color="auto"/>
              <w:right w:val="single" w:sz="8" w:space="0" w:color="000000" w:themeColor="text1"/>
            </w:tcBorders>
            <w:shd w:val="clear" w:color="auto" w:fill="FCE4D6"/>
            <w:noWrap/>
            <w:vAlign w:val="bottom"/>
            <w:hideMark/>
          </w:tcPr>
          <w:p w14:paraId="48B70D8B" w14:textId="77777777" w:rsidR="00B86E6A" w:rsidRPr="00887E7A" w:rsidRDefault="00B86E6A" w:rsidP="00EA038C">
            <w:pPr>
              <w:spacing w:after="0" w:line="240" w:lineRule="auto"/>
              <w:rPr>
                <w:rFonts w:asciiTheme="majorBidi" w:eastAsia="Times New Roman" w:hAnsiTheme="majorBidi" w:cstheme="majorBidi"/>
                <w:color w:val="000000"/>
                <w:sz w:val="28"/>
                <w:szCs w:val="28"/>
                <w:lang w:eastAsia="ru-RU"/>
              </w:rPr>
            </w:pPr>
            <w:r w:rsidRPr="00887E7A">
              <w:rPr>
                <w:rFonts w:asciiTheme="majorBidi" w:eastAsia="Times New Roman" w:hAnsiTheme="majorBidi" w:cstheme="majorBidi"/>
                <w:color w:val="000000"/>
                <w:sz w:val="28"/>
                <w:szCs w:val="28"/>
                <w:lang w:eastAsia="ru-RU"/>
              </w:rPr>
              <w:t>TO-BE (целевые) значения показателя</w:t>
            </w:r>
          </w:p>
        </w:tc>
        <w:tc>
          <w:tcPr>
            <w:tcW w:w="4142" w:type="dxa"/>
            <w:gridSpan w:val="2"/>
            <w:tcBorders>
              <w:top w:val="nil"/>
              <w:left w:val="nil"/>
              <w:bottom w:val="single" w:sz="8" w:space="0" w:color="auto"/>
              <w:right w:val="single" w:sz="8" w:space="0" w:color="000000" w:themeColor="text1"/>
            </w:tcBorders>
            <w:shd w:val="clear" w:color="auto" w:fill="F2F2F2" w:themeFill="background1" w:themeFillShade="F2"/>
            <w:noWrap/>
            <w:vAlign w:val="bottom"/>
            <w:hideMark/>
          </w:tcPr>
          <w:p w14:paraId="318F5D25"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887E7A">
              <w:rPr>
                <w:rFonts w:asciiTheme="majorBidi" w:eastAsia="Times New Roman" w:hAnsiTheme="majorBidi" w:cstheme="majorBidi"/>
                <w:color w:val="000000"/>
                <w:sz w:val="28"/>
                <w:szCs w:val="28"/>
                <w:lang w:eastAsia="ru-RU"/>
              </w:rPr>
              <w:t>100%</w:t>
            </w:r>
          </w:p>
        </w:tc>
      </w:tr>
      <w:tr w:rsidR="00B86E6A" w:rsidRPr="00887E7A" w14:paraId="10EC3904" w14:textId="77777777" w:rsidTr="00887E7A">
        <w:trPr>
          <w:gridAfter w:val="1"/>
          <w:wAfter w:w="222" w:type="dxa"/>
          <w:trHeight w:val="315"/>
          <w:jc w:val="center"/>
        </w:trPr>
        <w:tc>
          <w:tcPr>
            <w:tcW w:w="1028" w:type="dxa"/>
            <w:tcBorders>
              <w:top w:val="nil"/>
              <w:left w:val="nil"/>
              <w:bottom w:val="nil"/>
              <w:right w:val="nil"/>
            </w:tcBorders>
            <w:shd w:val="clear" w:color="auto" w:fill="auto"/>
            <w:noWrap/>
            <w:vAlign w:val="bottom"/>
            <w:hideMark/>
          </w:tcPr>
          <w:p w14:paraId="5078EC44"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p>
        </w:tc>
        <w:tc>
          <w:tcPr>
            <w:tcW w:w="1027" w:type="dxa"/>
            <w:tcBorders>
              <w:top w:val="nil"/>
              <w:left w:val="nil"/>
              <w:bottom w:val="nil"/>
              <w:right w:val="nil"/>
            </w:tcBorders>
            <w:shd w:val="clear" w:color="auto" w:fill="auto"/>
            <w:noWrap/>
            <w:vAlign w:val="bottom"/>
            <w:hideMark/>
          </w:tcPr>
          <w:p w14:paraId="4A0CD4B4"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c>
          <w:tcPr>
            <w:tcW w:w="1027" w:type="dxa"/>
            <w:tcBorders>
              <w:top w:val="nil"/>
              <w:left w:val="nil"/>
              <w:bottom w:val="nil"/>
              <w:right w:val="nil"/>
            </w:tcBorders>
            <w:shd w:val="clear" w:color="auto" w:fill="auto"/>
            <w:noWrap/>
            <w:vAlign w:val="bottom"/>
            <w:hideMark/>
          </w:tcPr>
          <w:p w14:paraId="6948DBB9"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c>
          <w:tcPr>
            <w:tcW w:w="1003" w:type="dxa"/>
            <w:tcBorders>
              <w:top w:val="nil"/>
              <w:left w:val="nil"/>
              <w:bottom w:val="nil"/>
              <w:right w:val="nil"/>
            </w:tcBorders>
            <w:shd w:val="clear" w:color="auto" w:fill="auto"/>
            <w:noWrap/>
            <w:vAlign w:val="bottom"/>
            <w:hideMark/>
          </w:tcPr>
          <w:p w14:paraId="2B223C59"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c>
          <w:tcPr>
            <w:tcW w:w="1003" w:type="dxa"/>
            <w:tcBorders>
              <w:top w:val="nil"/>
              <w:left w:val="nil"/>
              <w:bottom w:val="nil"/>
              <w:right w:val="nil"/>
            </w:tcBorders>
            <w:shd w:val="clear" w:color="auto" w:fill="auto"/>
            <w:noWrap/>
            <w:vAlign w:val="bottom"/>
            <w:hideMark/>
          </w:tcPr>
          <w:p w14:paraId="5B71EAA3"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c>
          <w:tcPr>
            <w:tcW w:w="1003" w:type="dxa"/>
            <w:tcBorders>
              <w:top w:val="nil"/>
              <w:left w:val="nil"/>
              <w:bottom w:val="nil"/>
              <w:right w:val="nil"/>
            </w:tcBorders>
            <w:shd w:val="clear" w:color="auto" w:fill="auto"/>
            <w:noWrap/>
            <w:vAlign w:val="bottom"/>
            <w:hideMark/>
          </w:tcPr>
          <w:p w14:paraId="3C4353EB"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c>
          <w:tcPr>
            <w:tcW w:w="3139" w:type="dxa"/>
            <w:tcBorders>
              <w:top w:val="nil"/>
              <w:left w:val="nil"/>
              <w:bottom w:val="nil"/>
              <w:right w:val="nil"/>
            </w:tcBorders>
            <w:shd w:val="clear" w:color="auto" w:fill="auto"/>
            <w:noWrap/>
            <w:vAlign w:val="bottom"/>
            <w:hideMark/>
          </w:tcPr>
          <w:p w14:paraId="7DF73D01"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r>
      <w:tr w:rsidR="00B86E6A" w:rsidRPr="00887E7A" w14:paraId="2549982F" w14:textId="77777777" w:rsidTr="28A6CE33">
        <w:trPr>
          <w:gridAfter w:val="1"/>
          <w:wAfter w:w="222" w:type="dxa"/>
          <w:trHeight w:val="315"/>
          <w:jc w:val="center"/>
        </w:trPr>
        <w:tc>
          <w:tcPr>
            <w:tcW w:w="3082" w:type="dxa"/>
            <w:gridSpan w:val="3"/>
            <w:tcBorders>
              <w:top w:val="single" w:sz="8" w:space="0" w:color="auto"/>
              <w:left w:val="single" w:sz="8" w:space="0" w:color="auto"/>
              <w:bottom w:val="single" w:sz="8" w:space="0" w:color="auto"/>
              <w:right w:val="single" w:sz="8" w:space="0" w:color="000000" w:themeColor="text1"/>
            </w:tcBorders>
            <w:shd w:val="clear" w:color="auto" w:fill="FCE4D6"/>
            <w:noWrap/>
            <w:vAlign w:val="bottom"/>
            <w:hideMark/>
          </w:tcPr>
          <w:p w14:paraId="5154066D" w14:textId="77777777" w:rsidR="00B86E6A" w:rsidRPr="00887E7A" w:rsidRDefault="00B86E6A" w:rsidP="00EA038C">
            <w:pPr>
              <w:spacing w:after="0" w:line="240" w:lineRule="auto"/>
              <w:rPr>
                <w:rFonts w:asciiTheme="majorBidi" w:eastAsia="Times New Roman" w:hAnsiTheme="majorBidi" w:cstheme="majorBidi"/>
                <w:b/>
                <w:bCs/>
                <w:color w:val="000000"/>
                <w:sz w:val="28"/>
                <w:szCs w:val="28"/>
                <w:lang w:eastAsia="ru-RU"/>
              </w:rPr>
            </w:pPr>
            <w:r w:rsidRPr="00887E7A">
              <w:rPr>
                <w:rFonts w:asciiTheme="majorBidi" w:eastAsia="Times New Roman" w:hAnsiTheme="majorBidi" w:cstheme="majorBidi"/>
                <w:b/>
                <w:bCs/>
                <w:color w:val="000000"/>
                <w:sz w:val="28"/>
                <w:szCs w:val="28"/>
                <w:lang w:eastAsia="ru-RU"/>
              </w:rPr>
              <w:t>Изменение определенности:</w:t>
            </w:r>
          </w:p>
        </w:tc>
        <w:tc>
          <w:tcPr>
            <w:tcW w:w="6148" w:type="dxa"/>
            <w:gridSpan w:val="4"/>
            <w:tcBorders>
              <w:top w:val="single" w:sz="8" w:space="0" w:color="auto"/>
              <w:left w:val="nil"/>
              <w:bottom w:val="single" w:sz="8" w:space="0" w:color="auto"/>
              <w:right w:val="single" w:sz="8" w:space="0" w:color="000000" w:themeColor="text1"/>
            </w:tcBorders>
            <w:shd w:val="clear" w:color="auto" w:fill="E2EFDA"/>
            <w:noWrap/>
            <w:vAlign w:val="bottom"/>
            <w:hideMark/>
          </w:tcPr>
          <w:p w14:paraId="1F875160"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887E7A">
              <w:rPr>
                <w:rFonts w:asciiTheme="majorBidi" w:eastAsia="Times New Roman" w:hAnsiTheme="majorBidi" w:cstheme="majorBidi"/>
                <w:color w:val="000000"/>
                <w:sz w:val="28"/>
                <w:szCs w:val="28"/>
                <w:lang w:eastAsia="ru-RU"/>
              </w:rPr>
              <w:t>Достижение максимума в 100%</w:t>
            </w:r>
          </w:p>
        </w:tc>
      </w:tr>
      <w:tr w:rsidR="00B86E6A" w:rsidRPr="00887E7A" w14:paraId="65231E24" w14:textId="77777777" w:rsidTr="28A6CE33">
        <w:trPr>
          <w:gridAfter w:val="1"/>
          <w:wAfter w:w="222" w:type="dxa"/>
          <w:trHeight w:val="315"/>
          <w:jc w:val="center"/>
        </w:trPr>
        <w:tc>
          <w:tcPr>
            <w:tcW w:w="9230" w:type="dxa"/>
            <w:gridSpan w:val="7"/>
            <w:tcBorders>
              <w:top w:val="single" w:sz="8" w:space="0" w:color="auto"/>
              <w:left w:val="single" w:sz="8" w:space="0" w:color="auto"/>
              <w:bottom w:val="single" w:sz="8" w:space="0" w:color="auto"/>
              <w:right w:val="single" w:sz="8" w:space="0" w:color="000000" w:themeColor="text1"/>
            </w:tcBorders>
            <w:shd w:val="clear" w:color="auto" w:fill="FFFFFF" w:themeFill="background1"/>
            <w:noWrap/>
            <w:vAlign w:val="bottom"/>
            <w:hideMark/>
          </w:tcPr>
          <w:p w14:paraId="1360016B" w14:textId="77777777" w:rsidR="00B86E6A" w:rsidRPr="00887E7A" w:rsidRDefault="00B86E6A" w:rsidP="00EA038C">
            <w:pPr>
              <w:spacing w:after="0" w:line="240" w:lineRule="auto"/>
              <w:jc w:val="center"/>
              <w:rPr>
                <w:rFonts w:asciiTheme="majorBidi" w:eastAsia="Times New Roman" w:hAnsiTheme="majorBidi" w:cstheme="majorBidi"/>
                <w:i/>
                <w:iCs/>
                <w:color w:val="000000"/>
                <w:sz w:val="28"/>
                <w:szCs w:val="28"/>
                <w:lang w:eastAsia="ru-RU"/>
              </w:rPr>
            </w:pPr>
            <w:r w:rsidRPr="00887E7A">
              <w:rPr>
                <w:rFonts w:asciiTheme="majorBidi" w:eastAsia="Times New Roman" w:hAnsiTheme="majorBidi" w:cstheme="majorBidi"/>
                <w:i/>
                <w:iCs/>
                <w:color w:val="000000"/>
                <w:sz w:val="28"/>
                <w:szCs w:val="28"/>
                <w:lang w:eastAsia="ru-RU"/>
              </w:rPr>
              <w:t>Чем выше определенность процесса, тем лучше аналитику</w:t>
            </w:r>
          </w:p>
        </w:tc>
      </w:tr>
      <w:tr w:rsidR="00B86E6A" w:rsidRPr="00887E7A" w14:paraId="54AB4075" w14:textId="77777777" w:rsidTr="00887E7A">
        <w:trPr>
          <w:gridAfter w:val="1"/>
          <w:wAfter w:w="222" w:type="dxa"/>
          <w:trHeight w:val="315"/>
          <w:jc w:val="center"/>
        </w:trPr>
        <w:tc>
          <w:tcPr>
            <w:tcW w:w="1028" w:type="dxa"/>
            <w:tcBorders>
              <w:top w:val="nil"/>
              <w:left w:val="nil"/>
              <w:bottom w:val="nil"/>
              <w:right w:val="nil"/>
            </w:tcBorders>
            <w:shd w:val="clear" w:color="auto" w:fill="auto"/>
            <w:noWrap/>
            <w:vAlign w:val="bottom"/>
            <w:hideMark/>
          </w:tcPr>
          <w:p w14:paraId="0F4834BB" w14:textId="77777777" w:rsidR="00B86E6A" w:rsidRPr="00887E7A" w:rsidRDefault="00B86E6A" w:rsidP="00EA038C">
            <w:pPr>
              <w:spacing w:after="0" w:line="240" w:lineRule="auto"/>
              <w:jc w:val="center"/>
              <w:rPr>
                <w:rFonts w:asciiTheme="majorBidi" w:eastAsia="Times New Roman" w:hAnsiTheme="majorBidi" w:cstheme="majorBidi"/>
                <w:i/>
                <w:iCs/>
                <w:color w:val="000000"/>
                <w:sz w:val="28"/>
                <w:szCs w:val="28"/>
                <w:lang w:eastAsia="ru-RU"/>
              </w:rPr>
            </w:pPr>
          </w:p>
        </w:tc>
        <w:tc>
          <w:tcPr>
            <w:tcW w:w="1027" w:type="dxa"/>
            <w:tcBorders>
              <w:top w:val="nil"/>
              <w:left w:val="nil"/>
              <w:bottom w:val="nil"/>
              <w:right w:val="nil"/>
            </w:tcBorders>
            <w:shd w:val="clear" w:color="auto" w:fill="auto"/>
            <w:noWrap/>
            <w:vAlign w:val="bottom"/>
            <w:hideMark/>
          </w:tcPr>
          <w:p w14:paraId="601BA1C1"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c>
          <w:tcPr>
            <w:tcW w:w="1027" w:type="dxa"/>
            <w:tcBorders>
              <w:top w:val="nil"/>
              <w:left w:val="nil"/>
              <w:bottom w:val="nil"/>
              <w:right w:val="nil"/>
            </w:tcBorders>
            <w:shd w:val="clear" w:color="auto" w:fill="auto"/>
            <w:noWrap/>
            <w:vAlign w:val="bottom"/>
            <w:hideMark/>
          </w:tcPr>
          <w:p w14:paraId="1F194F51"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c>
          <w:tcPr>
            <w:tcW w:w="1003" w:type="dxa"/>
            <w:tcBorders>
              <w:top w:val="nil"/>
              <w:left w:val="nil"/>
              <w:bottom w:val="nil"/>
              <w:right w:val="nil"/>
            </w:tcBorders>
            <w:shd w:val="clear" w:color="auto" w:fill="auto"/>
            <w:noWrap/>
            <w:vAlign w:val="bottom"/>
            <w:hideMark/>
          </w:tcPr>
          <w:p w14:paraId="2904A6FA"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c>
          <w:tcPr>
            <w:tcW w:w="1003" w:type="dxa"/>
            <w:tcBorders>
              <w:top w:val="nil"/>
              <w:left w:val="nil"/>
              <w:bottom w:val="nil"/>
              <w:right w:val="nil"/>
            </w:tcBorders>
            <w:shd w:val="clear" w:color="auto" w:fill="auto"/>
            <w:noWrap/>
            <w:vAlign w:val="bottom"/>
            <w:hideMark/>
          </w:tcPr>
          <w:p w14:paraId="3286826A"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c>
          <w:tcPr>
            <w:tcW w:w="1003" w:type="dxa"/>
            <w:tcBorders>
              <w:top w:val="nil"/>
              <w:left w:val="nil"/>
              <w:bottom w:val="nil"/>
              <w:right w:val="nil"/>
            </w:tcBorders>
            <w:shd w:val="clear" w:color="auto" w:fill="auto"/>
            <w:noWrap/>
            <w:vAlign w:val="bottom"/>
            <w:hideMark/>
          </w:tcPr>
          <w:p w14:paraId="6D45DBD2"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c>
          <w:tcPr>
            <w:tcW w:w="3139" w:type="dxa"/>
            <w:tcBorders>
              <w:top w:val="nil"/>
              <w:left w:val="nil"/>
              <w:bottom w:val="nil"/>
              <w:right w:val="nil"/>
            </w:tcBorders>
            <w:shd w:val="clear" w:color="auto" w:fill="auto"/>
            <w:noWrap/>
            <w:vAlign w:val="bottom"/>
            <w:hideMark/>
          </w:tcPr>
          <w:p w14:paraId="2C0EF3C9"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r>
      <w:tr w:rsidR="00B86E6A" w:rsidRPr="00887E7A" w14:paraId="21C66BBC" w14:textId="77777777" w:rsidTr="28A6CE33">
        <w:trPr>
          <w:gridAfter w:val="1"/>
          <w:wAfter w:w="222" w:type="dxa"/>
          <w:trHeight w:val="315"/>
          <w:jc w:val="center"/>
        </w:trPr>
        <w:tc>
          <w:tcPr>
            <w:tcW w:w="9230" w:type="dxa"/>
            <w:gridSpan w:val="7"/>
            <w:tcBorders>
              <w:top w:val="single" w:sz="8" w:space="0" w:color="auto"/>
              <w:left w:val="single" w:sz="8" w:space="0" w:color="auto"/>
              <w:bottom w:val="single" w:sz="8" w:space="0" w:color="auto"/>
              <w:right w:val="single" w:sz="8" w:space="0" w:color="000000" w:themeColor="text1"/>
            </w:tcBorders>
            <w:shd w:val="clear" w:color="auto" w:fill="FFF2CC" w:themeFill="accent4" w:themeFillTint="33"/>
            <w:noWrap/>
            <w:vAlign w:val="bottom"/>
            <w:hideMark/>
          </w:tcPr>
          <w:p w14:paraId="48D4AB8F" w14:textId="77777777" w:rsidR="00B86E6A" w:rsidRPr="00887E7A" w:rsidRDefault="00B86E6A" w:rsidP="00EA038C">
            <w:pPr>
              <w:spacing w:after="0" w:line="240" w:lineRule="auto"/>
              <w:jc w:val="center"/>
              <w:rPr>
                <w:rFonts w:asciiTheme="majorBidi" w:eastAsia="Times New Roman" w:hAnsiTheme="majorBidi" w:cstheme="majorBidi"/>
                <w:b/>
                <w:bCs/>
                <w:color w:val="000000"/>
                <w:sz w:val="28"/>
                <w:szCs w:val="28"/>
                <w:lang w:eastAsia="ru-RU"/>
              </w:rPr>
            </w:pPr>
            <w:r w:rsidRPr="28A6CE33">
              <w:rPr>
                <w:rFonts w:asciiTheme="majorBidi" w:eastAsia="Times New Roman" w:hAnsiTheme="majorBidi" w:cstheme="majorBidi"/>
                <w:b/>
                <w:bCs/>
                <w:color w:val="000000" w:themeColor="text1"/>
                <w:sz w:val="28"/>
                <w:szCs w:val="28"/>
                <w:lang w:eastAsia="ru-RU"/>
              </w:rPr>
              <w:t xml:space="preserve">Качественные эффекты </w:t>
            </w:r>
          </w:p>
        </w:tc>
      </w:tr>
      <w:tr w:rsidR="00B86E6A" w:rsidRPr="00887E7A" w14:paraId="0985BAEF" w14:textId="77777777" w:rsidTr="28A6CE33">
        <w:trPr>
          <w:gridAfter w:val="1"/>
          <w:wAfter w:w="222" w:type="dxa"/>
          <w:trHeight w:val="507"/>
          <w:jc w:val="center"/>
        </w:trPr>
        <w:tc>
          <w:tcPr>
            <w:tcW w:w="2055" w:type="dxa"/>
            <w:gridSpan w:val="2"/>
            <w:vMerge w:val="restart"/>
            <w:tcBorders>
              <w:top w:val="single" w:sz="8" w:space="0" w:color="auto"/>
              <w:left w:val="single" w:sz="8" w:space="0" w:color="auto"/>
              <w:bottom w:val="single" w:sz="8" w:space="0" w:color="000000" w:themeColor="text1"/>
              <w:right w:val="single" w:sz="8" w:space="0" w:color="000000" w:themeColor="text1"/>
            </w:tcBorders>
            <w:shd w:val="clear" w:color="auto" w:fill="E2EFDA"/>
            <w:noWrap/>
            <w:vAlign w:val="center"/>
            <w:hideMark/>
          </w:tcPr>
          <w:p w14:paraId="541FDC85"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887E7A">
              <w:rPr>
                <w:rFonts w:asciiTheme="majorBidi" w:eastAsia="Times New Roman" w:hAnsiTheme="majorBidi" w:cstheme="majorBidi"/>
                <w:color w:val="000000"/>
                <w:sz w:val="28"/>
                <w:szCs w:val="28"/>
                <w:lang w:eastAsia="ru-RU"/>
              </w:rPr>
              <w:t>Целевой эффект</w:t>
            </w:r>
          </w:p>
        </w:tc>
        <w:tc>
          <w:tcPr>
            <w:tcW w:w="7175" w:type="dxa"/>
            <w:gridSpan w:val="5"/>
            <w:vMerge w:val="restart"/>
            <w:tcBorders>
              <w:top w:val="single" w:sz="8" w:space="0" w:color="auto"/>
              <w:left w:val="single" w:sz="8" w:space="0" w:color="auto"/>
              <w:bottom w:val="single" w:sz="8" w:space="0" w:color="000000" w:themeColor="text1"/>
              <w:right w:val="single" w:sz="8" w:space="0" w:color="000000" w:themeColor="text1"/>
            </w:tcBorders>
            <w:shd w:val="clear" w:color="auto" w:fill="auto"/>
            <w:vAlign w:val="center"/>
            <w:hideMark/>
          </w:tcPr>
          <w:p w14:paraId="655BB042"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887E7A">
              <w:rPr>
                <w:rFonts w:asciiTheme="majorBidi" w:eastAsia="Times New Roman" w:hAnsiTheme="majorBidi" w:cstheme="majorBidi"/>
                <w:color w:val="000000"/>
                <w:sz w:val="28"/>
                <w:szCs w:val="28"/>
                <w:lang w:eastAsia="ru-RU"/>
              </w:rPr>
              <w:t xml:space="preserve">Снижение </w:t>
            </w:r>
            <w:proofErr w:type="spellStart"/>
            <w:r w:rsidRPr="00887E7A">
              <w:rPr>
                <w:rFonts w:asciiTheme="majorBidi" w:eastAsia="Times New Roman" w:hAnsiTheme="majorBidi" w:cstheme="majorBidi"/>
                <w:color w:val="000000"/>
                <w:sz w:val="28"/>
                <w:szCs w:val="28"/>
                <w:lang w:eastAsia="ru-RU"/>
              </w:rPr>
              <w:t>стрессогенности</w:t>
            </w:r>
            <w:proofErr w:type="spellEnd"/>
            <w:r w:rsidRPr="00887E7A">
              <w:rPr>
                <w:rFonts w:asciiTheme="majorBidi" w:eastAsia="Times New Roman" w:hAnsiTheme="majorBidi" w:cstheme="majorBidi"/>
                <w:color w:val="000000"/>
                <w:sz w:val="28"/>
                <w:szCs w:val="28"/>
                <w:lang w:eastAsia="ru-RU"/>
              </w:rPr>
              <w:t xml:space="preserve"> процесса за счёт повышение его прозрачности</w:t>
            </w:r>
          </w:p>
        </w:tc>
      </w:tr>
      <w:tr w:rsidR="00B86E6A" w:rsidRPr="00887E7A" w14:paraId="71F986E6" w14:textId="77777777" w:rsidTr="28A6CE33">
        <w:trPr>
          <w:trHeight w:val="315"/>
          <w:jc w:val="center"/>
        </w:trPr>
        <w:tc>
          <w:tcPr>
            <w:tcW w:w="2055" w:type="dxa"/>
            <w:gridSpan w:val="2"/>
            <w:vMerge/>
            <w:vAlign w:val="center"/>
            <w:hideMark/>
          </w:tcPr>
          <w:p w14:paraId="6A6105F7" w14:textId="77777777" w:rsidR="00B86E6A" w:rsidRPr="00887E7A" w:rsidRDefault="00B86E6A" w:rsidP="00EA038C">
            <w:pPr>
              <w:spacing w:after="0" w:line="240" w:lineRule="auto"/>
              <w:rPr>
                <w:rFonts w:asciiTheme="majorBidi" w:eastAsia="Times New Roman" w:hAnsiTheme="majorBidi" w:cstheme="majorBidi"/>
                <w:color w:val="000000"/>
                <w:sz w:val="28"/>
                <w:szCs w:val="28"/>
                <w:lang w:eastAsia="ru-RU"/>
              </w:rPr>
            </w:pPr>
          </w:p>
        </w:tc>
        <w:tc>
          <w:tcPr>
            <w:tcW w:w="7175" w:type="dxa"/>
            <w:gridSpan w:val="5"/>
            <w:vMerge/>
            <w:vAlign w:val="center"/>
            <w:hideMark/>
          </w:tcPr>
          <w:p w14:paraId="272EB5D7" w14:textId="77777777" w:rsidR="00B86E6A" w:rsidRPr="00887E7A" w:rsidRDefault="00B86E6A" w:rsidP="00EA038C">
            <w:pPr>
              <w:spacing w:after="0" w:line="240" w:lineRule="auto"/>
              <w:rPr>
                <w:rFonts w:asciiTheme="majorBidi" w:eastAsia="Times New Roman" w:hAnsiTheme="majorBidi" w:cstheme="majorBidi"/>
                <w:color w:val="000000"/>
                <w:sz w:val="28"/>
                <w:szCs w:val="28"/>
                <w:lang w:eastAsia="ru-RU"/>
              </w:rPr>
            </w:pPr>
          </w:p>
        </w:tc>
        <w:tc>
          <w:tcPr>
            <w:tcW w:w="222" w:type="dxa"/>
            <w:tcBorders>
              <w:top w:val="nil"/>
              <w:left w:val="nil"/>
              <w:bottom w:val="nil"/>
              <w:right w:val="nil"/>
            </w:tcBorders>
            <w:shd w:val="clear" w:color="auto" w:fill="auto"/>
            <w:noWrap/>
            <w:vAlign w:val="bottom"/>
            <w:hideMark/>
          </w:tcPr>
          <w:p w14:paraId="4602BC2B"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p>
        </w:tc>
      </w:tr>
      <w:tr w:rsidR="00B86E6A" w:rsidRPr="00887E7A" w14:paraId="0835ED61" w14:textId="77777777" w:rsidTr="28A6CE33">
        <w:trPr>
          <w:trHeight w:val="289"/>
          <w:jc w:val="center"/>
        </w:trPr>
        <w:tc>
          <w:tcPr>
            <w:tcW w:w="2055" w:type="dxa"/>
            <w:gridSpan w:val="2"/>
            <w:vMerge w:val="restart"/>
            <w:tcBorders>
              <w:top w:val="single" w:sz="8" w:space="0" w:color="auto"/>
              <w:left w:val="single" w:sz="8" w:space="0" w:color="auto"/>
              <w:bottom w:val="single" w:sz="8" w:space="0" w:color="000000" w:themeColor="text1"/>
              <w:right w:val="single" w:sz="8" w:space="0" w:color="000000" w:themeColor="text1"/>
            </w:tcBorders>
            <w:shd w:val="clear" w:color="auto" w:fill="FCE4D6"/>
            <w:vAlign w:val="center"/>
            <w:hideMark/>
          </w:tcPr>
          <w:p w14:paraId="0CB91820"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887E7A">
              <w:rPr>
                <w:rFonts w:asciiTheme="majorBidi" w:eastAsia="Times New Roman" w:hAnsiTheme="majorBidi" w:cstheme="majorBidi"/>
                <w:color w:val="000000"/>
                <w:sz w:val="28"/>
                <w:szCs w:val="28"/>
                <w:lang w:eastAsia="ru-RU"/>
              </w:rPr>
              <w:t>Косвенные эффекты</w:t>
            </w:r>
          </w:p>
        </w:tc>
        <w:tc>
          <w:tcPr>
            <w:tcW w:w="7175" w:type="dxa"/>
            <w:gridSpan w:val="5"/>
            <w:vMerge w:val="restart"/>
            <w:tcBorders>
              <w:top w:val="single" w:sz="8" w:space="0" w:color="auto"/>
              <w:left w:val="single" w:sz="8" w:space="0" w:color="auto"/>
              <w:bottom w:val="single" w:sz="8" w:space="0" w:color="000000" w:themeColor="text1"/>
              <w:right w:val="single" w:sz="8" w:space="0" w:color="000000" w:themeColor="text1"/>
            </w:tcBorders>
            <w:shd w:val="clear" w:color="auto" w:fill="auto"/>
            <w:vAlign w:val="center"/>
            <w:hideMark/>
          </w:tcPr>
          <w:p w14:paraId="33DF2CC3"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887E7A">
              <w:rPr>
                <w:rFonts w:asciiTheme="majorBidi" w:eastAsia="Times New Roman" w:hAnsiTheme="majorBidi" w:cstheme="majorBidi"/>
                <w:color w:val="000000"/>
                <w:sz w:val="28"/>
                <w:szCs w:val="28"/>
                <w:lang w:eastAsia="ru-RU"/>
              </w:rPr>
              <w:t>Снижение ошибок в процессе работы с источниками, а следовательно, и ошибок в принятии решения</w:t>
            </w:r>
          </w:p>
        </w:tc>
        <w:tc>
          <w:tcPr>
            <w:tcW w:w="222" w:type="dxa"/>
            <w:vAlign w:val="center"/>
            <w:hideMark/>
          </w:tcPr>
          <w:p w14:paraId="13C503F8"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r>
      <w:tr w:rsidR="00B86E6A" w:rsidRPr="00887E7A" w14:paraId="18B6F479" w14:textId="77777777" w:rsidTr="28A6CE33">
        <w:trPr>
          <w:trHeight w:val="1002"/>
          <w:jc w:val="center"/>
        </w:trPr>
        <w:tc>
          <w:tcPr>
            <w:tcW w:w="2055" w:type="dxa"/>
            <w:gridSpan w:val="2"/>
            <w:vMerge/>
            <w:vAlign w:val="center"/>
            <w:hideMark/>
          </w:tcPr>
          <w:p w14:paraId="17E06321" w14:textId="77777777" w:rsidR="00B86E6A" w:rsidRPr="00887E7A" w:rsidRDefault="00B86E6A" w:rsidP="00EA038C">
            <w:pPr>
              <w:spacing w:after="0" w:line="240" w:lineRule="auto"/>
              <w:rPr>
                <w:rFonts w:asciiTheme="majorBidi" w:eastAsia="Times New Roman" w:hAnsiTheme="majorBidi" w:cstheme="majorBidi"/>
                <w:color w:val="000000"/>
                <w:sz w:val="28"/>
                <w:szCs w:val="28"/>
                <w:lang w:eastAsia="ru-RU"/>
              </w:rPr>
            </w:pPr>
          </w:p>
        </w:tc>
        <w:tc>
          <w:tcPr>
            <w:tcW w:w="7175" w:type="dxa"/>
            <w:gridSpan w:val="5"/>
            <w:vMerge/>
            <w:vAlign w:val="center"/>
            <w:hideMark/>
          </w:tcPr>
          <w:p w14:paraId="1647A801" w14:textId="77777777" w:rsidR="00B86E6A" w:rsidRPr="00887E7A" w:rsidRDefault="00B86E6A" w:rsidP="00EA038C">
            <w:pPr>
              <w:spacing w:after="0" w:line="240" w:lineRule="auto"/>
              <w:rPr>
                <w:rFonts w:asciiTheme="majorBidi" w:eastAsia="Times New Roman" w:hAnsiTheme="majorBidi" w:cstheme="majorBidi"/>
                <w:color w:val="000000"/>
                <w:sz w:val="28"/>
                <w:szCs w:val="28"/>
                <w:lang w:eastAsia="ru-RU"/>
              </w:rPr>
            </w:pPr>
          </w:p>
        </w:tc>
        <w:tc>
          <w:tcPr>
            <w:tcW w:w="222" w:type="dxa"/>
            <w:tcBorders>
              <w:top w:val="nil"/>
              <w:left w:val="nil"/>
              <w:bottom w:val="nil"/>
              <w:right w:val="nil"/>
            </w:tcBorders>
            <w:shd w:val="clear" w:color="auto" w:fill="auto"/>
            <w:noWrap/>
            <w:vAlign w:val="bottom"/>
            <w:hideMark/>
          </w:tcPr>
          <w:p w14:paraId="5604FEFC"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p>
        </w:tc>
      </w:tr>
      <w:tr w:rsidR="00B86E6A" w:rsidRPr="00887E7A" w14:paraId="304097A8" w14:textId="77777777" w:rsidTr="28A6CE33">
        <w:trPr>
          <w:trHeight w:val="300"/>
          <w:jc w:val="center"/>
        </w:trPr>
        <w:tc>
          <w:tcPr>
            <w:tcW w:w="2055" w:type="dxa"/>
            <w:gridSpan w:val="2"/>
            <w:vMerge/>
            <w:vAlign w:val="center"/>
            <w:hideMark/>
          </w:tcPr>
          <w:p w14:paraId="3DCD8127" w14:textId="77777777" w:rsidR="00B86E6A" w:rsidRPr="00887E7A" w:rsidRDefault="00B86E6A" w:rsidP="00EA038C">
            <w:pPr>
              <w:spacing w:after="0" w:line="240" w:lineRule="auto"/>
              <w:rPr>
                <w:rFonts w:asciiTheme="majorBidi" w:eastAsia="Times New Roman" w:hAnsiTheme="majorBidi" w:cstheme="majorBidi"/>
                <w:color w:val="000000"/>
                <w:sz w:val="28"/>
                <w:szCs w:val="28"/>
                <w:lang w:eastAsia="ru-RU"/>
              </w:rPr>
            </w:pPr>
          </w:p>
        </w:tc>
        <w:tc>
          <w:tcPr>
            <w:tcW w:w="7175" w:type="dxa"/>
            <w:gridSpan w:val="5"/>
            <w:vMerge w:val="restart"/>
            <w:tcBorders>
              <w:top w:val="single" w:sz="8" w:space="0" w:color="auto"/>
              <w:left w:val="single" w:sz="8" w:space="0" w:color="auto"/>
              <w:bottom w:val="single" w:sz="8" w:space="0" w:color="000000" w:themeColor="text1"/>
              <w:right w:val="single" w:sz="8" w:space="0" w:color="000000" w:themeColor="text1"/>
            </w:tcBorders>
            <w:shd w:val="clear" w:color="auto" w:fill="auto"/>
            <w:vAlign w:val="center"/>
            <w:hideMark/>
          </w:tcPr>
          <w:p w14:paraId="0FE07BAE"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r w:rsidRPr="00887E7A">
              <w:rPr>
                <w:rFonts w:asciiTheme="majorBidi" w:eastAsia="Times New Roman" w:hAnsiTheme="majorBidi" w:cstheme="majorBidi"/>
                <w:color w:val="000000"/>
                <w:sz w:val="28"/>
                <w:szCs w:val="28"/>
                <w:lang w:eastAsia="ru-RU"/>
              </w:rPr>
              <w:t>Ускорение Time2Dec за</w:t>
            </w:r>
            <w:r>
              <w:rPr>
                <w:rFonts w:asciiTheme="majorBidi" w:eastAsia="Times New Roman" w:hAnsiTheme="majorBidi" w:cstheme="majorBidi"/>
                <w:color w:val="000000"/>
                <w:sz w:val="28"/>
                <w:szCs w:val="28"/>
                <w:lang w:eastAsia="ru-RU"/>
              </w:rPr>
              <w:t xml:space="preserve"> </w:t>
            </w:r>
            <w:r w:rsidRPr="00887E7A">
              <w:rPr>
                <w:rFonts w:asciiTheme="majorBidi" w:eastAsia="Times New Roman" w:hAnsiTheme="majorBidi" w:cstheme="majorBidi"/>
                <w:color w:val="000000"/>
                <w:sz w:val="28"/>
                <w:szCs w:val="28"/>
                <w:lang w:eastAsia="ru-RU"/>
              </w:rPr>
              <w:t>счёт снятия неопределенности (</w:t>
            </w:r>
            <w:proofErr w:type="spellStart"/>
            <w:r w:rsidRPr="00887E7A">
              <w:rPr>
                <w:rFonts w:asciiTheme="majorBidi" w:eastAsia="Times New Roman" w:hAnsiTheme="majorBidi" w:cstheme="majorBidi"/>
                <w:color w:val="000000"/>
                <w:sz w:val="28"/>
                <w:szCs w:val="28"/>
                <w:lang w:eastAsia="ru-RU"/>
              </w:rPr>
              <w:t>синергитический</w:t>
            </w:r>
            <w:proofErr w:type="spellEnd"/>
            <w:r w:rsidRPr="00887E7A">
              <w:rPr>
                <w:rFonts w:asciiTheme="majorBidi" w:eastAsia="Times New Roman" w:hAnsiTheme="majorBidi" w:cstheme="majorBidi"/>
                <w:color w:val="000000"/>
                <w:sz w:val="28"/>
                <w:szCs w:val="28"/>
                <w:lang w:eastAsia="ru-RU"/>
              </w:rPr>
              <w:t xml:space="preserve"> эффект)</w:t>
            </w:r>
          </w:p>
        </w:tc>
        <w:tc>
          <w:tcPr>
            <w:tcW w:w="222" w:type="dxa"/>
            <w:vAlign w:val="center"/>
            <w:hideMark/>
          </w:tcPr>
          <w:p w14:paraId="31F572C4" w14:textId="77777777" w:rsidR="00B86E6A" w:rsidRPr="00887E7A" w:rsidRDefault="00B86E6A" w:rsidP="00EA038C">
            <w:pPr>
              <w:spacing w:after="0" w:line="240" w:lineRule="auto"/>
              <w:rPr>
                <w:rFonts w:asciiTheme="majorBidi" w:eastAsia="Times New Roman" w:hAnsiTheme="majorBidi" w:cstheme="majorBidi"/>
                <w:sz w:val="28"/>
                <w:szCs w:val="28"/>
                <w:lang w:eastAsia="ru-RU"/>
              </w:rPr>
            </w:pPr>
          </w:p>
        </w:tc>
      </w:tr>
      <w:tr w:rsidR="00B86E6A" w:rsidRPr="00887E7A" w14:paraId="0612F798" w14:textId="77777777" w:rsidTr="28A6CE33">
        <w:trPr>
          <w:trHeight w:val="540"/>
          <w:jc w:val="center"/>
        </w:trPr>
        <w:tc>
          <w:tcPr>
            <w:tcW w:w="2055" w:type="dxa"/>
            <w:gridSpan w:val="2"/>
            <w:vMerge/>
            <w:vAlign w:val="center"/>
            <w:hideMark/>
          </w:tcPr>
          <w:p w14:paraId="3906C254" w14:textId="77777777" w:rsidR="00B86E6A" w:rsidRPr="00887E7A" w:rsidRDefault="00B86E6A" w:rsidP="00EA038C">
            <w:pPr>
              <w:spacing w:after="0" w:line="240" w:lineRule="auto"/>
              <w:rPr>
                <w:rFonts w:asciiTheme="majorBidi" w:eastAsia="Times New Roman" w:hAnsiTheme="majorBidi" w:cstheme="majorBidi"/>
                <w:color w:val="000000"/>
                <w:sz w:val="28"/>
                <w:szCs w:val="28"/>
                <w:lang w:eastAsia="ru-RU"/>
              </w:rPr>
            </w:pPr>
          </w:p>
        </w:tc>
        <w:tc>
          <w:tcPr>
            <w:tcW w:w="7175" w:type="dxa"/>
            <w:gridSpan w:val="5"/>
            <w:vMerge/>
            <w:vAlign w:val="center"/>
            <w:hideMark/>
          </w:tcPr>
          <w:p w14:paraId="5359D021" w14:textId="77777777" w:rsidR="00B86E6A" w:rsidRPr="00887E7A" w:rsidRDefault="00B86E6A" w:rsidP="00EA038C">
            <w:pPr>
              <w:spacing w:after="0" w:line="240" w:lineRule="auto"/>
              <w:rPr>
                <w:rFonts w:asciiTheme="majorBidi" w:eastAsia="Times New Roman" w:hAnsiTheme="majorBidi" w:cstheme="majorBidi"/>
                <w:color w:val="000000"/>
                <w:sz w:val="28"/>
                <w:szCs w:val="28"/>
                <w:lang w:eastAsia="ru-RU"/>
              </w:rPr>
            </w:pPr>
          </w:p>
        </w:tc>
        <w:tc>
          <w:tcPr>
            <w:tcW w:w="222" w:type="dxa"/>
            <w:tcBorders>
              <w:top w:val="nil"/>
              <w:left w:val="nil"/>
              <w:bottom w:val="nil"/>
              <w:right w:val="nil"/>
            </w:tcBorders>
            <w:shd w:val="clear" w:color="auto" w:fill="auto"/>
            <w:noWrap/>
            <w:vAlign w:val="bottom"/>
            <w:hideMark/>
          </w:tcPr>
          <w:p w14:paraId="379263FF" w14:textId="77777777" w:rsidR="00B86E6A" w:rsidRPr="00887E7A" w:rsidRDefault="00B86E6A" w:rsidP="00EA038C">
            <w:pPr>
              <w:spacing w:after="0" w:line="240" w:lineRule="auto"/>
              <w:jc w:val="center"/>
              <w:rPr>
                <w:rFonts w:asciiTheme="majorBidi" w:eastAsia="Times New Roman" w:hAnsiTheme="majorBidi" w:cstheme="majorBidi"/>
                <w:color w:val="000000"/>
                <w:sz w:val="28"/>
                <w:szCs w:val="28"/>
                <w:lang w:eastAsia="ru-RU"/>
              </w:rPr>
            </w:pPr>
          </w:p>
        </w:tc>
      </w:tr>
    </w:tbl>
    <w:p w14:paraId="20B14069" w14:textId="77777777" w:rsidR="00B86E6A" w:rsidRPr="006D13D5" w:rsidRDefault="00B86E6A" w:rsidP="00B86E6A">
      <w:pPr>
        <w:tabs>
          <w:tab w:val="left" w:pos="2790"/>
        </w:tabs>
        <w:spacing w:line="276" w:lineRule="auto"/>
        <w:ind w:firstLine="709"/>
        <w:jc w:val="both"/>
        <w:rPr>
          <w:rFonts w:asciiTheme="majorBidi" w:hAnsiTheme="majorBidi" w:cstheme="majorBidi"/>
          <w:sz w:val="28"/>
          <w:szCs w:val="28"/>
        </w:rPr>
      </w:pPr>
    </w:p>
    <w:p w14:paraId="4B00CCD8"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r>
        <w:rPr>
          <w:rFonts w:asciiTheme="majorBidi" w:hAnsiTheme="majorBidi" w:cstheme="majorBidi"/>
          <w:sz w:val="28"/>
          <w:szCs w:val="28"/>
        </w:rPr>
        <w:t xml:space="preserve">Выделим последнюю не маловажную метрику: период актуальности отчета (см. таблицу 8). </w:t>
      </w:r>
    </w:p>
    <w:p w14:paraId="78BF45FE" w14:textId="77777777" w:rsidR="00B86E6A" w:rsidRPr="002E4EC7" w:rsidRDefault="00B86E6A" w:rsidP="00B86E6A">
      <w:pPr>
        <w:pStyle w:val="ab"/>
        <w:keepNext/>
        <w:jc w:val="right"/>
        <w:rPr>
          <w:rFonts w:asciiTheme="majorBidi" w:hAnsiTheme="majorBidi" w:cstheme="majorBidi"/>
          <w:sz w:val="24"/>
          <w:szCs w:val="24"/>
        </w:rPr>
      </w:pPr>
      <w:r w:rsidRPr="002E4EC7">
        <w:rPr>
          <w:rFonts w:asciiTheme="majorBidi" w:hAnsiTheme="majorBidi" w:cstheme="majorBidi"/>
          <w:sz w:val="24"/>
          <w:szCs w:val="24"/>
        </w:rPr>
        <w:lastRenderedPageBreak/>
        <w:t xml:space="preserve">Таблица </w:t>
      </w:r>
      <w:r w:rsidRPr="002E4EC7">
        <w:rPr>
          <w:rFonts w:asciiTheme="majorBidi" w:hAnsiTheme="majorBidi" w:cstheme="majorBidi"/>
          <w:sz w:val="24"/>
          <w:szCs w:val="24"/>
        </w:rPr>
        <w:fldChar w:fldCharType="begin"/>
      </w:r>
      <w:r w:rsidRPr="002E4EC7">
        <w:rPr>
          <w:rFonts w:asciiTheme="majorBidi" w:hAnsiTheme="majorBidi" w:cstheme="majorBidi"/>
          <w:sz w:val="24"/>
          <w:szCs w:val="24"/>
        </w:rPr>
        <w:instrText xml:space="preserve"> SEQ Таблица \* ARABIC </w:instrText>
      </w:r>
      <w:r w:rsidRPr="002E4EC7">
        <w:rPr>
          <w:rFonts w:asciiTheme="majorBidi" w:hAnsiTheme="majorBidi" w:cstheme="majorBidi"/>
          <w:sz w:val="24"/>
          <w:szCs w:val="24"/>
        </w:rPr>
        <w:fldChar w:fldCharType="separate"/>
      </w:r>
      <w:r w:rsidRPr="002E4EC7">
        <w:rPr>
          <w:rFonts w:asciiTheme="majorBidi" w:hAnsiTheme="majorBidi" w:cstheme="majorBidi"/>
          <w:noProof/>
          <w:sz w:val="24"/>
          <w:szCs w:val="24"/>
        </w:rPr>
        <w:t>8</w:t>
      </w:r>
      <w:r w:rsidRPr="002E4EC7">
        <w:rPr>
          <w:rFonts w:asciiTheme="majorBidi" w:hAnsiTheme="majorBidi" w:cstheme="majorBidi"/>
          <w:sz w:val="24"/>
          <w:szCs w:val="24"/>
        </w:rPr>
        <w:fldChar w:fldCharType="end"/>
      </w:r>
      <w:r w:rsidRPr="002E4EC7">
        <w:rPr>
          <w:rFonts w:asciiTheme="majorBidi" w:hAnsiTheme="majorBidi" w:cstheme="majorBidi"/>
          <w:sz w:val="24"/>
          <w:szCs w:val="24"/>
        </w:rPr>
        <w:t>. Метрика №3.</w:t>
      </w:r>
    </w:p>
    <w:tbl>
      <w:tblPr>
        <w:tblW w:w="9452" w:type="dxa"/>
        <w:tblInd w:w="118" w:type="dxa"/>
        <w:tblCellMar>
          <w:top w:w="15" w:type="dxa"/>
        </w:tblCellMar>
        <w:tblLook w:val="04A0" w:firstRow="1" w:lastRow="0" w:firstColumn="1" w:lastColumn="0" w:noHBand="0" w:noVBand="1"/>
      </w:tblPr>
      <w:tblGrid>
        <w:gridCol w:w="1160"/>
        <w:gridCol w:w="1160"/>
        <w:gridCol w:w="1160"/>
        <w:gridCol w:w="1163"/>
        <w:gridCol w:w="1163"/>
        <w:gridCol w:w="1163"/>
        <w:gridCol w:w="2261"/>
        <w:gridCol w:w="222"/>
      </w:tblGrid>
      <w:tr w:rsidR="00B86E6A" w:rsidRPr="002E4EC7" w14:paraId="66F7A249" w14:textId="77777777" w:rsidTr="28A6CE33">
        <w:trPr>
          <w:gridAfter w:val="1"/>
          <w:wAfter w:w="222" w:type="dxa"/>
          <w:trHeight w:val="315"/>
        </w:trPr>
        <w:tc>
          <w:tcPr>
            <w:tcW w:w="9230" w:type="dxa"/>
            <w:gridSpan w:val="7"/>
            <w:tcBorders>
              <w:top w:val="single" w:sz="8" w:space="0" w:color="auto"/>
              <w:left w:val="single" w:sz="8" w:space="0" w:color="auto"/>
              <w:bottom w:val="single" w:sz="8" w:space="0" w:color="auto"/>
              <w:right w:val="single" w:sz="8" w:space="0" w:color="000000" w:themeColor="text1"/>
            </w:tcBorders>
            <w:shd w:val="clear" w:color="auto" w:fill="C6E0B4"/>
            <w:noWrap/>
            <w:vAlign w:val="bottom"/>
            <w:hideMark/>
          </w:tcPr>
          <w:p w14:paraId="5CED2512" w14:textId="77777777" w:rsidR="00B86E6A" w:rsidRPr="002E4EC7" w:rsidRDefault="00B86E6A" w:rsidP="00EA038C">
            <w:pPr>
              <w:spacing w:after="0" w:line="240" w:lineRule="auto"/>
              <w:jc w:val="center"/>
              <w:rPr>
                <w:rFonts w:asciiTheme="majorBidi" w:eastAsia="Times New Roman" w:hAnsiTheme="majorBidi" w:cstheme="majorBidi"/>
                <w:b/>
                <w:bCs/>
                <w:color w:val="000000"/>
                <w:sz w:val="28"/>
                <w:szCs w:val="28"/>
                <w:lang w:eastAsia="ru-RU"/>
              </w:rPr>
            </w:pPr>
          </w:p>
          <w:p w14:paraId="10B410DD" w14:textId="77777777" w:rsidR="00B86E6A" w:rsidRPr="002E4EC7" w:rsidRDefault="00B86E6A" w:rsidP="00EA038C">
            <w:pPr>
              <w:spacing w:after="0" w:line="240" w:lineRule="auto"/>
              <w:jc w:val="center"/>
              <w:rPr>
                <w:rFonts w:asciiTheme="majorBidi" w:eastAsia="Times New Roman" w:hAnsiTheme="majorBidi" w:cstheme="majorBidi"/>
                <w:b/>
                <w:bCs/>
                <w:color w:val="000000"/>
                <w:sz w:val="28"/>
                <w:szCs w:val="28"/>
                <w:lang w:eastAsia="ru-RU"/>
              </w:rPr>
            </w:pPr>
            <w:r w:rsidRPr="002E4EC7">
              <w:rPr>
                <w:rFonts w:asciiTheme="majorBidi" w:eastAsia="Times New Roman" w:hAnsiTheme="majorBidi" w:cstheme="majorBidi"/>
                <w:b/>
                <w:bCs/>
                <w:color w:val="000000"/>
                <w:sz w:val="28"/>
                <w:szCs w:val="28"/>
                <w:lang w:eastAsia="ru-RU"/>
              </w:rPr>
              <w:t>Метрика процесса №3: Период актуальности отчёта</w:t>
            </w:r>
          </w:p>
        </w:tc>
      </w:tr>
      <w:tr w:rsidR="00B86E6A" w:rsidRPr="002E4EC7" w14:paraId="5E32EDD4" w14:textId="77777777" w:rsidTr="28A6CE33">
        <w:trPr>
          <w:gridAfter w:val="1"/>
          <w:wAfter w:w="222" w:type="dxa"/>
          <w:trHeight w:val="315"/>
        </w:trPr>
        <w:tc>
          <w:tcPr>
            <w:tcW w:w="5806" w:type="dxa"/>
            <w:gridSpan w:val="5"/>
            <w:tcBorders>
              <w:top w:val="single" w:sz="8" w:space="0" w:color="auto"/>
              <w:left w:val="single" w:sz="8" w:space="0" w:color="auto"/>
              <w:bottom w:val="single" w:sz="8" w:space="0" w:color="auto"/>
              <w:right w:val="single" w:sz="8" w:space="0" w:color="000000" w:themeColor="text1"/>
            </w:tcBorders>
            <w:shd w:val="clear" w:color="auto" w:fill="E2EFDA"/>
            <w:noWrap/>
            <w:vAlign w:val="bottom"/>
            <w:hideMark/>
          </w:tcPr>
          <w:p w14:paraId="4519A69B" w14:textId="77777777" w:rsidR="00B86E6A" w:rsidRPr="002E4EC7" w:rsidRDefault="00B86E6A" w:rsidP="00EA038C">
            <w:pPr>
              <w:spacing w:after="0" w:line="240" w:lineRule="auto"/>
              <w:rPr>
                <w:rFonts w:eastAsia="Times New Roman" w:cstheme="minorHAnsi"/>
                <w:color w:val="000000"/>
                <w:sz w:val="28"/>
                <w:szCs w:val="28"/>
                <w:lang w:eastAsia="ru-RU"/>
              </w:rPr>
            </w:pPr>
            <w:r w:rsidRPr="002E4EC7">
              <w:rPr>
                <w:rFonts w:eastAsia="Times New Roman" w:cstheme="minorHAnsi"/>
                <w:color w:val="000000"/>
                <w:sz w:val="28"/>
                <w:szCs w:val="28"/>
                <w:lang w:eastAsia="ru-RU"/>
              </w:rPr>
              <w:t>AS-IS значения показатели</w:t>
            </w:r>
          </w:p>
        </w:tc>
        <w:tc>
          <w:tcPr>
            <w:tcW w:w="3424" w:type="dxa"/>
            <w:gridSpan w:val="2"/>
            <w:tcBorders>
              <w:top w:val="single" w:sz="8" w:space="0" w:color="auto"/>
              <w:left w:val="nil"/>
              <w:bottom w:val="single" w:sz="8" w:space="0" w:color="auto"/>
              <w:right w:val="single" w:sz="8" w:space="0" w:color="000000" w:themeColor="text1"/>
            </w:tcBorders>
            <w:shd w:val="clear" w:color="auto" w:fill="F2F2F2" w:themeFill="background1" w:themeFillShade="F2"/>
            <w:noWrap/>
            <w:vAlign w:val="bottom"/>
            <w:hideMark/>
          </w:tcPr>
          <w:p w14:paraId="04196B38" w14:textId="77777777" w:rsidR="00B86E6A" w:rsidRPr="002E4EC7" w:rsidRDefault="00B86E6A" w:rsidP="00EA038C">
            <w:pPr>
              <w:spacing w:after="0" w:line="240" w:lineRule="auto"/>
              <w:jc w:val="center"/>
              <w:rPr>
                <w:rFonts w:eastAsia="Times New Roman" w:cstheme="minorHAnsi"/>
                <w:color w:val="000000"/>
                <w:sz w:val="28"/>
                <w:szCs w:val="28"/>
                <w:lang w:eastAsia="ru-RU"/>
              </w:rPr>
            </w:pPr>
            <w:r w:rsidRPr="002E4EC7">
              <w:rPr>
                <w:rFonts w:eastAsia="Times New Roman" w:cstheme="minorHAnsi"/>
                <w:color w:val="000000"/>
                <w:sz w:val="28"/>
                <w:szCs w:val="28"/>
                <w:lang w:eastAsia="ru-RU"/>
              </w:rPr>
              <w:t>волатильный</w:t>
            </w:r>
          </w:p>
        </w:tc>
      </w:tr>
      <w:tr w:rsidR="00B86E6A" w:rsidRPr="002E4EC7" w14:paraId="3950855F" w14:textId="77777777" w:rsidTr="28A6CE33">
        <w:trPr>
          <w:gridAfter w:val="1"/>
          <w:wAfter w:w="222" w:type="dxa"/>
          <w:trHeight w:val="315"/>
        </w:trPr>
        <w:tc>
          <w:tcPr>
            <w:tcW w:w="5806" w:type="dxa"/>
            <w:gridSpan w:val="5"/>
            <w:tcBorders>
              <w:top w:val="single" w:sz="8" w:space="0" w:color="auto"/>
              <w:left w:val="single" w:sz="8" w:space="0" w:color="auto"/>
              <w:bottom w:val="single" w:sz="8" w:space="0" w:color="auto"/>
              <w:right w:val="single" w:sz="8" w:space="0" w:color="000000" w:themeColor="text1"/>
            </w:tcBorders>
            <w:shd w:val="clear" w:color="auto" w:fill="FCE4D6"/>
            <w:noWrap/>
            <w:vAlign w:val="bottom"/>
            <w:hideMark/>
          </w:tcPr>
          <w:p w14:paraId="62DAB77A" w14:textId="77777777" w:rsidR="00B86E6A" w:rsidRPr="002E4EC7" w:rsidRDefault="00B86E6A" w:rsidP="00EA038C">
            <w:pPr>
              <w:spacing w:after="0" w:line="240" w:lineRule="auto"/>
              <w:rPr>
                <w:rFonts w:eastAsia="Times New Roman" w:cstheme="minorHAnsi"/>
                <w:color w:val="000000"/>
                <w:sz w:val="28"/>
                <w:szCs w:val="28"/>
                <w:lang w:eastAsia="ru-RU"/>
              </w:rPr>
            </w:pPr>
            <w:r w:rsidRPr="002E4EC7">
              <w:rPr>
                <w:rFonts w:eastAsia="Times New Roman" w:cstheme="minorHAnsi"/>
                <w:color w:val="000000"/>
                <w:sz w:val="28"/>
                <w:szCs w:val="28"/>
                <w:lang w:eastAsia="ru-RU"/>
              </w:rPr>
              <w:t>TO-BE (целевые) значения показателя</w:t>
            </w:r>
          </w:p>
        </w:tc>
        <w:tc>
          <w:tcPr>
            <w:tcW w:w="3424" w:type="dxa"/>
            <w:gridSpan w:val="2"/>
            <w:tcBorders>
              <w:top w:val="nil"/>
              <w:left w:val="nil"/>
              <w:bottom w:val="single" w:sz="8" w:space="0" w:color="auto"/>
              <w:right w:val="single" w:sz="8" w:space="0" w:color="000000" w:themeColor="text1"/>
            </w:tcBorders>
            <w:shd w:val="clear" w:color="auto" w:fill="F2F2F2" w:themeFill="background1" w:themeFillShade="F2"/>
            <w:noWrap/>
            <w:vAlign w:val="bottom"/>
            <w:hideMark/>
          </w:tcPr>
          <w:p w14:paraId="7BBDBEE0" w14:textId="77777777" w:rsidR="00B86E6A" w:rsidRPr="002E4EC7" w:rsidRDefault="00B86E6A" w:rsidP="00EA038C">
            <w:pPr>
              <w:spacing w:after="0" w:line="240" w:lineRule="auto"/>
              <w:jc w:val="center"/>
              <w:rPr>
                <w:rFonts w:eastAsia="Times New Roman" w:cstheme="minorHAnsi"/>
                <w:color w:val="000000"/>
                <w:sz w:val="28"/>
                <w:szCs w:val="28"/>
                <w:lang w:eastAsia="ru-RU"/>
              </w:rPr>
            </w:pPr>
            <w:r w:rsidRPr="002E4EC7">
              <w:rPr>
                <w:rFonts w:eastAsia="Times New Roman" w:cstheme="minorHAnsi"/>
                <w:color w:val="000000"/>
                <w:sz w:val="28"/>
                <w:szCs w:val="28"/>
                <w:lang w:eastAsia="ru-RU"/>
              </w:rPr>
              <w:t>постоянный</w:t>
            </w:r>
          </w:p>
        </w:tc>
      </w:tr>
      <w:tr w:rsidR="00B86E6A" w:rsidRPr="002E4EC7" w14:paraId="77EA975E" w14:textId="77777777" w:rsidTr="002E4EC7">
        <w:trPr>
          <w:gridAfter w:val="1"/>
          <w:wAfter w:w="222" w:type="dxa"/>
          <w:trHeight w:val="315"/>
        </w:trPr>
        <w:tc>
          <w:tcPr>
            <w:tcW w:w="1160" w:type="dxa"/>
            <w:tcBorders>
              <w:top w:val="nil"/>
              <w:left w:val="nil"/>
              <w:bottom w:val="nil"/>
              <w:right w:val="nil"/>
            </w:tcBorders>
            <w:shd w:val="clear" w:color="auto" w:fill="auto"/>
            <w:noWrap/>
            <w:vAlign w:val="bottom"/>
            <w:hideMark/>
          </w:tcPr>
          <w:p w14:paraId="611959DD" w14:textId="77777777" w:rsidR="00B86E6A" w:rsidRPr="002E4EC7" w:rsidRDefault="00B86E6A" w:rsidP="00EA038C">
            <w:pPr>
              <w:spacing w:after="0" w:line="240" w:lineRule="auto"/>
              <w:jc w:val="center"/>
              <w:rPr>
                <w:rFonts w:eastAsia="Times New Roman" w:cstheme="minorHAnsi"/>
                <w:color w:val="000000"/>
                <w:sz w:val="28"/>
                <w:szCs w:val="28"/>
                <w:lang w:eastAsia="ru-RU"/>
              </w:rPr>
            </w:pPr>
          </w:p>
        </w:tc>
        <w:tc>
          <w:tcPr>
            <w:tcW w:w="1160" w:type="dxa"/>
            <w:tcBorders>
              <w:top w:val="nil"/>
              <w:left w:val="nil"/>
              <w:bottom w:val="nil"/>
              <w:right w:val="nil"/>
            </w:tcBorders>
            <w:shd w:val="clear" w:color="auto" w:fill="auto"/>
            <w:noWrap/>
            <w:vAlign w:val="bottom"/>
            <w:hideMark/>
          </w:tcPr>
          <w:p w14:paraId="249950A6" w14:textId="77777777" w:rsidR="00B86E6A" w:rsidRPr="002E4EC7" w:rsidRDefault="00B86E6A" w:rsidP="00EA038C">
            <w:pPr>
              <w:spacing w:after="0" w:line="240" w:lineRule="auto"/>
              <w:rPr>
                <w:rFonts w:eastAsia="Times New Roman" w:cstheme="minorHAnsi"/>
                <w:sz w:val="28"/>
                <w:szCs w:val="28"/>
                <w:lang w:eastAsia="ru-RU"/>
              </w:rPr>
            </w:pPr>
          </w:p>
        </w:tc>
        <w:tc>
          <w:tcPr>
            <w:tcW w:w="1160" w:type="dxa"/>
            <w:tcBorders>
              <w:top w:val="nil"/>
              <w:left w:val="nil"/>
              <w:bottom w:val="nil"/>
              <w:right w:val="nil"/>
            </w:tcBorders>
            <w:shd w:val="clear" w:color="auto" w:fill="auto"/>
            <w:noWrap/>
            <w:vAlign w:val="bottom"/>
            <w:hideMark/>
          </w:tcPr>
          <w:p w14:paraId="28B7B038" w14:textId="77777777" w:rsidR="00B86E6A" w:rsidRPr="002E4EC7" w:rsidRDefault="00B86E6A" w:rsidP="00EA038C">
            <w:pPr>
              <w:spacing w:after="0" w:line="240" w:lineRule="auto"/>
              <w:rPr>
                <w:rFonts w:eastAsia="Times New Roman" w:cstheme="minorHAnsi"/>
                <w:sz w:val="28"/>
                <w:szCs w:val="28"/>
                <w:lang w:eastAsia="ru-RU"/>
              </w:rPr>
            </w:pPr>
          </w:p>
        </w:tc>
        <w:tc>
          <w:tcPr>
            <w:tcW w:w="1163" w:type="dxa"/>
            <w:tcBorders>
              <w:top w:val="nil"/>
              <w:left w:val="nil"/>
              <w:bottom w:val="nil"/>
              <w:right w:val="nil"/>
            </w:tcBorders>
            <w:shd w:val="clear" w:color="auto" w:fill="auto"/>
            <w:noWrap/>
            <w:vAlign w:val="bottom"/>
            <w:hideMark/>
          </w:tcPr>
          <w:p w14:paraId="29F02BDD" w14:textId="77777777" w:rsidR="00B86E6A" w:rsidRPr="002E4EC7" w:rsidRDefault="00B86E6A" w:rsidP="00EA038C">
            <w:pPr>
              <w:spacing w:after="0" w:line="240" w:lineRule="auto"/>
              <w:rPr>
                <w:rFonts w:eastAsia="Times New Roman" w:cstheme="minorHAnsi"/>
                <w:sz w:val="28"/>
                <w:szCs w:val="28"/>
                <w:lang w:eastAsia="ru-RU"/>
              </w:rPr>
            </w:pPr>
          </w:p>
        </w:tc>
        <w:tc>
          <w:tcPr>
            <w:tcW w:w="1163" w:type="dxa"/>
            <w:tcBorders>
              <w:top w:val="nil"/>
              <w:left w:val="nil"/>
              <w:bottom w:val="nil"/>
              <w:right w:val="nil"/>
            </w:tcBorders>
            <w:shd w:val="clear" w:color="auto" w:fill="auto"/>
            <w:noWrap/>
            <w:vAlign w:val="bottom"/>
            <w:hideMark/>
          </w:tcPr>
          <w:p w14:paraId="7DCF76C0" w14:textId="77777777" w:rsidR="00B86E6A" w:rsidRPr="002E4EC7" w:rsidRDefault="00B86E6A" w:rsidP="00EA038C">
            <w:pPr>
              <w:spacing w:after="0" w:line="240" w:lineRule="auto"/>
              <w:rPr>
                <w:rFonts w:eastAsia="Times New Roman" w:cstheme="minorHAnsi"/>
                <w:sz w:val="28"/>
                <w:szCs w:val="28"/>
                <w:lang w:eastAsia="ru-RU"/>
              </w:rPr>
            </w:pPr>
          </w:p>
        </w:tc>
        <w:tc>
          <w:tcPr>
            <w:tcW w:w="1163" w:type="dxa"/>
            <w:tcBorders>
              <w:top w:val="nil"/>
              <w:left w:val="nil"/>
              <w:bottom w:val="nil"/>
              <w:right w:val="nil"/>
            </w:tcBorders>
            <w:shd w:val="clear" w:color="auto" w:fill="auto"/>
            <w:noWrap/>
            <w:vAlign w:val="bottom"/>
            <w:hideMark/>
          </w:tcPr>
          <w:p w14:paraId="1B0BB02B" w14:textId="77777777" w:rsidR="00B86E6A" w:rsidRPr="002E4EC7" w:rsidRDefault="00B86E6A" w:rsidP="00EA038C">
            <w:pPr>
              <w:spacing w:after="0" w:line="240" w:lineRule="auto"/>
              <w:rPr>
                <w:rFonts w:eastAsia="Times New Roman" w:cstheme="minorHAnsi"/>
                <w:sz w:val="28"/>
                <w:szCs w:val="28"/>
                <w:lang w:eastAsia="ru-RU"/>
              </w:rPr>
            </w:pPr>
          </w:p>
        </w:tc>
        <w:tc>
          <w:tcPr>
            <w:tcW w:w="2261" w:type="dxa"/>
            <w:tcBorders>
              <w:top w:val="nil"/>
              <w:left w:val="nil"/>
              <w:bottom w:val="nil"/>
              <w:right w:val="nil"/>
            </w:tcBorders>
            <w:shd w:val="clear" w:color="auto" w:fill="auto"/>
            <w:noWrap/>
            <w:vAlign w:val="bottom"/>
            <w:hideMark/>
          </w:tcPr>
          <w:p w14:paraId="2A722462" w14:textId="77777777" w:rsidR="00B86E6A" w:rsidRPr="002E4EC7" w:rsidRDefault="00B86E6A" w:rsidP="00EA038C">
            <w:pPr>
              <w:spacing w:after="0" w:line="240" w:lineRule="auto"/>
              <w:rPr>
                <w:rFonts w:eastAsia="Times New Roman" w:cstheme="minorHAnsi"/>
                <w:sz w:val="28"/>
                <w:szCs w:val="28"/>
                <w:lang w:eastAsia="ru-RU"/>
              </w:rPr>
            </w:pPr>
          </w:p>
        </w:tc>
      </w:tr>
      <w:tr w:rsidR="00B86E6A" w:rsidRPr="002E4EC7" w14:paraId="7DC31653" w14:textId="77777777" w:rsidTr="28A6CE33">
        <w:trPr>
          <w:gridAfter w:val="1"/>
          <w:wAfter w:w="222" w:type="dxa"/>
          <w:trHeight w:val="315"/>
        </w:trPr>
        <w:tc>
          <w:tcPr>
            <w:tcW w:w="3480" w:type="dxa"/>
            <w:gridSpan w:val="3"/>
            <w:tcBorders>
              <w:top w:val="single" w:sz="8" w:space="0" w:color="auto"/>
              <w:left w:val="single" w:sz="8" w:space="0" w:color="auto"/>
              <w:bottom w:val="single" w:sz="8" w:space="0" w:color="auto"/>
              <w:right w:val="single" w:sz="8" w:space="0" w:color="000000" w:themeColor="text1"/>
            </w:tcBorders>
            <w:shd w:val="clear" w:color="auto" w:fill="FCE4D6"/>
            <w:noWrap/>
            <w:vAlign w:val="bottom"/>
            <w:hideMark/>
          </w:tcPr>
          <w:p w14:paraId="7DBDF432" w14:textId="77777777" w:rsidR="00B86E6A" w:rsidRPr="002E4EC7" w:rsidRDefault="00B86E6A" w:rsidP="00EA038C">
            <w:pPr>
              <w:spacing w:after="0" w:line="240" w:lineRule="auto"/>
              <w:rPr>
                <w:rFonts w:eastAsia="Times New Roman" w:cstheme="minorHAnsi"/>
                <w:b/>
                <w:bCs/>
                <w:color w:val="000000"/>
                <w:sz w:val="28"/>
                <w:szCs w:val="28"/>
                <w:lang w:eastAsia="ru-RU"/>
              </w:rPr>
            </w:pPr>
            <w:r w:rsidRPr="002E4EC7">
              <w:rPr>
                <w:rFonts w:eastAsia="Times New Roman" w:cstheme="minorHAnsi"/>
                <w:b/>
                <w:bCs/>
                <w:color w:val="000000"/>
                <w:sz w:val="28"/>
                <w:szCs w:val="28"/>
                <w:lang w:eastAsia="ru-RU"/>
              </w:rPr>
              <w:t>Изменение актуальности:</w:t>
            </w:r>
          </w:p>
        </w:tc>
        <w:tc>
          <w:tcPr>
            <w:tcW w:w="5750" w:type="dxa"/>
            <w:gridSpan w:val="4"/>
            <w:tcBorders>
              <w:top w:val="single" w:sz="8" w:space="0" w:color="auto"/>
              <w:left w:val="nil"/>
              <w:bottom w:val="single" w:sz="8" w:space="0" w:color="auto"/>
              <w:right w:val="single" w:sz="8" w:space="0" w:color="000000" w:themeColor="text1"/>
            </w:tcBorders>
            <w:shd w:val="clear" w:color="auto" w:fill="E2EFDA"/>
            <w:noWrap/>
            <w:vAlign w:val="bottom"/>
            <w:hideMark/>
          </w:tcPr>
          <w:p w14:paraId="7B4E1686" w14:textId="77777777" w:rsidR="00B86E6A" w:rsidRPr="002E4EC7" w:rsidRDefault="00B86E6A" w:rsidP="00EA038C">
            <w:pPr>
              <w:spacing w:after="0" w:line="240" w:lineRule="auto"/>
              <w:jc w:val="center"/>
              <w:rPr>
                <w:rFonts w:eastAsia="Times New Roman" w:cstheme="minorHAnsi"/>
                <w:color w:val="000000"/>
                <w:sz w:val="28"/>
                <w:szCs w:val="28"/>
                <w:lang w:eastAsia="ru-RU"/>
              </w:rPr>
            </w:pPr>
            <w:r w:rsidRPr="002E4EC7">
              <w:rPr>
                <w:rFonts w:eastAsia="Times New Roman" w:cstheme="minorHAnsi"/>
                <w:color w:val="000000"/>
                <w:sz w:val="28"/>
                <w:szCs w:val="28"/>
                <w:lang w:eastAsia="ru-RU"/>
              </w:rPr>
              <w:t>Переход от статичных отчётов к динамичным</w:t>
            </w:r>
          </w:p>
        </w:tc>
      </w:tr>
      <w:tr w:rsidR="00B86E6A" w:rsidRPr="002E4EC7" w14:paraId="6A37213C" w14:textId="77777777" w:rsidTr="28A6CE33">
        <w:trPr>
          <w:gridAfter w:val="1"/>
          <w:wAfter w:w="222" w:type="dxa"/>
          <w:trHeight w:val="315"/>
        </w:trPr>
        <w:tc>
          <w:tcPr>
            <w:tcW w:w="9230" w:type="dxa"/>
            <w:gridSpan w:val="7"/>
            <w:tcBorders>
              <w:top w:val="single" w:sz="8" w:space="0" w:color="auto"/>
              <w:left w:val="single" w:sz="8" w:space="0" w:color="auto"/>
              <w:bottom w:val="single" w:sz="8" w:space="0" w:color="auto"/>
              <w:right w:val="single" w:sz="8" w:space="0" w:color="000000" w:themeColor="text1"/>
            </w:tcBorders>
            <w:shd w:val="clear" w:color="auto" w:fill="FFFFFF" w:themeFill="background1"/>
            <w:noWrap/>
            <w:vAlign w:val="bottom"/>
            <w:hideMark/>
          </w:tcPr>
          <w:p w14:paraId="403C73E6" w14:textId="77777777" w:rsidR="00B86E6A" w:rsidRPr="002E4EC7" w:rsidRDefault="00B86E6A" w:rsidP="00EA038C">
            <w:pPr>
              <w:spacing w:after="0" w:line="240" w:lineRule="auto"/>
              <w:jc w:val="center"/>
              <w:rPr>
                <w:rFonts w:eastAsia="Times New Roman"/>
                <w:i/>
                <w:iCs/>
                <w:color w:val="000000"/>
                <w:sz w:val="28"/>
                <w:szCs w:val="28"/>
                <w:lang w:eastAsia="ru-RU"/>
              </w:rPr>
            </w:pPr>
            <w:r w:rsidRPr="28A6CE33">
              <w:rPr>
                <w:rFonts w:eastAsia="Times New Roman"/>
                <w:i/>
                <w:iCs/>
                <w:color w:val="000000" w:themeColor="text1"/>
                <w:sz w:val="28"/>
                <w:szCs w:val="28"/>
                <w:lang w:eastAsia="ru-RU"/>
              </w:rPr>
              <w:t xml:space="preserve">Чем более динамичные данные, тем больше их ценность для руководства и длительней их актуальность для </w:t>
            </w:r>
            <w:proofErr w:type="spellStart"/>
            <w:r w:rsidRPr="28A6CE33">
              <w:rPr>
                <w:rFonts w:eastAsia="Times New Roman"/>
                <w:i/>
                <w:iCs/>
                <w:color w:val="000000" w:themeColor="text1"/>
                <w:sz w:val="28"/>
                <w:szCs w:val="28"/>
                <w:lang w:eastAsia="ru-RU"/>
              </w:rPr>
              <w:t>прин</w:t>
            </w:r>
            <w:proofErr w:type="spellEnd"/>
            <w:r w:rsidRPr="28A6CE33">
              <w:rPr>
                <w:rFonts w:eastAsia="Times New Roman"/>
                <w:i/>
                <w:iCs/>
                <w:color w:val="000000" w:themeColor="text1"/>
                <w:sz w:val="28"/>
                <w:szCs w:val="28"/>
                <w:lang w:eastAsia="ru-RU"/>
              </w:rPr>
              <w:t>. решений</w:t>
            </w:r>
          </w:p>
        </w:tc>
      </w:tr>
      <w:tr w:rsidR="00B86E6A" w:rsidRPr="002E4EC7" w14:paraId="28354017" w14:textId="77777777" w:rsidTr="002E4EC7">
        <w:trPr>
          <w:gridAfter w:val="1"/>
          <w:wAfter w:w="222" w:type="dxa"/>
          <w:trHeight w:val="315"/>
        </w:trPr>
        <w:tc>
          <w:tcPr>
            <w:tcW w:w="1160" w:type="dxa"/>
            <w:tcBorders>
              <w:top w:val="nil"/>
              <w:left w:val="nil"/>
              <w:bottom w:val="nil"/>
              <w:right w:val="nil"/>
            </w:tcBorders>
            <w:shd w:val="clear" w:color="auto" w:fill="auto"/>
            <w:noWrap/>
            <w:vAlign w:val="bottom"/>
            <w:hideMark/>
          </w:tcPr>
          <w:p w14:paraId="6002DD1A" w14:textId="77777777" w:rsidR="00B86E6A" w:rsidRPr="002E4EC7" w:rsidRDefault="00B86E6A" w:rsidP="00EA038C">
            <w:pPr>
              <w:spacing w:after="0" w:line="240" w:lineRule="auto"/>
              <w:jc w:val="center"/>
              <w:rPr>
                <w:rFonts w:eastAsia="Times New Roman" w:cstheme="minorHAnsi"/>
                <w:i/>
                <w:iCs/>
                <w:color w:val="000000"/>
                <w:sz w:val="28"/>
                <w:szCs w:val="28"/>
                <w:lang w:eastAsia="ru-RU"/>
              </w:rPr>
            </w:pPr>
          </w:p>
        </w:tc>
        <w:tc>
          <w:tcPr>
            <w:tcW w:w="1160" w:type="dxa"/>
            <w:tcBorders>
              <w:top w:val="nil"/>
              <w:left w:val="nil"/>
              <w:bottom w:val="nil"/>
              <w:right w:val="nil"/>
            </w:tcBorders>
            <w:shd w:val="clear" w:color="auto" w:fill="auto"/>
            <w:noWrap/>
            <w:vAlign w:val="bottom"/>
            <w:hideMark/>
          </w:tcPr>
          <w:p w14:paraId="68E91445" w14:textId="77777777" w:rsidR="00B86E6A" w:rsidRPr="002E4EC7" w:rsidRDefault="00B86E6A" w:rsidP="00EA038C">
            <w:pPr>
              <w:spacing w:after="0" w:line="240" w:lineRule="auto"/>
              <w:rPr>
                <w:rFonts w:eastAsia="Times New Roman" w:cstheme="minorHAnsi"/>
                <w:sz w:val="28"/>
                <w:szCs w:val="28"/>
                <w:lang w:eastAsia="ru-RU"/>
              </w:rPr>
            </w:pPr>
          </w:p>
        </w:tc>
        <w:tc>
          <w:tcPr>
            <w:tcW w:w="1160" w:type="dxa"/>
            <w:tcBorders>
              <w:top w:val="nil"/>
              <w:left w:val="nil"/>
              <w:bottom w:val="nil"/>
              <w:right w:val="nil"/>
            </w:tcBorders>
            <w:shd w:val="clear" w:color="auto" w:fill="auto"/>
            <w:noWrap/>
            <w:vAlign w:val="bottom"/>
            <w:hideMark/>
          </w:tcPr>
          <w:p w14:paraId="50BB9580" w14:textId="77777777" w:rsidR="00B86E6A" w:rsidRPr="002E4EC7" w:rsidRDefault="00B86E6A" w:rsidP="00EA038C">
            <w:pPr>
              <w:spacing w:after="0" w:line="240" w:lineRule="auto"/>
              <w:rPr>
                <w:rFonts w:eastAsia="Times New Roman" w:cstheme="minorHAnsi"/>
                <w:sz w:val="28"/>
                <w:szCs w:val="28"/>
                <w:lang w:eastAsia="ru-RU"/>
              </w:rPr>
            </w:pPr>
          </w:p>
        </w:tc>
        <w:tc>
          <w:tcPr>
            <w:tcW w:w="1163" w:type="dxa"/>
            <w:tcBorders>
              <w:top w:val="nil"/>
              <w:left w:val="nil"/>
              <w:bottom w:val="nil"/>
              <w:right w:val="nil"/>
            </w:tcBorders>
            <w:shd w:val="clear" w:color="auto" w:fill="auto"/>
            <w:noWrap/>
            <w:vAlign w:val="bottom"/>
            <w:hideMark/>
          </w:tcPr>
          <w:p w14:paraId="476321B2" w14:textId="77777777" w:rsidR="00B86E6A" w:rsidRPr="002E4EC7" w:rsidRDefault="00B86E6A" w:rsidP="00EA038C">
            <w:pPr>
              <w:spacing w:after="0" w:line="240" w:lineRule="auto"/>
              <w:rPr>
                <w:rFonts w:eastAsia="Times New Roman" w:cstheme="minorHAnsi"/>
                <w:sz w:val="28"/>
                <w:szCs w:val="28"/>
                <w:lang w:eastAsia="ru-RU"/>
              </w:rPr>
            </w:pPr>
          </w:p>
        </w:tc>
        <w:tc>
          <w:tcPr>
            <w:tcW w:w="1163" w:type="dxa"/>
            <w:tcBorders>
              <w:top w:val="nil"/>
              <w:left w:val="nil"/>
              <w:bottom w:val="nil"/>
              <w:right w:val="nil"/>
            </w:tcBorders>
            <w:shd w:val="clear" w:color="auto" w:fill="auto"/>
            <w:noWrap/>
            <w:vAlign w:val="bottom"/>
            <w:hideMark/>
          </w:tcPr>
          <w:p w14:paraId="41108D78" w14:textId="77777777" w:rsidR="00B86E6A" w:rsidRPr="002E4EC7" w:rsidRDefault="00B86E6A" w:rsidP="00EA038C">
            <w:pPr>
              <w:spacing w:after="0" w:line="240" w:lineRule="auto"/>
              <w:rPr>
                <w:rFonts w:eastAsia="Times New Roman" w:cstheme="minorHAnsi"/>
                <w:sz w:val="28"/>
                <w:szCs w:val="28"/>
                <w:lang w:eastAsia="ru-RU"/>
              </w:rPr>
            </w:pPr>
          </w:p>
        </w:tc>
        <w:tc>
          <w:tcPr>
            <w:tcW w:w="1163" w:type="dxa"/>
            <w:tcBorders>
              <w:top w:val="nil"/>
              <w:left w:val="nil"/>
              <w:bottom w:val="nil"/>
              <w:right w:val="nil"/>
            </w:tcBorders>
            <w:shd w:val="clear" w:color="auto" w:fill="auto"/>
            <w:noWrap/>
            <w:vAlign w:val="bottom"/>
            <w:hideMark/>
          </w:tcPr>
          <w:p w14:paraId="33100C56" w14:textId="77777777" w:rsidR="00B86E6A" w:rsidRPr="002E4EC7" w:rsidRDefault="00B86E6A" w:rsidP="00EA038C">
            <w:pPr>
              <w:spacing w:after="0" w:line="240" w:lineRule="auto"/>
              <w:rPr>
                <w:rFonts w:eastAsia="Times New Roman" w:cstheme="minorHAnsi"/>
                <w:sz w:val="28"/>
                <w:szCs w:val="28"/>
                <w:lang w:eastAsia="ru-RU"/>
              </w:rPr>
            </w:pPr>
          </w:p>
        </w:tc>
        <w:tc>
          <w:tcPr>
            <w:tcW w:w="2261" w:type="dxa"/>
            <w:tcBorders>
              <w:top w:val="nil"/>
              <w:left w:val="nil"/>
              <w:bottom w:val="nil"/>
              <w:right w:val="nil"/>
            </w:tcBorders>
            <w:shd w:val="clear" w:color="auto" w:fill="auto"/>
            <w:noWrap/>
            <w:vAlign w:val="bottom"/>
            <w:hideMark/>
          </w:tcPr>
          <w:p w14:paraId="09B60D9F" w14:textId="77777777" w:rsidR="00B86E6A" w:rsidRPr="002E4EC7" w:rsidRDefault="00B86E6A" w:rsidP="00EA038C">
            <w:pPr>
              <w:spacing w:after="0" w:line="240" w:lineRule="auto"/>
              <w:rPr>
                <w:rFonts w:eastAsia="Times New Roman" w:cstheme="minorHAnsi"/>
                <w:sz w:val="28"/>
                <w:szCs w:val="28"/>
                <w:lang w:eastAsia="ru-RU"/>
              </w:rPr>
            </w:pPr>
          </w:p>
        </w:tc>
      </w:tr>
      <w:tr w:rsidR="00B86E6A" w:rsidRPr="002E4EC7" w14:paraId="7A0731FC" w14:textId="77777777" w:rsidTr="28A6CE33">
        <w:trPr>
          <w:gridAfter w:val="1"/>
          <w:wAfter w:w="222" w:type="dxa"/>
          <w:trHeight w:val="315"/>
        </w:trPr>
        <w:tc>
          <w:tcPr>
            <w:tcW w:w="9230" w:type="dxa"/>
            <w:gridSpan w:val="7"/>
            <w:tcBorders>
              <w:top w:val="single" w:sz="8" w:space="0" w:color="auto"/>
              <w:left w:val="single" w:sz="8" w:space="0" w:color="auto"/>
              <w:bottom w:val="single" w:sz="8" w:space="0" w:color="auto"/>
              <w:right w:val="single" w:sz="8" w:space="0" w:color="000000" w:themeColor="text1"/>
            </w:tcBorders>
            <w:shd w:val="clear" w:color="auto" w:fill="FFF2CC" w:themeFill="accent4" w:themeFillTint="33"/>
            <w:noWrap/>
            <w:vAlign w:val="bottom"/>
            <w:hideMark/>
          </w:tcPr>
          <w:p w14:paraId="1DE87618" w14:textId="77777777" w:rsidR="00B86E6A" w:rsidRPr="002E4EC7" w:rsidRDefault="00B86E6A" w:rsidP="00EA038C">
            <w:pPr>
              <w:spacing w:after="0" w:line="240" w:lineRule="auto"/>
              <w:jc w:val="center"/>
              <w:rPr>
                <w:rFonts w:asciiTheme="majorBidi" w:eastAsia="Times New Roman" w:hAnsiTheme="majorBidi" w:cstheme="majorBidi"/>
                <w:b/>
                <w:bCs/>
                <w:color w:val="000000" w:themeColor="text1"/>
                <w:sz w:val="28"/>
                <w:szCs w:val="28"/>
                <w:lang w:eastAsia="ru-RU"/>
              </w:rPr>
            </w:pPr>
            <w:r w:rsidRPr="28A6CE33">
              <w:rPr>
                <w:rFonts w:asciiTheme="majorBidi" w:eastAsia="Times New Roman" w:hAnsiTheme="majorBidi" w:cstheme="majorBidi"/>
                <w:b/>
                <w:bCs/>
                <w:color w:val="000000" w:themeColor="text1"/>
                <w:sz w:val="28"/>
                <w:szCs w:val="28"/>
                <w:lang w:eastAsia="ru-RU"/>
              </w:rPr>
              <w:t>Качественные эффекты</w:t>
            </w:r>
          </w:p>
        </w:tc>
      </w:tr>
      <w:tr w:rsidR="00B86E6A" w:rsidRPr="002E4EC7" w14:paraId="47847368" w14:textId="77777777" w:rsidTr="28A6CE33">
        <w:trPr>
          <w:gridAfter w:val="1"/>
          <w:wAfter w:w="222" w:type="dxa"/>
          <w:trHeight w:val="529"/>
        </w:trPr>
        <w:tc>
          <w:tcPr>
            <w:tcW w:w="2320" w:type="dxa"/>
            <w:gridSpan w:val="2"/>
            <w:vMerge w:val="restart"/>
            <w:tcBorders>
              <w:top w:val="single" w:sz="8" w:space="0" w:color="auto"/>
              <w:left w:val="single" w:sz="8" w:space="0" w:color="auto"/>
              <w:bottom w:val="single" w:sz="8" w:space="0" w:color="000000" w:themeColor="text1"/>
              <w:right w:val="single" w:sz="8" w:space="0" w:color="000000" w:themeColor="text1"/>
            </w:tcBorders>
            <w:shd w:val="clear" w:color="auto" w:fill="E2EFDA"/>
            <w:noWrap/>
            <w:vAlign w:val="center"/>
            <w:hideMark/>
          </w:tcPr>
          <w:p w14:paraId="01158464" w14:textId="77777777" w:rsidR="00B86E6A" w:rsidRPr="002E4EC7" w:rsidRDefault="00B86E6A" w:rsidP="00EA038C">
            <w:pPr>
              <w:spacing w:after="0" w:line="240" w:lineRule="auto"/>
              <w:jc w:val="center"/>
              <w:rPr>
                <w:rFonts w:ascii="Times New Roman" w:eastAsia="Times New Roman" w:hAnsi="Times New Roman" w:cs="Times New Roman"/>
                <w:color w:val="000000"/>
                <w:sz w:val="28"/>
                <w:szCs w:val="28"/>
                <w:lang w:eastAsia="ru-RU"/>
              </w:rPr>
            </w:pPr>
            <w:r w:rsidRPr="28A6CE33">
              <w:rPr>
                <w:rFonts w:ascii="Times New Roman" w:eastAsia="Times New Roman" w:hAnsi="Times New Roman" w:cs="Times New Roman"/>
                <w:color w:val="000000" w:themeColor="text1"/>
                <w:sz w:val="28"/>
                <w:szCs w:val="28"/>
                <w:lang w:eastAsia="ru-RU"/>
              </w:rPr>
              <w:t>Целевой эффект</w:t>
            </w:r>
          </w:p>
        </w:tc>
        <w:tc>
          <w:tcPr>
            <w:tcW w:w="6910" w:type="dxa"/>
            <w:gridSpan w:val="5"/>
            <w:vMerge w:val="restart"/>
            <w:tcBorders>
              <w:top w:val="single" w:sz="8" w:space="0" w:color="auto"/>
              <w:left w:val="single" w:sz="8" w:space="0" w:color="auto"/>
              <w:bottom w:val="single" w:sz="8" w:space="0" w:color="000000" w:themeColor="text1"/>
              <w:right w:val="single" w:sz="8" w:space="0" w:color="000000" w:themeColor="text1"/>
            </w:tcBorders>
            <w:shd w:val="clear" w:color="auto" w:fill="auto"/>
            <w:vAlign w:val="center"/>
            <w:hideMark/>
          </w:tcPr>
          <w:p w14:paraId="31849CE9" w14:textId="77777777" w:rsidR="00B86E6A" w:rsidRPr="002E4EC7" w:rsidRDefault="00B86E6A" w:rsidP="00EA038C">
            <w:pPr>
              <w:spacing w:after="0" w:line="240" w:lineRule="auto"/>
              <w:jc w:val="center"/>
              <w:rPr>
                <w:rFonts w:ascii="Times New Roman" w:eastAsia="Times New Roman" w:hAnsi="Times New Roman" w:cs="Times New Roman"/>
                <w:color w:val="000000"/>
                <w:sz w:val="28"/>
                <w:szCs w:val="28"/>
                <w:lang w:eastAsia="ru-RU"/>
              </w:rPr>
            </w:pPr>
            <w:r w:rsidRPr="28A6CE33">
              <w:rPr>
                <w:rFonts w:ascii="Times New Roman" w:eastAsia="Times New Roman" w:hAnsi="Times New Roman" w:cs="Times New Roman"/>
                <w:color w:val="000000" w:themeColor="text1"/>
                <w:sz w:val="28"/>
                <w:szCs w:val="28"/>
                <w:lang w:eastAsia="ru-RU"/>
              </w:rPr>
              <w:t xml:space="preserve">Сохранение постоянной актуальности данных в бизнес-приложении </w:t>
            </w:r>
            <w:proofErr w:type="spellStart"/>
            <w:r w:rsidRPr="28A6CE33">
              <w:rPr>
                <w:rFonts w:ascii="Times New Roman" w:eastAsia="Times New Roman" w:hAnsi="Times New Roman" w:cs="Times New Roman"/>
                <w:color w:val="000000" w:themeColor="text1"/>
                <w:sz w:val="28"/>
                <w:szCs w:val="28"/>
                <w:lang w:eastAsia="ru-RU"/>
              </w:rPr>
              <w:t>руководитя</w:t>
            </w:r>
            <w:proofErr w:type="spellEnd"/>
            <w:r w:rsidRPr="28A6CE33">
              <w:rPr>
                <w:rFonts w:ascii="Times New Roman" w:eastAsia="Times New Roman" w:hAnsi="Times New Roman" w:cs="Times New Roman"/>
                <w:color w:val="000000" w:themeColor="text1"/>
                <w:sz w:val="28"/>
                <w:szCs w:val="28"/>
                <w:lang w:eastAsia="ru-RU"/>
              </w:rPr>
              <w:t xml:space="preserve"> (</w:t>
            </w:r>
            <w:proofErr w:type="spellStart"/>
            <w:r w:rsidRPr="28A6CE33">
              <w:rPr>
                <w:rFonts w:ascii="Times New Roman" w:eastAsia="Times New Roman" w:hAnsi="Times New Roman" w:cs="Times New Roman"/>
                <w:color w:val="000000" w:themeColor="text1"/>
                <w:sz w:val="28"/>
                <w:szCs w:val="28"/>
                <w:lang w:eastAsia="ru-RU"/>
              </w:rPr>
              <w:t>DataLens</w:t>
            </w:r>
            <w:proofErr w:type="spellEnd"/>
            <w:r w:rsidRPr="28A6CE33">
              <w:rPr>
                <w:rFonts w:ascii="Times New Roman" w:eastAsia="Times New Roman" w:hAnsi="Times New Roman" w:cs="Times New Roman"/>
                <w:color w:val="000000" w:themeColor="text1"/>
                <w:sz w:val="28"/>
                <w:szCs w:val="28"/>
                <w:lang w:eastAsia="ru-RU"/>
              </w:rPr>
              <w:t>)</w:t>
            </w:r>
          </w:p>
        </w:tc>
      </w:tr>
      <w:tr w:rsidR="00B86E6A" w:rsidRPr="002E4EC7" w14:paraId="2E1C2378" w14:textId="77777777" w:rsidTr="28A6CE33">
        <w:trPr>
          <w:trHeight w:val="315"/>
        </w:trPr>
        <w:tc>
          <w:tcPr>
            <w:tcW w:w="2320" w:type="dxa"/>
            <w:gridSpan w:val="2"/>
            <w:vMerge/>
            <w:vAlign w:val="center"/>
            <w:hideMark/>
          </w:tcPr>
          <w:p w14:paraId="3F4C3D2D" w14:textId="77777777" w:rsidR="00B86E6A" w:rsidRPr="002E4EC7" w:rsidRDefault="00B86E6A" w:rsidP="00EA038C">
            <w:pPr>
              <w:spacing w:after="0" w:line="240" w:lineRule="auto"/>
              <w:rPr>
                <w:rFonts w:eastAsia="Times New Roman" w:cstheme="minorHAnsi"/>
                <w:color w:val="000000"/>
                <w:sz w:val="28"/>
                <w:szCs w:val="28"/>
                <w:lang w:eastAsia="ru-RU"/>
              </w:rPr>
            </w:pPr>
          </w:p>
        </w:tc>
        <w:tc>
          <w:tcPr>
            <w:tcW w:w="6910" w:type="dxa"/>
            <w:gridSpan w:val="5"/>
            <w:vMerge/>
            <w:vAlign w:val="center"/>
            <w:hideMark/>
          </w:tcPr>
          <w:p w14:paraId="6AD3C827" w14:textId="77777777" w:rsidR="00B86E6A" w:rsidRPr="002E4EC7" w:rsidRDefault="00B86E6A" w:rsidP="00EA038C">
            <w:pPr>
              <w:spacing w:after="0" w:line="240" w:lineRule="auto"/>
              <w:rPr>
                <w:rFonts w:eastAsia="Times New Roman" w:cstheme="minorHAnsi"/>
                <w:color w:val="000000"/>
                <w:sz w:val="28"/>
                <w:szCs w:val="28"/>
                <w:lang w:eastAsia="ru-RU"/>
              </w:rPr>
            </w:pPr>
          </w:p>
        </w:tc>
        <w:tc>
          <w:tcPr>
            <w:tcW w:w="222" w:type="dxa"/>
            <w:tcBorders>
              <w:top w:val="nil"/>
              <w:left w:val="nil"/>
              <w:bottom w:val="nil"/>
              <w:right w:val="nil"/>
            </w:tcBorders>
            <w:shd w:val="clear" w:color="auto" w:fill="auto"/>
            <w:noWrap/>
            <w:vAlign w:val="bottom"/>
            <w:hideMark/>
          </w:tcPr>
          <w:p w14:paraId="59B27415" w14:textId="77777777" w:rsidR="00B86E6A" w:rsidRPr="002E4EC7" w:rsidRDefault="00B86E6A" w:rsidP="00EA038C">
            <w:pPr>
              <w:spacing w:after="0" w:line="240" w:lineRule="auto"/>
              <w:jc w:val="center"/>
              <w:rPr>
                <w:rFonts w:eastAsia="Times New Roman" w:cstheme="minorHAnsi"/>
                <w:color w:val="000000"/>
                <w:sz w:val="28"/>
                <w:szCs w:val="28"/>
                <w:lang w:eastAsia="ru-RU"/>
              </w:rPr>
            </w:pPr>
          </w:p>
        </w:tc>
      </w:tr>
      <w:tr w:rsidR="00B86E6A" w:rsidRPr="002E4EC7" w14:paraId="02928BAC" w14:textId="77777777" w:rsidTr="28A6CE33">
        <w:trPr>
          <w:trHeight w:val="289"/>
        </w:trPr>
        <w:tc>
          <w:tcPr>
            <w:tcW w:w="2320" w:type="dxa"/>
            <w:gridSpan w:val="2"/>
            <w:vMerge w:val="restart"/>
            <w:tcBorders>
              <w:top w:val="single" w:sz="8" w:space="0" w:color="auto"/>
              <w:left w:val="single" w:sz="8" w:space="0" w:color="auto"/>
              <w:bottom w:val="single" w:sz="8" w:space="0" w:color="000000" w:themeColor="text1"/>
              <w:right w:val="single" w:sz="8" w:space="0" w:color="000000" w:themeColor="text1"/>
            </w:tcBorders>
            <w:shd w:val="clear" w:color="auto" w:fill="FCE4D6"/>
            <w:vAlign w:val="center"/>
            <w:hideMark/>
          </w:tcPr>
          <w:p w14:paraId="08898445" w14:textId="77777777" w:rsidR="00B86E6A" w:rsidRPr="002E4EC7" w:rsidRDefault="00B86E6A" w:rsidP="00EA038C">
            <w:pPr>
              <w:spacing w:after="0" w:line="240" w:lineRule="auto"/>
              <w:jc w:val="center"/>
              <w:rPr>
                <w:rFonts w:ascii="Times New Roman" w:eastAsia="Times New Roman" w:hAnsi="Times New Roman" w:cs="Times New Roman"/>
                <w:color w:val="000000"/>
                <w:sz w:val="28"/>
                <w:szCs w:val="28"/>
                <w:lang w:eastAsia="ru-RU"/>
              </w:rPr>
            </w:pPr>
            <w:r w:rsidRPr="28A6CE33">
              <w:rPr>
                <w:rFonts w:ascii="Times New Roman" w:eastAsia="Times New Roman" w:hAnsi="Times New Roman" w:cs="Times New Roman"/>
                <w:color w:val="000000" w:themeColor="text1"/>
                <w:sz w:val="28"/>
                <w:szCs w:val="28"/>
                <w:lang w:eastAsia="ru-RU"/>
              </w:rPr>
              <w:t>Косвенные эффекты</w:t>
            </w:r>
          </w:p>
        </w:tc>
        <w:tc>
          <w:tcPr>
            <w:tcW w:w="6910" w:type="dxa"/>
            <w:gridSpan w:val="5"/>
            <w:vMerge w:val="restart"/>
            <w:tcBorders>
              <w:top w:val="single" w:sz="8" w:space="0" w:color="auto"/>
              <w:left w:val="single" w:sz="8" w:space="0" w:color="auto"/>
              <w:bottom w:val="single" w:sz="8" w:space="0" w:color="000000" w:themeColor="text1"/>
              <w:right w:val="single" w:sz="8" w:space="0" w:color="000000" w:themeColor="text1"/>
            </w:tcBorders>
            <w:shd w:val="clear" w:color="auto" w:fill="auto"/>
            <w:vAlign w:val="center"/>
            <w:hideMark/>
          </w:tcPr>
          <w:p w14:paraId="1EA3FE18" w14:textId="77777777" w:rsidR="00B86E6A" w:rsidRPr="002E4EC7" w:rsidRDefault="00B86E6A" w:rsidP="00EA038C">
            <w:pPr>
              <w:spacing w:after="0" w:line="240" w:lineRule="auto"/>
              <w:jc w:val="center"/>
              <w:rPr>
                <w:rFonts w:ascii="Times New Roman" w:eastAsia="Times New Roman" w:hAnsi="Times New Roman" w:cs="Times New Roman"/>
                <w:color w:val="000000"/>
                <w:sz w:val="28"/>
                <w:szCs w:val="28"/>
                <w:lang w:eastAsia="ru-RU"/>
              </w:rPr>
            </w:pPr>
            <w:r w:rsidRPr="28A6CE33">
              <w:rPr>
                <w:rFonts w:ascii="Times New Roman" w:eastAsia="Times New Roman" w:hAnsi="Times New Roman" w:cs="Times New Roman"/>
                <w:color w:val="000000" w:themeColor="text1"/>
                <w:sz w:val="28"/>
                <w:szCs w:val="28"/>
                <w:lang w:eastAsia="ru-RU"/>
              </w:rPr>
              <w:t xml:space="preserve">Синергетический эффект с Time2Dec вследствие постоянной актуальности информации для принятия решений и снижения потребности к повторному привлечению аналитика </w:t>
            </w:r>
          </w:p>
        </w:tc>
        <w:tc>
          <w:tcPr>
            <w:tcW w:w="222" w:type="dxa"/>
            <w:vAlign w:val="center"/>
            <w:hideMark/>
          </w:tcPr>
          <w:p w14:paraId="1457ACF2" w14:textId="77777777" w:rsidR="00B86E6A" w:rsidRPr="002E4EC7" w:rsidRDefault="00B86E6A" w:rsidP="00EA038C">
            <w:pPr>
              <w:spacing w:after="0" w:line="240" w:lineRule="auto"/>
              <w:rPr>
                <w:rFonts w:eastAsia="Times New Roman" w:cstheme="minorHAnsi"/>
                <w:sz w:val="28"/>
                <w:szCs w:val="28"/>
                <w:lang w:eastAsia="ru-RU"/>
              </w:rPr>
            </w:pPr>
          </w:p>
        </w:tc>
      </w:tr>
      <w:tr w:rsidR="00B86E6A" w:rsidRPr="002E4EC7" w14:paraId="0BD4CB32" w14:textId="77777777" w:rsidTr="28A6CE33">
        <w:trPr>
          <w:trHeight w:val="1002"/>
        </w:trPr>
        <w:tc>
          <w:tcPr>
            <w:tcW w:w="2320" w:type="dxa"/>
            <w:gridSpan w:val="2"/>
            <w:vMerge/>
            <w:vAlign w:val="center"/>
            <w:hideMark/>
          </w:tcPr>
          <w:p w14:paraId="4B04EB19" w14:textId="77777777" w:rsidR="00B86E6A" w:rsidRPr="002E4EC7" w:rsidRDefault="00B86E6A" w:rsidP="00EA038C">
            <w:pPr>
              <w:spacing w:after="0" w:line="240" w:lineRule="auto"/>
              <w:rPr>
                <w:rFonts w:eastAsia="Times New Roman" w:cstheme="minorHAnsi"/>
                <w:color w:val="000000"/>
                <w:sz w:val="28"/>
                <w:szCs w:val="28"/>
                <w:lang w:eastAsia="ru-RU"/>
              </w:rPr>
            </w:pPr>
          </w:p>
        </w:tc>
        <w:tc>
          <w:tcPr>
            <w:tcW w:w="6910" w:type="dxa"/>
            <w:gridSpan w:val="5"/>
            <w:vMerge/>
            <w:vAlign w:val="center"/>
            <w:hideMark/>
          </w:tcPr>
          <w:p w14:paraId="16BBFEF8" w14:textId="77777777" w:rsidR="00B86E6A" w:rsidRPr="002E4EC7" w:rsidRDefault="00B86E6A" w:rsidP="00EA038C">
            <w:pPr>
              <w:spacing w:after="0" w:line="240" w:lineRule="auto"/>
              <w:rPr>
                <w:rFonts w:eastAsia="Times New Roman" w:cstheme="minorHAnsi"/>
                <w:color w:val="000000"/>
                <w:sz w:val="28"/>
                <w:szCs w:val="28"/>
                <w:lang w:eastAsia="ru-RU"/>
              </w:rPr>
            </w:pPr>
          </w:p>
        </w:tc>
        <w:tc>
          <w:tcPr>
            <w:tcW w:w="222" w:type="dxa"/>
            <w:tcBorders>
              <w:top w:val="nil"/>
              <w:left w:val="nil"/>
              <w:bottom w:val="nil"/>
              <w:right w:val="nil"/>
            </w:tcBorders>
            <w:shd w:val="clear" w:color="auto" w:fill="auto"/>
            <w:noWrap/>
            <w:vAlign w:val="bottom"/>
            <w:hideMark/>
          </w:tcPr>
          <w:p w14:paraId="45313541" w14:textId="77777777" w:rsidR="00B86E6A" w:rsidRPr="002E4EC7" w:rsidRDefault="00B86E6A" w:rsidP="00EA038C">
            <w:pPr>
              <w:spacing w:after="0" w:line="240" w:lineRule="auto"/>
              <w:jc w:val="center"/>
              <w:rPr>
                <w:rFonts w:eastAsia="Times New Roman" w:cstheme="minorHAnsi"/>
                <w:color w:val="000000"/>
                <w:sz w:val="28"/>
                <w:szCs w:val="28"/>
                <w:lang w:eastAsia="ru-RU"/>
              </w:rPr>
            </w:pPr>
          </w:p>
        </w:tc>
      </w:tr>
      <w:tr w:rsidR="00B86E6A" w:rsidRPr="002E4EC7" w14:paraId="7F7AC916" w14:textId="77777777" w:rsidTr="28A6CE33">
        <w:trPr>
          <w:trHeight w:val="300"/>
        </w:trPr>
        <w:tc>
          <w:tcPr>
            <w:tcW w:w="2320" w:type="dxa"/>
            <w:gridSpan w:val="2"/>
            <w:vMerge/>
            <w:vAlign w:val="center"/>
            <w:hideMark/>
          </w:tcPr>
          <w:p w14:paraId="7D83E2B3" w14:textId="77777777" w:rsidR="00B86E6A" w:rsidRPr="002E4EC7" w:rsidRDefault="00B86E6A" w:rsidP="00EA038C">
            <w:pPr>
              <w:spacing w:after="0" w:line="240" w:lineRule="auto"/>
              <w:rPr>
                <w:rFonts w:eastAsia="Times New Roman" w:cstheme="minorHAnsi"/>
                <w:color w:val="000000"/>
                <w:sz w:val="28"/>
                <w:szCs w:val="28"/>
                <w:lang w:eastAsia="ru-RU"/>
              </w:rPr>
            </w:pPr>
          </w:p>
        </w:tc>
        <w:tc>
          <w:tcPr>
            <w:tcW w:w="6910" w:type="dxa"/>
            <w:gridSpan w:val="5"/>
            <w:vMerge w:val="restart"/>
            <w:tcBorders>
              <w:top w:val="single" w:sz="8" w:space="0" w:color="auto"/>
              <w:left w:val="single" w:sz="8" w:space="0" w:color="auto"/>
              <w:bottom w:val="single" w:sz="8" w:space="0" w:color="000000" w:themeColor="text1"/>
              <w:right w:val="single" w:sz="8" w:space="0" w:color="000000" w:themeColor="text1"/>
            </w:tcBorders>
            <w:shd w:val="clear" w:color="auto" w:fill="auto"/>
            <w:vAlign w:val="center"/>
            <w:hideMark/>
          </w:tcPr>
          <w:p w14:paraId="479CED4E" w14:textId="77777777" w:rsidR="00B86E6A" w:rsidRPr="002E4EC7" w:rsidRDefault="00B86E6A" w:rsidP="00EA038C">
            <w:pPr>
              <w:spacing w:after="0" w:line="240" w:lineRule="auto"/>
              <w:jc w:val="center"/>
              <w:rPr>
                <w:rFonts w:ascii="Times New Roman" w:eastAsia="Times New Roman" w:hAnsi="Times New Roman" w:cs="Times New Roman"/>
                <w:color w:val="000000"/>
                <w:sz w:val="28"/>
                <w:szCs w:val="28"/>
                <w:lang w:eastAsia="ru-RU"/>
              </w:rPr>
            </w:pPr>
            <w:r w:rsidRPr="28A6CE33">
              <w:rPr>
                <w:rFonts w:ascii="Times New Roman" w:eastAsia="Times New Roman" w:hAnsi="Times New Roman" w:cs="Times New Roman"/>
                <w:color w:val="000000" w:themeColor="text1"/>
                <w:sz w:val="28"/>
                <w:szCs w:val="28"/>
                <w:lang w:eastAsia="ru-RU"/>
              </w:rPr>
              <w:t>Упрощение работы аналитика, вследствие снятия потребности в репликации данных, по которым отчеты устарели</w:t>
            </w:r>
          </w:p>
        </w:tc>
        <w:tc>
          <w:tcPr>
            <w:tcW w:w="222" w:type="dxa"/>
            <w:vAlign w:val="center"/>
            <w:hideMark/>
          </w:tcPr>
          <w:p w14:paraId="6A48A1F9" w14:textId="77777777" w:rsidR="00B86E6A" w:rsidRPr="002E4EC7" w:rsidRDefault="00B86E6A" w:rsidP="00EA038C">
            <w:pPr>
              <w:spacing w:after="0" w:line="240" w:lineRule="auto"/>
              <w:rPr>
                <w:rFonts w:eastAsia="Times New Roman" w:cstheme="minorHAnsi"/>
                <w:sz w:val="28"/>
                <w:szCs w:val="28"/>
                <w:lang w:eastAsia="ru-RU"/>
              </w:rPr>
            </w:pPr>
          </w:p>
        </w:tc>
      </w:tr>
      <w:tr w:rsidR="00B86E6A" w:rsidRPr="002E4EC7" w14:paraId="57E84D0D" w14:textId="77777777" w:rsidTr="28A6CE33">
        <w:trPr>
          <w:trHeight w:val="540"/>
        </w:trPr>
        <w:tc>
          <w:tcPr>
            <w:tcW w:w="2320" w:type="dxa"/>
            <w:gridSpan w:val="2"/>
            <w:vMerge/>
            <w:vAlign w:val="center"/>
            <w:hideMark/>
          </w:tcPr>
          <w:p w14:paraId="248145F5" w14:textId="77777777" w:rsidR="00B86E6A" w:rsidRPr="002E4EC7" w:rsidRDefault="00B86E6A" w:rsidP="00EA038C">
            <w:pPr>
              <w:spacing w:after="0" w:line="240" w:lineRule="auto"/>
              <w:rPr>
                <w:rFonts w:eastAsia="Times New Roman" w:cstheme="minorHAnsi"/>
                <w:color w:val="000000"/>
                <w:sz w:val="28"/>
                <w:szCs w:val="28"/>
                <w:lang w:eastAsia="ru-RU"/>
              </w:rPr>
            </w:pPr>
          </w:p>
        </w:tc>
        <w:tc>
          <w:tcPr>
            <w:tcW w:w="6910" w:type="dxa"/>
            <w:gridSpan w:val="5"/>
            <w:vMerge/>
            <w:vAlign w:val="center"/>
            <w:hideMark/>
          </w:tcPr>
          <w:p w14:paraId="0E659050" w14:textId="77777777" w:rsidR="00B86E6A" w:rsidRPr="002E4EC7" w:rsidRDefault="00B86E6A" w:rsidP="00EA038C">
            <w:pPr>
              <w:spacing w:after="0" w:line="240" w:lineRule="auto"/>
              <w:rPr>
                <w:rFonts w:eastAsia="Times New Roman" w:cstheme="minorHAnsi"/>
                <w:color w:val="000000"/>
                <w:sz w:val="28"/>
                <w:szCs w:val="28"/>
                <w:lang w:eastAsia="ru-RU"/>
              </w:rPr>
            </w:pPr>
          </w:p>
        </w:tc>
        <w:tc>
          <w:tcPr>
            <w:tcW w:w="222" w:type="dxa"/>
            <w:tcBorders>
              <w:top w:val="nil"/>
              <w:left w:val="nil"/>
              <w:bottom w:val="nil"/>
              <w:right w:val="nil"/>
            </w:tcBorders>
            <w:shd w:val="clear" w:color="auto" w:fill="auto"/>
            <w:noWrap/>
            <w:vAlign w:val="bottom"/>
            <w:hideMark/>
          </w:tcPr>
          <w:p w14:paraId="695E0B67" w14:textId="77777777" w:rsidR="00B86E6A" w:rsidRPr="002E4EC7" w:rsidRDefault="00B86E6A" w:rsidP="00EA038C">
            <w:pPr>
              <w:spacing w:after="0" w:line="240" w:lineRule="auto"/>
              <w:jc w:val="center"/>
              <w:rPr>
                <w:rFonts w:eastAsia="Times New Roman" w:cstheme="minorHAnsi"/>
                <w:color w:val="000000"/>
                <w:sz w:val="28"/>
                <w:szCs w:val="28"/>
                <w:lang w:eastAsia="ru-RU"/>
              </w:rPr>
            </w:pPr>
          </w:p>
        </w:tc>
      </w:tr>
    </w:tbl>
    <w:p w14:paraId="05E0D560"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1D667BB3"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r>
        <w:rPr>
          <w:rFonts w:asciiTheme="majorBidi" w:hAnsiTheme="majorBidi" w:cstheme="majorBidi"/>
          <w:sz w:val="28"/>
          <w:szCs w:val="28"/>
        </w:rPr>
        <w:t xml:space="preserve">Итак, под смыслом метрики №3 подразумеваем </w:t>
      </w:r>
      <w:r w:rsidRPr="001D343E">
        <w:rPr>
          <w:rFonts w:asciiTheme="majorBidi" w:hAnsiTheme="majorBidi" w:cstheme="majorBidi"/>
          <w:sz w:val="28"/>
          <w:szCs w:val="28"/>
        </w:rPr>
        <w:t>период времени, в течение которого отчёт отражает актуальные для принятия решения данные</w:t>
      </w:r>
      <w:r>
        <w:rPr>
          <w:rFonts w:asciiTheme="majorBidi" w:hAnsiTheme="majorBidi" w:cstheme="majorBidi"/>
          <w:sz w:val="28"/>
          <w:szCs w:val="28"/>
        </w:rPr>
        <w:t>. Основанием являются д</w:t>
      </w:r>
      <w:r w:rsidRPr="001D343E">
        <w:rPr>
          <w:rFonts w:asciiTheme="majorBidi" w:hAnsiTheme="majorBidi" w:cstheme="majorBidi"/>
          <w:sz w:val="28"/>
          <w:szCs w:val="28"/>
        </w:rPr>
        <w:t>етально разобранные процессы AS-IS и TO-</w:t>
      </w:r>
      <w:r w:rsidRPr="28A6CE33">
        <w:rPr>
          <w:rFonts w:asciiTheme="majorBidi" w:hAnsiTheme="majorBidi" w:cstheme="majorBidi"/>
          <w:sz w:val="28"/>
          <w:szCs w:val="28"/>
        </w:rPr>
        <w:t>BE</w:t>
      </w:r>
      <w:r w:rsidRPr="001D343E">
        <w:rPr>
          <w:rFonts w:asciiTheme="majorBidi" w:hAnsiTheme="majorBidi" w:cstheme="majorBidi"/>
          <w:sz w:val="28"/>
          <w:szCs w:val="28"/>
        </w:rPr>
        <w:t>, а также свойства работы с данными в СППР-системах</w:t>
      </w:r>
      <w:r>
        <w:rPr>
          <w:rFonts w:asciiTheme="majorBidi" w:hAnsiTheme="majorBidi" w:cstheme="majorBidi"/>
          <w:sz w:val="28"/>
          <w:szCs w:val="28"/>
        </w:rPr>
        <w:t>.</w:t>
      </w:r>
    </w:p>
    <w:p w14:paraId="7FA441DD"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5B7FB232"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4CE40C31"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63B4A072"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237C1DCB" w14:textId="77777777" w:rsidR="00B86E6A" w:rsidRDefault="00B86E6A" w:rsidP="00B86E6A">
      <w:pPr>
        <w:tabs>
          <w:tab w:val="left" w:pos="2790"/>
        </w:tabs>
        <w:spacing w:line="276" w:lineRule="auto"/>
        <w:ind w:firstLine="709"/>
        <w:jc w:val="both"/>
        <w:rPr>
          <w:rFonts w:asciiTheme="majorBidi" w:hAnsiTheme="majorBidi" w:cstheme="majorBidi"/>
          <w:sz w:val="28"/>
          <w:szCs w:val="28"/>
        </w:rPr>
      </w:pPr>
    </w:p>
    <w:p w14:paraId="151BFE11" w14:textId="77777777" w:rsidR="00002BE0" w:rsidRDefault="00002BE0" w:rsidP="0082376B">
      <w:pPr>
        <w:tabs>
          <w:tab w:val="left" w:pos="1545"/>
        </w:tabs>
        <w:spacing w:line="276" w:lineRule="auto"/>
        <w:ind w:firstLine="125"/>
        <w:jc w:val="both"/>
        <w:rPr>
          <w:rFonts w:asciiTheme="majorBidi" w:hAnsiTheme="majorBidi" w:cstheme="majorBidi"/>
          <w:sz w:val="28"/>
          <w:szCs w:val="28"/>
        </w:rPr>
      </w:pPr>
    </w:p>
    <w:p w14:paraId="76AD97A1" w14:textId="77777777" w:rsidR="00B86E6A" w:rsidRDefault="00B86E6A" w:rsidP="0082376B">
      <w:pPr>
        <w:tabs>
          <w:tab w:val="left" w:pos="1545"/>
        </w:tabs>
        <w:spacing w:line="276" w:lineRule="auto"/>
        <w:ind w:firstLine="125"/>
        <w:jc w:val="both"/>
        <w:rPr>
          <w:rFonts w:asciiTheme="majorBidi" w:hAnsiTheme="majorBidi" w:cstheme="majorBidi"/>
          <w:sz w:val="28"/>
          <w:szCs w:val="28"/>
        </w:rPr>
      </w:pPr>
    </w:p>
    <w:p w14:paraId="7B865752" w14:textId="77777777" w:rsidR="00B86E6A" w:rsidRDefault="00B86E6A" w:rsidP="0082376B">
      <w:pPr>
        <w:tabs>
          <w:tab w:val="left" w:pos="1545"/>
        </w:tabs>
        <w:spacing w:line="276" w:lineRule="auto"/>
        <w:ind w:firstLine="125"/>
        <w:jc w:val="both"/>
        <w:rPr>
          <w:rFonts w:asciiTheme="majorBidi" w:hAnsiTheme="majorBidi" w:cstheme="majorBidi"/>
          <w:sz w:val="28"/>
          <w:szCs w:val="28"/>
        </w:rPr>
      </w:pPr>
    </w:p>
    <w:p w14:paraId="2A9A2D83" w14:textId="77777777" w:rsidR="00B86E6A" w:rsidRDefault="00B86E6A" w:rsidP="0082376B">
      <w:pPr>
        <w:tabs>
          <w:tab w:val="left" w:pos="1545"/>
        </w:tabs>
        <w:spacing w:line="276" w:lineRule="auto"/>
        <w:ind w:firstLine="125"/>
        <w:jc w:val="both"/>
        <w:rPr>
          <w:rFonts w:ascii="Times New Roman" w:hAnsi="Times New Roman" w:cs="Times New Roman"/>
          <w:sz w:val="28"/>
        </w:rPr>
      </w:pPr>
    </w:p>
    <w:p w14:paraId="585A6B8B" w14:textId="0C1277DC" w:rsidR="0082376B" w:rsidRDefault="0082376B" w:rsidP="0082376B">
      <w:pPr>
        <w:pStyle w:val="1"/>
        <w:jc w:val="center"/>
        <w:rPr>
          <w:rFonts w:ascii="Times New Roman" w:hAnsi="Times New Roman" w:cs="Times New Roman"/>
          <w:sz w:val="28"/>
        </w:rPr>
      </w:pPr>
      <w:bookmarkStart w:id="35" w:name="_Toc105751657"/>
      <w:r>
        <w:rPr>
          <w:rFonts w:ascii="Times New Roman" w:hAnsi="Times New Roman" w:cs="Times New Roman"/>
          <w:sz w:val="28"/>
        </w:rPr>
        <w:lastRenderedPageBreak/>
        <w:t>Планирование перехода</w:t>
      </w:r>
      <w:bookmarkEnd w:id="35"/>
    </w:p>
    <w:p w14:paraId="571FAD25" w14:textId="77777777" w:rsidR="0082376B" w:rsidRDefault="0082376B" w:rsidP="0082376B">
      <w:pPr>
        <w:tabs>
          <w:tab w:val="left" w:pos="1545"/>
        </w:tabs>
        <w:spacing w:line="276" w:lineRule="auto"/>
        <w:ind w:firstLine="125"/>
        <w:jc w:val="both"/>
        <w:rPr>
          <w:rFonts w:ascii="Times New Roman" w:hAnsi="Times New Roman" w:cs="Times New Roman"/>
          <w:sz w:val="28"/>
        </w:rPr>
      </w:pPr>
    </w:p>
    <w:p w14:paraId="42B5D439" w14:textId="328D2D6C" w:rsidR="00F61428" w:rsidRDefault="00F61428" w:rsidP="008F4752">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t xml:space="preserve">Внедрение той или иной системы является ответственным шагом как для компании, в которую внедряется, так и для проектной команды. </w:t>
      </w:r>
      <w:r w:rsidR="008F4752">
        <w:rPr>
          <w:rFonts w:ascii="Times New Roman" w:hAnsi="Times New Roman" w:cs="Times New Roman"/>
          <w:sz w:val="28"/>
        </w:rPr>
        <w:t>Внедрение системы является обязательным условием, чтобы повысить к</w:t>
      </w:r>
      <w:r w:rsidR="007533B1">
        <w:rPr>
          <w:rFonts w:ascii="Times New Roman" w:hAnsi="Times New Roman" w:cs="Times New Roman"/>
          <w:sz w:val="28"/>
        </w:rPr>
        <w:t xml:space="preserve">ачество, прибыль и добиться максимальной эффективности всего персонала. </w:t>
      </w:r>
    </w:p>
    <w:p w14:paraId="41E0C620" w14:textId="6CA27B5F" w:rsidR="007533B1" w:rsidRDefault="007533B1" w:rsidP="008F4752">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t xml:space="preserve">Внедрение СППР системы в компанию меняет осуществление бизнес-процессов и работу персонала, поэтому руководителю компании необходимо внедрять программное обеспечение следуя плану. </w:t>
      </w:r>
    </w:p>
    <w:p w14:paraId="405EE9B3" w14:textId="7BB5D86C" w:rsidR="0028749B" w:rsidRDefault="007533B1" w:rsidP="0028749B">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t xml:space="preserve">Во-первых, необходимо определить </w:t>
      </w:r>
      <w:r w:rsidR="00404128">
        <w:rPr>
          <w:rFonts w:ascii="Times New Roman" w:hAnsi="Times New Roman" w:cs="Times New Roman"/>
          <w:sz w:val="28"/>
        </w:rPr>
        <w:t xml:space="preserve">потребности, ради которых внедряется система. Во-вторых, подобрать правильную систему, подходящую для всех. </w:t>
      </w:r>
      <w:r w:rsidR="0028749B">
        <w:rPr>
          <w:rFonts w:ascii="Times New Roman" w:hAnsi="Times New Roman" w:cs="Times New Roman"/>
          <w:sz w:val="28"/>
        </w:rPr>
        <w:t xml:space="preserve">Далее, собрать данные для персонала и определение настроек системы. </w:t>
      </w:r>
      <w:r w:rsidR="00797D97" w:rsidRPr="00797D97">
        <w:rPr>
          <w:rFonts w:ascii="Times New Roman" w:hAnsi="Times New Roman" w:cs="Times New Roman"/>
          <w:sz w:val="28"/>
        </w:rPr>
        <w:t>Определить, какие сторонние сервисы используются в компании, чтобы интегрировать их.</w:t>
      </w:r>
      <w:r w:rsidR="00797D97">
        <w:rPr>
          <w:rFonts w:ascii="Times New Roman" w:hAnsi="Times New Roman" w:cs="Times New Roman"/>
          <w:sz w:val="28"/>
        </w:rPr>
        <w:t xml:space="preserve"> </w:t>
      </w:r>
    </w:p>
    <w:p w14:paraId="523E3A73" w14:textId="10419E1F" w:rsidR="00491F1B" w:rsidRDefault="00797D97" w:rsidP="00491F1B">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t xml:space="preserve">Для правильного </w:t>
      </w:r>
      <w:r w:rsidR="00BC44A1">
        <w:rPr>
          <w:rFonts w:ascii="Times New Roman" w:hAnsi="Times New Roman" w:cs="Times New Roman"/>
          <w:sz w:val="28"/>
        </w:rPr>
        <w:t xml:space="preserve">внедрения системы необходимо написать план, который возможно будет меняться в ходе реализации проекта. Все начинается с </w:t>
      </w:r>
      <w:r w:rsidR="00FA235E">
        <w:rPr>
          <w:rFonts w:ascii="Times New Roman" w:hAnsi="Times New Roman" w:cs="Times New Roman"/>
          <w:sz w:val="28"/>
        </w:rPr>
        <w:t>инициации проекта</w:t>
      </w:r>
      <w:r w:rsidR="00BE325F">
        <w:rPr>
          <w:rFonts w:ascii="Times New Roman" w:hAnsi="Times New Roman" w:cs="Times New Roman"/>
          <w:sz w:val="28"/>
        </w:rPr>
        <w:t>. На данном этапе определяются структуры проекта, а также набирается проектная команда</w:t>
      </w:r>
      <w:r w:rsidR="00EA6E0D">
        <w:rPr>
          <w:rFonts w:ascii="Times New Roman" w:hAnsi="Times New Roman" w:cs="Times New Roman"/>
          <w:sz w:val="28"/>
        </w:rPr>
        <w:t>. Составляется бюджет проекта, график проекта</w:t>
      </w:r>
      <w:r w:rsidR="00491F1B">
        <w:rPr>
          <w:rFonts w:ascii="Times New Roman" w:hAnsi="Times New Roman" w:cs="Times New Roman"/>
          <w:sz w:val="28"/>
        </w:rPr>
        <w:t xml:space="preserve">, риски проекта и многое другое. </w:t>
      </w:r>
      <w:r w:rsidR="00FA235E">
        <w:rPr>
          <w:rFonts w:ascii="Times New Roman" w:hAnsi="Times New Roman" w:cs="Times New Roman"/>
          <w:sz w:val="28"/>
        </w:rPr>
        <w:t xml:space="preserve">Следующим этапом является формирование требований: бизнес-требований, функциональные и нефункциональные требования, пользовательские требования. </w:t>
      </w:r>
      <w:r w:rsidR="00491F1B">
        <w:rPr>
          <w:rFonts w:ascii="Times New Roman" w:hAnsi="Times New Roman" w:cs="Times New Roman"/>
          <w:sz w:val="28"/>
        </w:rPr>
        <w:t xml:space="preserve">Далее </w:t>
      </w:r>
      <w:r w:rsidR="00B671B8">
        <w:rPr>
          <w:rFonts w:ascii="Times New Roman" w:hAnsi="Times New Roman" w:cs="Times New Roman"/>
          <w:sz w:val="28"/>
        </w:rPr>
        <w:t xml:space="preserve">проектная команда сталкивается с </w:t>
      </w:r>
      <w:r w:rsidR="000105AA">
        <w:rPr>
          <w:rFonts w:ascii="Times New Roman" w:hAnsi="Times New Roman" w:cs="Times New Roman"/>
          <w:sz w:val="28"/>
        </w:rPr>
        <w:t>проектированием решения</w:t>
      </w:r>
      <w:r w:rsidR="00B671B8">
        <w:rPr>
          <w:rFonts w:ascii="Times New Roman" w:hAnsi="Times New Roman" w:cs="Times New Roman"/>
          <w:sz w:val="28"/>
        </w:rPr>
        <w:t xml:space="preserve">, на котором </w:t>
      </w:r>
      <w:r w:rsidR="00DE26B5">
        <w:rPr>
          <w:rFonts w:ascii="Times New Roman" w:hAnsi="Times New Roman" w:cs="Times New Roman"/>
          <w:sz w:val="28"/>
        </w:rPr>
        <w:t xml:space="preserve">анализируются ключевые стейкхолдеры, а также разрабатываются материалы для дальнейшего обучения персонала. Самым трудным этапом </w:t>
      </w:r>
      <w:r w:rsidR="00567B01">
        <w:rPr>
          <w:rFonts w:ascii="Times New Roman" w:hAnsi="Times New Roman" w:cs="Times New Roman"/>
          <w:sz w:val="28"/>
        </w:rPr>
        <w:t xml:space="preserve">во внедрении системы является </w:t>
      </w:r>
      <w:r w:rsidR="000105AA">
        <w:rPr>
          <w:rFonts w:ascii="Times New Roman" w:hAnsi="Times New Roman" w:cs="Times New Roman"/>
          <w:sz w:val="28"/>
        </w:rPr>
        <w:t>этап разработки и тестирования системы</w:t>
      </w:r>
      <w:r w:rsidR="00567B01">
        <w:rPr>
          <w:rFonts w:ascii="Times New Roman" w:hAnsi="Times New Roman" w:cs="Times New Roman"/>
          <w:sz w:val="28"/>
        </w:rPr>
        <w:t xml:space="preserve">. На данном этапе </w:t>
      </w:r>
      <w:r w:rsidR="00431851">
        <w:rPr>
          <w:rFonts w:ascii="Times New Roman" w:hAnsi="Times New Roman" w:cs="Times New Roman"/>
          <w:sz w:val="28"/>
        </w:rPr>
        <w:t>проводится тестовый запуск системы</w:t>
      </w:r>
      <w:r w:rsidR="00397FA0">
        <w:rPr>
          <w:rFonts w:ascii="Times New Roman" w:hAnsi="Times New Roman" w:cs="Times New Roman"/>
          <w:sz w:val="28"/>
        </w:rPr>
        <w:t>, на котором дорабатываются общие параметры настроек и объектов основных данных. Более подробно ознакомиться с планом внедрения можно, нажав на</w:t>
      </w:r>
      <w:r w:rsidR="005C50FC">
        <w:rPr>
          <w:rFonts w:ascii="Times New Roman" w:hAnsi="Times New Roman" w:cs="Times New Roman"/>
          <w:sz w:val="28"/>
        </w:rPr>
        <w:t xml:space="preserve"> </w:t>
      </w:r>
      <w:hyperlink r:id="rId46" w:history="1">
        <w:r w:rsidR="00D7376F" w:rsidRPr="00846589">
          <w:rPr>
            <w:rStyle w:val="a5"/>
            <w:rFonts w:ascii="Times New Roman" w:hAnsi="Times New Roman" w:cs="Times New Roman"/>
            <w:sz w:val="28"/>
          </w:rPr>
          <w:t xml:space="preserve">План Внедрения ИТ-системы. </w:t>
        </w:r>
        <w:r w:rsidR="006E0EC9" w:rsidRPr="00846589">
          <w:rPr>
            <w:rStyle w:val="a5"/>
            <w:rFonts w:ascii="Times New Roman" w:hAnsi="Times New Roman" w:cs="Times New Roman"/>
            <w:sz w:val="28"/>
          </w:rPr>
          <w:t xml:space="preserve"> </w:t>
        </w:r>
      </w:hyperlink>
      <w:r w:rsidR="00960C51">
        <w:rPr>
          <w:rFonts w:ascii="Times New Roman" w:hAnsi="Times New Roman" w:cs="Times New Roman"/>
          <w:sz w:val="28"/>
        </w:rPr>
        <w:t xml:space="preserve"> </w:t>
      </w:r>
    </w:p>
    <w:p w14:paraId="0CB20C67" w14:textId="6C205967" w:rsidR="00565282" w:rsidRDefault="006C3ED9" w:rsidP="00C80D3B">
      <w:pPr>
        <w:keepNext/>
        <w:tabs>
          <w:tab w:val="left" w:pos="1545"/>
        </w:tabs>
        <w:spacing w:line="276" w:lineRule="auto"/>
        <w:ind w:firstLine="125"/>
        <w:jc w:val="center"/>
      </w:pPr>
      <w:r>
        <w:rPr>
          <w:noProof/>
        </w:rPr>
        <w:lastRenderedPageBreak/>
        <w:drawing>
          <wp:inline distT="0" distB="0" distL="0" distR="0" wp14:anchorId="3C1495AC" wp14:editId="0482C33D">
            <wp:extent cx="5939790" cy="2232025"/>
            <wp:effectExtent l="0" t="0" r="0" b="0"/>
            <wp:docPr id="2" name="Рисунок 2" descr="Изображение выглядит как текст, снимок экрана,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документ&#10;&#10;Автоматически созданное описание"/>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2232025"/>
                    </a:xfrm>
                    <a:prstGeom prst="rect">
                      <a:avLst/>
                    </a:prstGeom>
                    <a:noFill/>
                    <a:ln>
                      <a:noFill/>
                    </a:ln>
                  </pic:spPr>
                </pic:pic>
              </a:graphicData>
            </a:graphic>
          </wp:inline>
        </w:drawing>
      </w:r>
    </w:p>
    <w:p w14:paraId="754242D9" w14:textId="140F39CD" w:rsidR="0082376B" w:rsidRPr="00AA3226" w:rsidRDefault="00565282" w:rsidP="00565282">
      <w:pPr>
        <w:pStyle w:val="ab"/>
        <w:jc w:val="center"/>
        <w:rPr>
          <w:rFonts w:asciiTheme="majorBidi" w:hAnsiTheme="majorBidi" w:cstheme="majorBidi"/>
          <w:sz w:val="24"/>
          <w:szCs w:val="24"/>
        </w:rPr>
      </w:pPr>
      <w:r w:rsidRPr="00AA3226">
        <w:rPr>
          <w:rFonts w:asciiTheme="majorBidi" w:hAnsiTheme="majorBidi" w:cstheme="majorBidi"/>
          <w:sz w:val="24"/>
          <w:szCs w:val="24"/>
        </w:rPr>
        <w:t xml:space="preserve">Рисунок </w:t>
      </w:r>
      <w:r w:rsidRPr="00AA3226">
        <w:rPr>
          <w:rFonts w:asciiTheme="majorBidi" w:hAnsiTheme="majorBidi" w:cstheme="majorBidi"/>
          <w:sz w:val="24"/>
          <w:szCs w:val="24"/>
        </w:rPr>
        <w:fldChar w:fldCharType="begin"/>
      </w:r>
      <w:r w:rsidRPr="00AA3226">
        <w:rPr>
          <w:rFonts w:asciiTheme="majorBidi" w:hAnsiTheme="majorBidi" w:cstheme="majorBidi"/>
          <w:sz w:val="24"/>
          <w:szCs w:val="24"/>
        </w:rPr>
        <w:instrText xml:space="preserve"> SEQ Рисунок \* ARABIC </w:instrText>
      </w:r>
      <w:r w:rsidRPr="00AA3226">
        <w:rPr>
          <w:rFonts w:asciiTheme="majorBidi" w:hAnsiTheme="majorBidi" w:cstheme="majorBidi"/>
          <w:sz w:val="24"/>
          <w:szCs w:val="24"/>
        </w:rPr>
        <w:fldChar w:fldCharType="separate"/>
      </w:r>
      <w:r w:rsidR="00AA3226" w:rsidRPr="00AA3226">
        <w:rPr>
          <w:rFonts w:asciiTheme="majorBidi" w:hAnsiTheme="majorBidi" w:cstheme="majorBidi"/>
          <w:noProof/>
          <w:sz w:val="24"/>
          <w:szCs w:val="24"/>
        </w:rPr>
        <w:t>22</w:t>
      </w:r>
      <w:r w:rsidRPr="00AA3226">
        <w:rPr>
          <w:rFonts w:asciiTheme="majorBidi" w:hAnsiTheme="majorBidi" w:cstheme="majorBidi"/>
          <w:sz w:val="24"/>
          <w:szCs w:val="24"/>
        </w:rPr>
        <w:fldChar w:fldCharType="end"/>
      </w:r>
      <w:r w:rsidRPr="00AA3226">
        <w:rPr>
          <w:rFonts w:asciiTheme="majorBidi" w:hAnsiTheme="majorBidi" w:cstheme="majorBidi"/>
          <w:sz w:val="24"/>
          <w:szCs w:val="24"/>
        </w:rPr>
        <w:t xml:space="preserve">. </w:t>
      </w:r>
      <w:r w:rsidR="00CF2F26">
        <w:rPr>
          <w:rFonts w:asciiTheme="majorBidi" w:hAnsiTheme="majorBidi" w:cstheme="majorBidi"/>
          <w:sz w:val="24"/>
          <w:szCs w:val="24"/>
        </w:rPr>
        <w:t>Этап разработки и тестирования системы</w:t>
      </w:r>
    </w:p>
    <w:p w14:paraId="0A0B79F1" w14:textId="3B942762" w:rsidR="0082376B" w:rsidRDefault="00565282" w:rsidP="00565282">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t>На рисунке 2</w:t>
      </w:r>
      <w:r w:rsidR="00AA3226">
        <w:rPr>
          <w:rFonts w:ascii="Times New Roman" w:hAnsi="Times New Roman" w:cs="Times New Roman"/>
          <w:sz w:val="28"/>
        </w:rPr>
        <w:t>2</w:t>
      </w:r>
      <w:r>
        <w:rPr>
          <w:rFonts w:ascii="Times New Roman" w:hAnsi="Times New Roman" w:cs="Times New Roman"/>
          <w:sz w:val="28"/>
        </w:rPr>
        <w:t xml:space="preserve"> представлен ключевой </w:t>
      </w:r>
      <w:r w:rsidR="00DC0DD0">
        <w:rPr>
          <w:rFonts w:ascii="Times New Roman" w:hAnsi="Times New Roman" w:cs="Times New Roman"/>
          <w:sz w:val="28"/>
        </w:rPr>
        <w:t xml:space="preserve">этап во внедрении системы: реализация внедрения. На данной этапе уделяется внимание тому, </w:t>
      </w:r>
      <w:r w:rsidR="00E256E8">
        <w:rPr>
          <w:rFonts w:ascii="Times New Roman" w:hAnsi="Times New Roman" w:cs="Times New Roman"/>
          <w:sz w:val="28"/>
        </w:rPr>
        <w:t xml:space="preserve">соответствует ли система всем требованиям, которые были предоставлены ранее. </w:t>
      </w:r>
      <w:r w:rsidR="002F74F8">
        <w:rPr>
          <w:rFonts w:ascii="Times New Roman" w:hAnsi="Times New Roman" w:cs="Times New Roman"/>
          <w:sz w:val="28"/>
        </w:rPr>
        <w:t>На данном этапе компания сталкивается с первым запуском</w:t>
      </w:r>
      <w:r w:rsidR="007C3DB2">
        <w:rPr>
          <w:rFonts w:ascii="Times New Roman" w:hAnsi="Times New Roman" w:cs="Times New Roman"/>
          <w:sz w:val="28"/>
        </w:rPr>
        <w:t xml:space="preserve"> системы и предполагает конфигурацию общих параметров</w:t>
      </w:r>
      <w:r w:rsidR="00382425">
        <w:rPr>
          <w:rFonts w:ascii="Times New Roman" w:hAnsi="Times New Roman" w:cs="Times New Roman"/>
          <w:sz w:val="28"/>
        </w:rPr>
        <w:t xml:space="preserve"> системы. </w:t>
      </w:r>
    </w:p>
    <w:p w14:paraId="214549D3" w14:textId="77777777" w:rsidR="00382425" w:rsidRDefault="00382425" w:rsidP="004E0029">
      <w:pPr>
        <w:tabs>
          <w:tab w:val="left" w:pos="1545"/>
        </w:tabs>
        <w:spacing w:line="276" w:lineRule="auto"/>
        <w:jc w:val="both"/>
        <w:rPr>
          <w:rFonts w:ascii="Times New Roman" w:hAnsi="Times New Roman" w:cs="Times New Roman"/>
          <w:sz w:val="28"/>
        </w:rPr>
      </w:pPr>
    </w:p>
    <w:p w14:paraId="4F394944" w14:textId="63A36DCC" w:rsidR="004E0029" w:rsidRDefault="004E0029" w:rsidP="004E0029">
      <w:pPr>
        <w:pStyle w:val="2"/>
        <w:jc w:val="center"/>
        <w:rPr>
          <w:rFonts w:ascii="Times New Roman" w:hAnsi="Times New Roman" w:cs="Times New Roman"/>
          <w:sz w:val="28"/>
        </w:rPr>
      </w:pPr>
      <w:bookmarkStart w:id="36" w:name="_Toc105751658"/>
      <w:r>
        <w:rPr>
          <w:rFonts w:ascii="Times New Roman" w:hAnsi="Times New Roman" w:cs="Times New Roman"/>
          <w:sz w:val="28"/>
        </w:rPr>
        <w:t>Бюджет проекта</w:t>
      </w:r>
      <w:bookmarkEnd w:id="36"/>
    </w:p>
    <w:p w14:paraId="7551D6CF" w14:textId="77777777" w:rsidR="0082376B" w:rsidRDefault="0082376B" w:rsidP="007815F0">
      <w:pPr>
        <w:tabs>
          <w:tab w:val="left" w:pos="1545"/>
        </w:tabs>
        <w:spacing w:line="276" w:lineRule="auto"/>
        <w:ind w:firstLine="709"/>
        <w:jc w:val="both"/>
        <w:rPr>
          <w:rFonts w:ascii="Times New Roman" w:hAnsi="Times New Roman" w:cs="Times New Roman"/>
          <w:sz w:val="28"/>
        </w:rPr>
      </w:pPr>
    </w:p>
    <w:p w14:paraId="5BE8C969" w14:textId="3FE318BE" w:rsidR="000F7DAB" w:rsidRDefault="000F7DAB" w:rsidP="00C846D8">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t xml:space="preserve">Как известно, </w:t>
      </w:r>
      <w:r w:rsidR="00932921">
        <w:rPr>
          <w:rFonts w:ascii="Times New Roman" w:hAnsi="Times New Roman" w:cs="Times New Roman"/>
          <w:sz w:val="28"/>
        </w:rPr>
        <w:t xml:space="preserve">любое нововведение в компанию влечет за собой любые затраты. </w:t>
      </w:r>
      <w:r w:rsidR="00A65F2E">
        <w:rPr>
          <w:rFonts w:ascii="Times New Roman" w:hAnsi="Times New Roman" w:cs="Times New Roman"/>
          <w:sz w:val="28"/>
        </w:rPr>
        <w:t xml:space="preserve">Обычно формируют детальный расчет проекта, чтобы понять, какие именно расходы понесет компания при внедрении системы. </w:t>
      </w:r>
    </w:p>
    <w:p w14:paraId="52ADD120" w14:textId="6E1FA059" w:rsidR="00C846D8" w:rsidRDefault="00C846D8" w:rsidP="00C846D8">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t xml:space="preserve">Для начала выделим основные пункты, которые могут стоить «дорого» для компании: </w:t>
      </w:r>
    </w:p>
    <w:p w14:paraId="0B1AE6BA" w14:textId="201DACA8" w:rsidR="00C846D8" w:rsidRDefault="00C846D8" w:rsidP="00C846D8">
      <w:pPr>
        <w:pStyle w:val="a4"/>
        <w:numPr>
          <w:ilvl w:val="0"/>
          <w:numId w:val="24"/>
        </w:numPr>
        <w:tabs>
          <w:tab w:val="left" w:pos="1545"/>
        </w:tabs>
        <w:spacing w:line="276" w:lineRule="auto"/>
        <w:jc w:val="both"/>
        <w:rPr>
          <w:rFonts w:ascii="Times New Roman" w:hAnsi="Times New Roman" w:cs="Times New Roman"/>
          <w:sz w:val="28"/>
        </w:rPr>
      </w:pPr>
      <w:r>
        <w:rPr>
          <w:rFonts w:ascii="Times New Roman" w:hAnsi="Times New Roman" w:cs="Times New Roman"/>
          <w:sz w:val="28"/>
        </w:rPr>
        <w:t xml:space="preserve">Приобретение Программного обеспечения; </w:t>
      </w:r>
    </w:p>
    <w:p w14:paraId="0DF1504B" w14:textId="51D4628C" w:rsidR="00C846D8" w:rsidRDefault="00C846D8" w:rsidP="00C846D8">
      <w:pPr>
        <w:pStyle w:val="a4"/>
        <w:numPr>
          <w:ilvl w:val="0"/>
          <w:numId w:val="24"/>
        </w:numPr>
        <w:tabs>
          <w:tab w:val="left" w:pos="1545"/>
        </w:tabs>
        <w:spacing w:line="276" w:lineRule="auto"/>
        <w:jc w:val="both"/>
        <w:rPr>
          <w:rFonts w:ascii="Times New Roman" w:hAnsi="Times New Roman" w:cs="Times New Roman"/>
          <w:sz w:val="28"/>
        </w:rPr>
      </w:pPr>
      <w:r>
        <w:rPr>
          <w:rFonts w:ascii="Times New Roman" w:hAnsi="Times New Roman" w:cs="Times New Roman"/>
          <w:sz w:val="28"/>
        </w:rPr>
        <w:t xml:space="preserve">Внедрение самой системы; </w:t>
      </w:r>
    </w:p>
    <w:p w14:paraId="289C9CD4" w14:textId="5E579A18" w:rsidR="00C846D8" w:rsidRDefault="00C846D8" w:rsidP="00C846D8">
      <w:pPr>
        <w:pStyle w:val="a4"/>
        <w:numPr>
          <w:ilvl w:val="0"/>
          <w:numId w:val="24"/>
        </w:numPr>
        <w:tabs>
          <w:tab w:val="left" w:pos="1545"/>
        </w:tabs>
        <w:spacing w:line="276" w:lineRule="auto"/>
        <w:jc w:val="both"/>
        <w:rPr>
          <w:rFonts w:ascii="Times New Roman" w:hAnsi="Times New Roman" w:cs="Times New Roman"/>
          <w:sz w:val="28"/>
        </w:rPr>
      </w:pPr>
      <w:r>
        <w:rPr>
          <w:rFonts w:ascii="Times New Roman" w:hAnsi="Times New Roman" w:cs="Times New Roman"/>
          <w:sz w:val="28"/>
        </w:rPr>
        <w:t xml:space="preserve">Инфраструктура предприятия (оборудование, серверы и прочее); </w:t>
      </w:r>
    </w:p>
    <w:p w14:paraId="0B331D91" w14:textId="6C6EB95D" w:rsidR="00C846D8" w:rsidRDefault="00C846D8" w:rsidP="00C846D8">
      <w:pPr>
        <w:pStyle w:val="a4"/>
        <w:numPr>
          <w:ilvl w:val="0"/>
          <w:numId w:val="24"/>
        </w:numPr>
        <w:tabs>
          <w:tab w:val="left" w:pos="1545"/>
        </w:tabs>
        <w:spacing w:line="276" w:lineRule="auto"/>
        <w:jc w:val="both"/>
        <w:rPr>
          <w:rFonts w:ascii="Times New Roman" w:hAnsi="Times New Roman" w:cs="Times New Roman"/>
          <w:sz w:val="28"/>
        </w:rPr>
      </w:pPr>
      <w:r>
        <w:rPr>
          <w:rFonts w:ascii="Times New Roman" w:hAnsi="Times New Roman" w:cs="Times New Roman"/>
          <w:sz w:val="28"/>
        </w:rPr>
        <w:t>Персонал, а именно его обучение;</w:t>
      </w:r>
    </w:p>
    <w:p w14:paraId="5B86D4D4" w14:textId="4CCCC9F8" w:rsidR="00C846D8" w:rsidRDefault="00C846D8" w:rsidP="00C846D8">
      <w:pPr>
        <w:pStyle w:val="a4"/>
        <w:numPr>
          <w:ilvl w:val="0"/>
          <w:numId w:val="24"/>
        </w:numPr>
        <w:tabs>
          <w:tab w:val="left" w:pos="1545"/>
        </w:tabs>
        <w:spacing w:line="276" w:lineRule="auto"/>
        <w:jc w:val="both"/>
        <w:rPr>
          <w:rFonts w:ascii="Times New Roman" w:hAnsi="Times New Roman" w:cs="Times New Roman"/>
          <w:sz w:val="28"/>
        </w:rPr>
      </w:pPr>
      <w:r>
        <w:rPr>
          <w:rFonts w:ascii="Times New Roman" w:hAnsi="Times New Roman" w:cs="Times New Roman"/>
          <w:sz w:val="28"/>
        </w:rPr>
        <w:t xml:space="preserve">Поддержка и дальнейшее развитие системы. </w:t>
      </w:r>
    </w:p>
    <w:p w14:paraId="5E191DB1" w14:textId="77777777" w:rsidR="00C846D8" w:rsidRDefault="00C846D8" w:rsidP="00C846D8">
      <w:pPr>
        <w:tabs>
          <w:tab w:val="left" w:pos="1545"/>
        </w:tabs>
        <w:spacing w:line="276" w:lineRule="auto"/>
        <w:jc w:val="both"/>
        <w:rPr>
          <w:rFonts w:ascii="Times New Roman" w:hAnsi="Times New Roman" w:cs="Times New Roman"/>
          <w:sz w:val="28"/>
        </w:rPr>
      </w:pPr>
    </w:p>
    <w:p w14:paraId="5F74327A" w14:textId="59F447E5" w:rsidR="00C846D8" w:rsidRDefault="00B54B6A" w:rsidP="00C846D8">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t xml:space="preserve">Для начала рассмотрим затраты при приобретении ПО (программное обеспечение). Стоимость ПО </w:t>
      </w:r>
      <w:r w:rsidR="00ED5D48">
        <w:rPr>
          <w:rFonts w:ascii="Times New Roman" w:hAnsi="Times New Roman" w:cs="Times New Roman"/>
          <w:sz w:val="28"/>
        </w:rPr>
        <w:t xml:space="preserve">делиться на два </w:t>
      </w:r>
      <w:r w:rsidR="00F429D9">
        <w:rPr>
          <w:rFonts w:ascii="Times New Roman" w:hAnsi="Times New Roman" w:cs="Times New Roman"/>
          <w:sz w:val="28"/>
        </w:rPr>
        <w:t xml:space="preserve">пункта: </w:t>
      </w:r>
    </w:p>
    <w:p w14:paraId="6E4ABCC2" w14:textId="636B8BDD" w:rsidR="00F429D9" w:rsidRDefault="00F429D9" w:rsidP="00F429D9">
      <w:pPr>
        <w:pStyle w:val="a4"/>
        <w:numPr>
          <w:ilvl w:val="0"/>
          <w:numId w:val="25"/>
        </w:numPr>
        <w:tabs>
          <w:tab w:val="left" w:pos="1545"/>
        </w:tabs>
        <w:spacing w:line="276" w:lineRule="auto"/>
        <w:jc w:val="both"/>
        <w:rPr>
          <w:rFonts w:ascii="Times New Roman" w:hAnsi="Times New Roman" w:cs="Times New Roman"/>
          <w:sz w:val="28"/>
        </w:rPr>
      </w:pPr>
      <w:r>
        <w:rPr>
          <w:rFonts w:ascii="Times New Roman" w:hAnsi="Times New Roman" w:cs="Times New Roman"/>
          <w:sz w:val="28"/>
        </w:rPr>
        <w:t xml:space="preserve">Лицензия; </w:t>
      </w:r>
    </w:p>
    <w:p w14:paraId="77EBB510" w14:textId="3A58CAE0" w:rsidR="00F429D9" w:rsidRDefault="00F429D9" w:rsidP="00F429D9">
      <w:pPr>
        <w:pStyle w:val="a4"/>
        <w:numPr>
          <w:ilvl w:val="0"/>
          <w:numId w:val="25"/>
        </w:numPr>
        <w:tabs>
          <w:tab w:val="left" w:pos="1545"/>
        </w:tabs>
        <w:spacing w:line="276" w:lineRule="auto"/>
        <w:jc w:val="both"/>
        <w:rPr>
          <w:rFonts w:ascii="Times New Roman" w:hAnsi="Times New Roman" w:cs="Times New Roman"/>
          <w:sz w:val="28"/>
        </w:rPr>
      </w:pPr>
      <w:r>
        <w:rPr>
          <w:rFonts w:ascii="Times New Roman" w:hAnsi="Times New Roman" w:cs="Times New Roman"/>
          <w:sz w:val="28"/>
        </w:rPr>
        <w:t>На вспомогательные ПО (например, операционные системы для серверов)</w:t>
      </w:r>
    </w:p>
    <w:p w14:paraId="71678BC1" w14:textId="16BD2118" w:rsidR="00F429D9" w:rsidRDefault="00BB0C8A" w:rsidP="00F429D9">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Стоимость программного обеспечения </w:t>
      </w:r>
      <w:r w:rsidR="00EC74B3">
        <w:rPr>
          <w:rFonts w:ascii="Times New Roman" w:hAnsi="Times New Roman" w:cs="Times New Roman"/>
          <w:sz w:val="28"/>
        </w:rPr>
        <w:t xml:space="preserve">зависит от самого ПО. </w:t>
      </w:r>
      <w:r w:rsidR="003268E8">
        <w:rPr>
          <w:rFonts w:ascii="Times New Roman" w:hAnsi="Times New Roman" w:cs="Times New Roman"/>
          <w:sz w:val="28"/>
        </w:rPr>
        <w:t>В нашем случае</w:t>
      </w:r>
      <w:r w:rsidR="00EC74B3">
        <w:rPr>
          <w:rFonts w:ascii="Times New Roman" w:hAnsi="Times New Roman" w:cs="Times New Roman"/>
          <w:sz w:val="28"/>
        </w:rPr>
        <w:t xml:space="preserve"> стоимость всех ИС </w:t>
      </w:r>
      <w:r w:rsidR="005753B0">
        <w:rPr>
          <w:rFonts w:ascii="Times New Roman" w:hAnsi="Times New Roman" w:cs="Times New Roman"/>
          <w:sz w:val="28"/>
        </w:rPr>
        <w:t xml:space="preserve">будет равна не более </w:t>
      </w:r>
      <w:r w:rsidR="003268E8">
        <w:rPr>
          <w:rFonts w:ascii="Times New Roman" w:hAnsi="Times New Roman" w:cs="Times New Roman"/>
          <w:sz w:val="28"/>
        </w:rPr>
        <w:t>10</w:t>
      </w:r>
      <w:r w:rsidR="00DB74EA">
        <w:rPr>
          <w:rFonts w:ascii="Times New Roman" w:hAnsi="Times New Roman" w:cs="Times New Roman"/>
          <w:sz w:val="28"/>
        </w:rPr>
        <w:t xml:space="preserve"> </w:t>
      </w:r>
      <w:r w:rsidR="003268E8">
        <w:rPr>
          <w:rFonts w:ascii="Times New Roman" w:hAnsi="Times New Roman" w:cs="Times New Roman"/>
          <w:sz w:val="28"/>
        </w:rPr>
        <w:t>миллионов</w:t>
      </w:r>
      <w:r w:rsidR="005753B0">
        <w:rPr>
          <w:rFonts w:ascii="Times New Roman" w:hAnsi="Times New Roman" w:cs="Times New Roman"/>
          <w:sz w:val="28"/>
        </w:rPr>
        <w:t xml:space="preserve"> рублей. </w:t>
      </w:r>
    </w:p>
    <w:p w14:paraId="2E0B942A" w14:textId="690E31CA" w:rsidR="003268E8" w:rsidRDefault="003268E8" w:rsidP="00F429D9">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t xml:space="preserve">При покупке ПО требуется рассчитать оптимальное количество рабочих мест для работы в системе и выбрать функциональные блоки, необходимые для </w:t>
      </w:r>
      <w:r w:rsidR="002B6522">
        <w:rPr>
          <w:rFonts w:ascii="Times New Roman" w:hAnsi="Times New Roman" w:cs="Times New Roman"/>
          <w:sz w:val="28"/>
        </w:rPr>
        <w:t xml:space="preserve">цифровизация процессов. </w:t>
      </w:r>
    </w:p>
    <w:p w14:paraId="2C4AA205" w14:textId="2E28864C" w:rsidR="00612CAC" w:rsidRDefault="00612CAC" w:rsidP="00F429D9">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t>Для внедрения системы выделяются также несколько этапов, которые ранее были описаны</w:t>
      </w:r>
      <w:r w:rsidR="00CB0184">
        <w:rPr>
          <w:rFonts w:ascii="Times New Roman" w:hAnsi="Times New Roman" w:cs="Times New Roman"/>
          <w:sz w:val="28"/>
        </w:rPr>
        <w:t xml:space="preserve"> в пункте «Планирование перехода»</w:t>
      </w:r>
      <w:r w:rsidR="00141986">
        <w:rPr>
          <w:rFonts w:ascii="Times New Roman" w:hAnsi="Times New Roman" w:cs="Times New Roman"/>
          <w:sz w:val="28"/>
        </w:rPr>
        <w:t xml:space="preserve">. </w:t>
      </w:r>
      <w:r w:rsidR="0039666D">
        <w:rPr>
          <w:rFonts w:ascii="Times New Roman" w:hAnsi="Times New Roman" w:cs="Times New Roman"/>
          <w:sz w:val="28"/>
        </w:rPr>
        <w:t>Внедрение программы своими силами достаточно дешевый вариант, нежели привлечение</w:t>
      </w:r>
      <w:r w:rsidR="004D58C4">
        <w:rPr>
          <w:rFonts w:ascii="Times New Roman" w:hAnsi="Times New Roman" w:cs="Times New Roman"/>
          <w:sz w:val="28"/>
        </w:rPr>
        <w:t xml:space="preserve"> компании-подрядчика, однако он является более трудоемким </w:t>
      </w:r>
      <w:r w:rsidR="00941C0C">
        <w:rPr>
          <w:rFonts w:ascii="Times New Roman" w:hAnsi="Times New Roman" w:cs="Times New Roman"/>
          <w:sz w:val="28"/>
        </w:rPr>
        <w:t xml:space="preserve">и чаще всего менее эффективным. </w:t>
      </w:r>
    </w:p>
    <w:p w14:paraId="6D4C1355" w14:textId="04B8A0CC" w:rsidR="005B3FFD" w:rsidRDefault="008D7709" w:rsidP="0086509E">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t xml:space="preserve">Инфраструктура предприятия также является затратной частью при внедрении той или иной системы. </w:t>
      </w:r>
      <w:r w:rsidR="001F216F">
        <w:rPr>
          <w:rFonts w:ascii="Times New Roman" w:hAnsi="Times New Roman" w:cs="Times New Roman"/>
          <w:sz w:val="28"/>
        </w:rPr>
        <w:t xml:space="preserve">Это могут быть затраты как на серверы, так и на рабочие места сотрудников. </w:t>
      </w:r>
      <w:r w:rsidR="00AD2B0D">
        <w:rPr>
          <w:rFonts w:ascii="Times New Roman" w:hAnsi="Times New Roman" w:cs="Times New Roman"/>
          <w:sz w:val="28"/>
        </w:rPr>
        <w:t xml:space="preserve">Также не стоит забывать, что обучение персонала потребует достаточно много сил и затрат. </w:t>
      </w:r>
    </w:p>
    <w:p w14:paraId="14889F0A" w14:textId="27E6A669" w:rsidR="000C2AF1" w:rsidRPr="00F429D9" w:rsidRDefault="000A2804" w:rsidP="000C2AF1">
      <w:pPr>
        <w:tabs>
          <w:tab w:val="left" w:pos="1545"/>
        </w:tabs>
        <w:spacing w:line="276" w:lineRule="auto"/>
        <w:ind w:firstLine="709"/>
        <w:jc w:val="both"/>
        <w:rPr>
          <w:rFonts w:ascii="Times New Roman" w:hAnsi="Times New Roman" w:cs="Times New Roman"/>
          <w:sz w:val="28"/>
        </w:rPr>
      </w:pPr>
      <w:r>
        <w:rPr>
          <w:rFonts w:ascii="Times New Roman" w:hAnsi="Times New Roman" w:cs="Times New Roman"/>
          <w:sz w:val="28"/>
        </w:rPr>
        <w:t xml:space="preserve">Таким образом, с учетом всего перечисленного наш </w:t>
      </w:r>
      <w:r w:rsidR="008F4709">
        <w:rPr>
          <w:rFonts w:ascii="Times New Roman" w:hAnsi="Times New Roman" w:cs="Times New Roman"/>
          <w:sz w:val="28"/>
        </w:rPr>
        <w:t xml:space="preserve">проект будет стоить примерно </w:t>
      </w:r>
      <w:r w:rsidR="00DB74EA">
        <w:rPr>
          <w:rFonts w:ascii="Times New Roman" w:hAnsi="Times New Roman" w:cs="Times New Roman"/>
          <w:sz w:val="28"/>
        </w:rPr>
        <w:t>8</w:t>
      </w:r>
      <w:r w:rsidR="008F4709">
        <w:rPr>
          <w:rFonts w:ascii="Times New Roman" w:hAnsi="Times New Roman" w:cs="Times New Roman"/>
          <w:sz w:val="28"/>
        </w:rPr>
        <w:t xml:space="preserve"> млн рублей, с учетом</w:t>
      </w:r>
      <w:r w:rsidR="00011538">
        <w:rPr>
          <w:rFonts w:ascii="Times New Roman" w:hAnsi="Times New Roman" w:cs="Times New Roman"/>
          <w:sz w:val="28"/>
        </w:rPr>
        <w:t xml:space="preserve"> обучения персонал</w:t>
      </w:r>
      <w:r w:rsidR="000C2AF1">
        <w:rPr>
          <w:rFonts w:ascii="Times New Roman" w:hAnsi="Times New Roman" w:cs="Times New Roman"/>
          <w:sz w:val="28"/>
        </w:rPr>
        <w:t>а</w:t>
      </w:r>
      <w:r w:rsidR="00DB74EA">
        <w:rPr>
          <w:rFonts w:ascii="Times New Roman" w:hAnsi="Times New Roman" w:cs="Times New Roman"/>
          <w:sz w:val="28"/>
        </w:rPr>
        <w:t xml:space="preserve">. </w:t>
      </w:r>
    </w:p>
    <w:p w14:paraId="737F48D6" w14:textId="77777777" w:rsidR="0082376B" w:rsidRDefault="0082376B" w:rsidP="0082376B">
      <w:pPr>
        <w:tabs>
          <w:tab w:val="left" w:pos="1545"/>
        </w:tabs>
        <w:spacing w:line="276" w:lineRule="auto"/>
        <w:ind w:firstLine="125"/>
        <w:jc w:val="both"/>
        <w:rPr>
          <w:rFonts w:ascii="Times New Roman" w:hAnsi="Times New Roman" w:cs="Times New Roman"/>
          <w:sz w:val="28"/>
        </w:rPr>
      </w:pPr>
    </w:p>
    <w:p w14:paraId="09A0F114" w14:textId="77777777" w:rsidR="0082376B" w:rsidRDefault="0082376B" w:rsidP="0082376B">
      <w:pPr>
        <w:tabs>
          <w:tab w:val="left" w:pos="1545"/>
        </w:tabs>
        <w:spacing w:line="276" w:lineRule="auto"/>
        <w:ind w:firstLine="125"/>
        <w:jc w:val="both"/>
        <w:rPr>
          <w:rFonts w:ascii="Times New Roman" w:hAnsi="Times New Roman" w:cs="Times New Roman"/>
          <w:sz w:val="28"/>
        </w:rPr>
      </w:pPr>
    </w:p>
    <w:p w14:paraId="40A3FFD3" w14:textId="77777777" w:rsidR="0043572F" w:rsidRDefault="0043572F" w:rsidP="00F34CB4">
      <w:pPr>
        <w:spacing w:line="276" w:lineRule="auto"/>
        <w:rPr>
          <w:rFonts w:asciiTheme="majorBidi" w:hAnsiTheme="majorBidi" w:cstheme="majorBidi"/>
          <w:sz w:val="28"/>
          <w:szCs w:val="28"/>
        </w:rPr>
      </w:pPr>
    </w:p>
    <w:p w14:paraId="0CAE0A2F" w14:textId="77777777" w:rsidR="004D29CA" w:rsidRDefault="004D29CA" w:rsidP="00F34CB4">
      <w:pPr>
        <w:spacing w:line="276" w:lineRule="auto"/>
        <w:rPr>
          <w:rFonts w:asciiTheme="majorBidi" w:hAnsiTheme="majorBidi" w:cstheme="majorBidi"/>
          <w:sz w:val="28"/>
          <w:szCs w:val="28"/>
        </w:rPr>
      </w:pPr>
    </w:p>
    <w:p w14:paraId="22BDF7BD" w14:textId="77777777" w:rsidR="004D29CA" w:rsidRDefault="004D29CA" w:rsidP="00F34CB4">
      <w:pPr>
        <w:spacing w:line="276" w:lineRule="auto"/>
        <w:rPr>
          <w:rFonts w:asciiTheme="majorBidi" w:hAnsiTheme="majorBidi" w:cstheme="majorBidi"/>
          <w:sz w:val="28"/>
          <w:szCs w:val="28"/>
        </w:rPr>
      </w:pPr>
    </w:p>
    <w:p w14:paraId="49F858C2" w14:textId="77777777" w:rsidR="004D29CA" w:rsidRDefault="004D29CA" w:rsidP="00F34CB4">
      <w:pPr>
        <w:spacing w:line="276" w:lineRule="auto"/>
        <w:rPr>
          <w:rFonts w:asciiTheme="majorBidi" w:hAnsiTheme="majorBidi" w:cstheme="majorBidi"/>
          <w:sz w:val="28"/>
          <w:szCs w:val="28"/>
        </w:rPr>
      </w:pPr>
    </w:p>
    <w:p w14:paraId="43BFAD0E" w14:textId="77777777" w:rsidR="004D29CA" w:rsidRDefault="004D29CA" w:rsidP="00F34CB4">
      <w:pPr>
        <w:spacing w:line="276" w:lineRule="auto"/>
        <w:rPr>
          <w:rFonts w:asciiTheme="majorBidi" w:hAnsiTheme="majorBidi" w:cstheme="majorBidi"/>
          <w:sz w:val="28"/>
          <w:szCs w:val="28"/>
        </w:rPr>
      </w:pPr>
    </w:p>
    <w:p w14:paraId="093D1998" w14:textId="77777777" w:rsidR="004D29CA" w:rsidRDefault="004D29CA" w:rsidP="00F34CB4">
      <w:pPr>
        <w:spacing w:line="276" w:lineRule="auto"/>
        <w:rPr>
          <w:rFonts w:asciiTheme="majorBidi" w:hAnsiTheme="majorBidi" w:cstheme="majorBidi"/>
          <w:sz w:val="28"/>
          <w:szCs w:val="28"/>
        </w:rPr>
      </w:pPr>
    </w:p>
    <w:p w14:paraId="6CF9A79C" w14:textId="77777777" w:rsidR="00B86E6A" w:rsidRDefault="00B86E6A" w:rsidP="00F34CB4">
      <w:pPr>
        <w:spacing w:line="276" w:lineRule="auto"/>
        <w:rPr>
          <w:rFonts w:asciiTheme="majorBidi" w:hAnsiTheme="majorBidi" w:cstheme="majorBidi"/>
          <w:sz w:val="28"/>
          <w:szCs w:val="28"/>
        </w:rPr>
      </w:pPr>
    </w:p>
    <w:p w14:paraId="39D6302A" w14:textId="77777777" w:rsidR="00B86E6A" w:rsidRDefault="00B86E6A" w:rsidP="00F34CB4">
      <w:pPr>
        <w:spacing w:line="276" w:lineRule="auto"/>
        <w:rPr>
          <w:rFonts w:asciiTheme="majorBidi" w:hAnsiTheme="majorBidi" w:cstheme="majorBidi"/>
          <w:sz w:val="28"/>
          <w:szCs w:val="28"/>
        </w:rPr>
      </w:pPr>
    </w:p>
    <w:p w14:paraId="242445FD" w14:textId="77777777" w:rsidR="00B86E6A" w:rsidRDefault="00B86E6A" w:rsidP="00F34CB4">
      <w:pPr>
        <w:spacing w:line="276" w:lineRule="auto"/>
        <w:rPr>
          <w:rFonts w:asciiTheme="majorBidi" w:hAnsiTheme="majorBidi" w:cstheme="majorBidi"/>
          <w:sz w:val="28"/>
          <w:szCs w:val="28"/>
        </w:rPr>
      </w:pPr>
    </w:p>
    <w:p w14:paraId="12623E86" w14:textId="77777777" w:rsidR="004D29CA" w:rsidRDefault="004D29CA" w:rsidP="00F34CB4">
      <w:pPr>
        <w:spacing w:line="276" w:lineRule="auto"/>
        <w:rPr>
          <w:rFonts w:asciiTheme="majorBidi" w:hAnsiTheme="majorBidi" w:cstheme="majorBidi"/>
          <w:sz w:val="28"/>
          <w:szCs w:val="28"/>
        </w:rPr>
      </w:pPr>
    </w:p>
    <w:p w14:paraId="0E827B22" w14:textId="2184874D" w:rsidR="00A62831" w:rsidRDefault="00A62831" w:rsidP="00A62831">
      <w:pPr>
        <w:pStyle w:val="1"/>
        <w:jc w:val="center"/>
        <w:rPr>
          <w:rFonts w:asciiTheme="majorBidi" w:hAnsiTheme="majorBidi"/>
          <w:sz w:val="28"/>
          <w:szCs w:val="28"/>
        </w:rPr>
      </w:pPr>
      <w:bookmarkStart w:id="37" w:name="_Toc105751659"/>
      <w:r>
        <w:rPr>
          <w:rFonts w:asciiTheme="majorBidi" w:hAnsiTheme="majorBidi"/>
          <w:sz w:val="28"/>
          <w:szCs w:val="28"/>
        </w:rPr>
        <w:t>Заключение</w:t>
      </w:r>
      <w:bookmarkEnd w:id="37"/>
    </w:p>
    <w:p w14:paraId="78B78DF8" w14:textId="77777777" w:rsidR="00214556" w:rsidRDefault="00214556" w:rsidP="00C76829">
      <w:pPr>
        <w:spacing w:line="276" w:lineRule="auto"/>
        <w:ind w:firstLine="709"/>
        <w:jc w:val="both"/>
        <w:rPr>
          <w:rFonts w:asciiTheme="majorBidi" w:hAnsiTheme="majorBidi" w:cstheme="majorBidi"/>
          <w:sz w:val="28"/>
          <w:szCs w:val="28"/>
        </w:rPr>
      </w:pPr>
    </w:p>
    <w:p w14:paraId="028280DB" w14:textId="53C1EEF5" w:rsidR="00315D32" w:rsidRPr="00F17425" w:rsidRDefault="00315D32" w:rsidP="00315D32">
      <w:pPr>
        <w:spacing w:line="276" w:lineRule="auto"/>
        <w:ind w:firstLine="709"/>
        <w:jc w:val="both"/>
        <w:rPr>
          <w:rFonts w:asciiTheme="majorBidi" w:hAnsiTheme="majorBidi" w:cstheme="majorBidi"/>
          <w:b/>
          <w:bCs/>
          <w:sz w:val="28"/>
          <w:szCs w:val="28"/>
        </w:rPr>
      </w:pPr>
      <w:r w:rsidRPr="00F17425">
        <w:rPr>
          <w:rFonts w:asciiTheme="majorBidi" w:hAnsiTheme="majorBidi" w:cstheme="majorBidi"/>
          <w:sz w:val="28"/>
          <w:szCs w:val="28"/>
        </w:rPr>
        <w:lastRenderedPageBreak/>
        <w:t xml:space="preserve">В результате данной работы было предложено решение для более эффективного достижения будущих результатов. Далее данное решение было всё больше и больше детализовано, благодаря идентификации стейкхолдеров, формированию требований, и по итогу дело дошло до внедрения </w:t>
      </w:r>
      <w:r w:rsidR="77A19E04" w:rsidRPr="77A19E04">
        <w:rPr>
          <w:rFonts w:asciiTheme="majorBidi" w:hAnsiTheme="majorBidi" w:cstheme="majorBidi"/>
          <w:sz w:val="28"/>
          <w:szCs w:val="28"/>
        </w:rPr>
        <w:t xml:space="preserve">собственного решения, составляющими которого являются: </w:t>
      </w:r>
      <w:proofErr w:type="spellStart"/>
      <w:r w:rsidR="77A19E04" w:rsidRPr="77A19E04">
        <w:rPr>
          <w:rFonts w:asciiTheme="majorBidi" w:hAnsiTheme="majorBidi" w:cstheme="majorBidi"/>
          <w:b/>
          <w:bCs/>
          <w:sz w:val="28"/>
          <w:szCs w:val="28"/>
        </w:rPr>
        <w:t>Greenplum</w:t>
      </w:r>
      <w:proofErr w:type="spellEnd"/>
      <w:r w:rsidR="77A19E04" w:rsidRPr="77A19E04">
        <w:rPr>
          <w:rFonts w:asciiTheme="majorBidi" w:hAnsiTheme="majorBidi" w:cstheme="majorBidi"/>
          <w:b/>
          <w:bCs/>
          <w:sz w:val="28"/>
          <w:szCs w:val="28"/>
        </w:rPr>
        <w:t xml:space="preserve">, </w:t>
      </w:r>
      <w:proofErr w:type="spellStart"/>
      <w:r w:rsidR="35B63FF1" w:rsidRPr="35B63FF1">
        <w:rPr>
          <w:rFonts w:asciiTheme="majorBidi" w:hAnsiTheme="majorBidi" w:cstheme="majorBidi"/>
          <w:b/>
          <w:bCs/>
          <w:sz w:val="28"/>
          <w:szCs w:val="28"/>
        </w:rPr>
        <w:t>Talend</w:t>
      </w:r>
      <w:proofErr w:type="spellEnd"/>
      <w:r w:rsidR="35B63FF1" w:rsidRPr="35B63FF1">
        <w:rPr>
          <w:rFonts w:asciiTheme="majorBidi" w:hAnsiTheme="majorBidi" w:cstheme="majorBidi"/>
          <w:b/>
          <w:bCs/>
          <w:sz w:val="28"/>
          <w:szCs w:val="28"/>
        </w:rPr>
        <w:t xml:space="preserve"> </w:t>
      </w:r>
      <w:r w:rsidR="77A19E04" w:rsidRPr="77A19E04">
        <w:rPr>
          <w:rFonts w:asciiTheme="majorBidi" w:hAnsiTheme="majorBidi" w:cstheme="majorBidi"/>
          <w:b/>
          <w:bCs/>
          <w:sz w:val="28"/>
          <w:szCs w:val="28"/>
        </w:rPr>
        <w:t xml:space="preserve">The Open Studio, </w:t>
      </w:r>
      <w:proofErr w:type="spellStart"/>
      <w:r w:rsidR="77A19E04" w:rsidRPr="77A19E04">
        <w:rPr>
          <w:rFonts w:asciiTheme="majorBidi" w:hAnsiTheme="majorBidi" w:cstheme="majorBidi"/>
          <w:b/>
          <w:bCs/>
          <w:sz w:val="28"/>
          <w:szCs w:val="28"/>
        </w:rPr>
        <w:t>Yandex</w:t>
      </w:r>
      <w:proofErr w:type="spellEnd"/>
      <w:r w:rsidR="77A19E04" w:rsidRPr="77A19E04">
        <w:rPr>
          <w:rFonts w:asciiTheme="majorBidi" w:hAnsiTheme="majorBidi" w:cstheme="majorBidi"/>
          <w:b/>
          <w:bCs/>
          <w:sz w:val="28"/>
          <w:szCs w:val="28"/>
        </w:rPr>
        <w:t xml:space="preserve"> </w:t>
      </w:r>
      <w:proofErr w:type="spellStart"/>
      <w:r w:rsidR="77A19E04" w:rsidRPr="77A19E04">
        <w:rPr>
          <w:rFonts w:asciiTheme="majorBidi" w:hAnsiTheme="majorBidi" w:cstheme="majorBidi"/>
          <w:b/>
          <w:bCs/>
          <w:sz w:val="28"/>
          <w:szCs w:val="28"/>
        </w:rPr>
        <w:t>Datalens</w:t>
      </w:r>
      <w:proofErr w:type="spellEnd"/>
      <w:r w:rsidR="77A19E04" w:rsidRPr="77A19E04">
        <w:rPr>
          <w:rFonts w:asciiTheme="majorBidi" w:hAnsiTheme="majorBidi" w:cstheme="majorBidi"/>
          <w:b/>
          <w:bCs/>
          <w:sz w:val="28"/>
          <w:szCs w:val="28"/>
        </w:rPr>
        <w:t xml:space="preserve">. </w:t>
      </w:r>
    </w:p>
    <w:p w14:paraId="6395F0E0" w14:textId="77777777" w:rsidR="00315D32" w:rsidRPr="00F17425" w:rsidRDefault="00315D32" w:rsidP="00315D32">
      <w:pPr>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Также было выполнено обследование предприятия, в рамках которого проанализировано текущее состояние архитектуры предприятия, спроектирован целевой бизнес-процесс, а также сформированы требования и выбрано решение.</w:t>
      </w:r>
    </w:p>
    <w:p w14:paraId="0A46BEBC" w14:textId="7F5D6F76" w:rsidR="00315D32" w:rsidRPr="00F17425" w:rsidRDefault="00315D32" w:rsidP="00315D32">
      <w:pPr>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 xml:space="preserve">Мы считаем, что наше решение </w:t>
      </w:r>
      <w:r w:rsidRPr="35B63FF1">
        <w:rPr>
          <w:rFonts w:asciiTheme="majorBidi" w:hAnsiTheme="majorBidi" w:cstheme="majorBidi"/>
          <w:i/>
          <w:iCs/>
          <w:sz w:val="28"/>
          <w:szCs w:val="28"/>
        </w:rPr>
        <w:t>реалистично и обладает существенной ценностью</w:t>
      </w:r>
      <w:r w:rsidRPr="00F17425">
        <w:rPr>
          <w:rFonts w:asciiTheme="majorBidi" w:hAnsiTheme="majorBidi" w:cstheme="majorBidi"/>
          <w:sz w:val="28"/>
          <w:szCs w:val="28"/>
        </w:rPr>
        <w:t xml:space="preserve">, которую очень сложно измерить, особенно в деле принятия решений, где всё измеряется постфактум. </w:t>
      </w:r>
      <w:r w:rsidR="35B63FF1" w:rsidRPr="35B63FF1">
        <w:rPr>
          <w:rFonts w:asciiTheme="majorBidi" w:hAnsiTheme="majorBidi" w:cstheme="majorBidi"/>
          <w:sz w:val="28"/>
          <w:szCs w:val="28"/>
        </w:rPr>
        <w:t>Тем не менее, было предложены такие показатели, способные напрямую измерить существенное повышение эффективности исследуемого нами процесса с указанием косвенных эффектов, способных проявляться в зависимости от конкретной ситуации.</w:t>
      </w:r>
    </w:p>
    <w:p w14:paraId="69B7D15B" w14:textId="0571212B" w:rsidR="00315D32" w:rsidRPr="00F17425" w:rsidRDefault="00315D32" w:rsidP="35B63FF1">
      <w:pPr>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Наша команда подошла к заданию с большой ответственностью и провела анализ компании, рынков, систем и стейкхолдеров с разных сторон.</w:t>
      </w:r>
    </w:p>
    <w:p w14:paraId="6E884AB2" w14:textId="2D4E9600" w:rsidR="00315D32" w:rsidRPr="00F17425" w:rsidRDefault="35B63FF1" w:rsidP="35B63FF1">
      <w:pPr>
        <w:spacing w:line="276" w:lineRule="auto"/>
        <w:ind w:firstLine="709"/>
        <w:jc w:val="both"/>
        <w:rPr>
          <w:rFonts w:asciiTheme="majorBidi" w:hAnsiTheme="majorBidi" w:cstheme="majorBidi"/>
          <w:sz w:val="28"/>
          <w:szCs w:val="28"/>
        </w:rPr>
      </w:pPr>
      <w:r w:rsidRPr="35B63FF1">
        <w:rPr>
          <w:rFonts w:asciiTheme="majorBidi" w:hAnsiTheme="majorBidi" w:cstheme="majorBidi"/>
          <w:sz w:val="28"/>
          <w:szCs w:val="28"/>
        </w:rPr>
        <w:t xml:space="preserve">Эффективность нашей работы была рассчитана нами в значении </w:t>
      </w:r>
      <w:r w:rsidRPr="35B63FF1">
        <w:rPr>
          <w:rFonts w:asciiTheme="majorBidi" w:hAnsiTheme="majorBidi" w:cstheme="majorBidi"/>
          <w:b/>
          <w:bCs/>
          <w:sz w:val="28"/>
          <w:szCs w:val="28"/>
        </w:rPr>
        <w:t>метрик проекта</w:t>
      </w:r>
      <w:r w:rsidRPr="35B63FF1">
        <w:rPr>
          <w:rFonts w:asciiTheme="majorBidi" w:hAnsiTheme="majorBidi" w:cstheme="majorBidi"/>
          <w:sz w:val="28"/>
          <w:szCs w:val="28"/>
        </w:rPr>
        <w:t>, оценивающих, в отличие от метрик процесса, качество нашей работы и выполнения задач в рамках курсового проекта. Приводим их значения ниже:</w:t>
      </w:r>
    </w:p>
    <w:p w14:paraId="733758CD" w14:textId="7DF272B0" w:rsidR="00315D32" w:rsidRPr="00AA3226" w:rsidRDefault="35B63FF1" w:rsidP="35B63FF1">
      <w:pPr>
        <w:pStyle w:val="ab"/>
        <w:keepNext/>
        <w:spacing w:line="276" w:lineRule="auto"/>
        <w:jc w:val="right"/>
        <w:rPr>
          <w:rFonts w:asciiTheme="majorBidi" w:hAnsiTheme="majorBidi" w:cstheme="majorBidi"/>
          <w:sz w:val="24"/>
          <w:szCs w:val="24"/>
        </w:rPr>
      </w:pPr>
      <w:r w:rsidRPr="00AA3226">
        <w:rPr>
          <w:rFonts w:asciiTheme="majorBidi" w:hAnsiTheme="majorBidi" w:cstheme="majorBidi"/>
          <w:sz w:val="24"/>
          <w:szCs w:val="24"/>
        </w:rPr>
        <w:t>Таблица 16. Метрики проекта с итоговыми значениями</w:t>
      </w:r>
    </w:p>
    <w:tbl>
      <w:tblPr>
        <w:tblStyle w:val="aa"/>
        <w:tblW w:w="0" w:type="auto"/>
        <w:jc w:val="center"/>
        <w:tblLook w:val="04A0" w:firstRow="1" w:lastRow="0" w:firstColumn="1" w:lastColumn="0" w:noHBand="0" w:noVBand="1"/>
      </w:tblPr>
      <w:tblGrid>
        <w:gridCol w:w="3115"/>
        <w:gridCol w:w="4590"/>
        <w:gridCol w:w="1640"/>
      </w:tblGrid>
      <w:tr w:rsidR="35B63FF1" w14:paraId="45655B4C" w14:textId="77777777" w:rsidTr="35B63FF1">
        <w:trPr>
          <w:jc w:val="center"/>
        </w:trPr>
        <w:tc>
          <w:tcPr>
            <w:tcW w:w="3115" w:type="dxa"/>
            <w:shd w:val="clear" w:color="auto" w:fill="E7E6E6" w:themeFill="background2"/>
          </w:tcPr>
          <w:p w14:paraId="222DEAFB" w14:textId="77777777" w:rsidR="35B63FF1" w:rsidRDefault="35B63FF1" w:rsidP="35B63FF1">
            <w:pPr>
              <w:tabs>
                <w:tab w:val="left" w:pos="2610"/>
              </w:tabs>
              <w:rPr>
                <w:rFonts w:asciiTheme="majorBidi" w:hAnsiTheme="majorBidi" w:cstheme="majorBidi"/>
                <w:b/>
                <w:bCs/>
                <w:sz w:val="24"/>
                <w:szCs w:val="24"/>
              </w:rPr>
            </w:pPr>
            <w:r w:rsidRPr="35B63FF1">
              <w:rPr>
                <w:rFonts w:asciiTheme="majorBidi" w:hAnsiTheme="majorBidi" w:cstheme="majorBidi"/>
                <w:b/>
                <w:bCs/>
                <w:sz w:val="24"/>
                <w:szCs w:val="24"/>
              </w:rPr>
              <w:t>Метрика проекта</w:t>
            </w:r>
          </w:p>
        </w:tc>
        <w:tc>
          <w:tcPr>
            <w:tcW w:w="4590" w:type="dxa"/>
            <w:shd w:val="clear" w:color="auto" w:fill="E7E6E6" w:themeFill="background2"/>
          </w:tcPr>
          <w:p w14:paraId="3AB21EE7" w14:textId="564473E1" w:rsidR="35B63FF1" w:rsidRDefault="35B63FF1" w:rsidP="35B63FF1">
            <w:pPr>
              <w:tabs>
                <w:tab w:val="left" w:pos="2610"/>
              </w:tabs>
              <w:jc w:val="center"/>
              <w:rPr>
                <w:rFonts w:asciiTheme="majorBidi" w:hAnsiTheme="majorBidi" w:cstheme="majorBidi"/>
                <w:b/>
                <w:bCs/>
                <w:sz w:val="24"/>
                <w:szCs w:val="24"/>
              </w:rPr>
            </w:pPr>
            <w:r w:rsidRPr="35B63FF1">
              <w:rPr>
                <w:rFonts w:asciiTheme="majorBidi" w:hAnsiTheme="majorBidi" w:cstheme="majorBidi"/>
                <w:b/>
                <w:bCs/>
                <w:sz w:val="24"/>
                <w:szCs w:val="24"/>
              </w:rPr>
              <w:t>Смысл метрики</w:t>
            </w:r>
          </w:p>
        </w:tc>
        <w:tc>
          <w:tcPr>
            <w:tcW w:w="1640" w:type="dxa"/>
            <w:shd w:val="clear" w:color="auto" w:fill="E7E6E6" w:themeFill="background2"/>
          </w:tcPr>
          <w:p w14:paraId="4AEA55B7" w14:textId="7F0C28FA" w:rsidR="35B63FF1" w:rsidRDefault="35B63FF1" w:rsidP="35B63FF1">
            <w:pPr>
              <w:jc w:val="center"/>
              <w:rPr>
                <w:rFonts w:asciiTheme="majorBidi" w:hAnsiTheme="majorBidi" w:cstheme="majorBidi"/>
                <w:b/>
                <w:bCs/>
                <w:sz w:val="24"/>
                <w:szCs w:val="24"/>
              </w:rPr>
            </w:pPr>
            <w:r w:rsidRPr="35B63FF1">
              <w:rPr>
                <w:rFonts w:asciiTheme="majorBidi" w:hAnsiTheme="majorBidi" w:cstheme="majorBidi"/>
                <w:b/>
                <w:bCs/>
                <w:sz w:val="24"/>
                <w:szCs w:val="24"/>
              </w:rPr>
              <w:t>Итог</w:t>
            </w:r>
          </w:p>
        </w:tc>
      </w:tr>
      <w:tr w:rsidR="35B63FF1" w14:paraId="5A816762" w14:textId="77777777" w:rsidTr="35B63FF1">
        <w:trPr>
          <w:jc w:val="center"/>
        </w:trPr>
        <w:tc>
          <w:tcPr>
            <w:tcW w:w="3115" w:type="dxa"/>
          </w:tcPr>
          <w:p w14:paraId="3F78489E" w14:textId="77777777" w:rsidR="35B63FF1" w:rsidRDefault="35B63FF1" w:rsidP="35B63FF1">
            <w:pPr>
              <w:tabs>
                <w:tab w:val="left" w:pos="2610"/>
              </w:tabs>
              <w:jc w:val="both"/>
              <w:rPr>
                <w:rFonts w:asciiTheme="majorBidi" w:hAnsiTheme="majorBidi" w:cstheme="majorBidi"/>
                <w:b/>
                <w:bCs/>
                <w:sz w:val="24"/>
                <w:szCs w:val="24"/>
              </w:rPr>
            </w:pPr>
            <w:r w:rsidRPr="35B63FF1">
              <w:rPr>
                <w:rFonts w:asciiTheme="majorBidi" w:hAnsiTheme="majorBidi" w:cstheme="majorBidi"/>
                <w:b/>
                <w:bCs/>
                <w:sz w:val="24"/>
                <w:szCs w:val="24"/>
                <w:lang w:val="en-US"/>
              </w:rPr>
              <w:t>PDA</w:t>
            </w:r>
            <w:r w:rsidRPr="35B63FF1">
              <w:rPr>
                <w:rFonts w:asciiTheme="majorBidi" w:hAnsiTheme="majorBidi" w:cstheme="majorBidi"/>
                <w:sz w:val="24"/>
                <w:szCs w:val="24"/>
                <w:lang w:val="en-US"/>
              </w:rPr>
              <w:t>, plan done absolute</w:t>
            </w:r>
            <w:r w:rsidRPr="35B63FF1">
              <w:rPr>
                <w:rFonts w:asciiTheme="majorBidi" w:hAnsiTheme="majorBidi" w:cstheme="majorBidi"/>
                <w:sz w:val="24"/>
                <w:szCs w:val="24"/>
              </w:rPr>
              <w:t xml:space="preserve"> (%)</w:t>
            </w:r>
          </w:p>
        </w:tc>
        <w:tc>
          <w:tcPr>
            <w:tcW w:w="4590" w:type="dxa"/>
          </w:tcPr>
          <w:p w14:paraId="4B19374A" w14:textId="77777777" w:rsidR="35B63FF1" w:rsidRDefault="35B63FF1" w:rsidP="35B63FF1">
            <w:pPr>
              <w:tabs>
                <w:tab w:val="left" w:pos="2610"/>
              </w:tabs>
              <w:jc w:val="both"/>
              <w:rPr>
                <w:rFonts w:asciiTheme="majorBidi" w:hAnsiTheme="majorBidi" w:cstheme="majorBidi"/>
                <w:sz w:val="24"/>
                <w:szCs w:val="24"/>
              </w:rPr>
            </w:pPr>
            <w:r w:rsidRPr="35B63FF1">
              <w:rPr>
                <w:rFonts w:asciiTheme="majorBidi" w:hAnsiTheme="majorBidi" w:cstheme="majorBidi"/>
                <w:sz w:val="24"/>
                <w:szCs w:val="24"/>
              </w:rPr>
              <w:t>процент выполнения плана по абсолютной величине за весь срок проекта</w:t>
            </w:r>
          </w:p>
        </w:tc>
        <w:tc>
          <w:tcPr>
            <w:tcW w:w="1640" w:type="dxa"/>
          </w:tcPr>
          <w:p w14:paraId="6ABE15CC" w14:textId="637A161E" w:rsidR="35B63FF1" w:rsidRDefault="35B63FF1" w:rsidP="35B63FF1">
            <w:pPr>
              <w:jc w:val="center"/>
              <w:rPr>
                <w:rFonts w:asciiTheme="majorBidi" w:hAnsiTheme="majorBidi" w:cstheme="majorBidi"/>
                <w:sz w:val="24"/>
                <w:szCs w:val="24"/>
              </w:rPr>
            </w:pPr>
          </w:p>
          <w:p w14:paraId="16CB844B" w14:textId="187CFD60" w:rsidR="35B63FF1" w:rsidRDefault="35B63FF1" w:rsidP="35B63FF1">
            <w:pPr>
              <w:jc w:val="center"/>
              <w:rPr>
                <w:rFonts w:asciiTheme="majorBidi" w:hAnsiTheme="majorBidi" w:cstheme="majorBidi"/>
                <w:sz w:val="24"/>
                <w:szCs w:val="24"/>
              </w:rPr>
            </w:pPr>
            <w:r w:rsidRPr="35B63FF1">
              <w:rPr>
                <w:rFonts w:asciiTheme="majorBidi" w:hAnsiTheme="majorBidi" w:cstheme="majorBidi"/>
                <w:sz w:val="24"/>
                <w:szCs w:val="24"/>
              </w:rPr>
              <w:t>100%</w:t>
            </w:r>
          </w:p>
        </w:tc>
      </w:tr>
      <w:tr w:rsidR="35B63FF1" w14:paraId="3698006A" w14:textId="77777777" w:rsidTr="35B63FF1">
        <w:trPr>
          <w:jc w:val="center"/>
        </w:trPr>
        <w:tc>
          <w:tcPr>
            <w:tcW w:w="3115" w:type="dxa"/>
          </w:tcPr>
          <w:p w14:paraId="18B1236C" w14:textId="77777777" w:rsidR="35B63FF1" w:rsidRDefault="35B63FF1" w:rsidP="35B63FF1">
            <w:pPr>
              <w:tabs>
                <w:tab w:val="left" w:pos="2610"/>
              </w:tabs>
              <w:jc w:val="both"/>
              <w:rPr>
                <w:rFonts w:asciiTheme="majorBidi" w:hAnsiTheme="majorBidi" w:cstheme="majorBidi"/>
                <w:sz w:val="24"/>
                <w:szCs w:val="24"/>
                <w:lang w:val="en-US"/>
              </w:rPr>
            </w:pPr>
            <w:r w:rsidRPr="35B63FF1">
              <w:rPr>
                <w:rFonts w:asciiTheme="majorBidi" w:hAnsiTheme="majorBidi" w:cstheme="majorBidi"/>
                <w:b/>
                <w:bCs/>
                <w:sz w:val="24"/>
                <w:szCs w:val="24"/>
                <w:lang w:val="en-US"/>
              </w:rPr>
              <w:t xml:space="preserve">PDD, </w:t>
            </w:r>
            <w:r w:rsidRPr="35B63FF1">
              <w:rPr>
                <w:rFonts w:asciiTheme="majorBidi" w:hAnsiTheme="majorBidi" w:cstheme="majorBidi"/>
                <w:sz w:val="24"/>
                <w:szCs w:val="24"/>
                <w:lang w:val="en-US"/>
              </w:rPr>
              <w:t>plan done in dynamic (%)</w:t>
            </w:r>
          </w:p>
        </w:tc>
        <w:tc>
          <w:tcPr>
            <w:tcW w:w="4590" w:type="dxa"/>
          </w:tcPr>
          <w:p w14:paraId="022AF6D5" w14:textId="77777777" w:rsidR="35B63FF1" w:rsidRDefault="35B63FF1" w:rsidP="35B63FF1">
            <w:pPr>
              <w:tabs>
                <w:tab w:val="left" w:pos="2610"/>
              </w:tabs>
              <w:jc w:val="both"/>
              <w:rPr>
                <w:rFonts w:asciiTheme="majorBidi" w:hAnsiTheme="majorBidi" w:cstheme="majorBidi"/>
                <w:sz w:val="24"/>
                <w:szCs w:val="24"/>
              </w:rPr>
            </w:pPr>
            <w:r w:rsidRPr="35B63FF1">
              <w:rPr>
                <w:rFonts w:asciiTheme="majorBidi" w:hAnsiTheme="majorBidi" w:cstheme="majorBidi"/>
                <w:sz w:val="24"/>
                <w:szCs w:val="24"/>
              </w:rPr>
              <w:t>среднее значение выполнения плановых заданий, заданных менеджером проекта на конкретные временные промежутки</w:t>
            </w:r>
          </w:p>
        </w:tc>
        <w:tc>
          <w:tcPr>
            <w:tcW w:w="1640" w:type="dxa"/>
          </w:tcPr>
          <w:p w14:paraId="7AF3D43E" w14:textId="7407CB5E" w:rsidR="35B63FF1" w:rsidRDefault="35B63FF1" w:rsidP="35B63FF1">
            <w:pPr>
              <w:jc w:val="center"/>
              <w:rPr>
                <w:rFonts w:asciiTheme="majorBidi" w:hAnsiTheme="majorBidi" w:cstheme="majorBidi"/>
                <w:sz w:val="24"/>
                <w:szCs w:val="24"/>
              </w:rPr>
            </w:pPr>
          </w:p>
          <w:p w14:paraId="211DF77C" w14:textId="187CFD60" w:rsidR="35B63FF1" w:rsidRDefault="35B63FF1" w:rsidP="35B63FF1">
            <w:pPr>
              <w:jc w:val="center"/>
              <w:rPr>
                <w:rFonts w:asciiTheme="majorBidi" w:hAnsiTheme="majorBidi" w:cstheme="majorBidi"/>
                <w:sz w:val="24"/>
                <w:szCs w:val="24"/>
              </w:rPr>
            </w:pPr>
            <w:r w:rsidRPr="35B63FF1">
              <w:rPr>
                <w:rFonts w:asciiTheme="majorBidi" w:hAnsiTheme="majorBidi" w:cstheme="majorBidi"/>
                <w:sz w:val="24"/>
                <w:szCs w:val="24"/>
              </w:rPr>
              <w:t>100%</w:t>
            </w:r>
          </w:p>
          <w:p w14:paraId="1605A916" w14:textId="71FBA1E9" w:rsidR="35B63FF1" w:rsidRDefault="35B63FF1" w:rsidP="35B63FF1">
            <w:pPr>
              <w:jc w:val="both"/>
              <w:rPr>
                <w:rFonts w:asciiTheme="majorBidi" w:hAnsiTheme="majorBidi" w:cstheme="majorBidi"/>
                <w:sz w:val="24"/>
                <w:szCs w:val="24"/>
              </w:rPr>
            </w:pPr>
          </w:p>
        </w:tc>
      </w:tr>
      <w:tr w:rsidR="35B63FF1" w14:paraId="40261A7D" w14:textId="77777777" w:rsidTr="35B63FF1">
        <w:trPr>
          <w:jc w:val="center"/>
        </w:trPr>
        <w:tc>
          <w:tcPr>
            <w:tcW w:w="3115" w:type="dxa"/>
          </w:tcPr>
          <w:p w14:paraId="393D8363" w14:textId="77777777" w:rsidR="35B63FF1" w:rsidRDefault="35B63FF1" w:rsidP="35B63FF1">
            <w:pPr>
              <w:tabs>
                <w:tab w:val="left" w:pos="2610"/>
              </w:tabs>
              <w:jc w:val="both"/>
              <w:rPr>
                <w:rFonts w:asciiTheme="majorBidi" w:hAnsiTheme="majorBidi" w:cstheme="majorBidi"/>
                <w:sz w:val="24"/>
                <w:szCs w:val="24"/>
                <w:lang w:val="en-US"/>
              </w:rPr>
            </w:pPr>
            <w:r w:rsidRPr="35B63FF1">
              <w:rPr>
                <w:rFonts w:asciiTheme="majorBidi" w:hAnsiTheme="majorBidi" w:cstheme="majorBidi"/>
                <w:b/>
                <w:bCs/>
                <w:sz w:val="24"/>
                <w:szCs w:val="24"/>
                <w:lang w:val="en-US"/>
              </w:rPr>
              <w:t xml:space="preserve">TP, </w:t>
            </w:r>
            <w:r w:rsidRPr="35B63FF1">
              <w:rPr>
                <w:rFonts w:asciiTheme="majorBidi" w:hAnsiTheme="majorBidi" w:cstheme="majorBidi"/>
                <w:sz w:val="24"/>
                <w:szCs w:val="24"/>
                <w:lang w:val="en-US"/>
              </w:rPr>
              <w:t>time-plan</w:t>
            </w:r>
            <w:r w:rsidRPr="35B63FF1">
              <w:rPr>
                <w:rFonts w:asciiTheme="majorBidi" w:hAnsiTheme="majorBidi" w:cstheme="majorBidi"/>
                <w:sz w:val="24"/>
                <w:szCs w:val="24"/>
              </w:rPr>
              <w:t xml:space="preserve"> (</w:t>
            </w:r>
            <w:r w:rsidRPr="35B63FF1">
              <w:rPr>
                <w:rFonts w:asciiTheme="majorBidi" w:hAnsiTheme="majorBidi" w:cstheme="majorBidi"/>
                <w:sz w:val="24"/>
                <w:szCs w:val="24"/>
                <w:lang w:val="en-US"/>
              </w:rPr>
              <w:t>%)</w:t>
            </w:r>
          </w:p>
        </w:tc>
        <w:tc>
          <w:tcPr>
            <w:tcW w:w="4590" w:type="dxa"/>
          </w:tcPr>
          <w:p w14:paraId="4860D066" w14:textId="77777777" w:rsidR="35B63FF1" w:rsidRDefault="35B63FF1" w:rsidP="35B63FF1">
            <w:pPr>
              <w:tabs>
                <w:tab w:val="left" w:pos="2610"/>
              </w:tabs>
              <w:jc w:val="both"/>
              <w:rPr>
                <w:rFonts w:asciiTheme="majorBidi" w:hAnsiTheme="majorBidi" w:cstheme="majorBidi"/>
                <w:sz w:val="24"/>
                <w:szCs w:val="24"/>
              </w:rPr>
            </w:pPr>
            <w:r w:rsidRPr="35B63FF1">
              <w:rPr>
                <w:rFonts w:asciiTheme="majorBidi" w:hAnsiTheme="majorBidi" w:cstheme="majorBidi"/>
                <w:sz w:val="24"/>
                <w:szCs w:val="24"/>
              </w:rPr>
              <w:t>Отношение фактического времени реализации проекта к планируемому</w:t>
            </w:r>
          </w:p>
        </w:tc>
        <w:tc>
          <w:tcPr>
            <w:tcW w:w="1640" w:type="dxa"/>
          </w:tcPr>
          <w:p w14:paraId="5D019330" w14:textId="103852DC" w:rsidR="35B63FF1" w:rsidRDefault="35B63FF1" w:rsidP="35B63FF1">
            <w:pPr>
              <w:jc w:val="center"/>
              <w:rPr>
                <w:rFonts w:asciiTheme="majorBidi" w:hAnsiTheme="majorBidi" w:cstheme="majorBidi"/>
                <w:sz w:val="24"/>
                <w:szCs w:val="24"/>
              </w:rPr>
            </w:pPr>
          </w:p>
          <w:p w14:paraId="741591B5" w14:textId="10EEA189" w:rsidR="35B63FF1" w:rsidRDefault="35B63FF1" w:rsidP="35B63FF1">
            <w:pPr>
              <w:jc w:val="center"/>
              <w:rPr>
                <w:rFonts w:asciiTheme="majorBidi" w:hAnsiTheme="majorBidi" w:cstheme="majorBidi"/>
                <w:sz w:val="24"/>
                <w:szCs w:val="24"/>
              </w:rPr>
            </w:pPr>
            <w:r w:rsidRPr="35B63FF1">
              <w:rPr>
                <w:rFonts w:asciiTheme="majorBidi" w:hAnsiTheme="majorBidi" w:cstheme="majorBidi"/>
                <w:sz w:val="24"/>
                <w:szCs w:val="24"/>
              </w:rPr>
              <w:t>98%</w:t>
            </w:r>
          </w:p>
        </w:tc>
      </w:tr>
      <w:tr w:rsidR="35B63FF1" w14:paraId="74896156" w14:textId="77777777" w:rsidTr="35B63FF1">
        <w:trPr>
          <w:jc w:val="center"/>
        </w:trPr>
        <w:tc>
          <w:tcPr>
            <w:tcW w:w="3115" w:type="dxa"/>
          </w:tcPr>
          <w:p w14:paraId="325957BC" w14:textId="77777777" w:rsidR="35B63FF1" w:rsidRDefault="35B63FF1" w:rsidP="35B63FF1">
            <w:pPr>
              <w:tabs>
                <w:tab w:val="left" w:pos="2610"/>
              </w:tabs>
              <w:jc w:val="both"/>
              <w:rPr>
                <w:rFonts w:asciiTheme="majorBidi" w:hAnsiTheme="majorBidi" w:cstheme="majorBidi"/>
                <w:sz w:val="24"/>
                <w:szCs w:val="24"/>
              </w:rPr>
            </w:pPr>
            <w:r w:rsidRPr="35B63FF1">
              <w:rPr>
                <w:rFonts w:asciiTheme="majorBidi" w:hAnsiTheme="majorBidi" w:cstheme="majorBidi"/>
                <w:b/>
                <w:bCs/>
                <w:sz w:val="24"/>
                <w:szCs w:val="24"/>
                <w:lang w:val="en-US"/>
              </w:rPr>
              <w:t>Happy</w:t>
            </w:r>
            <w:r w:rsidRPr="35B63FF1">
              <w:rPr>
                <w:rFonts w:asciiTheme="majorBidi" w:hAnsiTheme="majorBidi" w:cstheme="majorBidi"/>
                <w:b/>
                <w:bCs/>
                <w:sz w:val="24"/>
                <w:szCs w:val="24"/>
              </w:rPr>
              <w:t xml:space="preserve"> </w:t>
            </w:r>
            <w:r w:rsidRPr="35B63FF1">
              <w:rPr>
                <w:rFonts w:asciiTheme="majorBidi" w:hAnsiTheme="majorBidi" w:cstheme="majorBidi"/>
                <w:b/>
                <w:bCs/>
                <w:sz w:val="24"/>
                <w:szCs w:val="24"/>
                <w:lang w:val="en-US"/>
              </w:rPr>
              <w:t xml:space="preserve">Index </w:t>
            </w:r>
            <w:r w:rsidRPr="35B63FF1">
              <w:rPr>
                <w:rFonts w:asciiTheme="majorBidi" w:hAnsiTheme="majorBidi" w:cstheme="majorBidi"/>
                <w:sz w:val="24"/>
                <w:szCs w:val="24"/>
              </w:rPr>
              <w:t>(10-балльная шкала)</w:t>
            </w:r>
          </w:p>
        </w:tc>
        <w:tc>
          <w:tcPr>
            <w:tcW w:w="4590" w:type="dxa"/>
          </w:tcPr>
          <w:p w14:paraId="0517517B" w14:textId="77777777" w:rsidR="35B63FF1" w:rsidRDefault="35B63FF1" w:rsidP="35B63FF1">
            <w:pPr>
              <w:tabs>
                <w:tab w:val="left" w:pos="2610"/>
              </w:tabs>
              <w:jc w:val="both"/>
              <w:rPr>
                <w:rFonts w:asciiTheme="majorBidi" w:hAnsiTheme="majorBidi" w:cstheme="majorBidi"/>
                <w:sz w:val="24"/>
                <w:szCs w:val="24"/>
              </w:rPr>
            </w:pPr>
            <w:r w:rsidRPr="35B63FF1">
              <w:rPr>
                <w:rFonts w:asciiTheme="majorBidi" w:hAnsiTheme="majorBidi" w:cstheme="majorBidi"/>
                <w:sz w:val="24"/>
                <w:szCs w:val="24"/>
              </w:rPr>
              <w:t xml:space="preserve">Индекс, определяющий общее отношение в группе к деятельности в рамках проекта </w:t>
            </w:r>
          </w:p>
        </w:tc>
        <w:tc>
          <w:tcPr>
            <w:tcW w:w="1640" w:type="dxa"/>
          </w:tcPr>
          <w:p w14:paraId="02D5EAF2" w14:textId="7FCE0C1A" w:rsidR="35B63FF1" w:rsidRDefault="35B63FF1" w:rsidP="35B63FF1">
            <w:pPr>
              <w:jc w:val="both"/>
              <w:rPr>
                <w:rFonts w:asciiTheme="majorBidi" w:hAnsiTheme="majorBidi" w:cstheme="majorBidi"/>
                <w:sz w:val="24"/>
                <w:szCs w:val="24"/>
              </w:rPr>
            </w:pPr>
          </w:p>
          <w:p w14:paraId="6714C026" w14:textId="07C33F55" w:rsidR="35B63FF1" w:rsidRDefault="35B63FF1" w:rsidP="35B63FF1">
            <w:pPr>
              <w:jc w:val="center"/>
              <w:rPr>
                <w:rFonts w:asciiTheme="majorBidi" w:hAnsiTheme="majorBidi" w:cstheme="majorBidi"/>
                <w:sz w:val="24"/>
                <w:szCs w:val="24"/>
              </w:rPr>
            </w:pPr>
            <w:r w:rsidRPr="35B63FF1">
              <w:rPr>
                <w:rFonts w:asciiTheme="majorBidi" w:hAnsiTheme="majorBidi" w:cstheme="majorBidi"/>
                <w:sz w:val="24"/>
                <w:szCs w:val="24"/>
              </w:rPr>
              <w:t>7.6</w:t>
            </w:r>
          </w:p>
        </w:tc>
      </w:tr>
    </w:tbl>
    <w:p w14:paraId="75283751" w14:textId="1F181AE7" w:rsidR="00315D32" w:rsidRPr="00F17425" w:rsidRDefault="00315D32" w:rsidP="35B63FF1">
      <w:pPr>
        <w:spacing w:line="276" w:lineRule="auto"/>
      </w:pPr>
    </w:p>
    <w:p w14:paraId="2618A73E" w14:textId="3DF6A1EA" w:rsidR="00315D32" w:rsidRPr="00F17425" w:rsidRDefault="00315D32" w:rsidP="35B63FF1">
      <w:pPr>
        <w:spacing w:line="276" w:lineRule="auto"/>
        <w:ind w:firstLine="709"/>
        <w:jc w:val="both"/>
        <w:rPr>
          <w:rFonts w:asciiTheme="majorBidi" w:hAnsiTheme="majorBidi" w:cstheme="majorBidi"/>
          <w:sz w:val="28"/>
          <w:szCs w:val="28"/>
        </w:rPr>
      </w:pPr>
    </w:p>
    <w:p w14:paraId="430CAA47" w14:textId="73D662FE" w:rsidR="00943C51" w:rsidRDefault="00315D32" w:rsidP="28A6CE33">
      <w:pPr>
        <w:spacing w:line="276" w:lineRule="auto"/>
        <w:ind w:firstLine="709"/>
        <w:jc w:val="both"/>
        <w:rPr>
          <w:rFonts w:asciiTheme="majorBidi" w:hAnsiTheme="majorBidi" w:cstheme="majorBidi"/>
          <w:sz w:val="28"/>
          <w:szCs w:val="28"/>
        </w:rPr>
      </w:pPr>
      <w:r w:rsidRPr="00F17425">
        <w:rPr>
          <w:rFonts w:asciiTheme="majorBidi" w:hAnsiTheme="majorBidi" w:cstheme="majorBidi"/>
          <w:sz w:val="28"/>
          <w:szCs w:val="28"/>
        </w:rPr>
        <w:t xml:space="preserve"> Это говорит о том, что работа проведена успешно, а предложенное решение – качественно.</w:t>
      </w:r>
    </w:p>
    <w:p w14:paraId="23712F8B" w14:textId="77777777" w:rsidR="00B86E6A" w:rsidRDefault="00B86E6A" w:rsidP="28A6CE33">
      <w:pPr>
        <w:spacing w:line="276" w:lineRule="auto"/>
        <w:ind w:firstLine="709"/>
        <w:jc w:val="both"/>
        <w:rPr>
          <w:rFonts w:asciiTheme="majorBidi" w:hAnsiTheme="majorBidi" w:cstheme="majorBidi"/>
          <w:sz w:val="28"/>
          <w:szCs w:val="28"/>
        </w:rPr>
      </w:pPr>
    </w:p>
    <w:p w14:paraId="669621A2" w14:textId="77777777" w:rsidR="00B86E6A" w:rsidRDefault="00B86E6A" w:rsidP="28A6CE33">
      <w:pPr>
        <w:spacing w:line="276" w:lineRule="auto"/>
        <w:ind w:firstLine="709"/>
        <w:jc w:val="both"/>
        <w:rPr>
          <w:rFonts w:asciiTheme="majorBidi" w:hAnsiTheme="majorBidi" w:cstheme="majorBidi"/>
          <w:sz w:val="28"/>
          <w:szCs w:val="28"/>
        </w:rPr>
      </w:pPr>
    </w:p>
    <w:p w14:paraId="07DCA94C" w14:textId="77777777" w:rsidR="00B86E6A" w:rsidRDefault="00B86E6A" w:rsidP="28A6CE33">
      <w:pPr>
        <w:spacing w:line="276" w:lineRule="auto"/>
        <w:ind w:firstLine="709"/>
        <w:jc w:val="both"/>
        <w:rPr>
          <w:rFonts w:asciiTheme="majorBidi" w:hAnsiTheme="majorBidi" w:cstheme="majorBidi"/>
          <w:sz w:val="28"/>
          <w:szCs w:val="28"/>
        </w:rPr>
      </w:pPr>
    </w:p>
    <w:p w14:paraId="0FBEBEFC" w14:textId="77777777" w:rsidR="00B86E6A" w:rsidRDefault="00B86E6A" w:rsidP="28A6CE33">
      <w:pPr>
        <w:spacing w:line="276" w:lineRule="auto"/>
        <w:ind w:firstLine="709"/>
        <w:jc w:val="both"/>
        <w:rPr>
          <w:rFonts w:asciiTheme="majorBidi" w:hAnsiTheme="majorBidi" w:cstheme="majorBidi"/>
          <w:sz w:val="28"/>
          <w:szCs w:val="28"/>
        </w:rPr>
      </w:pPr>
    </w:p>
    <w:p w14:paraId="6A00335F" w14:textId="77777777" w:rsidR="00B86E6A" w:rsidRDefault="00B86E6A" w:rsidP="28A6CE33">
      <w:pPr>
        <w:spacing w:line="276" w:lineRule="auto"/>
        <w:ind w:firstLine="709"/>
        <w:jc w:val="both"/>
        <w:rPr>
          <w:rFonts w:asciiTheme="majorBidi" w:hAnsiTheme="majorBidi" w:cstheme="majorBidi"/>
          <w:sz w:val="28"/>
          <w:szCs w:val="28"/>
        </w:rPr>
      </w:pPr>
    </w:p>
    <w:p w14:paraId="62B929B6" w14:textId="77777777" w:rsidR="00B86E6A" w:rsidRDefault="00B86E6A" w:rsidP="28A6CE33">
      <w:pPr>
        <w:spacing w:line="276" w:lineRule="auto"/>
        <w:ind w:firstLine="709"/>
        <w:jc w:val="both"/>
        <w:rPr>
          <w:rFonts w:asciiTheme="majorBidi" w:hAnsiTheme="majorBidi" w:cstheme="majorBidi"/>
          <w:sz w:val="28"/>
          <w:szCs w:val="28"/>
        </w:rPr>
      </w:pPr>
    </w:p>
    <w:p w14:paraId="01AA6F3A" w14:textId="77777777" w:rsidR="00B86E6A" w:rsidRDefault="00B86E6A" w:rsidP="28A6CE33">
      <w:pPr>
        <w:spacing w:line="276" w:lineRule="auto"/>
        <w:ind w:firstLine="709"/>
        <w:jc w:val="both"/>
        <w:rPr>
          <w:rFonts w:asciiTheme="majorBidi" w:hAnsiTheme="majorBidi" w:cstheme="majorBidi"/>
          <w:sz w:val="28"/>
          <w:szCs w:val="28"/>
        </w:rPr>
      </w:pPr>
    </w:p>
    <w:p w14:paraId="374F3940" w14:textId="77777777" w:rsidR="00B86E6A" w:rsidRDefault="00B86E6A" w:rsidP="28A6CE33">
      <w:pPr>
        <w:spacing w:line="276" w:lineRule="auto"/>
        <w:ind w:firstLine="709"/>
        <w:jc w:val="both"/>
        <w:rPr>
          <w:rFonts w:asciiTheme="majorBidi" w:hAnsiTheme="majorBidi" w:cstheme="majorBidi"/>
          <w:sz w:val="28"/>
          <w:szCs w:val="28"/>
        </w:rPr>
      </w:pPr>
    </w:p>
    <w:p w14:paraId="2C33E02C" w14:textId="77777777" w:rsidR="00B86E6A" w:rsidRDefault="00B86E6A" w:rsidP="28A6CE33">
      <w:pPr>
        <w:spacing w:line="276" w:lineRule="auto"/>
        <w:ind w:firstLine="709"/>
        <w:jc w:val="both"/>
        <w:rPr>
          <w:rFonts w:asciiTheme="majorBidi" w:hAnsiTheme="majorBidi" w:cstheme="majorBidi"/>
          <w:sz w:val="28"/>
          <w:szCs w:val="28"/>
        </w:rPr>
      </w:pPr>
    </w:p>
    <w:p w14:paraId="11A0DBB1" w14:textId="77777777" w:rsidR="00B86E6A" w:rsidRDefault="00B86E6A" w:rsidP="28A6CE33">
      <w:pPr>
        <w:spacing w:line="276" w:lineRule="auto"/>
        <w:ind w:firstLine="709"/>
        <w:jc w:val="both"/>
        <w:rPr>
          <w:rFonts w:asciiTheme="majorBidi" w:hAnsiTheme="majorBidi" w:cstheme="majorBidi"/>
          <w:sz w:val="28"/>
          <w:szCs w:val="28"/>
        </w:rPr>
      </w:pPr>
    </w:p>
    <w:p w14:paraId="76EB26D7" w14:textId="77777777" w:rsidR="00B86E6A" w:rsidRDefault="00B86E6A" w:rsidP="28A6CE33">
      <w:pPr>
        <w:spacing w:line="276" w:lineRule="auto"/>
        <w:ind w:firstLine="709"/>
        <w:jc w:val="both"/>
        <w:rPr>
          <w:rFonts w:asciiTheme="majorBidi" w:hAnsiTheme="majorBidi" w:cstheme="majorBidi"/>
          <w:sz w:val="28"/>
          <w:szCs w:val="28"/>
        </w:rPr>
      </w:pPr>
    </w:p>
    <w:p w14:paraId="6F2576BD" w14:textId="77777777" w:rsidR="00B86E6A" w:rsidRDefault="00B86E6A" w:rsidP="28A6CE33">
      <w:pPr>
        <w:spacing w:line="276" w:lineRule="auto"/>
        <w:ind w:firstLine="709"/>
        <w:jc w:val="both"/>
        <w:rPr>
          <w:rFonts w:asciiTheme="majorBidi" w:hAnsiTheme="majorBidi" w:cstheme="majorBidi"/>
          <w:sz w:val="28"/>
          <w:szCs w:val="28"/>
        </w:rPr>
      </w:pPr>
    </w:p>
    <w:p w14:paraId="6BDABCDD" w14:textId="77777777" w:rsidR="00B86E6A" w:rsidRDefault="00B86E6A" w:rsidP="28A6CE33">
      <w:pPr>
        <w:spacing w:line="276" w:lineRule="auto"/>
        <w:ind w:firstLine="709"/>
        <w:jc w:val="both"/>
        <w:rPr>
          <w:rFonts w:asciiTheme="majorBidi" w:hAnsiTheme="majorBidi" w:cstheme="majorBidi"/>
          <w:sz w:val="28"/>
          <w:szCs w:val="28"/>
        </w:rPr>
      </w:pPr>
    </w:p>
    <w:p w14:paraId="7AC878D5" w14:textId="77777777" w:rsidR="00B86E6A" w:rsidRDefault="00B86E6A" w:rsidP="28A6CE33">
      <w:pPr>
        <w:spacing w:line="276" w:lineRule="auto"/>
        <w:ind w:firstLine="709"/>
        <w:jc w:val="both"/>
        <w:rPr>
          <w:rFonts w:asciiTheme="majorBidi" w:hAnsiTheme="majorBidi" w:cstheme="majorBidi"/>
          <w:sz w:val="28"/>
          <w:szCs w:val="28"/>
        </w:rPr>
      </w:pPr>
    </w:p>
    <w:p w14:paraId="553CB34C" w14:textId="77777777" w:rsidR="00B86E6A" w:rsidRDefault="00B86E6A" w:rsidP="28A6CE33">
      <w:pPr>
        <w:spacing w:line="276" w:lineRule="auto"/>
        <w:ind w:firstLine="709"/>
        <w:jc w:val="both"/>
        <w:rPr>
          <w:rFonts w:asciiTheme="majorBidi" w:hAnsiTheme="majorBidi" w:cstheme="majorBidi"/>
          <w:sz w:val="28"/>
          <w:szCs w:val="28"/>
        </w:rPr>
      </w:pPr>
    </w:p>
    <w:p w14:paraId="0A6C5E88" w14:textId="77777777" w:rsidR="00B86E6A" w:rsidRDefault="00B86E6A" w:rsidP="28A6CE33">
      <w:pPr>
        <w:spacing w:line="276" w:lineRule="auto"/>
        <w:ind w:firstLine="709"/>
        <w:jc w:val="both"/>
        <w:rPr>
          <w:rFonts w:asciiTheme="majorBidi" w:hAnsiTheme="majorBidi" w:cstheme="majorBidi"/>
          <w:sz w:val="28"/>
          <w:szCs w:val="28"/>
        </w:rPr>
      </w:pPr>
    </w:p>
    <w:p w14:paraId="27D72DFF" w14:textId="77777777" w:rsidR="00B86E6A" w:rsidRDefault="00B86E6A" w:rsidP="28A6CE33">
      <w:pPr>
        <w:spacing w:line="276" w:lineRule="auto"/>
        <w:ind w:firstLine="709"/>
        <w:jc w:val="both"/>
        <w:rPr>
          <w:rFonts w:asciiTheme="majorBidi" w:hAnsiTheme="majorBidi" w:cstheme="majorBidi"/>
          <w:sz w:val="28"/>
          <w:szCs w:val="28"/>
        </w:rPr>
      </w:pPr>
    </w:p>
    <w:p w14:paraId="0E02F756" w14:textId="77777777" w:rsidR="00B86E6A" w:rsidRDefault="00B86E6A" w:rsidP="28A6CE33">
      <w:pPr>
        <w:spacing w:line="276" w:lineRule="auto"/>
        <w:ind w:firstLine="709"/>
        <w:jc w:val="both"/>
        <w:rPr>
          <w:rFonts w:asciiTheme="majorBidi" w:hAnsiTheme="majorBidi" w:cstheme="majorBidi"/>
          <w:sz w:val="28"/>
          <w:szCs w:val="28"/>
        </w:rPr>
      </w:pPr>
    </w:p>
    <w:p w14:paraId="186751CD" w14:textId="77777777" w:rsidR="00B86E6A" w:rsidRDefault="00B86E6A" w:rsidP="28A6CE33">
      <w:pPr>
        <w:spacing w:line="276" w:lineRule="auto"/>
        <w:ind w:firstLine="709"/>
        <w:jc w:val="both"/>
        <w:rPr>
          <w:rFonts w:asciiTheme="majorBidi" w:hAnsiTheme="majorBidi" w:cstheme="majorBidi"/>
          <w:sz w:val="28"/>
          <w:szCs w:val="28"/>
        </w:rPr>
      </w:pPr>
    </w:p>
    <w:p w14:paraId="4AC24846" w14:textId="77777777" w:rsidR="00B86E6A" w:rsidRDefault="00B86E6A" w:rsidP="28A6CE33">
      <w:pPr>
        <w:spacing w:line="276" w:lineRule="auto"/>
        <w:ind w:firstLine="709"/>
        <w:jc w:val="both"/>
        <w:rPr>
          <w:rFonts w:asciiTheme="majorBidi" w:hAnsiTheme="majorBidi" w:cstheme="majorBidi"/>
          <w:sz w:val="28"/>
          <w:szCs w:val="28"/>
        </w:rPr>
      </w:pPr>
    </w:p>
    <w:p w14:paraId="26DBAB44" w14:textId="77777777" w:rsidR="00B86E6A" w:rsidRDefault="00B86E6A" w:rsidP="28A6CE33">
      <w:pPr>
        <w:spacing w:line="276" w:lineRule="auto"/>
        <w:ind w:firstLine="709"/>
        <w:jc w:val="both"/>
        <w:rPr>
          <w:rFonts w:asciiTheme="majorBidi" w:hAnsiTheme="majorBidi" w:cstheme="majorBidi"/>
          <w:sz w:val="28"/>
          <w:szCs w:val="28"/>
        </w:rPr>
      </w:pPr>
    </w:p>
    <w:p w14:paraId="0D91A352" w14:textId="77777777" w:rsidR="00B86E6A" w:rsidRDefault="00B86E6A" w:rsidP="28A6CE33">
      <w:pPr>
        <w:spacing w:line="276" w:lineRule="auto"/>
        <w:ind w:firstLine="709"/>
        <w:jc w:val="both"/>
        <w:rPr>
          <w:rFonts w:asciiTheme="majorBidi" w:hAnsiTheme="majorBidi" w:cstheme="majorBidi"/>
          <w:sz w:val="28"/>
          <w:szCs w:val="28"/>
        </w:rPr>
      </w:pPr>
    </w:p>
    <w:p w14:paraId="3174773E" w14:textId="77777777" w:rsidR="00B86E6A" w:rsidRDefault="00B86E6A" w:rsidP="28A6CE33">
      <w:pPr>
        <w:spacing w:line="276" w:lineRule="auto"/>
        <w:ind w:firstLine="709"/>
        <w:jc w:val="both"/>
        <w:rPr>
          <w:rFonts w:asciiTheme="majorBidi" w:hAnsiTheme="majorBidi" w:cstheme="majorBidi"/>
          <w:sz w:val="28"/>
          <w:szCs w:val="28"/>
        </w:rPr>
      </w:pPr>
    </w:p>
    <w:p w14:paraId="5EA3E4DB" w14:textId="77777777" w:rsidR="00B86E6A" w:rsidRDefault="00B86E6A" w:rsidP="28A6CE33">
      <w:pPr>
        <w:spacing w:line="276" w:lineRule="auto"/>
        <w:ind w:firstLine="709"/>
        <w:jc w:val="both"/>
        <w:rPr>
          <w:rFonts w:asciiTheme="majorBidi" w:hAnsiTheme="majorBidi" w:cstheme="majorBidi"/>
          <w:sz w:val="28"/>
          <w:szCs w:val="28"/>
        </w:rPr>
      </w:pPr>
    </w:p>
    <w:p w14:paraId="2E98D002" w14:textId="77777777" w:rsidR="00B86E6A" w:rsidRDefault="00B86E6A" w:rsidP="28A6CE33">
      <w:pPr>
        <w:spacing w:line="276" w:lineRule="auto"/>
        <w:ind w:firstLine="709"/>
        <w:jc w:val="both"/>
        <w:rPr>
          <w:rFonts w:asciiTheme="majorBidi" w:hAnsiTheme="majorBidi" w:cstheme="majorBidi"/>
          <w:sz w:val="28"/>
          <w:szCs w:val="28"/>
        </w:rPr>
      </w:pPr>
    </w:p>
    <w:p w14:paraId="72C564DF" w14:textId="3E36E382" w:rsidR="00943C51" w:rsidRDefault="00943C51" w:rsidP="00943C51">
      <w:pPr>
        <w:pStyle w:val="1"/>
        <w:jc w:val="center"/>
        <w:rPr>
          <w:rFonts w:asciiTheme="majorBidi" w:hAnsiTheme="majorBidi"/>
          <w:sz w:val="28"/>
          <w:szCs w:val="28"/>
        </w:rPr>
      </w:pPr>
      <w:bookmarkStart w:id="38" w:name="_Toc105751660"/>
      <w:r>
        <w:rPr>
          <w:rFonts w:asciiTheme="majorBidi" w:hAnsiTheme="majorBidi"/>
          <w:sz w:val="28"/>
          <w:szCs w:val="28"/>
        </w:rPr>
        <w:t>Список литературы</w:t>
      </w:r>
      <w:bookmarkEnd w:id="38"/>
    </w:p>
    <w:p w14:paraId="3D9C2B6A" w14:textId="77777777" w:rsidR="00974AEB" w:rsidRPr="00974AEB" w:rsidRDefault="00974AEB" w:rsidP="00974AEB"/>
    <w:p w14:paraId="46E753C6" w14:textId="058353FE" w:rsidR="00974AEB" w:rsidRPr="00F17425" w:rsidRDefault="6D05F23E" w:rsidP="6D05F23E">
      <w:pPr>
        <w:pStyle w:val="a4"/>
        <w:numPr>
          <w:ilvl w:val="0"/>
          <w:numId w:val="1"/>
        </w:numPr>
        <w:spacing w:line="276" w:lineRule="auto"/>
        <w:jc w:val="both"/>
        <w:rPr>
          <w:rFonts w:asciiTheme="majorBidi" w:hAnsiTheme="majorBidi" w:cstheme="majorBidi"/>
          <w:sz w:val="28"/>
          <w:szCs w:val="28"/>
        </w:rPr>
      </w:pPr>
      <w:r w:rsidRPr="6D05F23E">
        <w:rPr>
          <w:rFonts w:asciiTheme="majorBidi" w:hAnsiTheme="majorBidi" w:cstheme="majorBidi"/>
          <w:sz w:val="28"/>
          <w:szCs w:val="28"/>
        </w:rPr>
        <w:lastRenderedPageBreak/>
        <w:t xml:space="preserve">Займи Срочно [Интернет-ресурс] - </w:t>
      </w:r>
      <w:hyperlink r:id="rId48">
        <w:r w:rsidRPr="6D05F23E">
          <w:rPr>
            <w:rStyle w:val="a5"/>
            <w:rFonts w:asciiTheme="majorBidi" w:hAnsiTheme="majorBidi" w:cstheme="majorBidi"/>
            <w:sz w:val="28"/>
            <w:szCs w:val="28"/>
          </w:rPr>
          <w:t>https://zaimisrochno.ru/articles/4322-velichina-portfeley-zaymov-mfo-2019</w:t>
        </w:r>
      </w:hyperlink>
      <w:r w:rsidRPr="6D05F23E">
        <w:rPr>
          <w:rFonts w:asciiTheme="majorBidi" w:hAnsiTheme="majorBidi" w:cstheme="majorBidi"/>
          <w:sz w:val="28"/>
          <w:szCs w:val="28"/>
        </w:rPr>
        <w:t xml:space="preserve"> (Дата обращения: 11.03.2022)</w:t>
      </w:r>
    </w:p>
    <w:p w14:paraId="7E52B02B" w14:textId="2C8BA4E5" w:rsidR="77A19E04" w:rsidRDefault="77A19E04" w:rsidP="77A19E04">
      <w:pPr>
        <w:pStyle w:val="a4"/>
        <w:numPr>
          <w:ilvl w:val="0"/>
          <w:numId w:val="1"/>
        </w:numPr>
        <w:spacing w:line="276" w:lineRule="auto"/>
        <w:jc w:val="both"/>
        <w:rPr>
          <w:rFonts w:asciiTheme="majorBidi" w:hAnsiTheme="majorBidi" w:cstheme="majorBidi"/>
          <w:sz w:val="28"/>
          <w:szCs w:val="28"/>
        </w:rPr>
      </w:pPr>
      <w:r w:rsidRPr="77A19E04">
        <w:rPr>
          <w:rFonts w:asciiTheme="majorBidi" w:hAnsiTheme="majorBidi" w:cstheme="majorBidi"/>
          <w:sz w:val="28"/>
          <w:szCs w:val="28"/>
        </w:rPr>
        <w:t xml:space="preserve">Институт </w:t>
      </w:r>
      <w:proofErr w:type="spellStart"/>
      <w:r w:rsidRPr="77A19E04">
        <w:rPr>
          <w:rFonts w:asciiTheme="majorBidi" w:hAnsiTheme="majorBidi" w:cstheme="majorBidi"/>
          <w:sz w:val="28"/>
          <w:szCs w:val="28"/>
        </w:rPr>
        <w:t>Адизеса</w:t>
      </w:r>
      <w:proofErr w:type="spellEnd"/>
      <w:r w:rsidRPr="77A19E04">
        <w:rPr>
          <w:rFonts w:asciiTheme="majorBidi" w:hAnsiTheme="majorBidi" w:cstheme="majorBidi"/>
          <w:sz w:val="28"/>
          <w:szCs w:val="28"/>
        </w:rPr>
        <w:t xml:space="preserve"> [Интернет-ресурс] - </w:t>
      </w:r>
      <w:hyperlink r:id="rId49">
        <w:r w:rsidRPr="77A19E04">
          <w:rPr>
            <w:rStyle w:val="a5"/>
            <w:rFonts w:asciiTheme="majorBidi" w:hAnsiTheme="majorBidi" w:cstheme="majorBidi"/>
            <w:sz w:val="28"/>
            <w:szCs w:val="28"/>
          </w:rPr>
          <w:t>https://adizes.ru/</w:t>
        </w:r>
      </w:hyperlink>
      <w:r w:rsidRPr="77A19E04">
        <w:rPr>
          <w:rFonts w:asciiTheme="majorBidi" w:hAnsiTheme="majorBidi" w:cstheme="majorBidi"/>
          <w:sz w:val="28"/>
          <w:szCs w:val="28"/>
        </w:rPr>
        <w:t xml:space="preserve"> (Дата обращения: 11.03.2022)</w:t>
      </w:r>
    </w:p>
    <w:p w14:paraId="7314CF48" w14:textId="3CAF6472" w:rsidR="77A19E04" w:rsidRDefault="77A19E04" w:rsidP="77A19E04">
      <w:pPr>
        <w:pStyle w:val="a4"/>
        <w:numPr>
          <w:ilvl w:val="0"/>
          <w:numId w:val="1"/>
        </w:numPr>
        <w:spacing w:line="276" w:lineRule="auto"/>
        <w:jc w:val="both"/>
        <w:rPr>
          <w:rFonts w:asciiTheme="majorBidi" w:hAnsiTheme="majorBidi" w:cstheme="majorBidi"/>
          <w:sz w:val="28"/>
          <w:szCs w:val="28"/>
        </w:rPr>
      </w:pPr>
      <w:r w:rsidRPr="77A19E04">
        <w:rPr>
          <w:rFonts w:asciiTheme="majorBidi" w:hAnsiTheme="majorBidi" w:cstheme="majorBidi"/>
          <w:sz w:val="28"/>
          <w:szCs w:val="28"/>
        </w:rPr>
        <w:t xml:space="preserve">Матрица БКГ [Интернет-ресурс] - </w:t>
      </w:r>
      <w:hyperlink r:id="rId50">
        <w:r w:rsidRPr="77A19E04">
          <w:rPr>
            <w:rStyle w:val="a5"/>
            <w:rFonts w:asciiTheme="majorBidi" w:hAnsiTheme="majorBidi" w:cstheme="majorBidi"/>
            <w:sz w:val="28"/>
            <w:szCs w:val="28"/>
            <w:lang w:val="en-US"/>
          </w:rPr>
          <w:t>https</w:t>
        </w:r>
        <w:r w:rsidRPr="77A19E04">
          <w:rPr>
            <w:rStyle w:val="a5"/>
            <w:rFonts w:asciiTheme="majorBidi" w:hAnsiTheme="majorBidi" w:cstheme="majorBidi"/>
            <w:sz w:val="28"/>
            <w:szCs w:val="28"/>
          </w:rPr>
          <w:t>://</w:t>
        </w:r>
        <w:r w:rsidRPr="77A19E04">
          <w:rPr>
            <w:rStyle w:val="a5"/>
            <w:rFonts w:asciiTheme="majorBidi" w:hAnsiTheme="majorBidi" w:cstheme="majorBidi"/>
            <w:sz w:val="28"/>
            <w:szCs w:val="28"/>
            <w:lang w:val="en-US"/>
          </w:rPr>
          <w:t>discovered</w:t>
        </w:r>
        <w:r w:rsidRPr="77A19E04">
          <w:rPr>
            <w:rStyle w:val="a5"/>
            <w:rFonts w:asciiTheme="majorBidi" w:hAnsiTheme="majorBidi" w:cstheme="majorBidi"/>
            <w:sz w:val="28"/>
            <w:szCs w:val="28"/>
          </w:rPr>
          <w:t>.</w:t>
        </w:r>
        <w:r w:rsidRPr="77A19E04">
          <w:rPr>
            <w:rStyle w:val="a5"/>
            <w:rFonts w:asciiTheme="majorBidi" w:hAnsiTheme="majorBidi" w:cstheme="majorBidi"/>
            <w:sz w:val="28"/>
            <w:szCs w:val="28"/>
            <w:lang w:val="en-US"/>
          </w:rPr>
          <w:t>com</w:t>
        </w:r>
        <w:r w:rsidRPr="77A19E04">
          <w:rPr>
            <w:rStyle w:val="a5"/>
            <w:rFonts w:asciiTheme="majorBidi" w:hAnsiTheme="majorBidi" w:cstheme="majorBidi"/>
            <w:sz w:val="28"/>
            <w:szCs w:val="28"/>
          </w:rPr>
          <w:t>.</w:t>
        </w:r>
        <w:proofErr w:type="spellStart"/>
        <w:r w:rsidRPr="77A19E04">
          <w:rPr>
            <w:rStyle w:val="a5"/>
            <w:rFonts w:asciiTheme="majorBidi" w:hAnsiTheme="majorBidi" w:cstheme="majorBidi"/>
            <w:sz w:val="28"/>
            <w:szCs w:val="28"/>
            <w:lang w:val="en-US"/>
          </w:rPr>
          <w:t>ua</w:t>
        </w:r>
        <w:proofErr w:type="spellEnd"/>
        <w:r w:rsidRPr="77A19E04">
          <w:rPr>
            <w:rStyle w:val="a5"/>
            <w:rFonts w:asciiTheme="majorBidi" w:hAnsiTheme="majorBidi" w:cstheme="majorBidi"/>
            <w:sz w:val="28"/>
            <w:szCs w:val="28"/>
          </w:rPr>
          <w:t>/</w:t>
        </w:r>
        <w:r w:rsidRPr="77A19E04">
          <w:rPr>
            <w:rStyle w:val="a5"/>
            <w:rFonts w:asciiTheme="majorBidi" w:hAnsiTheme="majorBidi" w:cstheme="majorBidi"/>
            <w:sz w:val="28"/>
            <w:szCs w:val="28"/>
            <w:lang w:val="en-US"/>
          </w:rPr>
          <w:t>marketing</w:t>
        </w:r>
        <w:r w:rsidRPr="77A19E04">
          <w:rPr>
            <w:rStyle w:val="a5"/>
            <w:rFonts w:asciiTheme="majorBidi" w:hAnsiTheme="majorBidi" w:cstheme="majorBidi"/>
            <w:sz w:val="28"/>
            <w:szCs w:val="28"/>
          </w:rPr>
          <w:t>/</w:t>
        </w:r>
        <w:proofErr w:type="spellStart"/>
        <w:r w:rsidRPr="77A19E04">
          <w:rPr>
            <w:rStyle w:val="a5"/>
            <w:rFonts w:asciiTheme="majorBidi" w:hAnsiTheme="majorBidi" w:cstheme="majorBidi"/>
            <w:sz w:val="28"/>
            <w:szCs w:val="28"/>
            <w:lang w:val="en-US"/>
          </w:rPr>
          <w:t>matrica</w:t>
        </w:r>
        <w:proofErr w:type="spellEnd"/>
        <w:r w:rsidRPr="77A19E04">
          <w:rPr>
            <w:rStyle w:val="a5"/>
            <w:rFonts w:asciiTheme="majorBidi" w:hAnsiTheme="majorBidi" w:cstheme="majorBidi"/>
            <w:sz w:val="28"/>
            <w:szCs w:val="28"/>
          </w:rPr>
          <w:t>-</w:t>
        </w:r>
        <w:proofErr w:type="spellStart"/>
        <w:r w:rsidRPr="77A19E04">
          <w:rPr>
            <w:rStyle w:val="a5"/>
            <w:rFonts w:asciiTheme="majorBidi" w:hAnsiTheme="majorBidi" w:cstheme="majorBidi"/>
            <w:sz w:val="28"/>
            <w:szCs w:val="28"/>
            <w:lang w:val="en-US"/>
          </w:rPr>
          <w:t>bkg</w:t>
        </w:r>
        <w:proofErr w:type="spellEnd"/>
        <w:r w:rsidRPr="77A19E04">
          <w:rPr>
            <w:rStyle w:val="a5"/>
            <w:rFonts w:asciiTheme="majorBidi" w:hAnsiTheme="majorBidi" w:cstheme="majorBidi"/>
            <w:sz w:val="28"/>
            <w:szCs w:val="28"/>
          </w:rPr>
          <w:t>/</w:t>
        </w:r>
      </w:hyperlink>
      <w:r w:rsidRPr="77A19E04">
        <w:rPr>
          <w:rFonts w:asciiTheme="majorBidi" w:hAnsiTheme="majorBidi" w:cstheme="majorBidi"/>
          <w:sz w:val="28"/>
          <w:szCs w:val="28"/>
        </w:rPr>
        <w:t xml:space="preserve"> (Дата обращения: 11.03.2022)</w:t>
      </w:r>
    </w:p>
    <w:p w14:paraId="26B5DB3B" w14:textId="4FC0459F" w:rsidR="00974AEB" w:rsidRPr="00F17425" w:rsidRDefault="6D05F23E" w:rsidP="6D05F23E">
      <w:pPr>
        <w:pStyle w:val="a4"/>
        <w:numPr>
          <w:ilvl w:val="0"/>
          <w:numId w:val="1"/>
        </w:numPr>
        <w:spacing w:line="276" w:lineRule="auto"/>
        <w:jc w:val="both"/>
        <w:rPr>
          <w:rFonts w:asciiTheme="majorBidi" w:hAnsiTheme="majorBidi" w:cstheme="majorBidi"/>
          <w:sz w:val="28"/>
          <w:szCs w:val="28"/>
        </w:rPr>
      </w:pPr>
      <w:r w:rsidRPr="6D05F23E">
        <w:rPr>
          <w:rFonts w:asciiTheme="majorBidi" w:hAnsiTheme="majorBidi" w:cstheme="majorBidi"/>
          <w:sz w:val="28"/>
          <w:szCs w:val="28"/>
        </w:rPr>
        <w:t xml:space="preserve">Официальная отчетность </w:t>
      </w:r>
      <w:proofErr w:type="spellStart"/>
      <w:r w:rsidRPr="6D05F23E">
        <w:rPr>
          <w:rFonts w:asciiTheme="majorBidi" w:hAnsiTheme="majorBidi" w:cstheme="majorBidi"/>
          <w:sz w:val="28"/>
          <w:szCs w:val="28"/>
          <w:lang w:val="en-US"/>
        </w:rPr>
        <w:t>Carmoney</w:t>
      </w:r>
      <w:proofErr w:type="spellEnd"/>
      <w:r w:rsidRPr="6D05F23E">
        <w:rPr>
          <w:rFonts w:asciiTheme="majorBidi" w:hAnsiTheme="majorBidi" w:cstheme="majorBidi"/>
          <w:sz w:val="28"/>
          <w:szCs w:val="28"/>
        </w:rPr>
        <w:t xml:space="preserve"> [Интернет-ресурс] - </w:t>
      </w:r>
      <w:hyperlink r:id="rId51">
        <w:r w:rsidRPr="6D05F23E">
          <w:rPr>
            <w:rStyle w:val="a5"/>
            <w:rFonts w:asciiTheme="majorBidi" w:hAnsiTheme="majorBidi" w:cstheme="majorBidi"/>
            <w:sz w:val="28"/>
            <w:szCs w:val="28"/>
            <w:lang w:val="en-US"/>
          </w:rPr>
          <w:t>https</w:t>
        </w:r>
        <w:r w:rsidRPr="6D05F23E">
          <w:rPr>
            <w:rStyle w:val="a5"/>
            <w:rFonts w:asciiTheme="majorBidi" w:hAnsiTheme="majorBidi" w:cstheme="majorBidi"/>
            <w:sz w:val="28"/>
            <w:szCs w:val="28"/>
          </w:rPr>
          <w:t>://</w:t>
        </w:r>
        <w:proofErr w:type="spellStart"/>
        <w:r w:rsidRPr="6D05F23E">
          <w:rPr>
            <w:rStyle w:val="a5"/>
            <w:rFonts w:asciiTheme="majorBidi" w:hAnsiTheme="majorBidi" w:cstheme="majorBidi"/>
            <w:sz w:val="28"/>
            <w:szCs w:val="28"/>
            <w:lang w:val="en-US"/>
          </w:rPr>
          <w:t>carmoney</w:t>
        </w:r>
        <w:proofErr w:type="spellEnd"/>
        <w:r w:rsidRPr="6D05F23E">
          <w:rPr>
            <w:rStyle w:val="a5"/>
            <w:rFonts w:asciiTheme="majorBidi" w:hAnsiTheme="majorBidi" w:cstheme="majorBidi"/>
            <w:sz w:val="28"/>
            <w:szCs w:val="28"/>
          </w:rPr>
          <w:t>.</w:t>
        </w:r>
        <w:proofErr w:type="spellStart"/>
        <w:r w:rsidRPr="6D05F23E">
          <w:rPr>
            <w:rStyle w:val="a5"/>
            <w:rFonts w:asciiTheme="majorBidi" w:hAnsiTheme="majorBidi" w:cstheme="majorBidi"/>
            <w:sz w:val="28"/>
            <w:szCs w:val="28"/>
            <w:lang w:val="en-US"/>
          </w:rPr>
          <w:t>ru</w:t>
        </w:r>
        <w:proofErr w:type="spellEnd"/>
        <w:r w:rsidRPr="6D05F23E">
          <w:rPr>
            <w:rStyle w:val="a5"/>
            <w:rFonts w:asciiTheme="majorBidi" w:hAnsiTheme="majorBidi" w:cstheme="majorBidi"/>
            <w:sz w:val="28"/>
            <w:szCs w:val="28"/>
          </w:rPr>
          <w:t>/</w:t>
        </w:r>
        <w:proofErr w:type="spellStart"/>
        <w:r w:rsidRPr="6D05F23E">
          <w:rPr>
            <w:rStyle w:val="a5"/>
            <w:rFonts w:asciiTheme="majorBidi" w:hAnsiTheme="majorBidi" w:cstheme="majorBidi"/>
            <w:sz w:val="28"/>
            <w:szCs w:val="28"/>
            <w:lang w:val="en-US"/>
          </w:rPr>
          <w:t>raskrytie</w:t>
        </w:r>
        <w:proofErr w:type="spellEnd"/>
        <w:r w:rsidRPr="6D05F23E">
          <w:rPr>
            <w:rStyle w:val="a5"/>
            <w:rFonts w:asciiTheme="majorBidi" w:hAnsiTheme="majorBidi" w:cstheme="majorBidi"/>
            <w:sz w:val="28"/>
            <w:szCs w:val="28"/>
          </w:rPr>
          <w:t>-</w:t>
        </w:r>
        <w:proofErr w:type="spellStart"/>
        <w:r w:rsidRPr="6D05F23E">
          <w:rPr>
            <w:rStyle w:val="a5"/>
            <w:rFonts w:asciiTheme="majorBidi" w:hAnsiTheme="majorBidi" w:cstheme="majorBidi"/>
            <w:sz w:val="28"/>
            <w:szCs w:val="28"/>
            <w:lang w:val="en-US"/>
          </w:rPr>
          <w:t>informatsii</w:t>
        </w:r>
        <w:proofErr w:type="spellEnd"/>
        <w:r w:rsidRPr="6D05F23E">
          <w:rPr>
            <w:rStyle w:val="a5"/>
            <w:rFonts w:asciiTheme="majorBidi" w:hAnsiTheme="majorBidi" w:cstheme="majorBidi"/>
            <w:sz w:val="28"/>
            <w:szCs w:val="28"/>
          </w:rPr>
          <w:t>/</w:t>
        </w:r>
        <w:proofErr w:type="spellStart"/>
        <w:r w:rsidRPr="6D05F23E">
          <w:rPr>
            <w:rStyle w:val="a5"/>
            <w:rFonts w:asciiTheme="majorBidi" w:hAnsiTheme="majorBidi" w:cstheme="majorBidi"/>
            <w:sz w:val="28"/>
            <w:szCs w:val="28"/>
            <w:lang w:val="en-US"/>
          </w:rPr>
          <w:t>ohrana</w:t>
        </w:r>
        <w:proofErr w:type="spellEnd"/>
        <w:r w:rsidRPr="6D05F23E">
          <w:rPr>
            <w:rStyle w:val="a5"/>
            <w:rFonts w:asciiTheme="majorBidi" w:hAnsiTheme="majorBidi" w:cstheme="majorBidi"/>
            <w:sz w:val="28"/>
            <w:szCs w:val="28"/>
          </w:rPr>
          <w:t>-</w:t>
        </w:r>
        <w:proofErr w:type="spellStart"/>
        <w:r w:rsidRPr="6D05F23E">
          <w:rPr>
            <w:rStyle w:val="a5"/>
            <w:rFonts w:asciiTheme="majorBidi" w:hAnsiTheme="majorBidi" w:cstheme="majorBidi"/>
            <w:sz w:val="28"/>
            <w:szCs w:val="28"/>
            <w:lang w:val="en-US"/>
          </w:rPr>
          <w:t>truda</w:t>
        </w:r>
        <w:proofErr w:type="spellEnd"/>
        <w:r w:rsidRPr="6D05F23E">
          <w:rPr>
            <w:rStyle w:val="a5"/>
            <w:rFonts w:asciiTheme="majorBidi" w:hAnsiTheme="majorBidi" w:cstheme="majorBidi"/>
            <w:sz w:val="28"/>
            <w:szCs w:val="28"/>
          </w:rPr>
          <w:t>-</w:t>
        </w:r>
        <w:r w:rsidRPr="6D05F23E">
          <w:rPr>
            <w:rStyle w:val="a5"/>
            <w:rFonts w:asciiTheme="majorBidi" w:hAnsiTheme="majorBidi" w:cstheme="majorBidi"/>
            <w:sz w:val="28"/>
            <w:szCs w:val="28"/>
            <w:lang w:val="en-US"/>
          </w:rPr>
          <w:t>v</w:t>
        </w:r>
        <w:r w:rsidRPr="6D05F23E">
          <w:rPr>
            <w:rStyle w:val="a5"/>
            <w:rFonts w:asciiTheme="majorBidi" w:hAnsiTheme="majorBidi" w:cstheme="majorBidi"/>
            <w:sz w:val="28"/>
            <w:szCs w:val="28"/>
          </w:rPr>
          <w:t>-</w:t>
        </w:r>
        <w:proofErr w:type="spellStart"/>
        <w:r w:rsidRPr="6D05F23E">
          <w:rPr>
            <w:rStyle w:val="a5"/>
            <w:rFonts w:asciiTheme="majorBidi" w:hAnsiTheme="majorBidi" w:cstheme="majorBidi"/>
            <w:sz w:val="28"/>
            <w:szCs w:val="28"/>
            <w:lang w:val="en-US"/>
          </w:rPr>
          <w:t>kompanii</w:t>
        </w:r>
        <w:proofErr w:type="spellEnd"/>
      </w:hyperlink>
      <w:r w:rsidRPr="6D05F23E">
        <w:rPr>
          <w:rFonts w:asciiTheme="majorBidi" w:hAnsiTheme="majorBidi" w:cstheme="majorBidi"/>
          <w:sz w:val="28"/>
          <w:szCs w:val="28"/>
        </w:rPr>
        <w:t xml:space="preserve"> (Дата обращения: 11.03.2022)</w:t>
      </w:r>
    </w:p>
    <w:p w14:paraId="796171A9" w14:textId="3D53147F" w:rsidR="77A19E04" w:rsidRDefault="77A19E04" w:rsidP="77A19E04">
      <w:pPr>
        <w:pStyle w:val="a4"/>
        <w:numPr>
          <w:ilvl w:val="0"/>
          <w:numId w:val="1"/>
        </w:numPr>
        <w:spacing w:line="276" w:lineRule="auto"/>
        <w:jc w:val="both"/>
        <w:rPr>
          <w:rFonts w:asciiTheme="majorBidi" w:hAnsiTheme="majorBidi" w:cstheme="majorBidi"/>
          <w:sz w:val="28"/>
          <w:szCs w:val="28"/>
        </w:rPr>
      </w:pPr>
      <w:r w:rsidRPr="77A19E04">
        <w:rPr>
          <w:rFonts w:asciiTheme="majorBidi" w:hAnsiTheme="majorBidi" w:cstheme="majorBidi"/>
          <w:sz w:val="28"/>
          <w:szCs w:val="28"/>
        </w:rPr>
        <w:t xml:space="preserve">Официальный сайт </w:t>
      </w:r>
      <w:proofErr w:type="spellStart"/>
      <w:r w:rsidRPr="77A19E04">
        <w:rPr>
          <w:rFonts w:asciiTheme="majorBidi" w:hAnsiTheme="majorBidi" w:cstheme="majorBidi"/>
          <w:sz w:val="28"/>
          <w:szCs w:val="28"/>
          <w:lang w:val="en-US"/>
        </w:rPr>
        <w:t>Carmoney</w:t>
      </w:r>
      <w:proofErr w:type="spellEnd"/>
      <w:r w:rsidRPr="77A19E04">
        <w:rPr>
          <w:rFonts w:asciiTheme="majorBidi" w:hAnsiTheme="majorBidi" w:cstheme="majorBidi"/>
          <w:sz w:val="28"/>
          <w:szCs w:val="28"/>
        </w:rPr>
        <w:t xml:space="preserve"> [Интернет-ресурс] - </w:t>
      </w:r>
      <w:hyperlink r:id="rId52">
        <w:r w:rsidRPr="77A19E04">
          <w:rPr>
            <w:rStyle w:val="a5"/>
            <w:rFonts w:asciiTheme="majorBidi" w:hAnsiTheme="majorBidi" w:cstheme="majorBidi"/>
            <w:sz w:val="28"/>
            <w:szCs w:val="28"/>
            <w:lang w:val="en-US"/>
          </w:rPr>
          <w:t>https</w:t>
        </w:r>
        <w:r w:rsidRPr="77A19E04">
          <w:rPr>
            <w:rStyle w:val="a5"/>
            <w:rFonts w:asciiTheme="majorBidi" w:hAnsiTheme="majorBidi" w:cstheme="majorBidi"/>
            <w:sz w:val="28"/>
            <w:szCs w:val="28"/>
          </w:rPr>
          <w:t>://</w:t>
        </w:r>
        <w:proofErr w:type="spellStart"/>
        <w:r w:rsidRPr="77A19E04">
          <w:rPr>
            <w:rStyle w:val="a5"/>
            <w:rFonts w:asciiTheme="majorBidi" w:hAnsiTheme="majorBidi" w:cstheme="majorBidi"/>
            <w:sz w:val="28"/>
            <w:szCs w:val="28"/>
            <w:lang w:val="en-US"/>
          </w:rPr>
          <w:t>carmoney</w:t>
        </w:r>
        <w:proofErr w:type="spellEnd"/>
        <w:r w:rsidRPr="77A19E04">
          <w:rPr>
            <w:rStyle w:val="a5"/>
            <w:rFonts w:asciiTheme="majorBidi" w:hAnsiTheme="majorBidi" w:cstheme="majorBidi"/>
            <w:sz w:val="28"/>
            <w:szCs w:val="28"/>
          </w:rPr>
          <w:t>.</w:t>
        </w:r>
        <w:proofErr w:type="spellStart"/>
        <w:r w:rsidRPr="77A19E04">
          <w:rPr>
            <w:rStyle w:val="a5"/>
            <w:rFonts w:asciiTheme="majorBidi" w:hAnsiTheme="majorBidi" w:cstheme="majorBidi"/>
            <w:sz w:val="28"/>
            <w:szCs w:val="28"/>
            <w:lang w:val="en-US"/>
          </w:rPr>
          <w:t>ru</w:t>
        </w:r>
        <w:proofErr w:type="spellEnd"/>
        <w:r w:rsidRPr="77A19E04">
          <w:rPr>
            <w:rStyle w:val="a5"/>
            <w:rFonts w:asciiTheme="majorBidi" w:hAnsiTheme="majorBidi" w:cstheme="majorBidi"/>
            <w:sz w:val="28"/>
            <w:szCs w:val="28"/>
          </w:rPr>
          <w:t>/</w:t>
        </w:r>
      </w:hyperlink>
      <w:r w:rsidRPr="77A19E04">
        <w:rPr>
          <w:rFonts w:asciiTheme="majorBidi" w:hAnsiTheme="majorBidi" w:cstheme="majorBidi"/>
          <w:sz w:val="28"/>
          <w:szCs w:val="28"/>
        </w:rPr>
        <w:t xml:space="preserve"> (Дата обращения: 11.03.2022)</w:t>
      </w:r>
    </w:p>
    <w:p w14:paraId="05065A96" w14:textId="130D8693" w:rsidR="77A19E04" w:rsidRDefault="77A19E04" w:rsidP="77A19E04">
      <w:pPr>
        <w:pStyle w:val="a4"/>
        <w:numPr>
          <w:ilvl w:val="0"/>
          <w:numId w:val="1"/>
        </w:numPr>
        <w:spacing w:line="276" w:lineRule="auto"/>
        <w:jc w:val="both"/>
        <w:rPr>
          <w:rFonts w:asciiTheme="majorBidi" w:hAnsiTheme="majorBidi" w:cstheme="majorBidi"/>
          <w:sz w:val="28"/>
          <w:szCs w:val="28"/>
        </w:rPr>
      </w:pPr>
      <w:proofErr w:type="spellStart"/>
      <w:r w:rsidRPr="77A19E04">
        <w:rPr>
          <w:rFonts w:asciiTheme="majorBidi" w:hAnsiTheme="majorBidi" w:cstheme="majorBidi"/>
          <w:sz w:val="28"/>
          <w:szCs w:val="28"/>
        </w:rPr>
        <w:t>Финуслуги.ру</w:t>
      </w:r>
      <w:proofErr w:type="spellEnd"/>
      <w:r w:rsidRPr="77A19E04">
        <w:rPr>
          <w:rFonts w:asciiTheme="majorBidi" w:hAnsiTheme="majorBidi" w:cstheme="majorBidi"/>
          <w:sz w:val="28"/>
          <w:szCs w:val="28"/>
        </w:rPr>
        <w:t xml:space="preserve"> [Интернет-ресурс] - </w:t>
      </w:r>
      <w:hyperlink r:id="rId53">
        <w:r w:rsidRPr="77A19E04">
          <w:rPr>
            <w:rStyle w:val="a5"/>
            <w:rFonts w:asciiTheme="majorBidi" w:hAnsiTheme="majorBidi" w:cstheme="majorBidi"/>
            <w:sz w:val="28"/>
            <w:szCs w:val="28"/>
            <w:lang w:val="en-US"/>
          </w:rPr>
          <w:t>https</w:t>
        </w:r>
        <w:r w:rsidRPr="77A19E04">
          <w:rPr>
            <w:rStyle w:val="a5"/>
            <w:rFonts w:asciiTheme="majorBidi" w:hAnsiTheme="majorBidi" w:cstheme="majorBidi"/>
            <w:sz w:val="28"/>
            <w:szCs w:val="28"/>
          </w:rPr>
          <w:t>://</w:t>
        </w:r>
        <w:proofErr w:type="spellStart"/>
        <w:r w:rsidRPr="77A19E04">
          <w:rPr>
            <w:rStyle w:val="a5"/>
            <w:rFonts w:asciiTheme="majorBidi" w:hAnsiTheme="majorBidi" w:cstheme="majorBidi"/>
            <w:sz w:val="28"/>
            <w:szCs w:val="28"/>
            <w:lang w:val="en-US"/>
          </w:rPr>
          <w:t>finuslugi</w:t>
        </w:r>
        <w:proofErr w:type="spellEnd"/>
        <w:r w:rsidRPr="77A19E04">
          <w:rPr>
            <w:rStyle w:val="a5"/>
            <w:rFonts w:asciiTheme="majorBidi" w:hAnsiTheme="majorBidi" w:cstheme="majorBidi"/>
            <w:sz w:val="28"/>
            <w:szCs w:val="28"/>
          </w:rPr>
          <w:t>.</w:t>
        </w:r>
        <w:proofErr w:type="spellStart"/>
        <w:r w:rsidRPr="77A19E04">
          <w:rPr>
            <w:rStyle w:val="a5"/>
            <w:rFonts w:asciiTheme="majorBidi" w:hAnsiTheme="majorBidi" w:cstheme="majorBidi"/>
            <w:sz w:val="28"/>
            <w:szCs w:val="28"/>
            <w:lang w:val="en-US"/>
          </w:rPr>
          <w:t>ru</w:t>
        </w:r>
        <w:proofErr w:type="spellEnd"/>
        <w:r w:rsidRPr="77A19E04">
          <w:rPr>
            <w:rStyle w:val="a5"/>
            <w:rFonts w:asciiTheme="majorBidi" w:hAnsiTheme="majorBidi" w:cstheme="majorBidi"/>
            <w:sz w:val="28"/>
            <w:szCs w:val="28"/>
          </w:rPr>
          <w:t>/</w:t>
        </w:r>
        <w:proofErr w:type="spellStart"/>
        <w:r w:rsidRPr="77A19E04">
          <w:rPr>
            <w:rStyle w:val="a5"/>
            <w:rFonts w:asciiTheme="majorBidi" w:hAnsiTheme="majorBidi" w:cstheme="majorBidi"/>
            <w:sz w:val="28"/>
            <w:szCs w:val="28"/>
            <w:lang w:val="en-US"/>
          </w:rPr>
          <w:t>finansovyj</w:t>
        </w:r>
        <w:proofErr w:type="spellEnd"/>
        <w:r w:rsidRPr="77A19E04">
          <w:rPr>
            <w:rStyle w:val="a5"/>
            <w:rFonts w:asciiTheme="majorBidi" w:hAnsiTheme="majorBidi" w:cstheme="majorBidi"/>
            <w:sz w:val="28"/>
            <w:szCs w:val="28"/>
          </w:rPr>
          <w:t>_</w:t>
        </w:r>
        <w:proofErr w:type="spellStart"/>
        <w:r w:rsidRPr="77A19E04">
          <w:rPr>
            <w:rStyle w:val="a5"/>
            <w:rFonts w:asciiTheme="majorBidi" w:hAnsiTheme="majorBidi" w:cstheme="majorBidi"/>
            <w:sz w:val="28"/>
            <w:szCs w:val="28"/>
            <w:lang w:val="en-US"/>
          </w:rPr>
          <w:t>rejting</w:t>
        </w:r>
        <w:proofErr w:type="spellEnd"/>
        <w:r w:rsidRPr="77A19E04">
          <w:rPr>
            <w:rStyle w:val="a5"/>
            <w:rFonts w:asciiTheme="majorBidi" w:hAnsiTheme="majorBidi" w:cstheme="majorBidi"/>
            <w:sz w:val="28"/>
            <w:szCs w:val="28"/>
          </w:rPr>
          <w:t>_</w:t>
        </w:r>
        <w:proofErr w:type="spellStart"/>
        <w:r w:rsidRPr="77A19E04">
          <w:rPr>
            <w:rStyle w:val="a5"/>
            <w:rFonts w:asciiTheme="majorBidi" w:hAnsiTheme="majorBidi" w:cstheme="majorBidi"/>
            <w:sz w:val="28"/>
            <w:szCs w:val="28"/>
            <w:lang w:val="en-US"/>
          </w:rPr>
          <w:t>mfo</w:t>
        </w:r>
        <w:proofErr w:type="spellEnd"/>
        <w:r w:rsidRPr="77A19E04">
          <w:rPr>
            <w:rStyle w:val="a5"/>
            <w:rFonts w:asciiTheme="majorBidi" w:hAnsiTheme="majorBidi" w:cstheme="majorBidi"/>
            <w:sz w:val="28"/>
            <w:szCs w:val="28"/>
          </w:rPr>
          <w:t>/</w:t>
        </w:r>
        <w:proofErr w:type="spellStart"/>
        <w:r w:rsidRPr="77A19E04">
          <w:rPr>
            <w:rStyle w:val="a5"/>
            <w:rFonts w:asciiTheme="majorBidi" w:hAnsiTheme="majorBidi" w:cstheme="majorBidi"/>
            <w:sz w:val="28"/>
            <w:szCs w:val="28"/>
            <w:lang w:val="en-US"/>
          </w:rPr>
          <w:t>carmoney</w:t>
        </w:r>
        <w:proofErr w:type="spellEnd"/>
      </w:hyperlink>
      <w:r w:rsidRPr="77A19E04">
        <w:rPr>
          <w:rFonts w:asciiTheme="majorBidi" w:hAnsiTheme="majorBidi" w:cstheme="majorBidi"/>
          <w:sz w:val="28"/>
          <w:szCs w:val="28"/>
        </w:rPr>
        <w:t xml:space="preserve"> (Дата обращения: 11.03.2022)</w:t>
      </w:r>
    </w:p>
    <w:p w14:paraId="4BE97078" w14:textId="0752BA86" w:rsidR="00974AEB" w:rsidRPr="00F17425" w:rsidRDefault="6D05F23E" w:rsidP="6D05F23E">
      <w:pPr>
        <w:pStyle w:val="a4"/>
        <w:numPr>
          <w:ilvl w:val="0"/>
          <w:numId w:val="1"/>
        </w:numPr>
        <w:spacing w:line="276" w:lineRule="auto"/>
        <w:jc w:val="both"/>
        <w:rPr>
          <w:rFonts w:asciiTheme="majorBidi" w:hAnsiTheme="majorBidi" w:cstheme="majorBidi"/>
          <w:sz w:val="28"/>
          <w:szCs w:val="28"/>
        </w:rPr>
      </w:pPr>
      <w:r w:rsidRPr="6D05F23E">
        <w:rPr>
          <w:rFonts w:asciiTheme="majorBidi" w:hAnsiTheme="majorBidi" w:cstheme="majorBidi"/>
          <w:sz w:val="28"/>
          <w:szCs w:val="28"/>
        </w:rPr>
        <w:t xml:space="preserve">Эксперт РА [Интернет-ресурс] - </w:t>
      </w:r>
      <w:hyperlink r:id="rId54">
        <w:r w:rsidRPr="6D05F23E">
          <w:rPr>
            <w:rStyle w:val="a5"/>
            <w:rFonts w:asciiTheme="majorBidi" w:hAnsiTheme="majorBidi" w:cstheme="majorBidi"/>
            <w:sz w:val="28"/>
            <w:szCs w:val="28"/>
          </w:rPr>
          <w:t>https://www.raexpert.ru/</w:t>
        </w:r>
      </w:hyperlink>
      <w:r w:rsidRPr="6D05F23E">
        <w:rPr>
          <w:rFonts w:asciiTheme="majorBidi" w:hAnsiTheme="majorBidi" w:cstheme="majorBidi"/>
          <w:sz w:val="28"/>
          <w:szCs w:val="28"/>
        </w:rPr>
        <w:t xml:space="preserve"> (Дата обращения: 11.03.2022)</w:t>
      </w:r>
    </w:p>
    <w:p w14:paraId="3A1DC8A2" w14:textId="346888DC" w:rsidR="77A19E04" w:rsidRDefault="00F97682" w:rsidP="77A19E04">
      <w:pPr>
        <w:pStyle w:val="a4"/>
        <w:numPr>
          <w:ilvl w:val="0"/>
          <w:numId w:val="1"/>
        </w:numPr>
        <w:spacing w:line="276" w:lineRule="auto"/>
        <w:jc w:val="both"/>
        <w:rPr>
          <w:rFonts w:asciiTheme="majorBidi" w:hAnsiTheme="majorBidi" w:cstheme="majorBidi"/>
          <w:sz w:val="28"/>
          <w:szCs w:val="28"/>
        </w:rPr>
      </w:pPr>
      <w:proofErr w:type="spellStart"/>
      <w:r w:rsidRPr="00F97682">
        <w:rPr>
          <w:rFonts w:asciiTheme="majorBidi" w:hAnsiTheme="majorBidi" w:cstheme="majorBidi"/>
          <w:sz w:val="28"/>
          <w:szCs w:val="28"/>
        </w:rPr>
        <w:t>Yandex</w:t>
      </w:r>
      <w:proofErr w:type="spellEnd"/>
      <w:r w:rsidRPr="00F97682">
        <w:rPr>
          <w:rFonts w:asciiTheme="majorBidi" w:hAnsiTheme="majorBidi" w:cstheme="majorBidi"/>
          <w:sz w:val="28"/>
          <w:szCs w:val="28"/>
        </w:rPr>
        <w:t xml:space="preserve"> </w:t>
      </w:r>
      <w:proofErr w:type="spellStart"/>
      <w:r w:rsidRPr="00F97682">
        <w:rPr>
          <w:rFonts w:asciiTheme="majorBidi" w:hAnsiTheme="majorBidi" w:cstheme="majorBidi"/>
          <w:sz w:val="28"/>
          <w:szCs w:val="28"/>
        </w:rPr>
        <w:t>DataLens</w:t>
      </w:r>
      <w:proofErr w:type="spellEnd"/>
      <w:r>
        <w:rPr>
          <w:rFonts w:asciiTheme="majorBidi" w:hAnsiTheme="majorBidi" w:cstheme="majorBidi"/>
          <w:sz w:val="28"/>
          <w:szCs w:val="28"/>
        </w:rPr>
        <w:t xml:space="preserve"> </w:t>
      </w:r>
      <w:r w:rsidRPr="6D05F23E">
        <w:rPr>
          <w:rFonts w:asciiTheme="majorBidi" w:hAnsiTheme="majorBidi" w:cstheme="majorBidi"/>
          <w:sz w:val="28"/>
          <w:szCs w:val="28"/>
        </w:rPr>
        <w:t>[Интернет-ресурс]</w:t>
      </w:r>
      <w:r>
        <w:rPr>
          <w:rFonts w:asciiTheme="majorBidi" w:hAnsiTheme="majorBidi" w:cstheme="majorBidi"/>
          <w:sz w:val="28"/>
          <w:szCs w:val="28"/>
        </w:rPr>
        <w:t xml:space="preserve"> - </w:t>
      </w:r>
      <w:hyperlink r:id="rId55" w:history="1">
        <w:r w:rsidR="00454ED5" w:rsidRPr="00F167D5">
          <w:rPr>
            <w:rStyle w:val="a5"/>
            <w:rFonts w:asciiTheme="majorBidi" w:hAnsiTheme="majorBidi" w:cstheme="majorBidi"/>
            <w:sz w:val="28"/>
            <w:szCs w:val="28"/>
          </w:rPr>
          <w:t>https://cloud.yandex.ru/services/datalens</w:t>
        </w:r>
      </w:hyperlink>
      <w:r w:rsidR="00454ED5">
        <w:rPr>
          <w:rFonts w:asciiTheme="majorBidi" w:hAnsiTheme="majorBidi" w:cstheme="majorBidi"/>
          <w:sz w:val="28"/>
          <w:szCs w:val="28"/>
        </w:rPr>
        <w:t xml:space="preserve"> (Дата обращени</w:t>
      </w:r>
      <w:r w:rsidR="00AE2C6B">
        <w:rPr>
          <w:rFonts w:asciiTheme="majorBidi" w:hAnsiTheme="majorBidi" w:cstheme="majorBidi"/>
          <w:sz w:val="28"/>
          <w:szCs w:val="28"/>
        </w:rPr>
        <w:t>я</w:t>
      </w:r>
      <w:r w:rsidR="00454ED5">
        <w:rPr>
          <w:rFonts w:asciiTheme="majorBidi" w:hAnsiTheme="majorBidi" w:cstheme="majorBidi"/>
          <w:sz w:val="28"/>
          <w:szCs w:val="28"/>
        </w:rPr>
        <w:t xml:space="preserve">: </w:t>
      </w:r>
      <w:r w:rsidR="00DB0C5B">
        <w:rPr>
          <w:rFonts w:asciiTheme="majorBidi" w:hAnsiTheme="majorBidi" w:cstheme="majorBidi"/>
          <w:sz w:val="28"/>
          <w:szCs w:val="28"/>
        </w:rPr>
        <w:t>03.06.2022)</w:t>
      </w:r>
    </w:p>
    <w:p w14:paraId="72F925E3" w14:textId="44DC2CE4" w:rsidR="00DB0C5B" w:rsidRDefault="003863A7" w:rsidP="77A19E04">
      <w:pPr>
        <w:pStyle w:val="a4"/>
        <w:numPr>
          <w:ilvl w:val="0"/>
          <w:numId w:val="1"/>
        </w:numPr>
        <w:spacing w:line="276" w:lineRule="auto"/>
        <w:jc w:val="both"/>
        <w:rPr>
          <w:rFonts w:asciiTheme="majorBidi" w:hAnsiTheme="majorBidi" w:cstheme="majorBidi"/>
          <w:sz w:val="28"/>
          <w:szCs w:val="28"/>
        </w:rPr>
      </w:pPr>
      <w:proofErr w:type="spellStart"/>
      <w:r w:rsidRPr="003863A7">
        <w:rPr>
          <w:rFonts w:asciiTheme="majorBidi" w:hAnsiTheme="majorBidi" w:cstheme="majorBidi"/>
          <w:sz w:val="28"/>
          <w:szCs w:val="28"/>
        </w:rPr>
        <w:t>Greenplum</w:t>
      </w:r>
      <w:proofErr w:type="spellEnd"/>
      <w:r w:rsidRPr="003863A7">
        <w:rPr>
          <w:rFonts w:asciiTheme="majorBidi" w:hAnsiTheme="majorBidi" w:cstheme="majorBidi"/>
          <w:sz w:val="28"/>
          <w:szCs w:val="28"/>
        </w:rPr>
        <w:t xml:space="preserve"> DB</w:t>
      </w:r>
      <w:r w:rsidRPr="008060D4">
        <w:rPr>
          <w:rFonts w:asciiTheme="majorBidi" w:hAnsiTheme="majorBidi" w:cstheme="majorBidi"/>
          <w:sz w:val="28"/>
          <w:szCs w:val="28"/>
        </w:rPr>
        <w:t xml:space="preserve"> </w:t>
      </w:r>
      <w:r w:rsidRPr="6D05F23E">
        <w:rPr>
          <w:rFonts w:asciiTheme="majorBidi" w:hAnsiTheme="majorBidi" w:cstheme="majorBidi"/>
          <w:sz w:val="28"/>
          <w:szCs w:val="28"/>
        </w:rPr>
        <w:t>[Интернет-ресурс]</w:t>
      </w:r>
      <w:r w:rsidRPr="008060D4">
        <w:rPr>
          <w:rFonts w:asciiTheme="majorBidi" w:hAnsiTheme="majorBidi" w:cstheme="majorBidi"/>
          <w:sz w:val="28"/>
          <w:szCs w:val="28"/>
        </w:rPr>
        <w:t xml:space="preserve"> - </w:t>
      </w:r>
      <w:hyperlink r:id="rId56" w:history="1">
        <w:r w:rsidR="008060D4" w:rsidRPr="00F167D5">
          <w:rPr>
            <w:rStyle w:val="a5"/>
            <w:rFonts w:asciiTheme="majorBidi" w:hAnsiTheme="majorBidi" w:cstheme="majorBidi"/>
            <w:sz w:val="28"/>
            <w:szCs w:val="28"/>
            <w:lang w:val="en-US"/>
          </w:rPr>
          <w:t>https</w:t>
        </w:r>
        <w:r w:rsidR="008060D4" w:rsidRPr="00F167D5">
          <w:rPr>
            <w:rStyle w:val="a5"/>
            <w:rFonts w:asciiTheme="majorBidi" w:hAnsiTheme="majorBidi" w:cstheme="majorBidi"/>
            <w:sz w:val="28"/>
            <w:szCs w:val="28"/>
          </w:rPr>
          <w:t>://</w:t>
        </w:r>
        <w:r w:rsidR="008060D4" w:rsidRPr="00F167D5">
          <w:rPr>
            <w:rStyle w:val="a5"/>
            <w:rFonts w:asciiTheme="majorBidi" w:hAnsiTheme="majorBidi" w:cstheme="majorBidi"/>
            <w:sz w:val="28"/>
            <w:szCs w:val="28"/>
            <w:lang w:val="en-US"/>
          </w:rPr>
          <w:t>habr</w:t>
        </w:r>
        <w:r w:rsidR="008060D4" w:rsidRPr="00F167D5">
          <w:rPr>
            <w:rStyle w:val="a5"/>
            <w:rFonts w:asciiTheme="majorBidi" w:hAnsiTheme="majorBidi" w:cstheme="majorBidi"/>
            <w:sz w:val="28"/>
            <w:szCs w:val="28"/>
          </w:rPr>
          <w:t>.</w:t>
        </w:r>
        <w:r w:rsidR="008060D4" w:rsidRPr="00F167D5">
          <w:rPr>
            <w:rStyle w:val="a5"/>
            <w:rFonts w:asciiTheme="majorBidi" w:hAnsiTheme="majorBidi" w:cstheme="majorBidi"/>
            <w:sz w:val="28"/>
            <w:szCs w:val="28"/>
            <w:lang w:val="en-US"/>
          </w:rPr>
          <w:t>com</w:t>
        </w:r>
        <w:r w:rsidR="008060D4" w:rsidRPr="00F167D5">
          <w:rPr>
            <w:rStyle w:val="a5"/>
            <w:rFonts w:asciiTheme="majorBidi" w:hAnsiTheme="majorBidi" w:cstheme="majorBidi"/>
            <w:sz w:val="28"/>
            <w:szCs w:val="28"/>
          </w:rPr>
          <w:t>/</w:t>
        </w:r>
        <w:r w:rsidR="008060D4" w:rsidRPr="00F167D5">
          <w:rPr>
            <w:rStyle w:val="a5"/>
            <w:rFonts w:asciiTheme="majorBidi" w:hAnsiTheme="majorBidi" w:cstheme="majorBidi"/>
            <w:sz w:val="28"/>
            <w:szCs w:val="28"/>
            <w:lang w:val="en-US"/>
          </w:rPr>
          <w:t>ru</w:t>
        </w:r>
        <w:r w:rsidR="008060D4" w:rsidRPr="00F167D5">
          <w:rPr>
            <w:rStyle w:val="a5"/>
            <w:rFonts w:asciiTheme="majorBidi" w:hAnsiTheme="majorBidi" w:cstheme="majorBidi"/>
            <w:sz w:val="28"/>
            <w:szCs w:val="28"/>
          </w:rPr>
          <w:t>/</w:t>
        </w:r>
        <w:r w:rsidR="008060D4" w:rsidRPr="00F167D5">
          <w:rPr>
            <w:rStyle w:val="a5"/>
            <w:rFonts w:asciiTheme="majorBidi" w:hAnsiTheme="majorBidi" w:cstheme="majorBidi"/>
            <w:sz w:val="28"/>
            <w:szCs w:val="28"/>
            <w:lang w:val="en-US"/>
          </w:rPr>
          <w:t>company</w:t>
        </w:r>
        <w:r w:rsidR="008060D4" w:rsidRPr="00F167D5">
          <w:rPr>
            <w:rStyle w:val="a5"/>
            <w:rFonts w:asciiTheme="majorBidi" w:hAnsiTheme="majorBidi" w:cstheme="majorBidi"/>
            <w:sz w:val="28"/>
            <w:szCs w:val="28"/>
          </w:rPr>
          <w:t>/</w:t>
        </w:r>
        <w:r w:rsidR="008060D4" w:rsidRPr="00F167D5">
          <w:rPr>
            <w:rStyle w:val="a5"/>
            <w:rFonts w:asciiTheme="majorBidi" w:hAnsiTheme="majorBidi" w:cstheme="majorBidi"/>
            <w:sz w:val="28"/>
            <w:szCs w:val="28"/>
            <w:lang w:val="en-US"/>
          </w:rPr>
          <w:t>tinkoff</w:t>
        </w:r>
        <w:r w:rsidR="008060D4" w:rsidRPr="00F167D5">
          <w:rPr>
            <w:rStyle w:val="a5"/>
            <w:rFonts w:asciiTheme="majorBidi" w:hAnsiTheme="majorBidi" w:cstheme="majorBidi"/>
            <w:sz w:val="28"/>
            <w:szCs w:val="28"/>
          </w:rPr>
          <w:t>/</w:t>
        </w:r>
        <w:r w:rsidR="008060D4" w:rsidRPr="00F167D5">
          <w:rPr>
            <w:rStyle w:val="a5"/>
            <w:rFonts w:asciiTheme="majorBidi" w:hAnsiTheme="majorBidi" w:cstheme="majorBidi"/>
            <w:sz w:val="28"/>
            <w:szCs w:val="28"/>
            <w:lang w:val="en-US"/>
          </w:rPr>
          <w:t>blog</w:t>
        </w:r>
        <w:r w:rsidR="008060D4" w:rsidRPr="00F167D5">
          <w:rPr>
            <w:rStyle w:val="a5"/>
            <w:rFonts w:asciiTheme="majorBidi" w:hAnsiTheme="majorBidi" w:cstheme="majorBidi"/>
            <w:sz w:val="28"/>
            <w:szCs w:val="28"/>
          </w:rPr>
          <w:t>/267733/</w:t>
        </w:r>
      </w:hyperlink>
      <w:r w:rsidR="008060D4" w:rsidRPr="008060D4">
        <w:rPr>
          <w:rFonts w:asciiTheme="majorBidi" w:hAnsiTheme="majorBidi" w:cstheme="majorBidi"/>
          <w:sz w:val="28"/>
          <w:szCs w:val="28"/>
        </w:rPr>
        <w:t xml:space="preserve"> (</w:t>
      </w:r>
      <w:r w:rsidR="00AE2C6B">
        <w:rPr>
          <w:rFonts w:asciiTheme="majorBidi" w:hAnsiTheme="majorBidi" w:cstheme="majorBidi"/>
          <w:sz w:val="28"/>
          <w:szCs w:val="28"/>
        </w:rPr>
        <w:t>Дата обращения: 04.06.2022)</w:t>
      </w:r>
    </w:p>
    <w:p w14:paraId="699A55DB" w14:textId="368E74EF" w:rsidR="00AE2C6B" w:rsidRDefault="00443A96" w:rsidP="77A19E04">
      <w:pPr>
        <w:pStyle w:val="a4"/>
        <w:numPr>
          <w:ilvl w:val="0"/>
          <w:numId w:val="1"/>
        </w:numPr>
        <w:spacing w:line="276" w:lineRule="auto"/>
        <w:jc w:val="both"/>
        <w:rPr>
          <w:rFonts w:asciiTheme="majorBidi" w:hAnsiTheme="majorBidi" w:cstheme="majorBidi"/>
          <w:sz w:val="28"/>
          <w:szCs w:val="28"/>
        </w:rPr>
      </w:pPr>
      <w:r>
        <w:rPr>
          <w:rFonts w:asciiTheme="majorBidi" w:hAnsiTheme="majorBidi" w:cstheme="majorBidi"/>
          <w:sz w:val="28"/>
          <w:szCs w:val="28"/>
          <w:lang w:val="en-US"/>
        </w:rPr>
        <w:t>Talend</w:t>
      </w:r>
      <w:r w:rsidRPr="00BB27A4">
        <w:rPr>
          <w:rFonts w:asciiTheme="majorBidi" w:hAnsiTheme="majorBidi" w:cstheme="majorBidi"/>
          <w:sz w:val="28"/>
          <w:szCs w:val="28"/>
        </w:rPr>
        <w:t xml:space="preserve"> </w:t>
      </w:r>
      <w:r>
        <w:rPr>
          <w:rFonts w:asciiTheme="majorBidi" w:hAnsiTheme="majorBidi" w:cstheme="majorBidi"/>
          <w:sz w:val="28"/>
          <w:szCs w:val="28"/>
          <w:lang w:val="en-US"/>
        </w:rPr>
        <w:t>Open</w:t>
      </w:r>
      <w:r w:rsidRPr="00BB27A4">
        <w:rPr>
          <w:rFonts w:asciiTheme="majorBidi" w:hAnsiTheme="majorBidi" w:cstheme="majorBidi"/>
          <w:sz w:val="28"/>
          <w:szCs w:val="28"/>
        </w:rPr>
        <w:t xml:space="preserve"> </w:t>
      </w:r>
      <w:r>
        <w:rPr>
          <w:rFonts w:asciiTheme="majorBidi" w:hAnsiTheme="majorBidi" w:cstheme="majorBidi"/>
          <w:sz w:val="28"/>
          <w:szCs w:val="28"/>
          <w:lang w:val="en-US"/>
        </w:rPr>
        <w:t>Studio</w:t>
      </w:r>
      <w:r w:rsidR="00BB27A4" w:rsidRPr="00BB27A4">
        <w:rPr>
          <w:rFonts w:asciiTheme="majorBidi" w:hAnsiTheme="majorBidi" w:cstheme="majorBidi"/>
          <w:sz w:val="28"/>
          <w:szCs w:val="28"/>
        </w:rPr>
        <w:t xml:space="preserve"> [</w:t>
      </w:r>
      <w:r w:rsidR="00BB27A4" w:rsidRPr="6D05F23E">
        <w:rPr>
          <w:rFonts w:asciiTheme="majorBidi" w:hAnsiTheme="majorBidi" w:cstheme="majorBidi"/>
          <w:sz w:val="28"/>
          <w:szCs w:val="28"/>
        </w:rPr>
        <w:t>Интернет</w:t>
      </w:r>
      <w:r w:rsidR="00BB27A4" w:rsidRPr="00BB27A4">
        <w:rPr>
          <w:rFonts w:asciiTheme="majorBidi" w:hAnsiTheme="majorBidi" w:cstheme="majorBidi"/>
          <w:sz w:val="28"/>
          <w:szCs w:val="28"/>
        </w:rPr>
        <w:t>-</w:t>
      </w:r>
      <w:r w:rsidR="00BB27A4" w:rsidRPr="6D05F23E">
        <w:rPr>
          <w:rFonts w:asciiTheme="majorBidi" w:hAnsiTheme="majorBidi" w:cstheme="majorBidi"/>
          <w:sz w:val="28"/>
          <w:szCs w:val="28"/>
        </w:rPr>
        <w:t>ресурс</w:t>
      </w:r>
      <w:r w:rsidR="00BB27A4" w:rsidRPr="00BB27A4">
        <w:rPr>
          <w:rFonts w:asciiTheme="majorBidi" w:hAnsiTheme="majorBidi" w:cstheme="majorBidi"/>
          <w:sz w:val="28"/>
          <w:szCs w:val="28"/>
        </w:rPr>
        <w:t xml:space="preserve">] - </w:t>
      </w:r>
      <w:hyperlink r:id="rId57" w:history="1">
        <w:r w:rsidR="00BB27A4" w:rsidRPr="00F167D5">
          <w:rPr>
            <w:rStyle w:val="a5"/>
            <w:rFonts w:asciiTheme="majorBidi" w:hAnsiTheme="majorBidi" w:cstheme="majorBidi"/>
            <w:sz w:val="28"/>
            <w:szCs w:val="28"/>
            <w:lang w:val="en-US"/>
          </w:rPr>
          <w:t>https</w:t>
        </w:r>
        <w:r w:rsidR="00BB27A4" w:rsidRPr="00BB27A4">
          <w:rPr>
            <w:rStyle w:val="a5"/>
            <w:rFonts w:asciiTheme="majorBidi" w:hAnsiTheme="majorBidi" w:cstheme="majorBidi"/>
            <w:sz w:val="28"/>
            <w:szCs w:val="28"/>
          </w:rPr>
          <w:t>://</w:t>
        </w:r>
        <w:r w:rsidR="00BB27A4" w:rsidRPr="00F167D5">
          <w:rPr>
            <w:rStyle w:val="a5"/>
            <w:rFonts w:asciiTheme="majorBidi" w:hAnsiTheme="majorBidi" w:cstheme="majorBidi"/>
            <w:sz w:val="28"/>
            <w:szCs w:val="28"/>
            <w:lang w:val="en-US"/>
          </w:rPr>
          <w:t>www</w:t>
        </w:r>
        <w:r w:rsidR="00BB27A4" w:rsidRPr="00BB27A4">
          <w:rPr>
            <w:rStyle w:val="a5"/>
            <w:rFonts w:asciiTheme="majorBidi" w:hAnsiTheme="majorBidi" w:cstheme="majorBidi"/>
            <w:sz w:val="28"/>
            <w:szCs w:val="28"/>
          </w:rPr>
          <w:t>.</w:t>
        </w:r>
        <w:r w:rsidR="00BB27A4" w:rsidRPr="00F167D5">
          <w:rPr>
            <w:rStyle w:val="a5"/>
            <w:rFonts w:asciiTheme="majorBidi" w:hAnsiTheme="majorBidi" w:cstheme="majorBidi"/>
            <w:sz w:val="28"/>
            <w:szCs w:val="28"/>
            <w:lang w:val="en-US"/>
          </w:rPr>
          <w:t>talend</w:t>
        </w:r>
        <w:r w:rsidR="00BB27A4" w:rsidRPr="00BB27A4">
          <w:rPr>
            <w:rStyle w:val="a5"/>
            <w:rFonts w:asciiTheme="majorBidi" w:hAnsiTheme="majorBidi" w:cstheme="majorBidi"/>
            <w:sz w:val="28"/>
            <w:szCs w:val="28"/>
          </w:rPr>
          <w:t>.</w:t>
        </w:r>
        <w:r w:rsidR="00BB27A4" w:rsidRPr="00F167D5">
          <w:rPr>
            <w:rStyle w:val="a5"/>
            <w:rFonts w:asciiTheme="majorBidi" w:hAnsiTheme="majorBidi" w:cstheme="majorBidi"/>
            <w:sz w:val="28"/>
            <w:szCs w:val="28"/>
            <w:lang w:val="en-US"/>
          </w:rPr>
          <w:t>com</w:t>
        </w:r>
        <w:r w:rsidR="00BB27A4" w:rsidRPr="00BB27A4">
          <w:rPr>
            <w:rStyle w:val="a5"/>
            <w:rFonts w:asciiTheme="majorBidi" w:hAnsiTheme="majorBidi" w:cstheme="majorBidi"/>
            <w:sz w:val="28"/>
            <w:szCs w:val="28"/>
          </w:rPr>
          <w:t>/</w:t>
        </w:r>
        <w:r w:rsidR="00BB27A4" w:rsidRPr="00F167D5">
          <w:rPr>
            <w:rStyle w:val="a5"/>
            <w:rFonts w:asciiTheme="majorBidi" w:hAnsiTheme="majorBidi" w:cstheme="majorBidi"/>
            <w:sz w:val="28"/>
            <w:szCs w:val="28"/>
            <w:lang w:val="en-US"/>
          </w:rPr>
          <w:t>products</w:t>
        </w:r>
        <w:r w:rsidR="00BB27A4" w:rsidRPr="00BB27A4">
          <w:rPr>
            <w:rStyle w:val="a5"/>
            <w:rFonts w:asciiTheme="majorBidi" w:hAnsiTheme="majorBidi" w:cstheme="majorBidi"/>
            <w:sz w:val="28"/>
            <w:szCs w:val="28"/>
          </w:rPr>
          <w:t>/</w:t>
        </w:r>
        <w:r w:rsidR="00BB27A4" w:rsidRPr="00F167D5">
          <w:rPr>
            <w:rStyle w:val="a5"/>
            <w:rFonts w:asciiTheme="majorBidi" w:hAnsiTheme="majorBidi" w:cstheme="majorBidi"/>
            <w:sz w:val="28"/>
            <w:szCs w:val="28"/>
            <w:lang w:val="en-US"/>
          </w:rPr>
          <w:t>talend</w:t>
        </w:r>
        <w:r w:rsidR="00BB27A4" w:rsidRPr="00BB27A4">
          <w:rPr>
            <w:rStyle w:val="a5"/>
            <w:rFonts w:asciiTheme="majorBidi" w:hAnsiTheme="majorBidi" w:cstheme="majorBidi"/>
            <w:sz w:val="28"/>
            <w:szCs w:val="28"/>
          </w:rPr>
          <w:t>-</w:t>
        </w:r>
        <w:r w:rsidR="00BB27A4" w:rsidRPr="00F167D5">
          <w:rPr>
            <w:rStyle w:val="a5"/>
            <w:rFonts w:asciiTheme="majorBidi" w:hAnsiTheme="majorBidi" w:cstheme="majorBidi"/>
            <w:sz w:val="28"/>
            <w:szCs w:val="28"/>
            <w:lang w:val="en-US"/>
          </w:rPr>
          <w:t>open</w:t>
        </w:r>
        <w:r w:rsidR="00BB27A4" w:rsidRPr="00BB27A4">
          <w:rPr>
            <w:rStyle w:val="a5"/>
            <w:rFonts w:asciiTheme="majorBidi" w:hAnsiTheme="majorBidi" w:cstheme="majorBidi"/>
            <w:sz w:val="28"/>
            <w:szCs w:val="28"/>
          </w:rPr>
          <w:t>-</w:t>
        </w:r>
        <w:r w:rsidR="00BB27A4" w:rsidRPr="00F167D5">
          <w:rPr>
            <w:rStyle w:val="a5"/>
            <w:rFonts w:asciiTheme="majorBidi" w:hAnsiTheme="majorBidi" w:cstheme="majorBidi"/>
            <w:sz w:val="28"/>
            <w:szCs w:val="28"/>
            <w:lang w:val="en-US"/>
          </w:rPr>
          <w:t>studio</w:t>
        </w:r>
        <w:r w:rsidR="00BB27A4" w:rsidRPr="00BB27A4">
          <w:rPr>
            <w:rStyle w:val="a5"/>
            <w:rFonts w:asciiTheme="majorBidi" w:hAnsiTheme="majorBidi" w:cstheme="majorBidi"/>
            <w:sz w:val="28"/>
            <w:szCs w:val="28"/>
          </w:rPr>
          <w:t>/</w:t>
        </w:r>
      </w:hyperlink>
      <w:r w:rsidRPr="00BB27A4">
        <w:rPr>
          <w:rFonts w:asciiTheme="majorBidi" w:hAnsiTheme="majorBidi" w:cstheme="majorBidi"/>
          <w:sz w:val="28"/>
          <w:szCs w:val="28"/>
        </w:rPr>
        <w:t xml:space="preserve"> </w:t>
      </w:r>
      <w:r w:rsidR="00BB27A4" w:rsidRPr="00BB27A4">
        <w:rPr>
          <w:rFonts w:asciiTheme="majorBidi" w:hAnsiTheme="majorBidi" w:cstheme="majorBidi"/>
          <w:sz w:val="28"/>
          <w:szCs w:val="28"/>
        </w:rPr>
        <w:t>(</w:t>
      </w:r>
      <w:r w:rsidR="00BB27A4">
        <w:rPr>
          <w:rFonts w:asciiTheme="majorBidi" w:hAnsiTheme="majorBidi" w:cstheme="majorBidi"/>
          <w:sz w:val="28"/>
          <w:szCs w:val="28"/>
          <w:lang w:bidi="he-IL"/>
        </w:rPr>
        <w:t>Дата</w:t>
      </w:r>
      <w:r w:rsidR="00BB27A4" w:rsidRPr="00BB27A4">
        <w:rPr>
          <w:rFonts w:asciiTheme="majorBidi" w:hAnsiTheme="majorBidi" w:cstheme="majorBidi"/>
          <w:sz w:val="28"/>
          <w:szCs w:val="28"/>
          <w:lang w:bidi="he-IL"/>
        </w:rPr>
        <w:t xml:space="preserve"> </w:t>
      </w:r>
      <w:r w:rsidR="00BB27A4">
        <w:rPr>
          <w:rFonts w:asciiTheme="majorBidi" w:hAnsiTheme="majorBidi" w:cstheme="majorBidi"/>
          <w:sz w:val="28"/>
          <w:szCs w:val="28"/>
          <w:lang w:bidi="he-IL"/>
        </w:rPr>
        <w:t xml:space="preserve">обращения: </w:t>
      </w:r>
      <w:r w:rsidR="00A71B2A">
        <w:rPr>
          <w:rFonts w:asciiTheme="majorBidi" w:hAnsiTheme="majorBidi" w:cstheme="majorBidi"/>
          <w:sz w:val="28"/>
          <w:szCs w:val="28"/>
          <w:lang w:bidi="he-IL"/>
        </w:rPr>
        <w:t>03.06.2022)</w:t>
      </w:r>
    </w:p>
    <w:p w14:paraId="41F7A828" w14:textId="77777777" w:rsidR="00A71B2A" w:rsidRPr="00C6413A" w:rsidRDefault="00A71B2A" w:rsidP="00C6413A">
      <w:pPr>
        <w:spacing w:line="276" w:lineRule="auto"/>
        <w:ind w:left="360"/>
        <w:jc w:val="both"/>
        <w:rPr>
          <w:rFonts w:asciiTheme="majorBidi" w:hAnsiTheme="majorBidi" w:cstheme="majorBidi"/>
          <w:sz w:val="28"/>
          <w:szCs w:val="28"/>
        </w:rPr>
      </w:pPr>
    </w:p>
    <w:p w14:paraId="194B2348" w14:textId="77777777" w:rsidR="00214556" w:rsidRPr="00BB27A4" w:rsidRDefault="00214556" w:rsidP="00C76829">
      <w:pPr>
        <w:spacing w:line="276" w:lineRule="auto"/>
        <w:ind w:firstLine="709"/>
        <w:jc w:val="both"/>
        <w:rPr>
          <w:rFonts w:asciiTheme="majorBidi" w:hAnsiTheme="majorBidi" w:cstheme="majorBidi"/>
          <w:sz w:val="28"/>
          <w:szCs w:val="28"/>
        </w:rPr>
      </w:pPr>
    </w:p>
    <w:p w14:paraId="71E2FE9B" w14:textId="77777777" w:rsidR="00281EEF" w:rsidRPr="00BB27A4" w:rsidRDefault="00281EEF" w:rsidP="00C76829">
      <w:pPr>
        <w:spacing w:line="276" w:lineRule="auto"/>
        <w:ind w:firstLine="709"/>
        <w:jc w:val="both"/>
        <w:rPr>
          <w:rFonts w:asciiTheme="majorBidi" w:hAnsiTheme="majorBidi" w:cstheme="majorBidi"/>
          <w:sz w:val="28"/>
          <w:szCs w:val="28"/>
        </w:rPr>
      </w:pPr>
    </w:p>
    <w:p w14:paraId="571E6A55" w14:textId="77777777" w:rsidR="00281EEF" w:rsidRPr="00BB27A4" w:rsidRDefault="00281EEF" w:rsidP="00C76829">
      <w:pPr>
        <w:spacing w:line="276" w:lineRule="auto"/>
        <w:ind w:firstLine="709"/>
        <w:jc w:val="both"/>
        <w:rPr>
          <w:rFonts w:asciiTheme="majorBidi" w:hAnsiTheme="majorBidi" w:cstheme="majorBidi"/>
          <w:sz w:val="28"/>
          <w:szCs w:val="28"/>
        </w:rPr>
      </w:pPr>
    </w:p>
    <w:p w14:paraId="2F908B64" w14:textId="77777777" w:rsidR="00281EEF" w:rsidRPr="00BB27A4" w:rsidRDefault="00281EEF" w:rsidP="00C76829">
      <w:pPr>
        <w:spacing w:line="276" w:lineRule="auto"/>
        <w:ind w:firstLine="709"/>
        <w:jc w:val="both"/>
        <w:rPr>
          <w:rFonts w:asciiTheme="majorBidi" w:hAnsiTheme="majorBidi" w:cstheme="majorBidi"/>
          <w:sz w:val="28"/>
          <w:szCs w:val="28"/>
        </w:rPr>
      </w:pPr>
    </w:p>
    <w:p w14:paraId="56476FE0" w14:textId="77777777" w:rsidR="00281EEF" w:rsidRPr="00BB27A4" w:rsidRDefault="00281EEF" w:rsidP="00C76829">
      <w:pPr>
        <w:spacing w:line="276" w:lineRule="auto"/>
        <w:ind w:firstLine="709"/>
        <w:jc w:val="both"/>
        <w:rPr>
          <w:rFonts w:asciiTheme="majorBidi" w:hAnsiTheme="majorBidi" w:cstheme="majorBidi"/>
          <w:sz w:val="28"/>
          <w:szCs w:val="28"/>
        </w:rPr>
      </w:pPr>
    </w:p>
    <w:p w14:paraId="62E3BB48" w14:textId="77777777" w:rsidR="00281EEF" w:rsidRDefault="00281EEF" w:rsidP="00C76829">
      <w:pPr>
        <w:spacing w:line="276" w:lineRule="auto"/>
        <w:ind w:firstLine="709"/>
        <w:jc w:val="both"/>
        <w:rPr>
          <w:rFonts w:asciiTheme="majorBidi" w:hAnsiTheme="majorBidi" w:cstheme="majorBidi"/>
          <w:sz w:val="28"/>
          <w:szCs w:val="28"/>
        </w:rPr>
      </w:pPr>
    </w:p>
    <w:p w14:paraId="58419073" w14:textId="77777777" w:rsidR="00E66810" w:rsidRPr="00BB27A4" w:rsidRDefault="00E66810" w:rsidP="00C76829">
      <w:pPr>
        <w:spacing w:line="276" w:lineRule="auto"/>
        <w:ind w:firstLine="709"/>
        <w:jc w:val="both"/>
        <w:rPr>
          <w:rFonts w:asciiTheme="majorBidi" w:hAnsiTheme="majorBidi" w:cstheme="majorBidi"/>
          <w:sz w:val="28"/>
          <w:szCs w:val="28"/>
        </w:rPr>
      </w:pPr>
    </w:p>
    <w:p w14:paraId="531A3D83" w14:textId="77777777" w:rsidR="00D37E0B" w:rsidRPr="00940BE8" w:rsidRDefault="00D37E0B" w:rsidP="00CB0AF5">
      <w:pPr>
        <w:spacing w:line="276" w:lineRule="auto"/>
        <w:jc w:val="center"/>
        <w:rPr>
          <w:rFonts w:asciiTheme="majorBidi" w:hAnsiTheme="majorBidi" w:cstheme="majorBidi"/>
          <w:b/>
          <w:bCs/>
          <w:sz w:val="24"/>
          <w:szCs w:val="24"/>
        </w:rPr>
      </w:pPr>
      <w:r w:rsidRPr="00940BE8">
        <w:rPr>
          <w:rFonts w:asciiTheme="majorBidi" w:hAnsiTheme="majorBidi" w:cstheme="majorBidi"/>
          <w:b/>
          <w:bCs/>
          <w:sz w:val="24"/>
          <w:szCs w:val="24"/>
        </w:rPr>
        <w:t>ПОДТВЕРЖДЕНИЕ</w:t>
      </w:r>
    </w:p>
    <w:p w14:paraId="30B6B1EB" w14:textId="77777777" w:rsidR="00D37E0B" w:rsidRDefault="00D37E0B" w:rsidP="00CB0AF5">
      <w:pPr>
        <w:spacing w:line="276" w:lineRule="auto"/>
        <w:jc w:val="center"/>
        <w:rPr>
          <w:rFonts w:asciiTheme="majorBidi" w:hAnsiTheme="majorBidi" w:cstheme="majorBidi"/>
          <w:b/>
          <w:bCs/>
          <w:sz w:val="24"/>
          <w:szCs w:val="24"/>
        </w:rPr>
      </w:pPr>
      <w:r w:rsidRPr="00940BE8">
        <w:rPr>
          <w:rFonts w:asciiTheme="majorBidi" w:hAnsiTheme="majorBidi" w:cstheme="majorBidi"/>
          <w:b/>
          <w:bCs/>
          <w:sz w:val="24"/>
          <w:szCs w:val="24"/>
        </w:rPr>
        <w:t>оригинальности текста курсового проекта</w:t>
      </w:r>
    </w:p>
    <w:p w14:paraId="6BD44A5A" w14:textId="77777777" w:rsidR="00D37E0B" w:rsidRPr="00940BE8" w:rsidRDefault="00D37E0B" w:rsidP="00CB0AF5">
      <w:pPr>
        <w:spacing w:line="276" w:lineRule="auto"/>
        <w:jc w:val="center"/>
        <w:rPr>
          <w:rFonts w:asciiTheme="majorBidi" w:hAnsiTheme="majorBidi" w:cstheme="majorBidi"/>
          <w:b/>
          <w:bCs/>
          <w:sz w:val="24"/>
          <w:szCs w:val="24"/>
        </w:rPr>
      </w:pPr>
    </w:p>
    <w:p w14:paraId="4A35518F" w14:textId="77777777" w:rsidR="00D37E0B" w:rsidRDefault="00D37E0B" w:rsidP="00CB0AF5">
      <w:pPr>
        <w:spacing w:line="276" w:lineRule="auto"/>
        <w:rPr>
          <w:rFonts w:asciiTheme="majorBidi" w:hAnsiTheme="majorBidi" w:cstheme="majorBidi"/>
          <w:sz w:val="24"/>
          <w:szCs w:val="24"/>
        </w:rPr>
      </w:pPr>
      <w:r w:rsidRPr="00940BE8">
        <w:rPr>
          <w:rFonts w:asciiTheme="majorBidi" w:hAnsiTheme="majorBidi" w:cstheme="majorBidi"/>
          <w:b/>
          <w:bCs/>
          <w:sz w:val="24"/>
          <w:szCs w:val="24"/>
        </w:rPr>
        <w:t>Мы,</w:t>
      </w:r>
      <w:r>
        <w:rPr>
          <w:rFonts w:asciiTheme="majorBidi" w:hAnsiTheme="majorBidi" w:cstheme="majorBidi"/>
          <w:b/>
          <w:bCs/>
          <w:sz w:val="24"/>
          <w:szCs w:val="24"/>
        </w:rPr>
        <w:t xml:space="preserve">                               </w:t>
      </w:r>
      <w:r w:rsidRPr="00940BE8">
        <w:rPr>
          <w:rFonts w:asciiTheme="majorBidi" w:hAnsiTheme="majorBidi" w:cstheme="majorBidi"/>
          <w:b/>
          <w:bCs/>
          <w:sz w:val="24"/>
          <w:szCs w:val="24"/>
        </w:rPr>
        <w:t xml:space="preserve"> </w:t>
      </w:r>
      <w:r w:rsidRPr="00940BE8">
        <w:rPr>
          <w:rFonts w:asciiTheme="majorBidi" w:hAnsiTheme="majorBidi" w:cstheme="majorBidi"/>
          <w:sz w:val="24"/>
          <w:szCs w:val="24"/>
        </w:rPr>
        <w:t>Соколов Даниил Александрович</w:t>
      </w:r>
      <w:r>
        <w:rPr>
          <w:rFonts w:asciiTheme="majorBidi" w:hAnsiTheme="majorBidi" w:cstheme="majorBidi"/>
          <w:sz w:val="24"/>
          <w:szCs w:val="24"/>
        </w:rPr>
        <w:t>, ББИ1901,</w:t>
      </w:r>
    </w:p>
    <w:p w14:paraId="7A86C651" w14:textId="77777777" w:rsidR="00D37E0B" w:rsidRDefault="00D37E0B" w:rsidP="00CB0AF5">
      <w:pPr>
        <w:spacing w:line="276" w:lineRule="auto"/>
        <w:jc w:val="center"/>
        <w:rPr>
          <w:rFonts w:asciiTheme="majorBidi" w:hAnsiTheme="majorBidi" w:cstheme="majorBidi"/>
          <w:sz w:val="24"/>
          <w:szCs w:val="24"/>
        </w:rPr>
      </w:pPr>
      <w:proofErr w:type="spellStart"/>
      <w:r w:rsidRPr="00940BE8">
        <w:rPr>
          <w:rFonts w:asciiTheme="majorBidi" w:hAnsiTheme="majorBidi" w:cstheme="majorBidi"/>
          <w:sz w:val="24"/>
          <w:szCs w:val="24"/>
        </w:rPr>
        <w:t>Батутемирова</w:t>
      </w:r>
      <w:proofErr w:type="spellEnd"/>
      <w:r w:rsidRPr="00940BE8">
        <w:rPr>
          <w:rFonts w:asciiTheme="majorBidi" w:hAnsiTheme="majorBidi" w:cstheme="majorBidi"/>
          <w:sz w:val="24"/>
          <w:szCs w:val="24"/>
        </w:rPr>
        <w:t xml:space="preserve"> </w:t>
      </w:r>
      <w:proofErr w:type="spellStart"/>
      <w:r w:rsidRPr="00940BE8">
        <w:rPr>
          <w:rFonts w:asciiTheme="majorBidi" w:hAnsiTheme="majorBidi" w:cstheme="majorBidi"/>
          <w:sz w:val="24"/>
          <w:szCs w:val="24"/>
        </w:rPr>
        <w:t>Айса</w:t>
      </w:r>
      <w:proofErr w:type="spellEnd"/>
      <w:r w:rsidRPr="00940BE8">
        <w:rPr>
          <w:rFonts w:asciiTheme="majorBidi" w:hAnsiTheme="majorBidi" w:cstheme="majorBidi"/>
          <w:sz w:val="24"/>
          <w:szCs w:val="24"/>
        </w:rPr>
        <w:t xml:space="preserve"> Анатольевна,</w:t>
      </w:r>
      <w:r>
        <w:rPr>
          <w:rFonts w:asciiTheme="majorBidi" w:hAnsiTheme="majorBidi" w:cstheme="majorBidi"/>
          <w:sz w:val="24"/>
          <w:szCs w:val="24"/>
        </w:rPr>
        <w:t xml:space="preserve"> ББИ1901,</w:t>
      </w:r>
    </w:p>
    <w:p w14:paraId="1F731CCB" w14:textId="77777777" w:rsidR="00D37E0B" w:rsidRDefault="00D37E0B" w:rsidP="00CB0AF5">
      <w:pPr>
        <w:spacing w:line="276" w:lineRule="auto"/>
        <w:jc w:val="center"/>
        <w:rPr>
          <w:rFonts w:asciiTheme="majorBidi" w:hAnsiTheme="majorBidi" w:cstheme="majorBidi"/>
          <w:sz w:val="24"/>
          <w:szCs w:val="24"/>
        </w:rPr>
      </w:pPr>
      <w:r w:rsidRPr="00940BE8">
        <w:rPr>
          <w:rFonts w:asciiTheme="majorBidi" w:hAnsiTheme="majorBidi" w:cstheme="majorBidi"/>
          <w:sz w:val="24"/>
          <w:szCs w:val="24"/>
        </w:rPr>
        <w:t>Эликсон Натали,</w:t>
      </w:r>
      <w:r>
        <w:rPr>
          <w:rFonts w:asciiTheme="majorBidi" w:hAnsiTheme="majorBidi" w:cstheme="majorBidi"/>
          <w:sz w:val="24"/>
          <w:szCs w:val="24"/>
        </w:rPr>
        <w:t xml:space="preserve"> ББИ1901,</w:t>
      </w:r>
    </w:p>
    <w:p w14:paraId="1E246BE5" w14:textId="77777777" w:rsidR="00D37E0B" w:rsidRDefault="00D37E0B" w:rsidP="00CB0AF5">
      <w:pPr>
        <w:spacing w:line="276" w:lineRule="auto"/>
        <w:jc w:val="center"/>
        <w:rPr>
          <w:rFonts w:asciiTheme="majorBidi" w:hAnsiTheme="majorBidi" w:cstheme="majorBidi"/>
          <w:sz w:val="24"/>
          <w:szCs w:val="24"/>
        </w:rPr>
      </w:pPr>
      <w:r w:rsidRPr="00940BE8">
        <w:rPr>
          <w:rFonts w:asciiTheme="majorBidi" w:hAnsiTheme="majorBidi" w:cstheme="majorBidi"/>
          <w:sz w:val="24"/>
          <w:szCs w:val="24"/>
        </w:rPr>
        <w:t>Подлеснов Андрей Владимирович</w:t>
      </w:r>
      <w:r>
        <w:rPr>
          <w:rFonts w:asciiTheme="majorBidi" w:hAnsiTheme="majorBidi" w:cstheme="majorBidi"/>
          <w:sz w:val="24"/>
          <w:szCs w:val="24"/>
        </w:rPr>
        <w:t>, ББИ1901</w:t>
      </w:r>
    </w:p>
    <w:p w14:paraId="764BE2FD" w14:textId="77777777" w:rsidR="00D37E0B" w:rsidRDefault="00D37E0B" w:rsidP="00CB0AF5">
      <w:pPr>
        <w:spacing w:line="276" w:lineRule="auto"/>
        <w:jc w:val="center"/>
        <w:rPr>
          <w:rFonts w:asciiTheme="majorBidi" w:hAnsiTheme="majorBidi" w:cstheme="majorBidi"/>
          <w:sz w:val="24"/>
          <w:szCs w:val="24"/>
        </w:rPr>
      </w:pPr>
      <w:r w:rsidRPr="00940BE8">
        <w:rPr>
          <w:rFonts w:asciiTheme="majorBidi" w:hAnsiTheme="majorBidi" w:cstheme="majorBidi"/>
          <w:sz w:val="24"/>
          <w:szCs w:val="24"/>
        </w:rPr>
        <w:t xml:space="preserve">Кривцов Иван, </w:t>
      </w:r>
      <w:r>
        <w:rPr>
          <w:rFonts w:asciiTheme="majorBidi" w:hAnsiTheme="majorBidi" w:cstheme="majorBidi"/>
          <w:sz w:val="24"/>
          <w:szCs w:val="24"/>
        </w:rPr>
        <w:t>ББИ1901</w:t>
      </w:r>
    </w:p>
    <w:p w14:paraId="585009F5" w14:textId="77777777" w:rsidR="00D37E0B" w:rsidRPr="00940BE8" w:rsidRDefault="00D37E0B" w:rsidP="00CB0AF5">
      <w:pPr>
        <w:spacing w:line="276" w:lineRule="auto"/>
        <w:rPr>
          <w:rFonts w:asciiTheme="majorBidi" w:hAnsiTheme="majorBidi" w:cstheme="majorBidi"/>
          <w:sz w:val="24"/>
          <w:szCs w:val="24"/>
        </w:rPr>
      </w:pPr>
      <w:r w:rsidRPr="00940BE8">
        <w:rPr>
          <w:rFonts w:asciiTheme="majorBidi" w:hAnsiTheme="majorBidi" w:cstheme="majorBidi"/>
          <w:sz w:val="24"/>
          <w:szCs w:val="24"/>
        </w:rPr>
        <w:t xml:space="preserve">студенты 3 курса образовательной программы бакалавриата «Бизнес-информатика» Высшей школы бизнеса ВШЭ подтверждаем, что курсовой проект на тему: </w:t>
      </w:r>
    </w:p>
    <w:p w14:paraId="119AD433" w14:textId="77777777" w:rsidR="00D37E0B" w:rsidRPr="00940BE8" w:rsidRDefault="00D37E0B" w:rsidP="00CB0AF5">
      <w:pPr>
        <w:pStyle w:val="ac"/>
        <w:spacing w:before="240" w:beforeAutospacing="0" w:after="240" w:afterAutospacing="0" w:line="276" w:lineRule="auto"/>
        <w:ind w:firstLine="709"/>
        <w:contextualSpacing/>
        <w:jc w:val="center"/>
        <w:rPr>
          <w:rFonts w:asciiTheme="majorBidi" w:hAnsiTheme="majorBidi" w:cstheme="majorBidi"/>
          <w:color w:val="000000"/>
        </w:rPr>
      </w:pPr>
      <w:r w:rsidRPr="00940BE8">
        <w:rPr>
          <w:rFonts w:asciiTheme="majorBidi" w:hAnsiTheme="majorBidi" w:cstheme="majorBidi"/>
          <w:color w:val="000000"/>
        </w:rPr>
        <w:t>Внедрение системы поддержки принятия решений в ООО МФК «</w:t>
      </w:r>
      <w:proofErr w:type="spellStart"/>
      <w:r w:rsidRPr="00940BE8">
        <w:rPr>
          <w:rFonts w:asciiTheme="majorBidi" w:hAnsiTheme="majorBidi" w:cstheme="majorBidi"/>
          <w:color w:val="000000"/>
          <w:lang w:val="en-US"/>
        </w:rPr>
        <w:t>Carmoney</w:t>
      </w:r>
      <w:proofErr w:type="spellEnd"/>
      <w:r w:rsidRPr="00940BE8">
        <w:rPr>
          <w:rFonts w:asciiTheme="majorBidi" w:hAnsiTheme="majorBidi" w:cstheme="majorBidi"/>
          <w:color w:val="000000"/>
        </w:rPr>
        <w:t>»</w:t>
      </w:r>
    </w:p>
    <w:p w14:paraId="7BCB53FC" w14:textId="77777777" w:rsidR="00D37E0B" w:rsidRPr="00940BE8" w:rsidRDefault="00D37E0B" w:rsidP="00CB0AF5">
      <w:pPr>
        <w:pStyle w:val="ac"/>
        <w:spacing w:before="240" w:beforeAutospacing="0" w:after="240" w:afterAutospacing="0" w:line="276" w:lineRule="auto"/>
        <w:contextualSpacing/>
        <w:rPr>
          <w:rFonts w:asciiTheme="majorBidi" w:hAnsiTheme="majorBidi" w:cstheme="majorBidi"/>
          <w:color w:val="000000"/>
        </w:rPr>
      </w:pPr>
      <w:r w:rsidRPr="00940BE8">
        <w:rPr>
          <w:rFonts w:asciiTheme="majorBidi" w:hAnsiTheme="majorBidi" w:cstheme="majorBidi"/>
          <w:color w:val="000000"/>
        </w:rPr>
        <w:t xml:space="preserve">выполнен нами лично: </w:t>
      </w:r>
    </w:p>
    <w:p w14:paraId="4261D1E0" w14:textId="77777777" w:rsidR="00D37E0B" w:rsidRPr="00940BE8" w:rsidRDefault="00D37E0B" w:rsidP="00CB0AF5">
      <w:pPr>
        <w:pStyle w:val="ac"/>
        <w:numPr>
          <w:ilvl w:val="0"/>
          <w:numId w:val="16"/>
        </w:numPr>
        <w:spacing w:before="240" w:beforeAutospacing="0" w:after="240" w:afterAutospacing="0" w:line="276" w:lineRule="auto"/>
        <w:contextualSpacing/>
        <w:rPr>
          <w:rFonts w:asciiTheme="majorBidi" w:hAnsiTheme="majorBidi" w:cstheme="majorBidi"/>
          <w:color w:val="000000"/>
        </w:rPr>
      </w:pPr>
      <w:r w:rsidRPr="00940BE8">
        <w:rPr>
          <w:rFonts w:asciiTheme="majorBidi" w:hAnsiTheme="majorBidi" w:cstheme="majorBidi"/>
          <w:color w:val="000000"/>
        </w:rPr>
        <w:t xml:space="preserve">Не воспроизводит наши собственные работы, выполненные раннее, без ссылки на них в качестве источника; </w:t>
      </w:r>
    </w:p>
    <w:p w14:paraId="3DBD446F" w14:textId="77777777" w:rsidR="00D37E0B" w:rsidRPr="00940BE8" w:rsidRDefault="00D37E0B" w:rsidP="00CB0AF5">
      <w:pPr>
        <w:pStyle w:val="ac"/>
        <w:numPr>
          <w:ilvl w:val="0"/>
          <w:numId w:val="16"/>
        </w:numPr>
        <w:spacing w:before="240" w:beforeAutospacing="0" w:after="240" w:afterAutospacing="0" w:line="276" w:lineRule="auto"/>
        <w:contextualSpacing/>
        <w:rPr>
          <w:rFonts w:asciiTheme="majorBidi" w:hAnsiTheme="majorBidi" w:cstheme="majorBidi"/>
          <w:color w:val="000000"/>
        </w:rPr>
      </w:pPr>
      <w:r w:rsidRPr="00940BE8">
        <w:rPr>
          <w:rFonts w:asciiTheme="majorBidi" w:hAnsiTheme="majorBidi" w:cstheme="majorBidi"/>
          <w:color w:val="000000"/>
        </w:rPr>
        <w:t xml:space="preserve">Не воспроизводит работу, выполненную другими авторами, без указания ссылки на источник учебной или научной литературы, статьи, вебсайта, выполненные задания или конспекты других студентов; </w:t>
      </w:r>
    </w:p>
    <w:p w14:paraId="20F729CC" w14:textId="77777777" w:rsidR="00D37E0B" w:rsidRPr="00940BE8" w:rsidRDefault="00D37E0B" w:rsidP="00CB0AF5">
      <w:pPr>
        <w:pStyle w:val="ac"/>
        <w:numPr>
          <w:ilvl w:val="0"/>
          <w:numId w:val="16"/>
        </w:numPr>
        <w:spacing w:before="240" w:beforeAutospacing="0" w:after="240" w:afterAutospacing="0" w:line="276" w:lineRule="auto"/>
        <w:contextualSpacing/>
        <w:rPr>
          <w:rFonts w:asciiTheme="majorBidi" w:hAnsiTheme="majorBidi" w:cstheme="majorBidi"/>
          <w:color w:val="000000"/>
        </w:rPr>
      </w:pPr>
      <w:r w:rsidRPr="00940BE8">
        <w:rPr>
          <w:rFonts w:asciiTheme="majorBidi" w:hAnsiTheme="majorBidi" w:cstheme="majorBidi"/>
          <w:color w:val="000000" w:themeColor="text1"/>
        </w:rPr>
        <w:t xml:space="preserve">Не предоставлялся ранее на соискание более высокого уровня образования; </w:t>
      </w:r>
    </w:p>
    <w:p w14:paraId="450B37EC" w14:textId="77777777" w:rsidR="00D37E0B" w:rsidRPr="00940BE8" w:rsidRDefault="00D37E0B" w:rsidP="00CB0AF5">
      <w:pPr>
        <w:pStyle w:val="ac"/>
        <w:numPr>
          <w:ilvl w:val="0"/>
          <w:numId w:val="16"/>
        </w:numPr>
        <w:spacing w:before="240" w:beforeAutospacing="0" w:after="240" w:afterAutospacing="0" w:line="276" w:lineRule="auto"/>
        <w:contextualSpacing/>
        <w:rPr>
          <w:rFonts w:asciiTheme="majorBidi" w:hAnsiTheme="majorBidi" w:cstheme="majorBidi"/>
          <w:color w:val="000000"/>
        </w:rPr>
      </w:pPr>
      <w:r w:rsidRPr="00940BE8">
        <w:rPr>
          <w:rFonts w:asciiTheme="majorBidi" w:hAnsiTheme="majorBidi" w:cstheme="majorBidi"/>
          <w:color w:val="000000" w:themeColor="text1"/>
        </w:rPr>
        <w:t xml:space="preserve">Содержит правильно использованные цитаты и ссылки; </w:t>
      </w:r>
    </w:p>
    <w:p w14:paraId="5A6D3725" w14:textId="77777777" w:rsidR="00D37E0B" w:rsidRPr="00940BE8" w:rsidRDefault="00D37E0B" w:rsidP="00CB0AF5">
      <w:pPr>
        <w:pStyle w:val="ac"/>
        <w:numPr>
          <w:ilvl w:val="0"/>
          <w:numId w:val="16"/>
        </w:numPr>
        <w:spacing w:before="240" w:beforeAutospacing="0" w:after="240" w:afterAutospacing="0" w:line="276" w:lineRule="auto"/>
        <w:contextualSpacing/>
        <w:rPr>
          <w:rFonts w:asciiTheme="majorBidi" w:hAnsiTheme="majorBidi" w:cstheme="majorBidi"/>
          <w:color w:val="000000"/>
        </w:rPr>
      </w:pPr>
      <w:r w:rsidRPr="00940BE8">
        <w:rPr>
          <w:rFonts w:asciiTheme="majorBidi" w:hAnsiTheme="majorBidi" w:cstheme="majorBidi"/>
          <w:color w:val="000000" w:themeColor="text1"/>
        </w:rPr>
        <w:t xml:space="preserve">Включает полный библиографический список ссылок и источников, которые были использованы при написании текста отчета по </w:t>
      </w:r>
      <w:r w:rsidRPr="00940BE8">
        <w:rPr>
          <w:rFonts w:asciiTheme="majorBidi" w:hAnsiTheme="majorBidi" w:cstheme="majorBidi"/>
          <w:color w:val="000000"/>
        </w:rPr>
        <w:t>курсовому проекту.</w:t>
      </w:r>
    </w:p>
    <w:p w14:paraId="555C049F" w14:textId="0B427865" w:rsidR="00D37E0B" w:rsidRPr="00940BE8" w:rsidRDefault="00D37E0B" w:rsidP="00CB0AF5">
      <w:pPr>
        <w:pStyle w:val="ac"/>
        <w:spacing w:before="240" w:beforeAutospacing="0" w:after="240" w:afterAutospacing="0" w:line="276" w:lineRule="auto"/>
        <w:contextualSpacing/>
        <w:rPr>
          <w:rFonts w:asciiTheme="majorBidi" w:hAnsiTheme="majorBidi" w:cstheme="majorBidi"/>
          <w:b/>
          <w:bCs/>
          <w:color w:val="000000"/>
        </w:rPr>
      </w:pPr>
      <w:r w:rsidRPr="00940BE8">
        <w:rPr>
          <w:rFonts w:asciiTheme="majorBidi" w:hAnsiTheme="majorBidi" w:cstheme="majorBidi"/>
          <w:b/>
          <w:bCs/>
          <w:color w:val="000000"/>
        </w:rPr>
        <w:t xml:space="preserve">Нам известно, что нарушение правил цитирования и указания ссылок рассматривается как обман или попытка ввести в заблуждение, а также квалифицируется как нарушение Правил внутреннего распорядка НИУ ВШЭ. </w:t>
      </w:r>
    </w:p>
    <w:p w14:paraId="462A2CD7" w14:textId="5F1F77B2" w:rsidR="00D37E0B" w:rsidRPr="00940BE8" w:rsidRDefault="00D37E0B" w:rsidP="00D37E0B">
      <w:pPr>
        <w:pStyle w:val="ac"/>
        <w:spacing w:before="240" w:beforeAutospacing="0" w:after="240" w:afterAutospacing="0" w:line="276" w:lineRule="auto"/>
        <w:jc w:val="right"/>
        <w:rPr>
          <w:rFonts w:asciiTheme="majorBidi" w:hAnsiTheme="majorBidi" w:cstheme="majorBidi"/>
          <w:color w:val="000000" w:themeColor="text1"/>
        </w:rPr>
      </w:pPr>
      <w:r w:rsidRPr="00940BE8">
        <w:rPr>
          <w:rFonts w:asciiTheme="majorBidi" w:hAnsiTheme="majorBidi" w:cstheme="majorBidi"/>
          <w:color w:val="000000" w:themeColor="text1"/>
        </w:rPr>
        <w:t xml:space="preserve"> Соколов Д. А., </w:t>
      </w:r>
      <w:r w:rsidR="00CB0AF5">
        <w:rPr>
          <w:rFonts w:asciiTheme="majorBidi" w:hAnsiTheme="majorBidi" w:cstheme="majorBidi"/>
          <w:noProof/>
          <w:color w:val="000000" w:themeColor="text1"/>
        </w:rPr>
        <w:drawing>
          <wp:inline distT="0" distB="0" distL="0" distR="0" wp14:anchorId="553FE013" wp14:editId="0E840EC6">
            <wp:extent cx="668060" cy="341029"/>
            <wp:effectExtent l="0" t="0" r="0"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78073" cy="346141"/>
                    </a:xfrm>
                    <a:prstGeom prst="rect">
                      <a:avLst/>
                    </a:prstGeom>
                    <a:noFill/>
                    <a:ln>
                      <a:noFill/>
                    </a:ln>
                  </pic:spPr>
                </pic:pic>
              </a:graphicData>
            </a:graphic>
          </wp:inline>
        </w:drawing>
      </w:r>
    </w:p>
    <w:p w14:paraId="5B070F38" w14:textId="4308F454" w:rsidR="00D37E0B" w:rsidRPr="00940BE8" w:rsidRDefault="00D37E0B" w:rsidP="00D37E0B">
      <w:pPr>
        <w:pStyle w:val="ac"/>
        <w:spacing w:before="240" w:beforeAutospacing="0" w:after="240" w:afterAutospacing="0" w:line="276" w:lineRule="auto"/>
        <w:jc w:val="right"/>
        <w:rPr>
          <w:rFonts w:asciiTheme="majorBidi" w:hAnsiTheme="majorBidi" w:cstheme="majorBidi"/>
          <w:color w:val="000000" w:themeColor="text1"/>
        </w:rPr>
      </w:pPr>
      <w:proofErr w:type="spellStart"/>
      <w:r w:rsidRPr="00940BE8">
        <w:rPr>
          <w:rFonts w:asciiTheme="majorBidi" w:hAnsiTheme="majorBidi" w:cstheme="majorBidi"/>
          <w:color w:val="000000" w:themeColor="text1"/>
        </w:rPr>
        <w:t>Батутемирова</w:t>
      </w:r>
      <w:proofErr w:type="spellEnd"/>
      <w:r w:rsidRPr="00940BE8">
        <w:rPr>
          <w:rFonts w:asciiTheme="majorBidi" w:hAnsiTheme="majorBidi" w:cstheme="majorBidi"/>
          <w:color w:val="000000" w:themeColor="text1"/>
        </w:rPr>
        <w:t xml:space="preserve"> А. А., </w:t>
      </w:r>
      <w:r w:rsidR="009619A4">
        <w:rPr>
          <w:rFonts w:asciiTheme="majorBidi" w:hAnsiTheme="majorBidi" w:cstheme="majorBidi"/>
          <w:noProof/>
          <w:color w:val="000000" w:themeColor="text1"/>
        </w:rPr>
        <w:drawing>
          <wp:inline distT="0" distB="0" distL="0" distR="0" wp14:anchorId="49920FA2" wp14:editId="036EA0E2">
            <wp:extent cx="668383" cy="34119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83731" cy="349029"/>
                    </a:xfrm>
                    <a:prstGeom prst="rect">
                      <a:avLst/>
                    </a:prstGeom>
                    <a:noFill/>
                    <a:ln>
                      <a:noFill/>
                    </a:ln>
                  </pic:spPr>
                </pic:pic>
              </a:graphicData>
            </a:graphic>
          </wp:inline>
        </w:drawing>
      </w:r>
    </w:p>
    <w:p w14:paraId="38DFAC63" w14:textId="7EE50518" w:rsidR="00D37E0B" w:rsidRPr="00940BE8" w:rsidRDefault="00D37E0B" w:rsidP="2E3F22A1">
      <w:pPr>
        <w:pStyle w:val="ac"/>
        <w:spacing w:before="240" w:beforeAutospacing="0" w:after="240" w:afterAutospacing="0" w:line="276" w:lineRule="auto"/>
        <w:jc w:val="right"/>
      </w:pPr>
      <w:r w:rsidRPr="54652982">
        <w:rPr>
          <w:rFonts w:asciiTheme="majorBidi" w:hAnsiTheme="majorBidi" w:cstheme="majorBidi"/>
          <w:color w:val="000000" w:themeColor="text1"/>
        </w:rPr>
        <w:t xml:space="preserve">Подлеснов А. В., </w:t>
      </w:r>
      <w:r>
        <w:rPr>
          <w:noProof/>
        </w:rPr>
        <w:drawing>
          <wp:inline distT="0" distB="0" distL="0" distR="0" wp14:anchorId="1C9D9158" wp14:editId="3B69593D">
            <wp:extent cx="614291" cy="406739"/>
            <wp:effectExtent l="0" t="0" r="0" b="0"/>
            <wp:docPr id="1783688589" name="Picture 209863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8630440"/>
                    <pic:cNvPicPr/>
                  </pic:nvPicPr>
                  <pic:blipFill>
                    <a:blip r:embed="rId60">
                      <a:extLst>
                        <a:ext uri="{28A0092B-C50C-407E-A947-70E740481C1C}">
                          <a14:useLocalDpi xmlns:a14="http://schemas.microsoft.com/office/drawing/2010/main" val="0"/>
                        </a:ext>
                      </a:extLst>
                    </a:blip>
                    <a:srcRect l="9411" r="15294" b="2325"/>
                    <a:stretch>
                      <a:fillRect/>
                    </a:stretch>
                  </pic:blipFill>
                  <pic:spPr>
                    <a:xfrm>
                      <a:off x="0" y="0"/>
                      <a:ext cx="614291" cy="406739"/>
                    </a:xfrm>
                    <a:prstGeom prst="rect">
                      <a:avLst/>
                    </a:prstGeom>
                  </pic:spPr>
                </pic:pic>
              </a:graphicData>
            </a:graphic>
          </wp:inline>
        </w:drawing>
      </w:r>
    </w:p>
    <w:p w14:paraId="77E53205" w14:textId="77777777" w:rsidR="00D37E0B" w:rsidRDefault="00D37E0B" w:rsidP="00D37E0B">
      <w:pPr>
        <w:pStyle w:val="ac"/>
        <w:spacing w:before="240" w:beforeAutospacing="0" w:after="240" w:afterAutospacing="0" w:line="276" w:lineRule="auto"/>
        <w:jc w:val="right"/>
        <w:rPr>
          <w:rFonts w:asciiTheme="majorBidi" w:hAnsiTheme="majorBidi" w:cstheme="majorBidi"/>
          <w:color w:val="000000" w:themeColor="text1"/>
        </w:rPr>
      </w:pPr>
      <w:r w:rsidRPr="00940BE8">
        <w:rPr>
          <w:rFonts w:asciiTheme="majorBidi" w:hAnsiTheme="majorBidi" w:cstheme="majorBidi"/>
          <w:color w:val="000000" w:themeColor="text1"/>
        </w:rPr>
        <w:t>Эликсон Н.</w:t>
      </w:r>
      <w:r>
        <w:rPr>
          <w:rFonts w:asciiTheme="majorBidi" w:hAnsiTheme="majorBidi" w:cstheme="majorBidi"/>
          <w:color w:val="000000" w:themeColor="text1"/>
        </w:rPr>
        <w:t xml:space="preserve">,  </w:t>
      </w:r>
      <w:r>
        <w:rPr>
          <w:rFonts w:asciiTheme="majorBidi" w:hAnsiTheme="majorBidi" w:cstheme="majorBidi"/>
          <w:noProof/>
          <w:color w:val="000000" w:themeColor="text1"/>
        </w:rPr>
        <w:drawing>
          <wp:inline distT="0" distB="0" distL="0" distR="0" wp14:anchorId="2C8C3C9C" wp14:editId="1AFE01AF">
            <wp:extent cx="750627" cy="383178"/>
            <wp:effectExtent l="0" t="0" r="0" b="0"/>
            <wp:docPr id="32" name="Рисунок 3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10;&#10;Автоматически созданное описание"/>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764061" cy="390036"/>
                    </a:xfrm>
                    <a:prstGeom prst="rect">
                      <a:avLst/>
                    </a:prstGeom>
                    <a:noFill/>
                    <a:ln>
                      <a:noFill/>
                    </a:ln>
                  </pic:spPr>
                </pic:pic>
              </a:graphicData>
            </a:graphic>
          </wp:inline>
        </w:drawing>
      </w:r>
    </w:p>
    <w:p w14:paraId="2EBCE4C6" w14:textId="59BCEB4C" w:rsidR="00D37E0B" w:rsidRPr="00261A9B" w:rsidRDefault="00D37E0B" w:rsidP="00D37E0B">
      <w:pPr>
        <w:pStyle w:val="ac"/>
        <w:spacing w:before="240" w:beforeAutospacing="0" w:after="240" w:afterAutospacing="0" w:line="276" w:lineRule="auto"/>
        <w:jc w:val="right"/>
        <w:rPr>
          <w:rFonts w:asciiTheme="majorBidi" w:hAnsiTheme="majorBidi" w:cstheme="majorBidi"/>
          <w:color w:val="000000" w:themeColor="text1"/>
        </w:rPr>
      </w:pPr>
      <w:r>
        <w:rPr>
          <w:rFonts w:asciiTheme="majorBidi" w:hAnsiTheme="majorBidi" w:cstheme="majorBidi"/>
          <w:color w:val="000000" w:themeColor="text1"/>
        </w:rPr>
        <w:t xml:space="preserve">Кривцов И., </w:t>
      </w:r>
      <w:r>
        <w:rPr>
          <w:rFonts w:asciiTheme="majorBidi" w:hAnsiTheme="majorBidi" w:cstheme="majorBidi"/>
          <w:color w:val="000000" w:themeColor="text1"/>
          <w:sz w:val="28"/>
          <w:szCs w:val="28"/>
        </w:rPr>
        <w:t xml:space="preserve"> </w:t>
      </w:r>
      <w:r w:rsidR="00DA3D9E">
        <w:rPr>
          <w:rFonts w:asciiTheme="majorBidi" w:hAnsiTheme="majorBidi" w:cstheme="majorBidi"/>
          <w:noProof/>
          <w:color w:val="000000" w:themeColor="text1"/>
        </w:rPr>
        <w:drawing>
          <wp:inline distT="0" distB="0" distL="0" distR="0" wp14:anchorId="3F9BB8C6" wp14:editId="540C4890">
            <wp:extent cx="723331" cy="369244"/>
            <wp:effectExtent l="0" t="0" r="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36641" cy="376039"/>
                    </a:xfrm>
                    <a:prstGeom prst="rect">
                      <a:avLst/>
                    </a:prstGeom>
                    <a:noFill/>
                    <a:ln>
                      <a:noFill/>
                    </a:ln>
                  </pic:spPr>
                </pic:pic>
              </a:graphicData>
            </a:graphic>
          </wp:inline>
        </w:drawing>
      </w:r>
    </w:p>
    <w:p w14:paraId="64840C1B" w14:textId="77777777" w:rsidR="00CB0AF5" w:rsidRDefault="00CB0AF5" w:rsidP="009619A4">
      <w:pPr>
        <w:pStyle w:val="ac"/>
        <w:spacing w:before="240" w:beforeAutospacing="0" w:after="240" w:afterAutospacing="0" w:line="276" w:lineRule="auto"/>
        <w:rPr>
          <w:rFonts w:asciiTheme="majorBidi" w:hAnsiTheme="majorBidi" w:cstheme="majorBidi"/>
          <w:b/>
          <w:bCs/>
          <w:color w:val="000000"/>
          <w:sz w:val="28"/>
          <w:szCs w:val="28"/>
        </w:rPr>
      </w:pPr>
    </w:p>
    <w:p w14:paraId="1FA15C9E" w14:textId="651B5475" w:rsidR="00D37E0B" w:rsidRDefault="00D37E0B" w:rsidP="00D37E0B">
      <w:pPr>
        <w:pStyle w:val="ac"/>
        <w:spacing w:before="240" w:beforeAutospacing="0" w:after="240" w:afterAutospacing="0" w:line="276" w:lineRule="auto"/>
        <w:jc w:val="center"/>
        <w:rPr>
          <w:rFonts w:asciiTheme="majorBidi" w:hAnsiTheme="majorBidi" w:cstheme="majorBidi"/>
          <w:b/>
          <w:bCs/>
          <w:color w:val="000000"/>
          <w:sz w:val="28"/>
          <w:szCs w:val="28"/>
        </w:rPr>
      </w:pPr>
      <w:r w:rsidRPr="002A58D2">
        <w:rPr>
          <w:rFonts w:asciiTheme="majorBidi" w:hAnsiTheme="majorBidi" w:cstheme="majorBidi"/>
          <w:b/>
          <w:bCs/>
          <w:color w:val="000000"/>
          <w:sz w:val="28"/>
          <w:szCs w:val="28"/>
        </w:rPr>
        <w:t>ПОДТВЕРЖДЕНИЕ</w:t>
      </w:r>
    </w:p>
    <w:p w14:paraId="0C6AE754" w14:textId="77777777" w:rsidR="00D37E0B" w:rsidRDefault="00D37E0B" w:rsidP="00D37E0B">
      <w:pPr>
        <w:pStyle w:val="ac"/>
        <w:spacing w:before="240" w:beforeAutospacing="0" w:after="240" w:afterAutospacing="0" w:line="276" w:lineRule="auto"/>
        <w:jc w:val="center"/>
        <w:rPr>
          <w:rFonts w:asciiTheme="majorBidi" w:hAnsiTheme="majorBidi" w:cstheme="majorBidi"/>
          <w:b/>
          <w:bCs/>
          <w:color w:val="000000"/>
          <w:sz w:val="28"/>
          <w:szCs w:val="28"/>
        </w:rPr>
      </w:pPr>
      <w:r>
        <w:rPr>
          <w:rFonts w:asciiTheme="majorBidi" w:hAnsiTheme="majorBidi" w:cstheme="majorBidi"/>
          <w:b/>
          <w:bCs/>
          <w:color w:val="000000"/>
          <w:sz w:val="28"/>
          <w:szCs w:val="28"/>
        </w:rPr>
        <w:t>равноценности вклада в курсовой проект</w:t>
      </w:r>
    </w:p>
    <w:p w14:paraId="7C393164" w14:textId="77777777" w:rsidR="00D37E0B" w:rsidRPr="00940BE8" w:rsidRDefault="00D37E0B" w:rsidP="00D37E0B">
      <w:pPr>
        <w:spacing w:line="276" w:lineRule="auto"/>
        <w:jc w:val="center"/>
        <w:rPr>
          <w:rFonts w:asciiTheme="majorBidi" w:hAnsiTheme="majorBidi" w:cstheme="majorBidi"/>
          <w:b/>
          <w:bCs/>
          <w:sz w:val="24"/>
          <w:szCs w:val="24"/>
        </w:rPr>
      </w:pPr>
    </w:p>
    <w:p w14:paraId="3928CC27" w14:textId="77777777" w:rsidR="00D37E0B" w:rsidRDefault="00D37E0B" w:rsidP="00D37E0B">
      <w:pPr>
        <w:spacing w:line="276" w:lineRule="auto"/>
        <w:rPr>
          <w:rFonts w:asciiTheme="majorBidi" w:hAnsiTheme="majorBidi" w:cstheme="majorBidi"/>
          <w:sz w:val="24"/>
          <w:szCs w:val="24"/>
        </w:rPr>
      </w:pPr>
      <w:r w:rsidRPr="00940BE8">
        <w:rPr>
          <w:rFonts w:asciiTheme="majorBidi" w:hAnsiTheme="majorBidi" w:cstheme="majorBidi"/>
          <w:b/>
          <w:bCs/>
          <w:sz w:val="24"/>
          <w:szCs w:val="24"/>
        </w:rPr>
        <w:t>Мы,</w:t>
      </w:r>
      <w:r>
        <w:rPr>
          <w:rFonts w:asciiTheme="majorBidi" w:hAnsiTheme="majorBidi" w:cstheme="majorBidi"/>
          <w:b/>
          <w:bCs/>
          <w:sz w:val="24"/>
          <w:szCs w:val="24"/>
        </w:rPr>
        <w:t xml:space="preserve">                              </w:t>
      </w:r>
      <w:r w:rsidRPr="00940BE8">
        <w:rPr>
          <w:rFonts w:asciiTheme="majorBidi" w:hAnsiTheme="majorBidi" w:cstheme="majorBidi"/>
          <w:b/>
          <w:bCs/>
          <w:sz w:val="24"/>
          <w:szCs w:val="24"/>
        </w:rPr>
        <w:t xml:space="preserve"> </w:t>
      </w:r>
      <w:r w:rsidRPr="00940BE8">
        <w:rPr>
          <w:rFonts w:asciiTheme="majorBidi" w:hAnsiTheme="majorBidi" w:cstheme="majorBidi"/>
          <w:sz w:val="24"/>
          <w:szCs w:val="24"/>
        </w:rPr>
        <w:t>Соколов Даниил Александрович</w:t>
      </w:r>
      <w:r>
        <w:rPr>
          <w:rFonts w:asciiTheme="majorBidi" w:hAnsiTheme="majorBidi" w:cstheme="majorBidi"/>
          <w:sz w:val="24"/>
          <w:szCs w:val="24"/>
        </w:rPr>
        <w:t>, ББИ1901,</w:t>
      </w:r>
    </w:p>
    <w:p w14:paraId="6D2CD3B3" w14:textId="77777777" w:rsidR="00D37E0B" w:rsidRDefault="00D37E0B" w:rsidP="00D37E0B">
      <w:pPr>
        <w:spacing w:line="276" w:lineRule="auto"/>
        <w:jc w:val="center"/>
        <w:rPr>
          <w:rFonts w:asciiTheme="majorBidi" w:hAnsiTheme="majorBidi" w:cstheme="majorBidi"/>
          <w:sz w:val="24"/>
          <w:szCs w:val="24"/>
        </w:rPr>
      </w:pPr>
      <w:proofErr w:type="spellStart"/>
      <w:r w:rsidRPr="00940BE8">
        <w:rPr>
          <w:rFonts w:asciiTheme="majorBidi" w:hAnsiTheme="majorBidi" w:cstheme="majorBidi"/>
          <w:sz w:val="24"/>
          <w:szCs w:val="24"/>
        </w:rPr>
        <w:t>Батутемирова</w:t>
      </w:r>
      <w:proofErr w:type="spellEnd"/>
      <w:r w:rsidRPr="00940BE8">
        <w:rPr>
          <w:rFonts w:asciiTheme="majorBidi" w:hAnsiTheme="majorBidi" w:cstheme="majorBidi"/>
          <w:sz w:val="24"/>
          <w:szCs w:val="24"/>
        </w:rPr>
        <w:t xml:space="preserve"> </w:t>
      </w:r>
      <w:proofErr w:type="spellStart"/>
      <w:r w:rsidRPr="00940BE8">
        <w:rPr>
          <w:rFonts w:asciiTheme="majorBidi" w:hAnsiTheme="majorBidi" w:cstheme="majorBidi"/>
          <w:sz w:val="24"/>
          <w:szCs w:val="24"/>
        </w:rPr>
        <w:t>Айса</w:t>
      </w:r>
      <w:proofErr w:type="spellEnd"/>
      <w:r w:rsidRPr="00940BE8">
        <w:rPr>
          <w:rFonts w:asciiTheme="majorBidi" w:hAnsiTheme="majorBidi" w:cstheme="majorBidi"/>
          <w:sz w:val="24"/>
          <w:szCs w:val="24"/>
        </w:rPr>
        <w:t xml:space="preserve"> Анатольевна,</w:t>
      </w:r>
      <w:r>
        <w:rPr>
          <w:rFonts w:asciiTheme="majorBidi" w:hAnsiTheme="majorBidi" w:cstheme="majorBidi"/>
          <w:sz w:val="24"/>
          <w:szCs w:val="24"/>
        </w:rPr>
        <w:t xml:space="preserve"> ББИ1901,</w:t>
      </w:r>
    </w:p>
    <w:p w14:paraId="6BC26A91" w14:textId="77777777" w:rsidR="00D37E0B" w:rsidRDefault="00D37E0B" w:rsidP="00D37E0B">
      <w:pPr>
        <w:spacing w:line="276" w:lineRule="auto"/>
        <w:jc w:val="center"/>
        <w:rPr>
          <w:rFonts w:asciiTheme="majorBidi" w:hAnsiTheme="majorBidi" w:cstheme="majorBidi"/>
          <w:sz w:val="24"/>
          <w:szCs w:val="24"/>
        </w:rPr>
      </w:pPr>
      <w:r w:rsidRPr="00940BE8">
        <w:rPr>
          <w:rFonts w:asciiTheme="majorBidi" w:hAnsiTheme="majorBidi" w:cstheme="majorBidi"/>
          <w:sz w:val="24"/>
          <w:szCs w:val="24"/>
        </w:rPr>
        <w:t>Эликсон Натали,</w:t>
      </w:r>
      <w:r>
        <w:rPr>
          <w:rFonts w:asciiTheme="majorBidi" w:hAnsiTheme="majorBidi" w:cstheme="majorBidi"/>
          <w:sz w:val="24"/>
          <w:szCs w:val="24"/>
        </w:rPr>
        <w:t xml:space="preserve"> ББИ1901,</w:t>
      </w:r>
    </w:p>
    <w:p w14:paraId="1C7F3649" w14:textId="77777777" w:rsidR="00D37E0B" w:rsidRDefault="00D37E0B" w:rsidP="00D37E0B">
      <w:pPr>
        <w:spacing w:line="276" w:lineRule="auto"/>
        <w:jc w:val="center"/>
        <w:rPr>
          <w:rFonts w:asciiTheme="majorBidi" w:hAnsiTheme="majorBidi" w:cstheme="majorBidi"/>
          <w:sz w:val="24"/>
          <w:szCs w:val="24"/>
        </w:rPr>
      </w:pPr>
      <w:r w:rsidRPr="00940BE8">
        <w:rPr>
          <w:rFonts w:asciiTheme="majorBidi" w:hAnsiTheme="majorBidi" w:cstheme="majorBidi"/>
          <w:sz w:val="24"/>
          <w:szCs w:val="24"/>
        </w:rPr>
        <w:t>Подлеснов Андрей Владимирович</w:t>
      </w:r>
      <w:r>
        <w:rPr>
          <w:rFonts w:asciiTheme="majorBidi" w:hAnsiTheme="majorBidi" w:cstheme="majorBidi"/>
          <w:sz w:val="24"/>
          <w:szCs w:val="24"/>
        </w:rPr>
        <w:t>, ББИ1901</w:t>
      </w:r>
    </w:p>
    <w:p w14:paraId="575260DD" w14:textId="77777777" w:rsidR="00D37E0B" w:rsidRDefault="00D37E0B" w:rsidP="00D37E0B">
      <w:pPr>
        <w:spacing w:line="276" w:lineRule="auto"/>
        <w:jc w:val="center"/>
        <w:rPr>
          <w:rFonts w:asciiTheme="majorBidi" w:hAnsiTheme="majorBidi" w:cstheme="majorBidi"/>
          <w:sz w:val="24"/>
          <w:szCs w:val="24"/>
        </w:rPr>
      </w:pPr>
      <w:r w:rsidRPr="00940BE8">
        <w:rPr>
          <w:rFonts w:asciiTheme="majorBidi" w:hAnsiTheme="majorBidi" w:cstheme="majorBidi"/>
          <w:sz w:val="24"/>
          <w:szCs w:val="24"/>
        </w:rPr>
        <w:t xml:space="preserve">Кривцов Иван, </w:t>
      </w:r>
      <w:r>
        <w:rPr>
          <w:rFonts w:asciiTheme="majorBidi" w:hAnsiTheme="majorBidi" w:cstheme="majorBidi"/>
          <w:sz w:val="24"/>
          <w:szCs w:val="24"/>
        </w:rPr>
        <w:t>ББИ1901</w:t>
      </w:r>
    </w:p>
    <w:p w14:paraId="0E5AF008" w14:textId="77777777" w:rsidR="00D37E0B" w:rsidRPr="00940BE8" w:rsidRDefault="00D37E0B" w:rsidP="00D37E0B">
      <w:pPr>
        <w:spacing w:line="276" w:lineRule="auto"/>
        <w:rPr>
          <w:rFonts w:asciiTheme="majorBidi" w:hAnsiTheme="majorBidi" w:cstheme="majorBidi"/>
          <w:sz w:val="24"/>
          <w:szCs w:val="24"/>
        </w:rPr>
      </w:pPr>
      <w:r w:rsidRPr="00940BE8">
        <w:rPr>
          <w:rFonts w:asciiTheme="majorBidi" w:hAnsiTheme="majorBidi" w:cstheme="majorBidi"/>
          <w:sz w:val="24"/>
          <w:szCs w:val="24"/>
        </w:rPr>
        <w:t xml:space="preserve">студенты 3 курса образовательной программы бакалавриата «Бизнес-информатика» Высшей школы бизнеса ВШЭ подтверждаем, что </w:t>
      </w:r>
      <w:r>
        <w:rPr>
          <w:rFonts w:asciiTheme="majorBidi" w:hAnsiTheme="majorBidi" w:cstheme="majorBidi"/>
          <w:sz w:val="24"/>
          <w:szCs w:val="24"/>
        </w:rPr>
        <w:t xml:space="preserve">каждый из нас внес равноценный вклад в </w:t>
      </w:r>
      <w:r w:rsidRPr="00940BE8">
        <w:rPr>
          <w:rFonts w:asciiTheme="majorBidi" w:hAnsiTheme="majorBidi" w:cstheme="majorBidi"/>
          <w:sz w:val="24"/>
          <w:szCs w:val="24"/>
        </w:rPr>
        <w:t xml:space="preserve">курсовой проект на тему: </w:t>
      </w:r>
    </w:p>
    <w:p w14:paraId="51B70C0B" w14:textId="77777777" w:rsidR="00D37E0B" w:rsidRPr="00940BE8" w:rsidRDefault="00D37E0B" w:rsidP="00D37E0B">
      <w:pPr>
        <w:pStyle w:val="ac"/>
        <w:spacing w:before="240" w:beforeAutospacing="0" w:after="240" w:afterAutospacing="0" w:line="276" w:lineRule="auto"/>
        <w:ind w:firstLine="709"/>
        <w:jc w:val="center"/>
        <w:rPr>
          <w:rFonts w:asciiTheme="majorBidi" w:hAnsiTheme="majorBidi" w:cstheme="majorBidi"/>
          <w:color w:val="000000"/>
        </w:rPr>
      </w:pPr>
      <w:r w:rsidRPr="00940BE8">
        <w:rPr>
          <w:rFonts w:asciiTheme="majorBidi" w:hAnsiTheme="majorBidi" w:cstheme="majorBidi"/>
          <w:color w:val="000000"/>
        </w:rPr>
        <w:t>Внедрение системы поддержки принятия решений в ООО МФК «</w:t>
      </w:r>
      <w:proofErr w:type="spellStart"/>
      <w:r w:rsidRPr="00940BE8">
        <w:rPr>
          <w:rFonts w:asciiTheme="majorBidi" w:hAnsiTheme="majorBidi" w:cstheme="majorBidi"/>
          <w:color w:val="000000"/>
          <w:lang w:val="en-US"/>
        </w:rPr>
        <w:t>Carmoney</w:t>
      </w:r>
      <w:proofErr w:type="spellEnd"/>
      <w:r w:rsidRPr="00940BE8">
        <w:rPr>
          <w:rFonts w:asciiTheme="majorBidi" w:hAnsiTheme="majorBidi" w:cstheme="majorBidi"/>
          <w:color w:val="000000"/>
        </w:rPr>
        <w:t>»</w:t>
      </w:r>
    </w:p>
    <w:p w14:paraId="7655D11E" w14:textId="77777777" w:rsidR="00D37E0B" w:rsidRPr="00940BE8" w:rsidRDefault="00D37E0B" w:rsidP="00D37E0B">
      <w:pPr>
        <w:pStyle w:val="ac"/>
        <w:spacing w:before="240" w:beforeAutospacing="0" w:after="240" w:afterAutospacing="0" w:line="276" w:lineRule="auto"/>
        <w:rPr>
          <w:rFonts w:asciiTheme="majorBidi" w:hAnsiTheme="majorBidi" w:cstheme="majorBidi"/>
          <w:b/>
          <w:bCs/>
          <w:color w:val="000000"/>
        </w:rPr>
      </w:pPr>
    </w:p>
    <w:p w14:paraId="554464E8" w14:textId="17E491D0" w:rsidR="00D37E0B" w:rsidRPr="00940BE8" w:rsidRDefault="00D37E0B" w:rsidP="00D37E0B">
      <w:pPr>
        <w:pStyle w:val="ac"/>
        <w:spacing w:before="240" w:beforeAutospacing="0" w:after="240" w:afterAutospacing="0" w:line="276" w:lineRule="auto"/>
        <w:jc w:val="right"/>
        <w:rPr>
          <w:rFonts w:asciiTheme="majorBidi" w:hAnsiTheme="majorBidi" w:cstheme="majorBidi"/>
          <w:color w:val="000000" w:themeColor="text1"/>
        </w:rPr>
      </w:pPr>
      <w:r w:rsidRPr="00940BE8">
        <w:rPr>
          <w:rFonts w:asciiTheme="majorBidi" w:hAnsiTheme="majorBidi" w:cstheme="majorBidi"/>
          <w:color w:val="000000" w:themeColor="text1"/>
        </w:rPr>
        <w:t xml:space="preserve"> Соколов Д. А.,</w:t>
      </w:r>
      <w:r w:rsidR="00CB0AF5">
        <w:rPr>
          <w:rFonts w:asciiTheme="majorBidi" w:hAnsiTheme="majorBidi" w:cstheme="majorBidi"/>
          <w:color w:val="000000" w:themeColor="text1"/>
        </w:rPr>
        <w:t xml:space="preserve"> </w:t>
      </w:r>
      <w:r>
        <w:rPr>
          <w:noProof/>
        </w:rPr>
        <w:drawing>
          <wp:inline distT="0" distB="0" distL="0" distR="0" wp14:anchorId="3F045755" wp14:editId="1D9A51E4">
            <wp:extent cx="753785" cy="384790"/>
            <wp:effectExtent l="0" t="0" r="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pic:nvPicPr>
                  <pic:blipFill>
                    <a:blip r:embed="rId58">
                      <a:extLst>
                        <a:ext uri="{28A0092B-C50C-407E-A947-70E740481C1C}">
                          <a14:useLocalDpi xmlns:a14="http://schemas.microsoft.com/office/drawing/2010/main" val="0"/>
                        </a:ext>
                      </a:extLst>
                    </a:blip>
                    <a:stretch>
                      <a:fillRect/>
                    </a:stretch>
                  </pic:blipFill>
                  <pic:spPr>
                    <a:xfrm>
                      <a:off x="0" y="0"/>
                      <a:ext cx="753785" cy="384790"/>
                    </a:xfrm>
                    <a:prstGeom prst="rect">
                      <a:avLst/>
                    </a:prstGeom>
                  </pic:spPr>
                </pic:pic>
              </a:graphicData>
            </a:graphic>
          </wp:inline>
        </w:drawing>
      </w:r>
      <w:r w:rsidRPr="00940BE8">
        <w:rPr>
          <w:rFonts w:asciiTheme="majorBidi" w:hAnsiTheme="majorBidi" w:cstheme="majorBidi"/>
          <w:color w:val="000000" w:themeColor="text1"/>
        </w:rPr>
        <w:t xml:space="preserve"> </w:t>
      </w:r>
    </w:p>
    <w:p w14:paraId="3BDFFF9C" w14:textId="4E947036" w:rsidR="00D37E0B" w:rsidRPr="00940BE8" w:rsidRDefault="00D37E0B" w:rsidP="00D37E0B">
      <w:pPr>
        <w:pStyle w:val="ac"/>
        <w:spacing w:before="240" w:beforeAutospacing="0" w:after="240" w:afterAutospacing="0" w:line="276" w:lineRule="auto"/>
        <w:jc w:val="right"/>
        <w:rPr>
          <w:rFonts w:asciiTheme="majorBidi" w:hAnsiTheme="majorBidi" w:cstheme="majorBidi"/>
          <w:color w:val="000000" w:themeColor="text1"/>
        </w:rPr>
      </w:pPr>
      <w:proofErr w:type="spellStart"/>
      <w:r w:rsidRPr="00940BE8">
        <w:rPr>
          <w:rFonts w:asciiTheme="majorBidi" w:hAnsiTheme="majorBidi" w:cstheme="majorBidi"/>
          <w:color w:val="000000" w:themeColor="text1"/>
        </w:rPr>
        <w:t>Батутемирова</w:t>
      </w:r>
      <w:proofErr w:type="spellEnd"/>
      <w:r w:rsidRPr="00940BE8">
        <w:rPr>
          <w:rFonts w:asciiTheme="majorBidi" w:hAnsiTheme="majorBidi" w:cstheme="majorBidi"/>
          <w:color w:val="000000" w:themeColor="text1"/>
        </w:rPr>
        <w:t xml:space="preserve"> А. А.,</w:t>
      </w:r>
      <w:r>
        <w:rPr>
          <w:noProof/>
        </w:rPr>
        <w:drawing>
          <wp:inline distT="0" distB="0" distL="0" distR="0" wp14:anchorId="4CB8B45E" wp14:editId="56DEA556">
            <wp:extent cx="668383" cy="34119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68383" cy="341194"/>
                    </a:xfrm>
                    <a:prstGeom prst="rect">
                      <a:avLst/>
                    </a:prstGeom>
                  </pic:spPr>
                </pic:pic>
              </a:graphicData>
            </a:graphic>
          </wp:inline>
        </w:drawing>
      </w:r>
    </w:p>
    <w:p w14:paraId="1B5DC9A8" w14:textId="2246D984" w:rsidR="00D37E0B" w:rsidRPr="00940BE8" w:rsidRDefault="00D37E0B" w:rsidP="2E3F22A1">
      <w:pPr>
        <w:pStyle w:val="ac"/>
        <w:spacing w:before="240" w:beforeAutospacing="0" w:after="240" w:afterAutospacing="0" w:line="276" w:lineRule="auto"/>
        <w:jc w:val="right"/>
      </w:pPr>
      <w:r w:rsidRPr="54652982">
        <w:rPr>
          <w:rFonts w:asciiTheme="majorBidi" w:hAnsiTheme="majorBidi" w:cstheme="majorBidi"/>
          <w:color w:val="000000" w:themeColor="text1"/>
        </w:rPr>
        <w:t>Подлеснов А. В.,</w:t>
      </w:r>
      <w:r>
        <w:rPr>
          <w:noProof/>
        </w:rPr>
        <w:drawing>
          <wp:inline distT="0" distB="0" distL="0" distR="0" wp14:anchorId="4FA8A622" wp14:editId="7AAE17F9">
            <wp:extent cx="614291" cy="406739"/>
            <wp:effectExtent l="0" t="0" r="0" b="0"/>
            <wp:docPr id="1187868469" name="Picture 209863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8630440"/>
                    <pic:cNvPicPr/>
                  </pic:nvPicPr>
                  <pic:blipFill>
                    <a:blip r:embed="rId60">
                      <a:extLst>
                        <a:ext uri="{28A0092B-C50C-407E-A947-70E740481C1C}">
                          <a14:useLocalDpi xmlns:a14="http://schemas.microsoft.com/office/drawing/2010/main" val="0"/>
                        </a:ext>
                      </a:extLst>
                    </a:blip>
                    <a:srcRect l="9411" r="15294" b="2325"/>
                    <a:stretch>
                      <a:fillRect/>
                    </a:stretch>
                  </pic:blipFill>
                  <pic:spPr>
                    <a:xfrm>
                      <a:off x="0" y="0"/>
                      <a:ext cx="614291" cy="406739"/>
                    </a:xfrm>
                    <a:prstGeom prst="rect">
                      <a:avLst/>
                    </a:prstGeom>
                  </pic:spPr>
                </pic:pic>
              </a:graphicData>
            </a:graphic>
          </wp:inline>
        </w:drawing>
      </w:r>
    </w:p>
    <w:p w14:paraId="780DFE88" w14:textId="77777777" w:rsidR="00D37E0B" w:rsidRDefault="00D37E0B" w:rsidP="00D37E0B">
      <w:pPr>
        <w:pStyle w:val="ac"/>
        <w:spacing w:before="240" w:beforeAutospacing="0" w:after="240" w:afterAutospacing="0" w:line="276" w:lineRule="auto"/>
        <w:jc w:val="right"/>
        <w:rPr>
          <w:rFonts w:asciiTheme="majorBidi" w:hAnsiTheme="majorBidi" w:cstheme="majorBidi"/>
          <w:color w:val="000000" w:themeColor="text1"/>
        </w:rPr>
      </w:pPr>
      <w:r w:rsidRPr="00940BE8">
        <w:rPr>
          <w:rFonts w:asciiTheme="majorBidi" w:hAnsiTheme="majorBidi" w:cstheme="majorBidi"/>
          <w:color w:val="000000" w:themeColor="text1"/>
        </w:rPr>
        <w:t>Эликсон Н.</w:t>
      </w:r>
      <w:r>
        <w:rPr>
          <w:rFonts w:asciiTheme="majorBidi" w:hAnsiTheme="majorBidi" w:cstheme="majorBidi"/>
          <w:color w:val="000000" w:themeColor="text1"/>
        </w:rPr>
        <w:t xml:space="preserve">, </w:t>
      </w:r>
      <w:r>
        <w:rPr>
          <w:rFonts w:asciiTheme="majorBidi" w:hAnsiTheme="majorBidi" w:cstheme="majorBidi"/>
          <w:noProof/>
          <w:color w:val="000000" w:themeColor="text1"/>
        </w:rPr>
        <w:drawing>
          <wp:inline distT="0" distB="0" distL="0" distR="0" wp14:anchorId="1D93509C" wp14:editId="37882B14">
            <wp:extent cx="750627" cy="383178"/>
            <wp:effectExtent l="0" t="0" r="0" b="0"/>
            <wp:docPr id="33" name="Рисунок 3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10;&#10;Автоматически созданное описание"/>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764061" cy="390036"/>
                    </a:xfrm>
                    <a:prstGeom prst="rect">
                      <a:avLst/>
                    </a:prstGeom>
                    <a:noFill/>
                    <a:ln>
                      <a:noFill/>
                    </a:ln>
                  </pic:spPr>
                </pic:pic>
              </a:graphicData>
            </a:graphic>
          </wp:inline>
        </w:drawing>
      </w:r>
    </w:p>
    <w:p w14:paraId="0FC20142" w14:textId="36407FB5" w:rsidR="00214556" w:rsidRPr="004D29CA" w:rsidRDefault="00D37E0B" w:rsidP="004D29CA">
      <w:pPr>
        <w:pStyle w:val="ac"/>
        <w:spacing w:before="240" w:beforeAutospacing="0" w:after="240" w:afterAutospacing="0" w:line="276" w:lineRule="auto"/>
        <w:jc w:val="right"/>
        <w:rPr>
          <w:rFonts w:asciiTheme="majorBidi" w:hAnsiTheme="majorBidi" w:cstheme="majorBidi"/>
          <w:b/>
          <w:bCs/>
          <w:color w:val="000000"/>
          <w:sz w:val="28"/>
          <w:szCs w:val="28"/>
        </w:rPr>
      </w:pPr>
      <w:r>
        <w:rPr>
          <w:rFonts w:asciiTheme="majorBidi" w:hAnsiTheme="majorBidi" w:cstheme="majorBidi"/>
          <w:color w:val="000000" w:themeColor="text1"/>
        </w:rPr>
        <w:t xml:space="preserve">Кривцов И., </w:t>
      </w:r>
      <w:r w:rsidR="00DA3D9E">
        <w:rPr>
          <w:rFonts w:asciiTheme="majorBidi" w:hAnsiTheme="majorBidi" w:cstheme="majorBidi"/>
          <w:color w:val="000000" w:themeColor="text1"/>
        </w:rPr>
        <w:t xml:space="preserve"> </w:t>
      </w:r>
      <w:r w:rsidR="00DA3D9E">
        <w:rPr>
          <w:rFonts w:asciiTheme="majorBidi" w:hAnsiTheme="majorBidi" w:cstheme="majorBidi"/>
          <w:noProof/>
          <w:color w:val="000000" w:themeColor="text1"/>
        </w:rPr>
        <w:drawing>
          <wp:inline distT="0" distB="0" distL="0" distR="0" wp14:anchorId="66BA0417" wp14:editId="36B31E1B">
            <wp:extent cx="723331" cy="369244"/>
            <wp:effectExtent l="0" t="0" r="0" b="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36641" cy="376039"/>
                    </a:xfrm>
                    <a:prstGeom prst="rect">
                      <a:avLst/>
                    </a:prstGeom>
                    <a:noFill/>
                    <a:ln>
                      <a:noFill/>
                    </a:ln>
                  </pic:spPr>
                </pic:pic>
              </a:graphicData>
            </a:graphic>
          </wp:inline>
        </w:drawing>
      </w:r>
      <w:r>
        <w:rPr>
          <w:rFonts w:asciiTheme="majorBidi" w:hAnsiTheme="majorBidi" w:cstheme="majorBidi"/>
          <w:color w:val="000000" w:themeColor="text1"/>
          <w:sz w:val="28"/>
          <w:szCs w:val="28"/>
        </w:rPr>
        <w:t xml:space="preserve"> </w:t>
      </w:r>
    </w:p>
    <w:sectPr w:rsidR="00214556" w:rsidRPr="004D29CA" w:rsidSect="00062352">
      <w:footerReference w:type="default" r:id="rId63"/>
      <w:pgSz w:w="11906" w:h="16838"/>
      <w:pgMar w:top="1134" w:right="851"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136C9" w14:textId="77777777" w:rsidR="004633FD" w:rsidRDefault="004633FD" w:rsidP="00234DFC">
      <w:pPr>
        <w:spacing w:after="0" w:line="240" w:lineRule="auto"/>
      </w:pPr>
      <w:r>
        <w:separator/>
      </w:r>
    </w:p>
  </w:endnote>
  <w:endnote w:type="continuationSeparator" w:id="0">
    <w:p w14:paraId="02DE5D62" w14:textId="77777777" w:rsidR="004633FD" w:rsidRDefault="004633FD" w:rsidP="00234DFC">
      <w:pPr>
        <w:spacing w:after="0" w:line="240" w:lineRule="auto"/>
      </w:pPr>
      <w:r>
        <w:continuationSeparator/>
      </w:r>
    </w:p>
  </w:endnote>
  <w:endnote w:type="continuationNotice" w:id="1">
    <w:p w14:paraId="5017CDEB" w14:textId="77777777" w:rsidR="004633FD" w:rsidRDefault="004633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659302"/>
      <w:docPartObj>
        <w:docPartGallery w:val="Page Numbers (Bottom of Page)"/>
        <w:docPartUnique/>
      </w:docPartObj>
    </w:sdtPr>
    <w:sdtEndPr/>
    <w:sdtContent>
      <w:p w14:paraId="33995C1F" w14:textId="4AD96159" w:rsidR="00062352" w:rsidRDefault="00062352">
        <w:pPr>
          <w:pStyle w:val="a8"/>
          <w:jc w:val="center"/>
        </w:pPr>
        <w:r>
          <w:fldChar w:fldCharType="begin"/>
        </w:r>
        <w:r>
          <w:instrText>PAGE   \* MERGEFORMAT</w:instrText>
        </w:r>
        <w:r>
          <w:fldChar w:fldCharType="separate"/>
        </w:r>
        <w:r>
          <w:t>2</w:t>
        </w:r>
        <w:r>
          <w:fldChar w:fldCharType="end"/>
        </w:r>
      </w:p>
    </w:sdtContent>
  </w:sdt>
  <w:p w14:paraId="45177631" w14:textId="77777777" w:rsidR="00062352" w:rsidRDefault="0006235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26921" w14:textId="77777777" w:rsidR="004633FD" w:rsidRDefault="004633FD" w:rsidP="00234DFC">
      <w:pPr>
        <w:spacing w:after="0" w:line="240" w:lineRule="auto"/>
      </w:pPr>
      <w:r>
        <w:separator/>
      </w:r>
    </w:p>
  </w:footnote>
  <w:footnote w:type="continuationSeparator" w:id="0">
    <w:p w14:paraId="19CDA893" w14:textId="77777777" w:rsidR="004633FD" w:rsidRDefault="004633FD" w:rsidP="00234DFC">
      <w:pPr>
        <w:spacing w:after="0" w:line="240" w:lineRule="auto"/>
      </w:pPr>
      <w:r>
        <w:continuationSeparator/>
      </w:r>
    </w:p>
  </w:footnote>
  <w:footnote w:type="continuationNotice" w:id="1">
    <w:p w14:paraId="0EAC7A9F" w14:textId="77777777" w:rsidR="004633FD" w:rsidRDefault="004633F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5BD9"/>
    <w:multiLevelType w:val="hybridMultilevel"/>
    <w:tmpl w:val="EC5283D6"/>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15:restartNumberingAfterBreak="0">
    <w:nsid w:val="04DF16AD"/>
    <w:multiLevelType w:val="hybridMultilevel"/>
    <w:tmpl w:val="3E0EF7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834039"/>
    <w:multiLevelType w:val="hybridMultilevel"/>
    <w:tmpl w:val="0E369E3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109020C0"/>
    <w:multiLevelType w:val="hybridMultilevel"/>
    <w:tmpl w:val="3F2A82B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15:restartNumberingAfterBreak="0">
    <w:nsid w:val="15EE7F05"/>
    <w:multiLevelType w:val="hybridMultilevel"/>
    <w:tmpl w:val="89528F18"/>
    <w:lvl w:ilvl="0" w:tplc="B34AA320">
      <w:start w:val="1"/>
      <w:numFmt w:val="decimal"/>
      <w:lvlText w:val="%1."/>
      <w:lvlJc w:val="left"/>
      <w:pPr>
        <w:ind w:left="73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1340875"/>
    <w:multiLevelType w:val="hybridMultilevel"/>
    <w:tmpl w:val="167CFBF4"/>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232B6BE7"/>
    <w:multiLevelType w:val="hybridMultilevel"/>
    <w:tmpl w:val="6B3C4954"/>
    <w:lvl w:ilvl="0" w:tplc="8BD26A50">
      <w:start w:val="1"/>
      <w:numFmt w:val="decimal"/>
      <w:lvlText w:val="%1."/>
      <w:lvlJc w:val="left"/>
      <w:pPr>
        <w:ind w:left="360" w:hanging="360"/>
      </w:pPr>
      <w:rPr>
        <w:rFonts w:asciiTheme="majorBidi" w:eastAsiaTheme="minorHAnsi" w:hAnsiTheme="majorBidi" w:cstheme="majorBidi"/>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15:restartNumberingAfterBreak="0">
    <w:nsid w:val="243D793E"/>
    <w:multiLevelType w:val="hybridMultilevel"/>
    <w:tmpl w:val="1ED899FE"/>
    <w:lvl w:ilvl="0" w:tplc="0419000D">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15:restartNumberingAfterBreak="0">
    <w:nsid w:val="245518A0"/>
    <w:multiLevelType w:val="hybridMultilevel"/>
    <w:tmpl w:val="846454B0"/>
    <w:lvl w:ilvl="0" w:tplc="0419000F">
      <w:start w:val="1"/>
      <w:numFmt w:val="decimal"/>
      <w:lvlText w:val="%1."/>
      <w:lvlJc w:val="left"/>
      <w:pPr>
        <w:ind w:left="-349" w:hanging="360"/>
      </w:pPr>
      <w:rPr>
        <w:rFonts w:hint="default"/>
      </w:rPr>
    </w:lvl>
    <w:lvl w:ilvl="1" w:tplc="04190019" w:tentative="1">
      <w:start w:val="1"/>
      <w:numFmt w:val="lowerLetter"/>
      <w:lvlText w:val="%2."/>
      <w:lvlJc w:val="left"/>
      <w:pPr>
        <w:ind w:left="371" w:hanging="360"/>
      </w:pPr>
    </w:lvl>
    <w:lvl w:ilvl="2" w:tplc="0419001B" w:tentative="1">
      <w:start w:val="1"/>
      <w:numFmt w:val="lowerRoman"/>
      <w:lvlText w:val="%3."/>
      <w:lvlJc w:val="right"/>
      <w:pPr>
        <w:ind w:left="1091" w:hanging="180"/>
      </w:pPr>
    </w:lvl>
    <w:lvl w:ilvl="3" w:tplc="0419000F" w:tentative="1">
      <w:start w:val="1"/>
      <w:numFmt w:val="decimal"/>
      <w:lvlText w:val="%4."/>
      <w:lvlJc w:val="left"/>
      <w:pPr>
        <w:ind w:left="1811" w:hanging="360"/>
      </w:pPr>
    </w:lvl>
    <w:lvl w:ilvl="4" w:tplc="04190019" w:tentative="1">
      <w:start w:val="1"/>
      <w:numFmt w:val="lowerLetter"/>
      <w:lvlText w:val="%5."/>
      <w:lvlJc w:val="left"/>
      <w:pPr>
        <w:ind w:left="2531" w:hanging="360"/>
      </w:pPr>
    </w:lvl>
    <w:lvl w:ilvl="5" w:tplc="0419001B" w:tentative="1">
      <w:start w:val="1"/>
      <w:numFmt w:val="lowerRoman"/>
      <w:lvlText w:val="%6."/>
      <w:lvlJc w:val="right"/>
      <w:pPr>
        <w:ind w:left="3251" w:hanging="180"/>
      </w:pPr>
    </w:lvl>
    <w:lvl w:ilvl="6" w:tplc="0419000F" w:tentative="1">
      <w:start w:val="1"/>
      <w:numFmt w:val="decimal"/>
      <w:lvlText w:val="%7."/>
      <w:lvlJc w:val="left"/>
      <w:pPr>
        <w:ind w:left="3971" w:hanging="360"/>
      </w:pPr>
    </w:lvl>
    <w:lvl w:ilvl="7" w:tplc="04190019" w:tentative="1">
      <w:start w:val="1"/>
      <w:numFmt w:val="lowerLetter"/>
      <w:lvlText w:val="%8."/>
      <w:lvlJc w:val="left"/>
      <w:pPr>
        <w:ind w:left="4691" w:hanging="360"/>
      </w:pPr>
    </w:lvl>
    <w:lvl w:ilvl="8" w:tplc="0419001B" w:tentative="1">
      <w:start w:val="1"/>
      <w:numFmt w:val="lowerRoman"/>
      <w:lvlText w:val="%9."/>
      <w:lvlJc w:val="right"/>
      <w:pPr>
        <w:ind w:left="5411" w:hanging="180"/>
      </w:pPr>
    </w:lvl>
  </w:abstractNum>
  <w:abstractNum w:abstractNumId="9" w15:restartNumberingAfterBreak="0">
    <w:nsid w:val="279F2A97"/>
    <w:multiLevelType w:val="hybridMultilevel"/>
    <w:tmpl w:val="855CA404"/>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28D776BB"/>
    <w:multiLevelType w:val="hybridMultilevel"/>
    <w:tmpl w:val="FFFFFFFF"/>
    <w:lvl w:ilvl="0" w:tplc="8C8AEE9E">
      <w:start w:val="1"/>
      <w:numFmt w:val="decimal"/>
      <w:lvlText w:val="%1)"/>
      <w:lvlJc w:val="left"/>
      <w:pPr>
        <w:ind w:left="720" w:hanging="360"/>
      </w:pPr>
    </w:lvl>
    <w:lvl w:ilvl="1" w:tplc="CD107708">
      <w:start w:val="1"/>
      <w:numFmt w:val="lowerLetter"/>
      <w:lvlText w:val="%2."/>
      <w:lvlJc w:val="left"/>
      <w:pPr>
        <w:ind w:left="1440" w:hanging="360"/>
      </w:pPr>
    </w:lvl>
    <w:lvl w:ilvl="2" w:tplc="D2AE1C74">
      <w:start w:val="1"/>
      <w:numFmt w:val="lowerRoman"/>
      <w:lvlText w:val="%3."/>
      <w:lvlJc w:val="right"/>
      <w:pPr>
        <w:ind w:left="2160" w:hanging="180"/>
      </w:pPr>
    </w:lvl>
    <w:lvl w:ilvl="3" w:tplc="1550F42C">
      <w:start w:val="1"/>
      <w:numFmt w:val="decimal"/>
      <w:lvlText w:val="%4."/>
      <w:lvlJc w:val="left"/>
      <w:pPr>
        <w:ind w:left="2880" w:hanging="360"/>
      </w:pPr>
    </w:lvl>
    <w:lvl w:ilvl="4" w:tplc="EDEC4074">
      <w:start w:val="1"/>
      <w:numFmt w:val="lowerLetter"/>
      <w:lvlText w:val="%5."/>
      <w:lvlJc w:val="left"/>
      <w:pPr>
        <w:ind w:left="3600" w:hanging="360"/>
      </w:pPr>
    </w:lvl>
    <w:lvl w:ilvl="5" w:tplc="0B5407A4">
      <w:start w:val="1"/>
      <w:numFmt w:val="lowerRoman"/>
      <w:lvlText w:val="%6."/>
      <w:lvlJc w:val="right"/>
      <w:pPr>
        <w:ind w:left="4320" w:hanging="180"/>
      </w:pPr>
    </w:lvl>
    <w:lvl w:ilvl="6" w:tplc="79704752">
      <w:start w:val="1"/>
      <w:numFmt w:val="decimal"/>
      <w:lvlText w:val="%7."/>
      <w:lvlJc w:val="left"/>
      <w:pPr>
        <w:ind w:left="5040" w:hanging="360"/>
      </w:pPr>
    </w:lvl>
    <w:lvl w:ilvl="7" w:tplc="A516C8C6">
      <w:start w:val="1"/>
      <w:numFmt w:val="lowerLetter"/>
      <w:lvlText w:val="%8."/>
      <w:lvlJc w:val="left"/>
      <w:pPr>
        <w:ind w:left="5760" w:hanging="360"/>
      </w:pPr>
    </w:lvl>
    <w:lvl w:ilvl="8" w:tplc="DC12402C">
      <w:start w:val="1"/>
      <w:numFmt w:val="lowerRoman"/>
      <w:lvlText w:val="%9."/>
      <w:lvlJc w:val="right"/>
      <w:pPr>
        <w:ind w:left="6480" w:hanging="180"/>
      </w:pPr>
    </w:lvl>
  </w:abstractNum>
  <w:abstractNum w:abstractNumId="11" w15:restartNumberingAfterBreak="0">
    <w:nsid w:val="2EB87DE1"/>
    <w:multiLevelType w:val="hybridMultilevel"/>
    <w:tmpl w:val="FA68FB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25B1B64"/>
    <w:multiLevelType w:val="hybridMultilevel"/>
    <w:tmpl w:val="A34AF324"/>
    <w:lvl w:ilvl="0" w:tplc="0419000D">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391B00C3"/>
    <w:multiLevelType w:val="hybridMultilevel"/>
    <w:tmpl w:val="6122F1BA"/>
    <w:lvl w:ilvl="0" w:tplc="667AAB4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E550977"/>
    <w:multiLevelType w:val="hybridMultilevel"/>
    <w:tmpl w:val="5DFAC69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41201992"/>
    <w:multiLevelType w:val="hybridMultilevel"/>
    <w:tmpl w:val="02528614"/>
    <w:lvl w:ilvl="0" w:tplc="8CECB15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4023B73"/>
    <w:multiLevelType w:val="hybridMultilevel"/>
    <w:tmpl w:val="D3D2DB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4BFD7AD0"/>
    <w:multiLevelType w:val="hybridMultilevel"/>
    <w:tmpl w:val="7A46734C"/>
    <w:lvl w:ilvl="0" w:tplc="CBA89CB4">
      <w:start w:val="1"/>
      <w:numFmt w:val="decimal"/>
      <w:lvlText w:val="%1."/>
      <w:lvlJc w:val="left"/>
      <w:pPr>
        <w:ind w:left="360" w:hanging="360"/>
      </w:pPr>
      <w:rPr>
        <w:rFonts w:asciiTheme="majorBidi" w:eastAsia="Times New Roman" w:hAnsiTheme="majorBidi" w:cstheme="majorBid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56A3048A"/>
    <w:multiLevelType w:val="hybridMultilevel"/>
    <w:tmpl w:val="B0D0C09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15:restartNumberingAfterBreak="0">
    <w:nsid w:val="595F5927"/>
    <w:multiLevelType w:val="hybridMultilevel"/>
    <w:tmpl w:val="476C7F3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698D1929"/>
    <w:multiLevelType w:val="hybridMultilevel"/>
    <w:tmpl w:val="4378DC9E"/>
    <w:lvl w:ilvl="0" w:tplc="D1CADABE">
      <w:start w:val="1"/>
      <w:numFmt w:val="decimal"/>
      <w:lvlText w:val="%1."/>
      <w:lvlJc w:val="left"/>
      <w:pPr>
        <w:ind w:left="502"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C653556"/>
    <w:multiLevelType w:val="hybridMultilevel"/>
    <w:tmpl w:val="96A0F3C0"/>
    <w:lvl w:ilvl="0" w:tplc="AD006C82">
      <w:start w:val="1"/>
      <w:numFmt w:val="decimal"/>
      <w:lvlText w:val="%1."/>
      <w:lvlJc w:val="left"/>
      <w:pPr>
        <w:ind w:left="644" w:hanging="360"/>
      </w:pPr>
      <w:rPr>
        <w:rFonts w:asciiTheme="majorBidi" w:eastAsiaTheme="minorHAnsi" w:hAnsiTheme="majorBidi" w:cstheme="majorBidi"/>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2" w15:restartNumberingAfterBreak="0">
    <w:nsid w:val="6EE16F5C"/>
    <w:multiLevelType w:val="hybridMultilevel"/>
    <w:tmpl w:val="B3B8236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764D3258"/>
    <w:multiLevelType w:val="hybridMultilevel"/>
    <w:tmpl w:val="4C5A84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9655735"/>
    <w:multiLevelType w:val="hybridMultilevel"/>
    <w:tmpl w:val="6E74B69C"/>
    <w:lvl w:ilvl="0" w:tplc="108AD7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881745759">
    <w:abstractNumId w:val="10"/>
  </w:num>
  <w:num w:numId="2" w16cid:durableId="1925992704">
    <w:abstractNumId w:val="22"/>
  </w:num>
  <w:num w:numId="3" w16cid:durableId="222374501">
    <w:abstractNumId w:val="17"/>
  </w:num>
  <w:num w:numId="4" w16cid:durableId="895818922">
    <w:abstractNumId w:val="20"/>
  </w:num>
  <w:num w:numId="5" w16cid:durableId="1775633112">
    <w:abstractNumId w:val="12"/>
  </w:num>
  <w:num w:numId="6" w16cid:durableId="1497107422">
    <w:abstractNumId w:val="8"/>
  </w:num>
  <w:num w:numId="7" w16cid:durableId="1709378523">
    <w:abstractNumId w:val="21"/>
  </w:num>
  <w:num w:numId="8" w16cid:durableId="977415084">
    <w:abstractNumId w:val="7"/>
  </w:num>
  <w:num w:numId="9" w16cid:durableId="212691011">
    <w:abstractNumId w:val="0"/>
  </w:num>
  <w:num w:numId="10" w16cid:durableId="497892409">
    <w:abstractNumId w:val="3"/>
  </w:num>
  <w:num w:numId="11" w16cid:durableId="97339128">
    <w:abstractNumId w:val="19"/>
  </w:num>
  <w:num w:numId="12" w16cid:durableId="1032727581">
    <w:abstractNumId w:val="6"/>
  </w:num>
  <w:num w:numId="13" w16cid:durableId="294678229">
    <w:abstractNumId w:val="5"/>
  </w:num>
  <w:num w:numId="14" w16cid:durableId="252904570">
    <w:abstractNumId w:val="9"/>
  </w:num>
  <w:num w:numId="15" w16cid:durableId="1241796284">
    <w:abstractNumId w:val="14"/>
  </w:num>
  <w:num w:numId="16" w16cid:durableId="1184510735">
    <w:abstractNumId w:val="13"/>
  </w:num>
  <w:num w:numId="17" w16cid:durableId="1420639773">
    <w:abstractNumId w:val="11"/>
  </w:num>
  <w:num w:numId="18" w16cid:durableId="242641516">
    <w:abstractNumId w:val="24"/>
  </w:num>
  <w:num w:numId="19" w16cid:durableId="145754824">
    <w:abstractNumId w:val="4"/>
  </w:num>
  <w:num w:numId="20" w16cid:durableId="141655945">
    <w:abstractNumId w:val="23"/>
  </w:num>
  <w:num w:numId="21" w16cid:durableId="1768116404">
    <w:abstractNumId w:val="15"/>
  </w:num>
  <w:num w:numId="22" w16cid:durableId="595092585">
    <w:abstractNumId w:val="2"/>
  </w:num>
  <w:num w:numId="23" w16cid:durableId="1570967818">
    <w:abstractNumId w:val="18"/>
  </w:num>
  <w:num w:numId="24" w16cid:durableId="727535797">
    <w:abstractNumId w:val="1"/>
  </w:num>
  <w:num w:numId="25" w16cid:durableId="144607097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CA4518"/>
    <w:rsid w:val="00002BE0"/>
    <w:rsid w:val="00005F1C"/>
    <w:rsid w:val="000105AA"/>
    <w:rsid w:val="00011538"/>
    <w:rsid w:val="00013245"/>
    <w:rsid w:val="000242AB"/>
    <w:rsid w:val="00025774"/>
    <w:rsid w:val="0002653F"/>
    <w:rsid w:val="00027634"/>
    <w:rsid w:val="000424FD"/>
    <w:rsid w:val="00046A91"/>
    <w:rsid w:val="00050D33"/>
    <w:rsid w:val="00051B35"/>
    <w:rsid w:val="00062352"/>
    <w:rsid w:val="000650F8"/>
    <w:rsid w:val="00071612"/>
    <w:rsid w:val="00074DF6"/>
    <w:rsid w:val="00074F45"/>
    <w:rsid w:val="00077221"/>
    <w:rsid w:val="00086CB7"/>
    <w:rsid w:val="00087447"/>
    <w:rsid w:val="0009159E"/>
    <w:rsid w:val="000922A7"/>
    <w:rsid w:val="000969FC"/>
    <w:rsid w:val="000A04DA"/>
    <w:rsid w:val="000A2804"/>
    <w:rsid w:val="000A5C18"/>
    <w:rsid w:val="000B6046"/>
    <w:rsid w:val="000C14DD"/>
    <w:rsid w:val="000C2AF1"/>
    <w:rsid w:val="000D0C64"/>
    <w:rsid w:val="000D45C7"/>
    <w:rsid w:val="000D4C45"/>
    <w:rsid w:val="000D6B55"/>
    <w:rsid w:val="000E682C"/>
    <w:rsid w:val="000F2C09"/>
    <w:rsid w:val="000F7DAB"/>
    <w:rsid w:val="0010041D"/>
    <w:rsid w:val="0010240F"/>
    <w:rsid w:val="00106281"/>
    <w:rsid w:val="0010629E"/>
    <w:rsid w:val="00107309"/>
    <w:rsid w:val="001108BD"/>
    <w:rsid w:val="00111900"/>
    <w:rsid w:val="00120B37"/>
    <w:rsid w:val="00134745"/>
    <w:rsid w:val="0013557E"/>
    <w:rsid w:val="00141986"/>
    <w:rsid w:val="001421B7"/>
    <w:rsid w:val="001477EC"/>
    <w:rsid w:val="001565DD"/>
    <w:rsid w:val="0016484D"/>
    <w:rsid w:val="00185EA7"/>
    <w:rsid w:val="00190328"/>
    <w:rsid w:val="0019299A"/>
    <w:rsid w:val="001A02FA"/>
    <w:rsid w:val="001A172E"/>
    <w:rsid w:val="001B5833"/>
    <w:rsid w:val="001C7DF0"/>
    <w:rsid w:val="001D343E"/>
    <w:rsid w:val="001E3A4A"/>
    <w:rsid w:val="001E48A7"/>
    <w:rsid w:val="001E7167"/>
    <w:rsid w:val="001F060F"/>
    <w:rsid w:val="001F06CE"/>
    <w:rsid w:val="001F0CCF"/>
    <w:rsid w:val="001F11C6"/>
    <w:rsid w:val="001F216F"/>
    <w:rsid w:val="001F7810"/>
    <w:rsid w:val="00213E7F"/>
    <w:rsid w:val="00214556"/>
    <w:rsid w:val="00220614"/>
    <w:rsid w:val="00221372"/>
    <w:rsid w:val="00234DFC"/>
    <w:rsid w:val="0023629A"/>
    <w:rsid w:val="002556A2"/>
    <w:rsid w:val="0025763C"/>
    <w:rsid w:val="002818E8"/>
    <w:rsid w:val="00281EEF"/>
    <w:rsid w:val="00284820"/>
    <w:rsid w:val="0028749B"/>
    <w:rsid w:val="002924DD"/>
    <w:rsid w:val="00295657"/>
    <w:rsid w:val="00297F21"/>
    <w:rsid w:val="002A7081"/>
    <w:rsid w:val="002B6121"/>
    <w:rsid w:val="002B6522"/>
    <w:rsid w:val="002E01F9"/>
    <w:rsid w:val="002E104E"/>
    <w:rsid w:val="002E397B"/>
    <w:rsid w:val="002E4EC7"/>
    <w:rsid w:val="002F4E28"/>
    <w:rsid w:val="002F74F8"/>
    <w:rsid w:val="00303048"/>
    <w:rsid w:val="00303ABC"/>
    <w:rsid w:val="00307BE3"/>
    <w:rsid w:val="00314516"/>
    <w:rsid w:val="00315D32"/>
    <w:rsid w:val="003268E8"/>
    <w:rsid w:val="003301A2"/>
    <w:rsid w:val="00331B4D"/>
    <w:rsid w:val="00336FF6"/>
    <w:rsid w:val="003449C2"/>
    <w:rsid w:val="003462C9"/>
    <w:rsid w:val="00367E59"/>
    <w:rsid w:val="00371214"/>
    <w:rsid w:val="00371A8F"/>
    <w:rsid w:val="00382425"/>
    <w:rsid w:val="003863A7"/>
    <w:rsid w:val="00386D5B"/>
    <w:rsid w:val="00394AF0"/>
    <w:rsid w:val="0039666D"/>
    <w:rsid w:val="00397FA0"/>
    <w:rsid w:val="003A0AC6"/>
    <w:rsid w:val="003A6C34"/>
    <w:rsid w:val="003B451A"/>
    <w:rsid w:val="003B4D7F"/>
    <w:rsid w:val="003C5B2C"/>
    <w:rsid w:val="003C69A2"/>
    <w:rsid w:val="003E0DF4"/>
    <w:rsid w:val="003E48D6"/>
    <w:rsid w:val="003F0911"/>
    <w:rsid w:val="00404128"/>
    <w:rsid w:val="00410E4A"/>
    <w:rsid w:val="00415538"/>
    <w:rsid w:val="0041658E"/>
    <w:rsid w:val="00427B28"/>
    <w:rsid w:val="00431851"/>
    <w:rsid w:val="0043233C"/>
    <w:rsid w:val="0043313F"/>
    <w:rsid w:val="0043572F"/>
    <w:rsid w:val="0043650B"/>
    <w:rsid w:val="00437D90"/>
    <w:rsid w:val="00441354"/>
    <w:rsid w:val="0044320F"/>
    <w:rsid w:val="00443A96"/>
    <w:rsid w:val="00451972"/>
    <w:rsid w:val="00454ED5"/>
    <w:rsid w:val="0046175B"/>
    <w:rsid w:val="004633FD"/>
    <w:rsid w:val="00480417"/>
    <w:rsid w:val="00480F5B"/>
    <w:rsid w:val="00481492"/>
    <w:rsid w:val="00482296"/>
    <w:rsid w:val="00484845"/>
    <w:rsid w:val="00485214"/>
    <w:rsid w:val="00486957"/>
    <w:rsid w:val="00490C9C"/>
    <w:rsid w:val="00491F1B"/>
    <w:rsid w:val="00494008"/>
    <w:rsid w:val="004B6363"/>
    <w:rsid w:val="004C777F"/>
    <w:rsid w:val="004D29CA"/>
    <w:rsid w:val="004D58C4"/>
    <w:rsid w:val="004E0029"/>
    <w:rsid w:val="004E5A0E"/>
    <w:rsid w:val="00501832"/>
    <w:rsid w:val="005174E2"/>
    <w:rsid w:val="0054000A"/>
    <w:rsid w:val="005614C9"/>
    <w:rsid w:val="00565282"/>
    <w:rsid w:val="005657AE"/>
    <w:rsid w:val="00567B01"/>
    <w:rsid w:val="005753B0"/>
    <w:rsid w:val="00576360"/>
    <w:rsid w:val="005921F4"/>
    <w:rsid w:val="00596FAA"/>
    <w:rsid w:val="005978BB"/>
    <w:rsid w:val="005A3D29"/>
    <w:rsid w:val="005B0396"/>
    <w:rsid w:val="005B0F60"/>
    <w:rsid w:val="005B3FFD"/>
    <w:rsid w:val="005B6B1B"/>
    <w:rsid w:val="005C3C3A"/>
    <w:rsid w:val="005C43AA"/>
    <w:rsid w:val="005C50FC"/>
    <w:rsid w:val="005C7783"/>
    <w:rsid w:val="005D6C76"/>
    <w:rsid w:val="005D7220"/>
    <w:rsid w:val="005E4852"/>
    <w:rsid w:val="005F486E"/>
    <w:rsid w:val="00612CAC"/>
    <w:rsid w:val="00613CB4"/>
    <w:rsid w:val="0064172A"/>
    <w:rsid w:val="00642D41"/>
    <w:rsid w:val="0064556E"/>
    <w:rsid w:val="00647B76"/>
    <w:rsid w:val="00650985"/>
    <w:rsid w:val="0065225A"/>
    <w:rsid w:val="00665355"/>
    <w:rsid w:val="00687162"/>
    <w:rsid w:val="006A3B2F"/>
    <w:rsid w:val="006C1944"/>
    <w:rsid w:val="006C3ED9"/>
    <w:rsid w:val="006D13D5"/>
    <w:rsid w:val="006D3573"/>
    <w:rsid w:val="006E0EC9"/>
    <w:rsid w:val="006E3A6B"/>
    <w:rsid w:val="006F33AB"/>
    <w:rsid w:val="006F48A2"/>
    <w:rsid w:val="006F5E26"/>
    <w:rsid w:val="006F792E"/>
    <w:rsid w:val="00700BDB"/>
    <w:rsid w:val="00703206"/>
    <w:rsid w:val="00703FC9"/>
    <w:rsid w:val="007101B5"/>
    <w:rsid w:val="00711512"/>
    <w:rsid w:val="0071328D"/>
    <w:rsid w:val="00717F30"/>
    <w:rsid w:val="00730A61"/>
    <w:rsid w:val="00733EB4"/>
    <w:rsid w:val="0073412E"/>
    <w:rsid w:val="00735077"/>
    <w:rsid w:val="00747CE3"/>
    <w:rsid w:val="007533B1"/>
    <w:rsid w:val="00756C29"/>
    <w:rsid w:val="00770B09"/>
    <w:rsid w:val="007815F0"/>
    <w:rsid w:val="007942EE"/>
    <w:rsid w:val="00795541"/>
    <w:rsid w:val="00797D97"/>
    <w:rsid w:val="007A440E"/>
    <w:rsid w:val="007A4D88"/>
    <w:rsid w:val="007C382C"/>
    <w:rsid w:val="007C3DB2"/>
    <w:rsid w:val="007D635F"/>
    <w:rsid w:val="007F26EE"/>
    <w:rsid w:val="00803C7D"/>
    <w:rsid w:val="00804779"/>
    <w:rsid w:val="008060D4"/>
    <w:rsid w:val="008129F0"/>
    <w:rsid w:val="008149BC"/>
    <w:rsid w:val="00822EF8"/>
    <w:rsid w:val="0082376B"/>
    <w:rsid w:val="00826961"/>
    <w:rsid w:val="0083023E"/>
    <w:rsid w:val="00830A6A"/>
    <w:rsid w:val="00833569"/>
    <w:rsid w:val="0083365C"/>
    <w:rsid w:val="00833F22"/>
    <w:rsid w:val="008353D6"/>
    <w:rsid w:val="00840304"/>
    <w:rsid w:val="008415EA"/>
    <w:rsid w:val="00846589"/>
    <w:rsid w:val="0086509E"/>
    <w:rsid w:val="00866DE4"/>
    <w:rsid w:val="00887E7A"/>
    <w:rsid w:val="008A1C89"/>
    <w:rsid w:val="008A3AF9"/>
    <w:rsid w:val="008B7BA1"/>
    <w:rsid w:val="008D2192"/>
    <w:rsid w:val="008D2D08"/>
    <w:rsid w:val="008D7709"/>
    <w:rsid w:val="008E1CC6"/>
    <w:rsid w:val="008E2D07"/>
    <w:rsid w:val="008E4DD0"/>
    <w:rsid w:val="008E7C9A"/>
    <w:rsid w:val="008F2F33"/>
    <w:rsid w:val="008F31B8"/>
    <w:rsid w:val="008F3995"/>
    <w:rsid w:val="008F3C57"/>
    <w:rsid w:val="008F4709"/>
    <w:rsid w:val="008F4752"/>
    <w:rsid w:val="00905311"/>
    <w:rsid w:val="009104F7"/>
    <w:rsid w:val="009134D4"/>
    <w:rsid w:val="00925A92"/>
    <w:rsid w:val="00927F9C"/>
    <w:rsid w:val="00932921"/>
    <w:rsid w:val="00941C0C"/>
    <w:rsid w:val="00943C51"/>
    <w:rsid w:val="009538BE"/>
    <w:rsid w:val="00956965"/>
    <w:rsid w:val="00960C51"/>
    <w:rsid w:val="009619A4"/>
    <w:rsid w:val="00965526"/>
    <w:rsid w:val="00974AEB"/>
    <w:rsid w:val="00974DCE"/>
    <w:rsid w:val="00980E7C"/>
    <w:rsid w:val="009959ED"/>
    <w:rsid w:val="009B3D12"/>
    <w:rsid w:val="009C029A"/>
    <w:rsid w:val="009C5405"/>
    <w:rsid w:val="009D1DF6"/>
    <w:rsid w:val="009D369C"/>
    <w:rsid w:val="009D3EA1"/>
    <w:rsid w:val="009E57BB"/>
    <w:rsid w:val="009F35E8"/>
    <w:rsid w:val="009F36A9"/>
    <w:rsid w:val="009F6D64"/>
    <w:rsid w:val="00A07D16"/>
    <w:rsid w:val="00A11696"/>
    <w:rsid w:val="00A25CD0"/>
    <w:rsid w:val="00A33A95"/>
    <w:rsid w:val="00A36F7B"/>
    <w:rsid w:val="00A52A16"/>
    <w:rsid w:val="00A54920"/>
    <w:rsid w:val="00A62831"/>
    <w:rsid w:val="00A65F2E"/>
    <w:rsid w:val="00A67C48"/>
    <w:rsid w:val="00A71B2A"/>
    <w:rsid w:val="00A81440"/>
    <w:rsid w:val="00A876D9"/>
    <w:rsid w:val="00A953E8"/>
    <w:rsid w:val="00AA3226"/>
    <w:rsid w:val="00AB0D32"/>
    <w:rsid w:val="00AB2C60"/>
    <w:rsid w:val="00AD2B0D"/>
    <w:rsid w:val="00AD2DE6"/>
    <w:rsid w:val="00AD3607"/>
    <w:rsid w:val="00AD69EE"/>
    <w:rsid w:val="00AE2C6B"/>
    <w:rsid w:val="00AE3CE8"/>
    <w:rsid w:val="00AE5E3E"/>
    <w:rsid w:val="00B028AC"/>
    <w:rsid w:val="00B039C6"/>
    <w:rsid w:val="00B077F6"/>
    <w:rsid w:val="00B14245"/>
    <w:rsid w:val="00B37DA5"/>
    <w:rsid w:val="00B47040"/>
    <w:rsid w:val="00B52797"/>
    <w:rsid w:val="00B54B6A"/>
    <w:rsid w:val="00B5559C"/>
    <w:rsid w:val="00B5646B"/>
    <w:rsid w:val="00B64353"/>
    <w:rsid w:val="00B671B8"/>
    <w:rsid w:val="00B73648"/>
    <w:rsid w:val="00B85B5C"/>
    <w:rsid w:val="00B86E6A"/>
    <w:rsid w:val="00BA091B"/>
    <w:rsid w:val="00BA248F"/>
    <w:rsid w:val="00BB0C8A"/>
    <w:rsid w:val="00BB1796"/>
    <w:rsid w:val="00BB27A4"/>
    <w:rsid w:val="00BB364A"/>
    <w:rsid w:val="00BC44A1"/>
    <w:rsid w:val="00BD5112"/>
    <w:rsid w:val="00BE206F"/>
    <w:rsid w:val="00BE325F"/>
    <w:rsid w:val="00BE363A"/>
    <w:rsid w:val="00BF3E14"/>
    <w:rsid w:val="00C061A7"/>
    <w:rsid w:val="00C07B94"/>
    <w:rsid w:val="00C12532"/>
    <w:rsid w:val="00C129B2"/>
    <w:rsid w:val="00C13F2E"/>
    <w:rsid w:val="00C14BFB"/>
    <w:rsid w:val="00C223DE"/>
    <w:rsid w:val="00C241CD"/>
    <w:rsid w:val="00C24F2C"/>
    <w:rsid w:val="00C36FF1"/>
    <w:rsid w:val="00C4100E"/>
    <w:rsid w:val="00C56933"/>
    <w:rsid w:val="00C602D5"/>
    <w:rsid w:val="00C610C4"/>
    <w:rsid w:val="00C6413A"/>
    <w:rsid w:val="00C74B24"/>
    <w:rsid w:val="00C75DB4"/>
    <w:rsid w:val="00C76829"/>
    <w:rsid w:val="00C7788C"/>
    <w:rsid w:val="00C80D3B"/>
    <w:rsid w:val="00C8427D"/>
    <w:rsid w:val="00C846D8"/>
    <w:rsid w:val="00C9126B"/>
    <w:rsid w:val="00CA44F7"/>
    <w:rsid w:val="00CA4518"/>
    <w:rsid w:val="00CB0184"/>
    <w:rsid w:val="00CB0AF5"/>
    <w:rsid w:val="00CB0D36"/>
    <w:rsid w:val="00CB0E98"/>
    <w:rsid w:val="00CC54F9"/>
    <w:rsid w:val="00CE7CDC"/>
    <w:rsid w:val="00CF2F26"/>
    <w:rsid w:val="00D13BA4"/>
    <w:rsid w:val="00D169DE"/>
    <w:rsid w:val="00D20E75"/>
    <w:rsid w:val="00D21FAD"/>
    <w:rsid w:val="00D3536A"/>
    <w:rsid w:val="00D37E0B"/>
    <w:rsid w:val="00D44A89"/>
    <w:rsid w:val="00D470F6"/>
    <w:rsid w:val="00D7376F"/>
    <w:rsid w:val="00D81D3C"/>
    <w:rsid w:val="00DA35ED"/>
    <w:rsid w:val="00DA3D9E"/>
    <w:rsid w:val="00DA3F3F"/>
    <w:rsid w:val="00DB0C5B"/>
    <w:rsid w:val="00DB1D44"/>
    <w:rsid w:val="00DB39CD"/>
    <w:rsid w:val="00DB74EA"/>
    <w:rsid w:val="00DC0DD0"/>
    <w:rsid w:val="00DC14E2"/>
    <w:rsid w:val="00DE26B5"/>
    <w:rsid w:val="00DE359E"/>
    <w:rsid w:val="00E106AF"/>
    <w:rsid w:val="00E11322"/>
    <w:rsid w:val="00E179CA"/>
    <w:rsid w:val="00E256E8"/>
    <w:rsid w:val="00E269F0"/>
    <w:rsid w:val="00E37CD3"/>
    <w:rsid w:val="00E409C8"/>
    <w:rsid w:val="00E455B8"/>
    <w:rsid w:val="00E62F59"/>
    <w:rsid w:val="00E66810"/>
    <w:rsid w:val="00E726AE"/>
    <w:rsid w:val="00E73163"/>
    <w:rsid w:val="00E764B7"/>
    <w:rsid w:val="00E81F62"/>
    <w:rsid w:val="00E8AD18"/>
    <w:rsid w:val="00E9480E"/>
    <w:rsid w:val="00EA038C"/>
    <w:rsid w:val="00EA110E"/>
    <w:rsid w:val="00EA6E0D"/>
    <w:rsid w:val="00EB12F3"/>
    <w:rsid w:val="00EB23B9"/>
    <w:rsid w:val="00EB43FB"/>
    <w:rsid w:val="00EC74B3"/>
    <w:rsid w:val="00EC7648"/>
    <w:rsid w:val="00EC792F"/>
    <w:rsid w:val="00EC7AF2"/>
    <w:rsid w:val="00ED27DB"/>
    <w:rsid w:val="00ED29A9"/>
    <w:rsid w:val="00ED5D48"/>
    <w:rsid w:val="00ED5F90"/>
    <w:rsid w:val="00EF6164"/>
    <w:rsid w:val="00EF7654"/>
    <w:rsid w:val="00F03F1A"/>
    <w:rsid w:val="00F13C75"/>
    <w:rsid w:val="00F33C07"/>
    <w:rsid w:val="00F34CB4"/>
    <w:rsid w:val="00F367DF"/>
    <w:rsid w:val="00F429D9"/>
    <w:rsid w:val="00F5005F"/>
    <w:rsid w:val="00F53706"/>
    <w:rsid w:val="00F53A70"/>
    <w:rsid w:val="00F569D2"/>
    <w:rsid w:val="00F608C3"/>
    <w:rsid w:val="00F61428"/>
    <w:rsid w:val="00F65B5A"/>
    <w:rsid w:val="00F74959"/>
    <w:rsid w:val="00F920EE"/>
    <w:rsid w:val="00F95DF7"/>
    <w:rsid w:val="00F97273"/>
    <w:rsid w:val="00F97682"/>
    <w:rsid w:val="00FA1DF1"/>
    <w:rsid w:val="00FA235E"/>
    <w:rsid w:val="00FD2134"/>
    <w:rsid w:val="00FF4D2A"/>
    <w:rsid w:val="00FF65F7"/>
    <w:rsid w:val="040E8B0E"/>
    <w:rsid w:val="042CA760"/>
    <w:rsid w:val="05861F59"/>
    <w:rsid w:val="07324D17"/>
    <w:rsid w:val="07CE5346"/>
    <w:rsid w:val="0845027C"/>
    <w:rsid w:val="0A51D5C7"/>
    <w:rsid w:val="0BDFC550"/>
    <w:rsid w:val="0C378AAD"/>
    <w:rsid w:val="0D6A1C76"/>
    <w:rsid w:val="15C5A93D"/>
    <w:rsid w:val="18D36B12"/>
    <w:rsid w:val="1BB2AD00"/>
    <w:rsid w:val="1BC0863A"/>
    <w:rsid w:val="1E4EB7CD"/>
    <w:rsid w:val="1E64D950"/>
    <w:rsid w:val="209EEC71"/>
    <w:rsid w:val="27C1F12C"/>
    <w:rsid w:val="28A6CE33"/>
    <w:rsid w:val="28B1B810"/>
    <w:rsid w:val="29E63B74"/>
    <w:rsid w:val="2A21C477"/>
    <w:rsid w:val="2E3F22A1"/>
    <w:rsid w:val="30C6D9F1"/>
    <w:rsid w:val="35B63FF1"/>
    <w:rsid w:val="3A05E7F9"/>
    <w:rsid w:val="3AEA0E44"/>
    <w:rsid w:val="3D1C7E6B"/>
    <w:rsid w:val="3DD70133"/>
    <w:rsid w:val="3E86F094"/>
    <w:rsid w:val="4337B938"/>
    <w:rsid w:val="43DB7183"/>
    <w:rsid w:val="4475C557"/>
    <w:rsid w:val="44E8604E"/>
    <w:rsid w:val="44EB786E"/>
    <w:rsid w:val="4844A7EF"/>
    <w:rsid w:val="49039F7A"/>
    <w:rsid w:val="4923FE45"/>
    <w:rsid w:val="4AFE9E77"/>
    <w:rsid w:val="54652982"/>
    <w:rsid w:val="56093EE8"/>
    <w:rsid w:val="592B76EE"/>
    <w:rsid w:val="5B0CA2E5"/>
    <w:rsid w:val="5E0C9713"/>
    <w:rsid w:val="5F155288"/>
    <w:rsid w:val="5F3AFAF7"/>
    <w:rsid w:val="62DD3A1C"/>
    <w:rsid w:val="630FFA15"/>
    <w:rsid w:val="6B7A8C0C"/>
    <w:rsid w:val="6D05F23E"/>
    <w:rsid w:val="7595CB3B"/>
    <w:rsid w:val="75F5E924"/>
    <w:rsid w:val="77A19E04"/>
    <w:rsid w:val="7AEA0DC6"/>
    <w:rsid w:val="7E71EC01"/>
  </w:rsids>
  <m:mathPr>
    <m:mathFont m:val="Cambria Math"/>
    <m:brkBin m:val="before"/>
    <m:brkBinSub m:val="--"/>
    <m:smallFrac m:val="0"/>
    <m:dispDef/>
    <m:lMargin m:val="0"/>
    <m:rMargin m:val="0"/>
    <m:defJc m:val="centerGroup"/>
    <m:wrapIndent m:val="1440"/>
    <m:intLim m:val="subSup"/>
    <m:naryLim m:val="undOvr"/>
  </m:mathPr>
  <w:themeFontLang w:val="ru-RU"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6D6C3"/>
  <w15:chartTrackingRefBased/>
  <w15:docId w15:val="{3A786D8D-07D3-4927-981A-7FC762AAB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94A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34D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1F06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94AF0"/>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394AF0"/>
    <w:pPr>
      <w:outlineLvl w:val="9"/>
    </w:pPr>
    <w:rPr>
      <w:lang w:eastAsia="ru-RU"/>
    </w:rPr>
  </w:style>
  <w:style w:type="paragraph" w:styleId="a4">
    <w:name w:val="List Paragraph"/>
    <w:basedOn w:val="a"/>
    <w:uiPriority w:val="34"/>
    <w:qFormat/>
    <w:rsid w:val="00234DFC"/>
    <w:pPr>
      <w:spacing w:line="256" w:lineRule="auto"/>
      <w:ind w:left="720"/>
      <w:contextualSpacing/>
    </w:pPr>
    <w:rPr>
      <w:lang w:bidi="ar-SA"/>
    </w:rPr>
  </w:style>
  <w:style w:type="paragraph" w:styleId="11">
    <w:name w:val="toc 1"/>
    <w:basedOn w:val="a"/>
    <w:next w:val="a"/>
    <w:autoRedefine/>
    <w:uiPriority w:val="39"/>
    <w:unhideWhenUsed/>
    <w:rsid w:val="00234DFC"/>
    <w:pPr>
      <w:spacing w:after="100"/>
    </w:pPr>
  </w:style>
  <w:style w:type="character" w:styleId="a5">
    <w:name w:val="Hyperlink"/>
    <w:basedOn w:val="a0"/>
    <w:uiPriority w:val="99"/>
    <w:unhideWhenUsed/>
    <w:rsid w:val="00234DFC"/>
    <w:rPr>
      <w:color w:val="0563C1" w:themeColor="hyperlink"/>
      <w:u w:val="single"/>
    </w:rPr>
  </w:style>
  <w:style w:type="paragraph" w:styleId="a6">
    <w:name w:val="header"/>
    <w:basedOn w:val="a"/>
    <w:link w:val="a7"/>
    <w:uiPriority w:val="99"/>
    <w:unhideWhenUsed/>
    <w:rsid w:val="00234DFC"/>
    <w:pPr>
      <w:tabs>
        <w:tab w:val="center" w:pos="4153"/>
        <w:tab w:val="right" w:pos="8306"/>
      </w:tabs>
      <w:spacing w:after="0" w:line="240" w:lineRule="auto"/>
    </w:pPr>
  </w:style>
  <w:style w:type="character" w:customStyle="1" w:styleId="a7">
    <w:name w:val="Верхний колонтитул Знак"/>
    <w:basedOn w:val="a0"/>
    <w:link w:val="a6"/>
    <w:uiPriority w:val="99"/>
    <w:rsid w:val="00234DFC"/>
  </w:style>
  <w:style w:type="paragraph" w:styleId="a8">
    <w:name w:val="footer"/>
    <w:basedOn w:val="a"/>
    <w:link w:val="a9"/>
    <w:uiPriority w:val="99"/>
    <w:unhideWhenUsed/>
    <w:rsid w:val="00234DFC"/>
    <w:pPr>
      <w:tabs>
        <w:tab w:val="center" w:pos="4153"/>
        <w:tab w:val="right" w:pos="8306"/>
      </w:tabs>
      <w:spacing w:after="0" w:line="240" w:lineRule="auto"/>
    </w:pPr>
  </w:style>
  <w:style w:type="character" w:customStyle="1" w:styleId="a9">
    <w:name w:val="Нижний колонтитул Знак"/>
    <w:basedOn w:val="a0"/>
    <w:link w:val="a8"/>
    <w:uiPriority w:val="99"/>
    <w:rsid w:val="00234DFC"/>
  </w:style>
  <w:style w:type="character" w:customStyle="1" w:styleId="20">
    <w:name w:val="Заголовок 2 Знак"/>
    <w:basedOn w:val="a0"/>
    <w:link w:val="2"/>
    <w:uiPriority w:val="9"/>
    <w:rsid w:val="00234DFC"/>
    <w:rPr>
      <w:rFonts w:asciiTheme="majorHAnsi" w:eastAsiaTheme="majorEastAsia" w:hAnsiTheme="majorHAnsi" w:cstheme="majorBidi"/>
      <w:color w:val="2F5496" w:themeColor="accent1" w:themeShade="BF"/>
      <w:sz w:val="26"/>
      <w:szCs w:val="26"/>
    </w:rPr>
  </w:style>
  <w:style w:type="table" w:styleId="aa">
    <w:name w:val="Table Grid"/>
    <w:basedOn w:val="a1"/>
    <w:uiPriority w:val="39"/>
    <w:rsid w:val="000F2C09"/>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0F2C09"/>
    <w:pPr>
      <w:spacing w:after="200" w:line="240" w:lineRule="auto"/>
    </w:pPr>
    <w:rPr>
      <w:i/>
      <w:iCs/>
      <w:color w:val="44546A" w:themeColor="text2"/>
      <w:sz w:val="18"/>
      <w:szCs w:val="18"/>
    </w:rPr>
  </w:style>
  <w:style w:type="paragraph" w:styleId="21">
    <w:name w:val="toc 2"/>
    <w:basedOn w:val="a"/>
    <w:next w:val="a"/>
    <w:autoRedefine/>
    <w:uiPriority w:val="39"/>
    <w:unhideWhenUsed/>
    <w:rsid w:val="008E7C9A"/>
    <w:pPr>
      <w:spacing w:after="100"/>
      <w:ind w:left="220"/>
    </w:pPr>
  </w:style>
  <w:style w:type="table" w:styleId="-5">
    <w:name w:val="Grid Table 5 Dark"/>
    <w:basedOn w:val="a1"/>
    <w:uiPriority w:val="50"/>
    <w:rsid w:val="003712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30">
    <w:name w:val="Заголовок 3 Знак"/>
    <w:basedOn w:val="a0"/>
    <w:link w:val="3"/>
    <w:uiPriority w:val="9"/>
    <w:rsid w:val="001F060F"/>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CE7CDC"/>
    <w:pPr>
      <w:spacing w:after="100"/>
      <w:ind w:left="440"/>
    </w:pPr>
  </w:style>
  <w:style w:type="table" w:styleId="-4">
    <w:name w:val="List Table 4"/>
    <w:basedOn w:val="a1"/>
    <w:uiPriority w:val="49"/>
    <w:rsid w:val="005657AE"/>
    <w:pPr>
      <w:spacing w:after="0" w:line="240" w:lineRule="auto"/>
    </w:pPr>
    <w:rPr>
      <w:rFonts w:ascii="Times New Roman" w:hAnsi="Times New Roman" w:cs="Times New Roman"/>
      <w:color w:val="000000" w:themeColor="text1"/>
      <w:sz w:val="24"/>
      <w:lang w:bidi="ar-SA"/>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Grid Table 4"/>
    <w:basedOn w:val="a1"/>
    <w:uiPriority w:val="49"/>
    <w:rsid w:val="00F608C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Plain Table 5"/>
    <w:basedOn w:val="a1"/>
    <w:uiPriority w:val="45"/>
    <w:rsid w:val="00D81D3C"/>
    <w:pPr>
      <w:spacing w:after="0" w:line="240" w:lineRule="auto"/>
    </w:pPr>
    <w:rPr>
      <w:rFonts w:ascii="Times New Roman" w:hAnsi="Times New Roman" w:cs="Times New Roman"/>
      <w:color w:val="000000" w:themeColor="text1"/>
      <w:sz w:val="24"/>
      <w:lang w:bidi="ar-SA"/>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c">
    <w:name w:val="Normal (Web)"/>
    <w:basedOn w:val="a"/>
    <w:uiPriority w:val="99"/>
    <w:unhideWhenUsed/>
    <w:rsid w:val="00D37E0B"/>
    <w:pPr>
      <w:spacing w:before="100" w:beforeAutospacing="1" w:after="100" w:afterAutospacing="1" w:line="240" w:lineRule="auto"/>
    </w:pPr>
    <w:rPr>
      <w:rFonts w:ascii="Times New Roman" w:eastAsia="Times New Roman" w:hAnsi="Times New Roman" w:cs="Times New Roman"/>
      <w:sz w:val="24"/>
      <w:szCs w:val="24"/>
      <w:lang w:eastAsia="ru-RU" w:bidi="ar-SA"/>
    </w:rPr>
  </w:style>
  <w:style w:type="character" w:styleId="ad">
    <w:name w:val="Unresolved Mention"/>
    <w:basedOn w:val="a0"/>
    <w:uiPriority w:val="99"/>
    <w:semiHidden/>
    <w:unhideWhenUsed/>
    <w:rsid w:val="007A440E"/>
    <w:rPr>
      <w:color w:val="605E5C"/>
      <w:shd w:val="clear" w:color="auto" w:fill="E1DFDD"/>
    </w:rPr>
  </w:style>
  <w:style w:type="character" w:styleId="ae">
    <w:name w:val="FollowedHyperlink"/>
    <w:basedOn w:val="a0"/>
    <w:uiPriority w:val="99"/>
    <w:semiHidden/>
    <w:unhideWhenUsed/>
    <w:rsid w:val="00B028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7527">
      <w:bodyDiv w:val="1"/>
      <w:marLeft w:val="0"/>
      <w:marRight w:val="0"/>
      <w:marTop w:val="0"/>
      <w:marBottom w:val="0"/>
      <w:divBdr>
        <w:top w:val="none" w:sz="0" w:space="0" w:color="auto"/>
        <w:left w:val="none" w:sz="0" w:space="0" w:color="auto"/>
        <w:bottom w:val="none" w:sz="0" w:space="0" w:color="auto"/>
        <w:right w:val="none" w:sz="0" w:space="0" w:color="auto"/>
      </w:divBdr>
    </w:div>
    <w:div w:id="291446834">
      <w:bodyDiv w:val="1"/>
      <w:marLeft w:val="0"/>
      <w:marRight w:val="0"/>
      <w:marTop w:val="0"/>
      <w:marBottom w:val="0"/>
      <w:divBdr>
        <w:top w:val="none" w:sz="0" w:space="0" w:color="auto"/>
        <w:left w:val="none" w:sz="0" w:space="0" w:color="auto"/>
        <w:bottom w:val="none" w:sz="0" w:space="0" w:color="auto"/>
        <w:right w:val="none" w:sz="0" w:space="0" w:color="auto"/>
      </w:divBdr>
    </w:div>
    <w:div w:id="294793942">
      <w:bodyDiv w:val="1"/>
      <w:marLeft w:val="0"/>
      <w:marRight w:val="0"/>
      <w:marTop w:val="0"/>
      <w:marBottom w:val="0"/>
      <w:divBdr>
        <w:top w:val="none" w:sz="0" w:space="0" w:color="auto"/>
        <w:left w:val="none" w:sz="0" w:space="0" w:color="auto"/>
        <w:bottom w:val="none" w:sz="0" w:space="0" w:color="auto"/>
        <w:right w:val="none" w:sz="0" w:space="0" w:color="auto"/>
      </w:divBdr>
    </w:div>
    <w:div w:id="385841673">
      <w:bodyDiv w:val="1"/>
      <w:marLeft w:val="0"/>
      <w:marRight w:val="0"/>
      <w:marTop w:val="0"/>
      <w:marBottom w:val="0"/>
      <w:divBdr>
        <w:top w:val="none" w:sz="0" w:space="0" w:color="auto"/>
        <w:left w:val="none" w:sz="0" w:space="0" w:color="auto"/>
        <w:bottom w:val="none" w:sz="0" w:space="0" w:color="auto"/>
        <w:right w:val="none" w:sz="0" w:space="0" w:color="auto"/>
      </w:divBdr>
    </w:div>
    <w:div w:id="526598603">
      <w:bodyDiv w:val="1"/>
      <w:marLeft w:val="0"/>
      <w:marRight w:val="0"/>
      <w:marTop w:val="0"/>
      <w:marBottom w:val="0"/>
      <w:divBdr>
        <w:top w:val="none" w:sz="0" w:space="0" w:color="auto"/>
        <w:left w:val="none" w:sz="0" w:space="0" w:color="auto"/>
        <w:bottom w:val="none" w:sz="0" w:space="0" w:color="auto"/>
        <w:right w:val="none" w:sz="0" w:space="0" w:color="auto"/>
      </w:divBdr>
    </w:div>
    <w:div w:id="654380919">
      <w:bodyDiv w:val="1"/>
      <w:marLeft w:val="0"/>
      <w:marRight w:val="0"/>
      <w:marTop w:val="0"/>
      <w:marBottom w:val="0"/>
      <w:divBdr>
        <w:top w:val="none" w:sz="0" w:space="0" w:color="auto"/>
        <w:left w:val="none" w:sz="0" w:space="0" w:color="auto"/>
        <w:bottom w:val="none" w:sz="0" w:space="0" w:color="auto"/>
        <w:right w:val="none" w:sz="0" w:space="0" w:color="auto"/>
      </w:divBdr>
    </w:div>
    <w:div w:id="709259933">
      <w:bodyDiv w:val="1"/>
      <w:marLeft w:val="0"/>
      <w:marRight w:val="0"/>
      <w:marTop w:val="0"/>
      <w:marBottom w:val="0"/>
      <w:divBdr>
        <w:top w:val="none" w:sz="0" w:space="0" w:color="auto"/>
        <w:left w:val="none" w:sz="0" w:space="0" w:color="auto"/>
        <w:bottom w:val="none" w:sz="0" w:space="0" w:color="auto"/>
        <w:right w:val="none" w:sz="0" w:space="0" w:color="auto"/>
      </w:divBdr>
    </w:div>
    <w:div w:id="848566975">
      <w:bodyDiv w:val="1"/>
      <w:marLeft w:val="0"/>
      <w:marRight w:val="0"/>
      <w:marTop w:val="0"/>
      <w:marBottom w:val="0"/>
      <w:divBdr>
        <w:top w:val="none" w:sz="0" w:space="0" w:color="auto"/>
        <w:left w:val="none" w:sz="0" w:space="0" w:color="auto"/>
        <w:bottom w:val="none" w:sz="0" w:space="0" w:color="auto"/>
        <w:right w:val="none" w:sz="0" w:space="0" w:color="auto"/>
      </w:divBdr>
    </w:div>
    <w:div w:id="1199929407">
      <w:bodyDiv w:val="1"/>
      <w:marLeft w:val="0"/>
      <w:marRight w:val="0"/>
      <w:marTop w:val="0"/>
      <w:marBottom w:val="0"/>
      <w:divBdr>
        <w:top w:val="none" w:sz="0" w:space="0" w:color="auto"/>
        <w:left w:val="none" w:sz="0" w:space="0" w:color="auto"/>
        <w:bottom w:val="none" w:sz="0" w:space="0" w:color="auto"/>
        <w:right w:val="none" w:sz="0" w:space="0" w:color="auto"/>
      </w:divBdr>
    </w:div>
    <w:div w:id="1472289663">
      <w:bodyDiv w:val="1"/>
      <w:marLeft w:val="0"/>
      <w:marRight w:val="0"/>
      <w:marTop w:val="0"/>
      <w:marBottom w:val="0"/>
      <w:divBdr>
        <w:top w:val="none" w:sz="0" w:space="0" w:color="auto"/>
        <w:left w:val="none" w:sz="0" w:space="0" w:color="auto"/>
        <w:bottom w:val="none" w:sz="0" w:space="0" w:color="auto"/>
        <w:right w:val="none" w:sz="0" w:space="0" w:color="auto"/>
      </w:divBdr>
    </w:div>
    <w:div w:id="1717663452">
      <w:bodyDiv w:val="1"/>
      <w:marLeft w:val="0"/>
      <w:marRight w:val="0"/>
      <w:marTop w:val="0"/>
      <w:marBottom w:val="0"/>
      <w:divBdr>
        <w:top w:val="none" w:sz="0" w:space="0" w:color="auto"/>
        <w:left w:val="none" w:sz="0" w:space="0" w:color="auto"/>
        <w:bottom w:val="none" w:sz="0" w:space="0" w:color="auto"/>
        <w:right w:val="none" w:sz="0" w:space="0" w:color="auto"/>
      </w:divBdr>
    </w:div>
    <w:div w:id="1834686355">
      <w:bodyDiv w:val="1"/>
      <w:marLeft w:val="0"/>
      <w:marRight w:val="0"/>
      <w:marTop w:val="0"/>
      <w:marBottom w:val="0"/>
      <w:divBdr>
        <w:top w:val="none" w:sz="0" w:space="0" w:color="auto"/>
        <w:left w:val="none" w:sz="0" w:space="0" w:color="auto"/>
        <w:bottom w:val="none" w:sz="0" w:space="0" w:color="auto"/>
        <w:right w:val="none" w:sz="0" w:space="0" w:color="auto"/>
      </w:divBdr>
    </w:div>
    <w:div w:id="1853447181">
      <w:bodyDiv w:val="1"/>
      <w:marLeft w:val="0"/>
      <w:marRight w:val="0"/>
      <w:marTop w:val="0"/>
      <w:marBottom w:val="0"/>
      <w:divBdr>
        <w:top w:val="none" w:sz="0" w:space="0" w:color="auto"/>
        <w:left w:val="none" w:sz="0" w:space="0" w:color="auto"/>
        <w:bottom w:val="none" w:sz="0" w:space="0" w:color="auto"/>
        <w:right w:val="none" w:sz="0" w:space="0" w:color="auto"/>
      </w:divBdr>
    </w:div>
    <w:div w:id="1872720492">
      <w:bodyDiv w:val="1"/>
      <w:marLeft w:val="0"/>
      <w:marRight w:val="0"/>
      <w:marTop w:val="0"/>
      <w:marBottom w:val="0"/>
      <w:divBdr>
        <w:top w:val="none" w:sz="0" w:space="0" w:color="auto"/>
        <w:left w:val="none" w:sz="0" w:space="0" w:color="auto"/>
        <w:bottom w:val="none" w:sz="0" w:space="0" w:color="auto"/>
        <w:right w:val="none" w:sz="0" w:space="0" w:color="auto"/>
      </w:divBdr>
    </w:div>
    <w:div w:id="1936161501">
      <w:bodyDiv w:val="1"/>
      <w:marLeft w:val="0"/>
      <w:marRight w:val="0"/>
      <w:marTop w:val="0"/>
      <w:marBottom w:val="0"/>
      <w:divBdr>
        <w:top w:val="none" w:sz="0" w:space="0" w:color="auto"/>
        <w:left w:val="none" w:sz="0" w:space="0" w:color="auto"/>
        <w:bottom w:val="none" w:sz="0" w:space="0" w:color="auto"/>
        <w:right w:val="none" w:sz="0" w:space="0" w:color="auto"/>
      </w:divBdr>
    </w:div>
    <w:div w:id="2072926983">
      <w:bodyDiv w:val="1"/>
      <w:marLeft w:val="0"/>
      <w:marRight w:val="0"/>
      <w:marTop w:val="0"/>
      <w:marBottom w:val="0"/>
      <w:divBdr>
        <w:top w:val="none" w:sz="0" w:space="0" w:color="auto"/>
        <w:left w:val="none" w:sz="0" w:space="0" w:color="auto"/>
        <w:bottom w:val="none" w:sz="0" w:space="0" w:color="auto"/>
        <w:right w:val="none" w:sz="0" w:space="0" w:color="auto"/>
      </w:divBdr>
    </w:div>
    <w:div w:id="2095129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gif"/><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image" Target="media/image27.jpeg"/><Relationship Id="rId50" Type="http://schemas.openxmlformats.org/officeDocument/2006/relationships/hyperlink" Target="https://discovered.com.ua/marketing/matrica-bkg/" TargetMode="External"/><Relationship Id="rId55" Type="http://schemas.openxmlformats.org/officeDocument/2006/relationships/hyperlink" Target="https://cloud.yandex.ru/services/datalens" TargetMode="External"/><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emf"/><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19.jpg"/><Relationship Id="rId37" Type="http://schemas.openxmlformats.org/officeDocument/2006/relationships/chart" Target="charts/chart2.xml"/><Relationship Id="rId40" Type="http://schemas.openxmlformats.org/officeDocument/2006/relationships/image" Target="media/image24.png"/><Relationship Id="rId45" Type="http://schemas.openxmlformats.org/officeDocument/2006/relationships/oleObject" Target="embeddings/oleObject4.bin"/><Relationship Id="rId53" Type="http://schemas.openxmlformats.org/officeDocument/2006/relationships/hyperlink" Target="https://finuslugi.ru/finansovyj_rejting_mfo/carmoney" TargetMode="External"/><Relationship Id="rId58" Type="http://schemas.openxmlformats.org/officeDocument/2006/relationships/image" Target="media/image28.png"/><Relationship Id="rId5" Type="http://schemas.openxmlformats.org/officeDocument/2006/relationships/numbering" Target="numbering.xml"/><Relationship Id="rId61" Type="http://schemas.openxmlformats.org/officeDocument/2006/relationships/image" Target="media/image31.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emf"/><Relationship Id="rId30" Type="http://schemas.openxmlformats.org/officeDocument/2006/relationships/oleObject" Target="embeddings/oleObject2.bin"/><Relationship Id="rId35" Type="http://schemas.openxmlformats.org/officeDocument/2006/relationships/image" Target="media/image22.png"/><Relationship Id="rId43" Type="http://schemas.openxmlformats.org/officeDocument/2006/relationships/hyperlink" Target="https://eduhseru-my.sharepoint.com/personal/nelikson_edu_hse_ru/Documents/&#1048;&#1085;&#1090;&#1077;&#1088;&#1092;&#1077;&#1081;&#1089;%20&#1089;&#1080;&#1089;&#1090;&#1077;&#1084;&#1099;.docx" TargetMode="External"/><Relationship Id="rId48" Type="http://schemas.openxmlformats.org/officeDocument/2006/relationships/hyperlink" Target="https://zaimisrochno.ru/articles/4322-velichina-portfeley-zaymov-mfo-2019" TargetMode="External"/><Relationship Id="rId56" Type="http://schemas.openxmlformats.org/officeDocument/2006/relationships/hyperlink" Target="https://habr.com/ru/company/tinkoff/blog/267733/"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carmoney.ru/raskrytie-informatsii/ohrana-truda-v-kompanii"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chart" Target="charts/chart3.xml"/><Relationship Id="rId46" Type="http://schemas.openxmlformats.org/officeDocument/2006/relationships/hyperlink" Target="https://eduhseru-my.sharepoint.com/:u:/g/personal/nelikson_edu_hse_ru/EVOKXRmwAjxCgknfQm0RmEIBaiPujLpBZaRsHbqGbsNAhw?e=OKLBWL" TargetMode="External"/><Relationship Id="rId59" Type="http://schemas.openxmlformats.org/officeDocument/2006/relationships/image" Target="media/image29.png"/><Relationship Id="rId20" Type="http://schemas.openxmlformats.org/officeDocument/2006/relationships/image" Target="media/image9.jpeg"/><Relationship Id="rId41" Type="http://schemas.openxmlformats.org/officeDocument/2006/relationships/image" Target="media/image25.png"/><Relationship Id="rId54" Type="http://schemas.openxmlformats.org/officeDocument/2006/relationships/hyperlink" Target="https://www.raexpert.ru/" TargetMode="External"/><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duhseru-my.sharepoint.com/:x:/g/personal/nelikson_edu_hse_ru/ES-sRda-T9FOiev8wjGRkngB3krs9ZMAwOeYL_43utsKrA?e=6Y2L8X" TargetMode="External"/><Relationship Id="rId23" Type="http://schemas.openxmlformats.org/officeDocument/2006/relationships/image" Target="media/image12.jpeg"/><Relationship Id="rId28" Type="http://schemas.openxmlformats.org/officeDocument/2006/relationships/oleObject" Target="embeddings/oleObject1.bin"/><Relationship Id="rId36" Type="http://schemas.openxmlformats.org/officeDocument/2006/relationships/chart" Target="charts/chart1.xml"/><Relationship Id="rId49" Type="http://schemas.openxmlformats.org/officeDocument/2006/relationships/hyperlink" Target="https://adizes.ru/" TargetMode="External"/><Relationship Id="rId57" Type="http://schemas.openxmlformats.org/officeDocument/2006/relationships/hyperlink" Target="https://www.talend.com/products/talend-open-studio/" TargetMode="External"/><Relationship Id="rId10" Type="http://schemas.openxmlformats.org/officeDocument/2006/relationships/endnotes" Target="endnotes.xml"/><Relationship Id="rId31" Type="http://schemas.openxmlformats.org/officeDocument/2006/relationships/image" Target="media/image18.jpg"/><Relationship Id="rId44" Type="http://schemas.openxmlformats.org/officeDocument/2006/relationships/oleObject" Target="embeddings/oleObject3.bin"/><Relationship Id="rId52" Type="http://schemas.openxmlformats.org/officeDocument/2006/relationships/hyperlink" Target="https://carmoney.ru/" TargetMode="External"/><Relationship Id="rId60" Type="http://schemas.openxmlformats.org/officeDocument/2006/relationships/image" Target="media/image30.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https://eduhseru-my.sharepoint.com/personal/nelikson_edu_hse_ru/Documents/&#1050;&#1091;&#1088;&#1089;&#1086;&#1074;&#1072;&#1103;%20&#1088;&#1072;&#1073;&#1086;&#1090;&#1072;_3%20&#1082;&#1091;&#1088;&#1089;/&#1042;&#1099;&#1073;&#1086;&#1088;%20&#1048;&#1058;-&#1088;&#1077;&#1096;&#1077;&#1085;&#1080;&#1103;_&#1050;&#1091;&#1088;&#1089;&#1086;&#1074;&#1086;&#1081;%20&#1087;&#1088;&#1086;&#1077;&#1082;&#109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eduhseru-my.sharepoint.com/personal/nelikson_edu_hse_ru/Documents/&#1050;&#1091;&#1088;&#1089;&#1086;&#1074;&#1072;&#1103;%20&#1088;&#1072;&#1073;&#1086;&#1090;&#1072;_3%20&#1082;&#1091;&#1088;&#1089;/&#1042;&#1099;&#1073;&#1086;&#1088;%20&#1048;&#1058;-&#1088;&#1077;&#1096;&#1077;&#1085;&#1080;&#1103;_&#1050;&#1091;&#1088;&#1089;&#1086;&#1074;&#1086;&#1081;%20&#1087;&#1088;&#1086;&#1077;&#1082;&#109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eduhseru-my.sharepoint.com/personal/nelikson_edu_hse_ru/Documents/&#1050;&#1091;&#1088;&#1089;&#1086;&#1074;&#1072;&#1103;%20&#1088;&#1072;&#1073;&#1086;&#1090;&#1072;_3%20&#1082;&#1091;&#1088;&#1089;/&#1042;&#1099;&#1073;&#1086;&#1088;%20&#1048;&#1058;-&#1088;&#1077;&#1096;&#1077;&#1085;&#1080;&#1103;_&#1050;&#1091;&#1088;&#1089;&#1086;&#1074;&#1086;&#1081;%20&#1087;&#1088;&#1086;&#1077;&#1082;&#109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v>Оценка вендора и опыта эксплуатации продукта</c:v>
          </c:tx>
          <c:spPr>
            <a:solidFill>
              <a:schemeClr val="accent1">
                <a:shade val="41000"/>
                <a:alpha val="88000"/>
              </a:schemeClr>
            </a:solidFill>
            <a:ln>
              <a:solidFill>
                <a:schemeClr val="accent1">
                  <a:shade val="41000"/>
                  <a:lumMod val="50000"/>
                </a:schemeClr>
              </a:solidFill>
            </a:ln>
            <a:effectLst/>
            <a:scene3d>
              <a:camera prst="orthographicFront"/>
              <a:lightRig rig="threePt" dir="t"/>
            </a:scene3d>
            <a:sp3d prstMaterial="flat">
              <a:contourClr>
                <a:schemeClr val="accent1">
                  <a:shade val="41000"/>
                  <a:lumMod val="50000"/>
                </a:schemeClr>
              </a:contourClr>
            </a:sp3d>
          </c:spPr>
          <c:invertIfNegative val="0"/>
          <c:dLbls>
            <c:spPr>
              <a:solidFill>
                <a:schemeClr val="accent1">
                  <a:shade val="41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'Сравнение ETL '!$C$13:$E$13</c:f>
              <c:strCache>
                <c:ptCount val="3"/>
                <c:pt idx="0">
                  <c:v>Qlik Real-Time ETL</c:v>
                </c:pt>
                <c:pt idx="1">
                  <c:v>Talend</c:v>
                </c:pt>
                <c:pt idx="2">
                  <c:v>QuerySurge</c:v>
                </c:pt>
              </c:strCache>
            </c:strRef>
          </c:cat>
          <c:val>
            <c:numRef>
              <c:f>'Сравнение ETL '!$C$14:$E$14</c:f>
              <c:numCache>
                <c:formatCode>General</c:formatCode>
                <c:ptCount val="3"/>
                <c:pt idx="0">
                  <c:v>9.3333333333333357</c:v>
                </c:pt>
                <c:pt idx="1">
                  <c:v>20</c:v>
                </c:pt>
                <c:pt idx="2">
                  <c:v>16</c:v>
                </c:pt>
              </c:numCache>
            </c:numRef>
          </c:val>
          <c:extLst>
            <c:ext xmlns:c16="http://schemas.microsoft.com/office/drawing/2014/chart" uri="{C3380CC4-5D6E-409C-BE32-E72D297353CC}">
              <c16:uniqueId val="{00000000-387B-4880-982F-69ECC705CEE5}"/>
            </c:ext>
          </c:extLst>
        </c:ser>
        <c:ser>
          <c:idx val="3"/>
          <c:order val="3"/>
          <c:tx>
            <c:v>Функциональность</c:v>
          </c:tx>
          <c:spPr>
            <a:solidFill>
              <a:schemeClr val="accent1">
                <a:shade val="76000"/>
                <a:alpha val="88000"/>
              </a:schemeClr>
            </a:solidFill>
            <a:ln>
              <a:solidFill>
                <a:schemeClr val="accent1">
                  <a:shade val="76000"/>
                  <a:lumMod val="50000"/>
                </a:schemeClr>
              </a:solidFill>
            </a:ln>
            <a:effectLst/>
            <a:scene3d>
              <a:camera prst="orthographicFront"/>
              <a:lightRig rig="threePt" dir="t"/>
            </a:scene3d>
            <a:sp3d prstMaterial="flat">
              <a:contourClr>
                <a:schemeClr val="accent1">
                  <a:shade val="76000"/>
                  <a:lumMod val="50000"/>
                </a:schemeClr>
              </a:contourClr>
            </a:sp3d>
          </c:spPr>
          <c:invertIfNegative val="0"/>
          <c:dLbls>
            <c:spPr>
              <a:solidFill>
                <a:schemeClr val="accent1">
                  <a:shade val="76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'Сравнение ETL '!$C$13:$E$13</c:f>
              <c:strCache>
                <c:ptCount val="3"/>
                <c:pt idx="0">
                  <c:v>Qlik Real-Time ETL</c:v>
                </c:pt>
                <c:pt idx="1">
                  <c:v>Talend</c:v>
                </c:pt>
                <c:pt idx="2">
                  <c:v>QuerySurge</c:v>
                </c:pt>
              </c:strCache>
            </c:strRef>
          </c:cat>
          <c:val>
            <c:numRef>
              <c:f>'Сравнение ETL '!$C$17:$E$17</c:f>
              <c:numCache>
                <c:formatCode>General</c:formatCode>
                <c:ptCount val="3"/>
                <c:pt idx="0">
                  <c:v>16.499999999999996</c:v>
                </c:pt>
                <c:pt idx="1">
                  <c:v>26.999999999999996</c:v>
                </c:pt>
                <c:pt idx="2">
                  <c:v>26.999999999999996</c:v>
                </c:pt>
              </c:numCache>
            </c:numRef>
          </c:val>
          <c:extLst>
            <c:ext xmlns:c16="http://schemas.microsoft.com/office/drawing/2014/chart" uri="{C3380CC4-5D6E-409C-BE32-E72D297353CC}">
              <c16:uniqueId val="{00000001-387B-4880-982F-69ECC705CEE5}"/>
            </c:ext>
          </c:extLst>
        </c:ser>
        <c:ser>
          <c:idx val="7"/>
          <c:order val="7"/>
          <c:tx>
            <c:v>Финансовые параметры</c:v>
          </c:tx>
          <c:spPr>
            <a:solidFill>
              <a:schemeClr val="accent1">
                <a:tint val="77000"/>
                <a:alpha val="88000"/>
              </a:schemeClr>
            </a:solidFill>
            <a:ln>
              <a:solidFill>
                <a:schemeClr val="accent1">
                  <a:tint val="77000"/>
                  <a:lumMod val="50000"/>
                </a:schemeClr>
              </a:solidFill>
            </a:ln>
            <a:effectLst/>
            <a:scene3d>
              <a:camera prst="orthographicFront"/>
              <a:lightRig rig="threePt" dir="t"/>
            </a:scene3d>
            <a:sp3d prstMaterial="flat">
              <a:contourClr>
                <a:schemeClr val="accent1">
                  <a:tint val="77000"/>
                  <a:lumMod val="50000"/>
                </a:schemeClr>
              </a:contourClr>
            </a:sp3d>
          </c:spPr>
          <c:invertIfNegative val="0"/>
          <c:dLbls>
            <c:spPr>
              <a:solidFill>
                <a:schemeClr val="accent1">
                  <a:tint val="77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'Сравнение ETL '!$C$13:$E$13</c:f>
              <c:strCache>
                <c:ptCount val="3"/>
                <c:pt idx="0">
                  <c:v>Qlik Real-Time ETL</c:v>
                </c:pt>
                <c:pt idx="1">
                  <c:v>Talend</c:v>
                </c:pt>
                <c:pt idx="2">
                  <c:v>QuerySurge</c:v>
                </c:pt>
              </c:strCache>
            </c:strRef>
          </c:cat>
          <c:val>
            <c:numRef>
              <c:f>'Сравнение ETL '!$C$21:$E$21</c:f>
              <c:numCache>
                <c:formatCode>General</c:formatCode>
                <c:ptCount val="3"/>
                <c:pt idx="0">
                  <c:v>8</c:v>
                </c:pt>
                <c:pt idx="1">
                  <c:v>14</c:v>
                </c:pt>
                <c:pt idx="2">
                  <c:v>18</c:v>
                </c:pt>
              </c:numCache>
            </c:numRef>
          </c:val>
          <c:extLst>
            <c:ext xmlns:c16="http://schemas.microsoft.com/office/drawing/2014/chart" uri="{C3380CC4-5D6E-409C-BE32-E72D297353CC}">
              <c16:uniqueId val="{00000002-387B-4880-982F-69ECC705CEE5}"/>
            </c:ext>
          </c:extLst>
        </c:ser>
        <c:ser>
          <c:idx val="9"/>
          <c:order val="9"/>
          <c:tx>
            <c:v>Импортозависимость</c:v>
          </c:tx>
          <c:spPr>
            <a:solidFill>
              <a:schemeClr val="accent1">
                <a:tint val="54000"/>
                <a:alpha val="88000"/>
              </a:schemeClr>
            </a:solidFill>
            <a:ln>
              <a:solidFill>
                <a:schemeClr val="accent1">
                  <a:tint val="54000"/>
                  <a:lumMod val="50000"/>
                </a:schemeClr>
              </a:solidFill>
            </a:ln>
            <a:effectLst/>
            <a:scene3d>
              <a:camera prst="orthographicFront"/>
              <a:lightRig rig="threePt" dir="t"/>
            </a:scene3d>
            <a:sp3d prstMaterial="flat">
              <a:contourClr>
                <a:schemeClr val="accent1">
                  <a:tint val="54000"/>
                  <a:lumMod val="50000"/>
                </a:schemeClr>
              </a:contourClr>
            </a:sp3d>
          </c:spPr>
          <c:invertIfNegative val="0"/>
          <c:dLbls>
            <c:spPr>
              <a:solidFill>
                <a:schemeClr val="accent1">
                  <a:tint val="54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'Сравнение ETL '!$C$13:$E$13</c:f>
              <c:strCache>
                <c:ptCount val="3"/>
                <c:pt idx="0">
                  <c:v>Qlik Real-Time ETL</c:v>
                </c:pt>
                <c:pt idx="1">
                  <c:v>Talend</c:v>
                </c:pt>
                <c:pt idx="2">
                  <c:v>QuerySurge</c:v>
                </c:pt>
              </c:strCache>
            </c:strRef>
          </c:cat>
          <c:val>
            <c:numRef>
              <c:f>'Сравнение ETL '!$C$23:$E$23</c:f>
              <c:numCache>
                <c:formatCode>General</c:formatCode>
                <c:ptCount val="3"/>
                <c:pt idx="0">
                  <c:v>12</c:v>
                </c:pt>
                <c:pt idx="1">
                  <c:v>30</c:v>
                </c:pt>
                <c:pt idx="2">
                  <c:v>18</c:v>
                </c:pt>
              </c:numCache>
            </c:numRef>
          </c:val>
          <c:extLst>
            <c:ext xmlns:c16="http://schemas.microsoft.com/office/drawing/2014/chart" uri="{C3380CC4-5D6E-409C-BE32-E72D297353CC}">
              <c16:uniqueId val="{00000003-387B-4880-982F-69ECC705CEE5}"/>
            </c:ext>
          </c:extLst>
        </c:ser>
        <c:dLbls>
          <c:showLegendKey val="0"/>
          <c:showVal val="1"/>
          <c:showCatName val="0"/>
          <c:showSerName val="0"/>
          <c:showPercent val="0"/>
          <c:showBubbleSize val="0"/>
        </c:dLbls>
        <c:gapWidth val="84"/>
        <c:gapDepth val="53"/>
        <c:shape val="box"/>
        <c:axId val="1189584576"/>
        <c:axId val="1189575008"/>
        <c:axId val="0"/>
        <c:extLst>
          <c:ext xmlns:c15="http://schemas.microsoft.com/office/drawing/2012/chart" uri="{02D57815-91ED-43cb-92C2-25804820EDAC}">
            <c15:filteredBarSeries>
              <c15:ser>
                <c:idx val="1"/>
                <c:order val="1"/>
                <c:tx>
                  <c:v>Ряд2</c:v>
                </c:tx>
                <c:spPr>
                  <a:solidFill>
                    <a:schemeClr val="accent1">
                      <a:shade val="53000"/>
                      <a:alpha val="88000"/>
                    </a:schemeClr>
                  </a:solidFill>
                  <a:ln>
                    <a:solidFill>
                      <a:schemeClr val="accent1">
                        <a:shade val="53000"/>
                        <a:lumMod val="50000"/>
                      </a:schemeClr>
                    </a:solidFill>
                  </a:ln>
                  <a:effectLst/>
                  <a:scene3d>
                    <a:camera prst="orthographicFront"/>
                    <a:lightRig rig="threePt" dir="t"/>
                  </a:scene3d>
                  <a:sp3d prstMaterial="flat">
                    <a:contourClr>
                      <a:schemeClr val="accent1">
                        <a:shade val="53000"/>
                        <a:lumMod val="50000"/>
                      </a:schemeClr>
                    </a:contourClr>
                  </a:sp3d>
                </c:spPr>
                <c:invertIfNegative val="0"/>
                <c:dLbls>
                  <c:spPr>
                    <a:solidFill>
                      <a:schemeClr val="accent1">
                        <a:shade val="53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c:ext uri="{CE6537A1-D6FC-4f65-9D91-7224C49458BB}">
                      <c15:showLeaderLines val="1"/>
                      <c15:leaderLines>
                        <c:spPr>
                          <a:ln w="9525">
                            <a:solidFill>
                              <a:schemeClr val="lt1">
                                <a:lumMod val="50000"/>
                              </a:schemeClr>
                            </a:solidFill>
                            <a:round/>
                          </a:ln>
                          <a:effectLst/>
                        </c:spPr>
                      </c15:leaderLines>
                    </c:ext>
                  </c:extLst>
                </c:dLbls>
                <c:cat>
                  <c:strRef>
                    <c:extLst>
                      <c:ext uri="{02D57815-91ED-43cb-92C2-25804820EDAC}">
                        <c15:formulaRef>
                          <c15:sqref>'Сравнение ETL '!$C$13:$E$13</c15:sqref>
                        </c15:formulaRef>
                      </c:ext>
                    </c:extLst>
                    <c:strCache>
                      <c:ptCount val="3"/>
                      <c:pt idx="0">
                        <c:v>Qlik Real-Time ETL</c:v>
                      </c:pt>
                      <c:pt idx="1">
                        <c:v>Talend</c:v>
                      </c:pt>
                      <c:pt idx="2">
                        <c:v>QuerySurge</c:v>
                      </c:pt>
                    </c:strCache>
                  </c:strRef>
                </c:cat>
                <c:val>
                  <c:numRef>
                    <c:extLst>
                      <c:ext uri="{02D57815-91ED-43cb-92C2-25804820EDAC}">
                        <c15:formulaRef>
                          <c15:sqref>'Сравнение ETL '!$C$15:$E$15</c15:sqref>
                        </c15:formulaRef>
                      </c:ext>
                    </c:extLst>
                    <c:numCache>
                      <c:formatCode>General</c:formatCode>
                      <c:ptCount val="3"/>
                    </c:numCache>
                  </c:numRef>
                </c:val>
                <c:extLst>
                  <c:ext xmlns:c16="http://schemas.microsoft.com/office/drawing/2014/chart" uri="{C3380CC4-5D6E-409C-BE32-E72D297353CC}">
                    <c16:uniqueId val="{00000004-387B-4880-982F-69ECC705CEE5}"/>
                  </c:ext>
                </c:extLst>
              </c15:ser>
            </c15:filteredBarSeries>
            <c15:filteredBarSeries>
              <c15:ser>
                <c:idx val="2"/>
                <c:order val="2"/>
                <c:tx>
                  <c:v>Ряд3</c:v>
                </c:tx>
                <c:spPr>
                  <a:solidFill>
                    <a:schemeClr val="accent1">
                      <a:shade val="65000"/>
                      <a:alpha val="88000"/>
                    </a:schemeClr>
                  </a:solidFill>
                  <a:ln>
                    <a:solidFill>
                      <a:schemeClr val="accent1">
                        <a:shade val="65000"/>
                        <a:lumMod val="50000"/>
                      </a:schemeClr>
                    </a:solidFill>
                  </a:ln>
                  <a:effectLst/>
                  <a:scene3d>
                    <a:camera prst="orthographicFront"/>
                    <a:lightRig rig="threePt" dir="t"/>
                  </a:scene3d>
                  <a:sp3d prstMaterial="flat">
                    <a:contourClr>
                      <a:schemeClr val="accent1">
                        <a:shade val="65000"/>
                        <a:lumMod val="50000"/>
                      </a:schemeClr>
                    </a:contourClr>
                  </a:sp3d>
                </c:spPr>
                <c:invertIfNegative val="0"/>
                <c:dLbls>
                  <c:spPr>
                    <a:solidFill>
                      <a:schemeClr val="accent1">
                        <a:shade val="65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'Сравнение ETL '!$C$13:$E$13</c15:sqref>
                        </c15:formulaRef>
                      </c:ext>
                    </c:extLst>
                    <c:strCache>
                      <c:ptCount val="3"/>
                      <c:pt idx="0">
                        <c:v>Qlik Real-Time ETL</c:v>
                      </c:pt>
                      <c:pt idx="1">
                        <c:v>Talend</c:v>
                      </c:pt>
                      <c:pt idx="2">
                        <c:v>QuerySurge</c:v>
                      </c:pt>
                    </c:strCache>
                  </c:strRef>
                </c:cat>
                <c:val>
                  <c:numRef>
                    <c:extLst xmlns:c15="http://schemas.microsoft.com/office/drawing/2012/chart">
                      <c:ext xmlns:c15="http://schemas.microsoft.com/office/drawing/2012/chart" uri="{02D57815-91ED-43cb-92C2-25804820EDAC}">
                        <c15:formulaRef>
                          <c15:sqref>'Сравнение ETL '!$C$16:$E$16</c15:sqref>
                        </c15:formulaRef>
                      </c:ext>
                    </c:extLst>
                    <c:numCache>
                      <c:formatCode>General</c:formatCode>
                      <c:ptCount val="3"/>
                    </c:numCache>
                  </c:numRef>
                </c:val>
                <c:extLst xmlns:c15="http://schemas.microsoft.com/office/drawing/2012/chart">
                  <c:ext xmlns:c16="http://schemas.microsoft.com/office/drawing/2014/chart" uri="{C3380CC4-5D6E-409C-BE32-E72D297353CC}">
                    <c16:uniqueId val="{00000005-387B-4880-982F-69ECC705CEE5}"/>
                  </c:ext>
                </c:extLst>
              </c15:ser>
            </c15:filteredBarSeries>
            <c15:filteredBarSeries>
              <c15:ser>
                <c:idx val="4"/>
                <c:order val="4"/>
                <c:spPr>
                  <a:solidFill>
                    <a:schemeClr val="accent1">
                      <a:shade val="88000"/>
                      <a:alpha val="88000"/>
                    </a:schemeClr>
                  </a:solidFill>
                  <a:ln>
                    <a:solidFill>
                      <a:schemeClr val="accent1">
                        <a:shade val="88000"/>
                        <a:lumMod val="50000"/>
                      </a:schemeClr>
                    </a:solidFill>
                  </a:ln>
                  <a:effectLst/>
                  <a:scene3d>
                    <a:camera prst="orthographicFront"/>
                    <a:lightRig rig="threePt" dir="t"/>
                  </a:scene3d>
                  <a:sp3d prstMaterial="flat">
                    <a:contourClr>
                      <a:schemeClr val="accent1">
                        <a:shade val="88000"/>
                        <a:lumMod val="50000"/>
                      </a:schemeClr>
                    </a:contourClr>
                  </a:sp3d>
                </c:spPr>
                <c:invertIfNegative val="0"/>
                <c:dLbls>
                  <c:spPr>
                    <a:solidFill>
                      <a:schemeClr val="accent1">
                        <a:shade val="88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'Сравнение ETL '!$C$13:$E$13</c15:sqref>
                        </c15:formulaRef>
                      </c:ext>
                    </c:extLst>
                    <c:strCache>
                      <c:ptCount val="3"/>
                      <c:pt idx="0">
                        <c:v>Qlik Real-Time ETL</c:v>
                      </c:pt>
                      <c:pt idx="1">
                        <c:v>Talend</c:v>
                      </c:pt>
                      <c:pt idx="2">
                        <c:v>QuerySurge</c:v>
                      </c:pt>
                    </c:strCache>
                  </c:strRef>
                </c:cat>
                <c:val>
                  <c:numRef>
                    <c:extLst xmlns:c15="http://schemas.microsoft.com/office/drawing/2012/chart">
                      <c:ext xmlns:c15="http://schemas.microsoft.com/office/drawing/2012/chart" uri="{02D57815-91ED-43cb-92C2-25804820EDAC}">
                        <c15:formulaRef>
                          <c15:sqref>'Сравнение ETL '!$C$18:$E$18</c15:sqref>
                        </c15:formulaRef>
                      </c:ext>
                    </c:extLst>
                    <c:numCache>
                      <c:formatCode>General</c:formatCode>
                      <c:ptCount val="3"/>
                    </c:numCache>
                  </c:numRef>
                </c:val>
                <c:extLst xmlns:c15="http://schemas.microsoft.com/office/drawing/2012/chart">
                  <c:ext xmlns:c16="http://schemas.microsoft.com/office/drawing/2014/chart" uri="{C3380CC4-5D6E-409C-BE32-E72D297353CC}">
                    <c16:uniqueId val="{00000006-387B-4880-982F-69ECC705CEE5}"/>
                  </c:ext>
                </c:extLst>
              </c15:ser>
            </c15:filteredBarSeries>
            <c15:filteredBarSeries>
              <c15:ser>
                <c:idx val="5"/>
                <c:order val="5"/>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'Сравнение ETL '!$C$13:$E$13</c15:sqref>
                        </c15:formulaRef>
                      </c:ext>
                    </c:extLst>
                    <c:strCache>
                      <c:ptCount val="3"/>
                      <c:pt idx="0">
                        <c:v>Qlik Real-Time ETL</c:v>
                      </c:pt>
                      <c:pt idx="1">
                        <c:v>Talend</c:v>
                      </c:pt>
                      <c:pt idx="2">
                        <c:v>QuerySurge</c:v>
                      </c:pt>
                    </c:strCache>
                  </c:strRef>
                </c:cat>
                <c:val>
                  <c:numRef>
                    <c:extLst xmlns:c15="http://schemas.microsoft.com/office/drawing/2012/chart">
                      <c:ext xmlns:c15="http://schemas.microsoft.com/office/drawing/2012/chart" uri="{02D57815-91ED-43cb-92C2-25804820EDAC}">
                        <c15:formulaRef>
                          <c15:sqref>'Сравнение ETL '!$C$19:$E$19</c15:sqref>
                        </c15:formulaRef>
                      </c:ext>
                    </c:extLst>
                    <c:numCache>
                      <c:formatCode>General</c:formatCode>
                      <c:ptCount val="3"/>
                    </c:numCache>
                  </c:numRef>
                </c:val>
                <c:extLst xmlns:c15="http://schemas.microsoft.com/office/drawing/2012/chart">
                  <c:ext xmlns:c16="http://schemas.microsoft.com/office/drawing/2014/chart" uri="{C3380CC4-5D6E-409C-BE32-E72D297353CC}">
                    <c16:uniqueId val="{00000007-387B-4880-982F-69ECC705CEE5}"/>
                  </c:ext>
                </c:extLst>
              </c15:ser>
            </c15:filteredBarSeries>
            <c15:filteredBarSeries>
              <c15:ser>
                <c:idx val="6"/>
                <c:order val="6"/>
                <c:spPr>
                  <a:solidFill>
                    <a:schemeClr val="accent1">
                      <a:tint val="89000"/>
                      <a:alpha val="88000"/>
                    </a:schemeClr>
                  </a:solidFill>
                  <a:ln>
                    <a:solidFill>
                      <a:schemeClr val="accent1">
                        <a:tint val="89000"/>
                        <a:lumMod val="50000"/>
                      </a:schemeClr>
                    </a:solidFill>
                  </a:ln>
                  <a:effectLst/>
                  <a:scene3d>
                    <a:camera prst="orthographicFront"/>
                    <a:lightRig rig="threePt" dir="t"/>
                  </a:scene3d>
                  <a:sp3d prstMaterial="flat">
                    <a:contourClr>
                      <a:schemeClr val="accent1">
                        <a:tint val="89000"/>
                        <a:lumMod val="50000"/>
                      </a:schemeClr>
                    </a:contourClr>
                  </a:sp3d>
                </c:spPr>
                <c:invertIfNegative val="0"/>
                <c:dLbls>
                  <c:spPr>
                    <a:solidFill>
                      <a:schemeClr val="accent1">
                        <a:tint val="89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'Сравнение ETL '!$C$13:$E$13</c15:sqref>
                        </c15:formulaRef>
                      </c:ext>
                    </c:extLst>
                    <c:strCache>
                      <c:ptCount val="3"/>
                      <c:pt idx="0">
                        <c:v>Qlik Real-Time ETL</c:v>
                      </c:pt>
                      <c:pt idx="1">
                        <c:v>Talend</c:v>
                      </c:pt>
                      <c:pt idx="2">
                        <c:v>QuerySurge</c:v>
                      </c:pt>
                    </c:strCache>
                  </c:strRef>
                </c:cat>
                <c:val>
                  <c:numRef>
                    <c:extLst xmlns:c15="http://schemas.microsoft.com/office/drawing/2012/chart">
                      <c:ext xmlns:c15="http://schemas.microsoft.com/office/drawing/2012/chart" uri="{02D57815-91ED-43cb-92C2-25804820EDAC}">
                        <c15:formulaRef>
                          <c15:sqref>'Сравнение ETL '!$C$20:$E$20</c15:sqref>
                        </c15:formulaRef>
                      </c:ext>
                    </c:extLst>
                    <c:numCache>
                      <c:formatCode>General</c:formatCode>
                      <c:ptCount val="3"/>
                    </c:numCache>
                  </c:numRef>
                </c:val>
                <c:extLst xmlns:c15="http://schemas.microsoft.com/office/drawing/2012/chart">
                  <c:ext xmlns:c16="http://schemas.microsoft.com/office/drawing/2014/chart" uri="{C3380CC4-5D6E-409C-BE32-E72D297353CC}">
                    <c16:uniqueId val="{00000008-387B-4880-982F-69ECC705CEE5}"/>
                  </c:ext>
                </c:extLst>
              </c15:ser>
            </c15:filteredBarSeries>
            <c15:filteredBarSeries>
              <c15:ser>
                <c:idx val="8"/>
                <c:order val="8"/>
                <c:spPr>
                  <a:solidFill>
                    <a:schemeClr val="accent1">
                      <a:tint val="65000"/>
                      <a:alpha val="88000"/>
                    </a:schemeClr>
                  </a:solidFill>
                  <a:ln>
                    <a:solidFill>
                      <a:schemeClr val="accent1">
                        <a:tint val="65000"/>
                        <a:lumMod val="50000"/>
                      </a:schemeClr>
                    </a:solidFill>
                  </a:ln>
                  <a:effectLst/>
                  <a:scene3d>
                    <a:camera prst="orthographicFront"/>
                    <a:lightRig rig="threePt" dir="t"/>
                  </a:scene3d>
                  <a:sp3d prstMaterial="flat">
                    <a:contourClr>
                      <a:schemeClr val="accent1">
                        <a:tint val="65000"/>
                        <a:lumMod val="50000"/>
                      </a:schemeClr>
                    </a:contourClr>
                  </a:sp3d>
                </c:spPr>
                <c:invertIfNegative val="0"/>
                <c:dLbls>
                  <c:spPr>
                    <a:solidFill>
                      <a:schemeClr val="accent1">
                        <a:tint val="65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'Сравнение ETL '!$C$13:$E$13</c15:sqref>
                        </c15:formulaRef>
                      </c:ext>
                    </c:extLst>
                    <c:strCache>
                      <c:ptCount val="3"/>
                      <c:pt idx="0">
                        <c:v>Qlik Real-Time ETL</c:v>
                      </c:pt>
                      <c:pt idx="1">
                        <c:v>Talend</c:v>
                      </c:pt>
                      <c:pt idx="2">
                        <c:v>QuerySurge</c:v>
                      </c:pt>
                    </c:strCache>
                  </c:strRef>
                </c:cat>
                <c:val>
                  <c:numRef>
                    <c:extLst xmlns:c15="http://schemas.microsoft.com/office/drawing/2012/chart">
                      <c:ext xmlns:c15="http://schemas.microsoft.com/office/drawing/2012/chart" uri="{02D57815-91ED-43cb-92C2-25804820EDAC}">
                        <c15:formulaRef>
                          <c15:sqref>'Сравнение ETL '!$C$22:$E$22</c15:sqref>
                        </c15:formulaRef>
                      </c:ext>
                    </c:extLst>
                    <c:numCache>
                      <c:formatCode>General</c:formatCode>
                      <c:ptCount val="3"/>
                    </c:numCache>
                  </c:numRef>
                </c:val>
                <c:extLst xmlns:c15="http://schemas.microsoft.com/office/drawing/2012/chart">
                  <c:ext xmlns:c16="http://schemas.microsoft.com/office/drawing/2014/chart" uri="{C3380CC4-5D6E-409C-BE32-E72D297353CC}">
                    <c16:uniqueId val="{00000009-387B-4880-982F-69ECC705CEE5}"/>
                  </c:ext>
                </c:extLst>
              </c15:ser>
            </c15:filteredBarSeries>
            <c15:filteredBarSeries>
              <c15:ser>
                <c:idx val="10"/>
                <c:order val="10"/>
                <c:tx>
                  <c:strRef>
                    <c:extLst xmlns:c15="http://schemas.microsoft.com/office/drawing/2012/chart">
                      <c:ext xmlns:c15="http://schemas.microsoft.com/office/drawing/2012/chart" uri="{02D57815-91ED-43cb-92C2-25804820EDAC}">
                        <c15:formulaRef>
                          <c15:sqref>'Сравнение ETL '!$A$14:$A$16</c15:sqref>
                        </c15:formulaRef>
                      </c:ext>
                    </c:extLst>
                    <c:strCache>
                      <c:ptCount val="1"/>
                      <c:pt idx="0">
                        <c:v>Оценка вендора и опыта эксплуатации продукта</c:v>
                      </c:pt>
                    </c:strCache>
                  </c:strRef>
                </c:tx>
                <c:spPr>
                  <a:solidFill>
                    <a:schemeClr val="accent1">
                      <a:tint val="42000"/>
                      <a:alpha val="88000"/>
                    </a:schemeClr>
                  </a:solidFill>
                  <a:ln>
                    <a:solidFill>
                      <a:schemeClr val="accent1">
                        <a:tint val="42000"/>
                        <a:lumMod val="50000"/>
                      </a:schemeClr>
                    </a:solidFill>
                  </a:ln>
                  <a:effectLst/>
                  <a:scene3d>
                    <a:camera prst="orthographicFront"/>
                    <a:lightRig rig="threePt" dir="t"/>
                  </a:scene3d>
                  <a:sp3d prstMaterial="flat">
                    <a:contourClr>
                      <a:schemeClr val="accent1">
                        <a:tint val="42000"/>
                        <a:lumMod val="50000"/>
                      </a:schemeClr>
                    </a:contourClr>
                  </a:sp3d>
                </c:spPr>
                <c:invertIfNegative val="0"/>
                <c:dLbls>
                  <c:spPr>
                    <a:solidFill>
                      <a:srgbClr val="4472C4">
                        <a:tint val="42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Lit>
                    <c:formatCode>General</c:formatCode>
                    <c:ptCount val="1"/>
                    <c:pt idx="0">
                      <c:v>1</c:v>
                    </c:pt>
                  </c:numLit>
                </c:val>
                <c:extLst xmlns:c15="http://schemas.microsoft.com/office/drawing/2012/chart">
                  <c:ext xmlns:c16="http://schemas.microsoft.com/office/drawing/2014/chart" uri="{C3380CC4-5D6E-409C-BE32-E72D297353CC}">
                    <c16:uniqueId val="{0000000A-387B-4880-982F-69ECC705CEE5}"/>
                  </c:ext>
                </c:extLst>
              </c15:ser>
            </c15:filteredBarSeries>
          </c:ext>
        </c:extLst>
      </c:bar3DChart>
      <c:catAx>
        <c:axId val="118958457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189575008"/>
        <c:crosses val="autoZero"/>
        <c:auto val="1"/>
        <c:lblAlgn val="ctr"/>
        <c:lblOffset val="100"/>
        <c:noMultiLvlLbl val="0"/>
      </c:catAx>
      <c:valAx>
        <c:axId val="1189575008"/>
        <c:scaling>
          <c:orientation val="minMax"/>
        </c:scaling>
        <c:delete val="1"/>
        <c:axPos val="l"/>
        <c:numFmt formatCode="General" sourceLinked="1"/>
        <c:majorTickMark val="out"/>
        <c:minorTickMark val="none"/>
        <c:tickLblPos val="nextTo"/>
        <c:crossAx val="1189584576"/>
        <c:crosses val="autoZero"/>
        <c:crossBetween val="between"/>
      </c:valAx>
      <c:spPr>
        <a:noFill/>
        <a:ln>
          <a:noFill/>
        </a:ln>
        <a:effectLst/>
      </c:spPr>
    </c:plotArea>
    <c:legend>
      <c:legendPos val="t"/>
      <c:layout>
        <c:manualLayout>
          <c:xMode val="edge"/>
          <c:yMode val="edge"/>
          <c:x val="6.735757839141915E-5"/>
          <c:y val="4.3438945942405688E-2"/>
          <c:w val="0.56508485381732343"/>
          <c:h val="0.1170083913085625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legend>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'Сравнение СУБД'!$A$14:$A$16</c:f>
              <c:strCache>
                <c:ptCount val="1"/>
                <c:pt idx="0">
                  <c:v>Оценка вендора и опыта эксплуатации продукта</c:v>
                </c:pt>
              </c:strCache>
            </c:strRef>
          </c:tx>
          <c:spPr>
            <a:solidFill>
              <a:schemeClr val="accent5">
                <a:shade val="42000"/>
                <a:alpha val="88000"/>
              </a:schemeClr>
            </a:solidFill>
            <a:ln>
              <a:solidFill>
                <a:schemeClr val="accent5">
                  <a:shade val="42000"/>
                  <a:lumMod val="50000"/>
                </a:schemeClr>
              </a:solidFill>
            </a:ln>
            <a:effectLst/>
            <a:scene3d>
              <a:camera prst="orthographicFront"/>
              <a:lightRig rig="threePt" dir="t"/>
            </a:scene3d>
            <a:sp3d prstMaterial="flat">
              <a:contourClr>
                <a:schemeClr val="accent5">
                  <a:shade val="42000"/>
                  <a:lumMod val="50000"/>
                </a:schemeClr>
              </a:contourClr>
            </a:sp3d>
          </c:spPr>
          <c:invertIfNegative val="0"/>
          <c:dLbls>
            <c:spPr>
              <a:solidFill>
                <a:schemeClr val="accent5">
                  <a:shade val="42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'Сравнение СУБД'!$C$13:$E$13</c:f>
              <c:strCache>
                <c:ptCount val="3"/>
                <c:pt idx="0">
                  <c:v>Platfora</c:v>
                </c:pt>
                <c:pt idx="1">
                  <c:v>Datameer</c:v>
                </c:pt>
                <c:pt idx="2">
                  <c:v>GreenPlum</c:v>
                </c:pt>
              </c:strCache>
            </c:strRef>
          </c:cat>
          <c:val>
            <c:numRef>
              <c:f>'Сравнение СУБД'!$C$14:$E$14</c:f>
              <c:numCache>
                <c:formatCode>General</c:formatCode>
                <c:ptCount val="3"/>
                <c:pt idx="0">
                  <c:v>13.333333333333336</c:v>
                </c:pt>
                <c:pt idx="1">
                  <c:v>16</c:v>
                </c:pt>
                <c:pt idx="2">
                  <c:v>18.666666666666671</c:v>
                </c:pt>
              </c:numCache>
            </c:numRef>
          </c:val>
          <c:extLst>
            <c:ext xmlns:c16="http://schemas.microsoft.com/office/drawing/2014/chart" uri="{C3380CC4-5D6E-409C-BE32-E72D297353CC}">
              <c16:uniqueId val="{00000000-FF39-4C0E-8995-45920B58991E}"/>
            </c:ext>
          </c:extLst>
        </c:ser>
        <c:ser>
          <c:idx val="3"/>
          <c:order val="3"/>
          <c:tx>
            <c:strRef>
              <c:f>'Сравнение СУБД'!$A$17:$A$20</c:f>
              <c:strCache>
                <c:ptCount val="1"/>
                <c:pt idx="0">
                  <c:v>Функциональность</c:v>
                </c:pt>
              </c:strCache>
            </c:strRef>
          </c:tx>
          <c:spPr>
            <a:solidFill>
              <a:schemeClr val="accent5">
                <a:shade val="80000"/>
                <a:alpha val="88000"/>
              </a:schemeClr>
            </a:solidFill>
            <a:ln>
              <a:solidFill>
                <a:schemeClr val="accent5">
                  <a:shade val="80000"/>
                  <a:lumMod val="50000"/>
                </a:schemeClr>
              </a:solidFill>
            </a:ln>
            <a:effectLst/>
            <a:scene3d>
              <a:camera prst="orthographicFront"/>
              <a:lightRig rig="threePt" dir="t"/>
            </a:scene3d>
            <a:sp3d prstMaterial="flat">
              <a:contourClr>
                <a:schemeClr val="accent5">
                  <a:shade val="80000"/>
                  <a:lumMod val="50000"/>
                </a:schemeClr>
              </a:contourClr>
            </a:sp3d>
          </c:spPr>
          <c:invertIfNegative val="0"/>
          <c:dLbls>
            <c:spPr>
              <a:solidFill>
                <a:schemeClr val="accent5">
                  <a:shade val="80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'Сравнение СУБД'!$C$13:$E$13</c:f>
              <c:strCache>
                <c:ptCount val="3"/>
                <c:pt idx="0">
                  <c:v>Platfora</c:v>
                </c:pt>
                <c:pt idx="1">
                  <c:v>Datameer</c:v>
                </c:pt>
                <c:pt idx="2">
                  <c:v>GreenPlum</c:v>
                </c:pt>
              </c:strCache>
            </c:strRef>
          </c:cat>
          <c:val>
            <c:numRef>
              <c:f>'Сравнение СУБД'!$C$17:$E$17</c:f>
              <c:numCache>
                <c:formatCode>General</c:formatCode>
                <c:ptCount val="3"/>
                <c:pt idx="0">
                  <c:v>21.000000000000004</c:v>
                </c:pt>
                <c:pt idx="1">
                  <c:v>21.000000000000004</c:v>
                </c:pt>
                <c:pt idx="2">
                  <c:v>26.999999999999996</c:v>
                </c:pt>
              </c:numCache>
            </c:numRef>
          </c:val>
          <c:extLst>
            <c:ext xmlns:c16="http://schemas.microsoft.com/office/drawing/2014/chart" uri="{C3380CC4-5D6E-409C-BE32-E72D297353CC}">
              <c16:uniqueId val="{00000001-FF39-4C0E-8995-45920B58991E}"/>
            </c:ext>
          </c:extLst>
        </c:ser>
        <c:ser>
          <c:idx val="4"/>
          <c:order val="4"/>
          <c:spPr>
            <a:solidFill>
              <a:schemeClr val="accent5">
                <a:shade val="93000"/>
                <a:alpha val="88000"/>
              </a:schemeClr>
            </a:solidFill>
            <a:ln>
              <a:solidFill>
                <a:schemeClr val="accent5">
                  <a:shade val="93000"/>
                  <a:lumMod val="50000"/>
                </a:schemeClr>
              </a:solidFill>
            </a:ln>
            <a:effectLst/>
            <a:scene3d>
              <a:camera prst="orthographicFront"/>
              <a:lightRig rig="threePt" dir="t"/>
            </a:scene3d>
            <a:sp3d prstMaterial="flat">
              <a:contourClr>
                <a:schemeClr val="accent5">
                  <a:shade val="93000"/>
                  <a:lumMod val="50000"/>
                </a:schemeClr>
              </a:contourClr>
            </a:sp3d>
          </c:spPr>
          <c:invertIfNegative val="0"/>
          <c:dLbls>
            <c:spPr>
              <a:solidFill>
                <a:schemeClr val="accent5">
                  <a:shade val="93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'Сравнение СУБД'!$C$13:$E$13</c:f>
              <c:strCache>
                <c:ptCount val="3"/>
                <c:pt idx="0">
                  <c:v>Platfora</c:v>
                </c:pt>
                <c:pt idx="1">
                  <c:v>Datameer</c:v>
                </c:pt>
                <c:pt idx="2">
                  <c:v>GreenPlum</c:v>
                </c:pt>
              </c:strCache>
            </c:strRef>
          </c:cat>
          <c:val>
            <c:numRef>
              <c:f>'Сравнение СУБД'!$C$18:$E$18</c:f>
            </c:numRef>
          </c:val>
          <c:extLst>
            <c:ext xmlns:c16="http://schemas.microsoft.com/office/drawing/2014/chart" uri="{C3380CC4-5D6E-409C-BE32-E72D297353CC}">
              <c16:uniqueId val="{00000002-FF39-4C0E-8995-45920B58991E}"/>
            </c:ext>
          </c:extLst>
        </c:ser>
        <c:ser>
          <c:idx val="5"/>
          <c:order val="5"/>
          <c:spPr>
            <a:solidFill>
              <a:schemeClr val="accent5">
                <a:tint val="94000"/>
                <a:alpha val="88000"/>
              </a:schemeClr>
            </a:solidFill>
            <a:ln>
              <a:solidFill>
                <a:schemeClr val="accent5">
                  <a:tint val="94000"/>
                  <a:lumMod val="50000"/>
                </a:schemeClr>
              </a:solidFill>
            </a:ln>
            <a:effectLst/>
            <a:scene3d>
              <a:camera prst="orthographicFront"/>
              <a:lightRig rig="threePt" dir="t"/>
            </a:scene3d>
            <a:sp3d prstMaterial="flat">
              <a:contourClr>
                <a:schemeClr val="accent5">
                  <a:tint val="94000"/>
                  <a:lumMod val="50000"/>
                </a:schemeClr>
              </a:contourClr>
            </a:sp3d>
          </c:spPr>
          <c:invertIfNegative val="0"/>
          <c:dLbls>
            <c:spPr>
              <a:solidFill>
                <a:schemeClr val="accent5">
                  <a:tint val="94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'Сравнение СУБД'!$C$13:$E$13</c:f>
              <c:strCache>
                <c:ptCount val="3"/>
                <c:pt idx="0">
                  <c:v>Platfora</c:v>
                </c:pt>
                <c:pt idx="1">
                  <c:v>Datameer</c:v>
                </c:pt>
                <c:pt idx="2">
                  <c:v>GreenPlum</c:v>
                </c:pt>
              </c:strCache>
            </c:strRef>
          </c:cat>
          <c:val>
            <c:numRef>
              <c:f>'Сравнение СУБД'!$C$19:$E$19</c:f>
            </c:numRef>
          </c:val>
          <c:extLst>
            <c:ext xmlns:c16="http://schemas.microsoft.com/office/drawing/2014/chart" uri="{C3380CC4-5D6E-409C-BE32-E72D297353CC}">
              <c16:uniqueId val="{00000003-FF39-4C0E-8995-45920B58991E}"/>
            </c:ext>
          </c:extLst>
        </c:ser>
        <c:ser>
          <c:idx val="7"/>
          <c:order val="7"/>
          <c:tx>
            <c:strRef>
              <c:f>'Сравнение СУБД'!$A$21:$A$22</c:f>
              <c:strCache>
                <c:ptCount val="1"/>
                <c:pt idx="0">
                  <c:v>Финансовые 
параметры</c:v>
                </c:pt>
              </c:strCache>
            </c:strRef>
          </c:tx>
          <c:spPr>
            <a:solidFill>
              <a:schemeClr val="accent5">
                <a:tint val="69000"/>
                <a:alpha val="88000"/>
              </a:schemeClr>
            </a:solidFill>
            <a:ln>
              <a:solidFill>
                <a:schemeClr val="accent5">
                  <a:tint val="69000"/>
                  <a:lumMod val="50000"/>
                </a:schemeClr>
              </a:solidFill>
            </a:ln>
            <a:effectLst/>
            <a:scene3d>
              <a:camera prst="orthographicFront"/>
              <a:lightRig rig="threePt" dir="t"/>
            </a:scene3d>
            <a:sp3d prstMaterial="flat">
              <a:contourClr>
                <a:schemeClr val="accent5">
                  <a:tint val="69000"/>
                  <a:lumMod val="50000"/>
                </a:schemeClr>
              </a:contourClr>
            </a:sp3d>
          </c:spPr>
          <c:invertIfNegative val="0"/>
          <c:dLbls>
            <c:spPr>
              <a:solidFill>
                <a:schemeClr val="accent5">
                  <a:tint val="69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'Сравнение СУБД'!$C$13:$E$13</c:f>
              <c:strCache>
                <c:ptCount val="3"/>
                <c:pt idx="0">
                  <c:v>Platfora</c:v>
                </c:pt>
                <c:pt idx="1">
                  <c:v>Datameer</c:v>
                </c:pt>
                <c:pt idx="2">
                  <c:v>GreenPlum</c:v>
                </c:pt>
              </c:strCache>
            </c:strRef>
          </c:cat>
          <c:val>
            <c:numRef>
              <c:f>'Сравнение СУБД'!$C$21:$E$21</c:f>
              <c:numCache>
                <c:formatCode>General</c:formatCode>
                <c:ptCount val="3"/>
                <c:pt idx="0">
                  <c:v>16</c:v>
                </c:pt>
                <c:pt idx="1">
                  <c:v>12</c:v>
                </c:pt>
                <c:pt idx="2">
                  <c:v>18</c:v>
                </c:pt>
              </c:numCache>
            </c:numRef>
          </c:val>
          <c:extLst>
            <c:ext xmlns:c16="http://schemas.microsoft.com/office/drawing/2014/chart" uri="{C3380CC4-5D6E-409C-BE32-E72D297353CC}">
              <c16:uniqueId val="{00000004-FF39-4C0E-8995-45920B58991E}"/>
            </c:ext>
          </c:extLst>
        </c:ser>
        <c:ser>
          <c:idx val="8"/>
          <c:order val="8"/>
          <c:spPr>
            <a:solidFill>
              <a:schemeClr val="accent5">
                <a:tint val="56000"/>
                <a:alpha val="88000"/>
              </a:schemeClr>
            </a:solidFill>
            <a:ln>
              <a:solidFill>
                <a:schemeClr val="accent5">
                  <a:tint val="56000"/>
                  <a:lumMod val="50000"/>
                </a:schemeClr>
              </a:solidFill>
            </a:ln>
            <a:effectLst/>
            <a:scene3d>
              <a:camera prst="orthographicFront"/>
              <a:lightRig rig="threePt" dir="t"/>
            </a:scene3d>
            <a:sp3d prstMaterial="flat">
              <a:contourClr>
                <a:schemeClr val="accent5">
                  <a:tint val="56000"/>
                  <a:lumMod val="50000"/>
                </a:schemeClr>
              </a:contourClr>
            </a:sp3d>
          </c:spPr>
          <c:invertIfNegative val="0"/>
          <c:dLbls>
            <c:spPr>
              <a:solidFill>
                <a:schemeClr val="accent5">
                  <a:tint val="56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'Сравнение СУБД'!$C$13:$E$13</c:f>
              <c:strCache>
                <c:ptCount val="3"/>
                <c:pt idx="0">
                  <c:v>Platfora</c:v>
                </c:pt>
                <c:pt idx="1">
                  <c:v>Datameer</c:v>
                </c:pt>
                <c:pt idx="2">
                  <c:v>GreenPlum</c:v>
                </c:pt>
              </c:strCache>
            </c:strRef>
          </c:cat>
          <c:val>
            <c:numRef>
              <c:f>'Сравнение СУБД'!$C$22:$E$22</c:f>
            </c:numRef>
          </c:val>
          <c:extLst>
            <c:ext xmlns:c16="http://schemas.microsoft.com/office/drawing/2014/chart" uri="{C3380CC4-5D6E-409C-BE32-E72D297353CC}">
              <c16:uniqueId val="{00000005-FF39-4C0E-8995-45920B58991E}"/>
            </c:ext>
          </c:extLst>
        </c:ser>
        <c:ser>
          <c:idx val="9"/>
          <c:order val="9"/>
          <c:tx>
            <c:strRef>
              <c:f>'Сравнение СУБД'!$A$23</c:f>
              <c:strCache>
                <c:ptCount val="1"/>
                <c:pt idx="0">
                  <c:v>Импортозависимость</c:v>
                </c:pt>
              </c:strCache>
            </c:strRef>
          </c:tx>
          <c:spPr>
            <a:solidFill>
              <a:schemeClr val="accent5">
                <a:tint val="43000"/>
                <a:alpha val="88000"/>
              </a:schemeClr>
            </a:solidFill>
            <a:ln>
              <a:solidFill>
                <a:schemeClr val="accent5">
                  <a:tint val="43000"/>
                  <a:lumMod val="50000"/>
                </a:schemeClr>
              </a:solidFill>
            </a:ln>
            <a:effectLst/>
            <a:scene3d>
              <a:camera prst="orthographicFront"/>
              <a:lightRig rig="threePt" dir="t"/>
            </a:scene3d>
            <a:sp3d prstMaterial="flat">
              <a:contourClr>
                <a:schemeClr val="accent5">
                  <a:tint val="43000"/>
                  <a:lumMod val="50000"/>
                </a:schemeClr>
              </a:contourClr>
            </a:sp3d>
          </c:spPr>
          <c:invertIfNegative val="0"/>
          <c:dLbls>
            <c:spPr>
              <a:solidFill>
                <a:schemeClr val="accent5">
                  <a:tint val="43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'Сравнение СУБД'!$C$13:$E$13</c:f>
              <c:strCache>
                <c:ptCount val="3"/>
                <c:pt idx="0">
                  <c:v>Platfora</c:v>
                </c:pt>
                <c:pt idx="1">
                  <c:v>Datameer</c:v>
                </c:pt>
                <c:pt idx="2">
                  <c:v>GreenPlum</c:v>
                </c:pt>
              </c:strCache>
            </c:strRef>
          </c:cat>
          <c:val>
            <c:numRef>
              <c:f>'Сравнение СУБД'!$C$23:$E$23</c:f>
              <c:numCache>
                <c:formatCode>General</c:formatCode>
                <c:ptCount val="3"/>
                <c:pt idx="0">
                  <c:v>18</c:v>
                </c:pt>
                <c:pt idx="1">
                  <c:v>24</c:v>
                </c:pt>
                <c:pt idx="2">
                  <c:v>24</c:v>
                </c:pt>
              </c:numCache>
            </c:numRef>
          </c:val>
          <c:extLst>
            <c:ext xmlns:c16="http://schemas.microsoft.com/office/drawing/2014/chart" uri="{C3380CC4-5D6E-409C-BE32-E72D297353CC}">
              <c16:uniqueId val="{00000006-FF39-4C0E-8995-45920B58991E}"/>
            </c:ext>
          </c:extLst>
        </c:ser>
        <c:dLbls>
          <c:showLegendKey val="0"/>
          <c:showVal val="1"/>
          <c:showCatName val="0"/>
          <c:showSerName val="0"/>
          <c:showPercent val="0"/>
          <c:showBubbleSize val="0"/>
        </c:dLbls>
        <c:gapWidth val="84"/>
        <c:gapDepth val="53"/>
        <c:shape val="box"/>
        <c:axId val="1271527264"/>
        <c:axId val="1271536000"/>
        <c:axId val="0"/>
        <c:extLst>
          <c:ext xmlns:c15="http://schemas.microsoft.com/office/drawing/2012/chart" uri="{02D57815-91ED-43cb-92C2-25804820EDAC}">
            <c15:filteredBarSeries>
              <c15:ser>
                <c:idx val="1"/>
                <c:order val="1"/>
                <c:tx>
                  <c:v>Ряд2</c:v>
                </c:tx>
                <c:spPr>
                  <a:solidFill>
                    <a:schemeClr val="accent5">
                      <a:shade val="55000"/>
                      <a:alpha val="88000"/>
                    </a:schemeClr>
                  </a:solidFill>
                  <a:ln>
                    <a:solidFill>
                      <a:schemeClr val="accent5">
                        <a:shade val="55000"/>
                        <a:lumMod val="50000"/>
                      </a:schemeClr>
                    </a:solidFill>
                  </a:ln>
                  <a:effectLst/>
                  <a:scene3d>
                    <a:camera prst="orthographicFront"/>
                    <a:lightRig rig="threePt" dir="t"/>
                  </a:scene3d>
                  <a:sp3d prstMaterial="flat">
                    <a:contourClr>
                      <a:schemeClr val="accent5">
                        <a:shade val="55000"/>
                        <a:lumMod val="50000"/>
                      </a:schemeClr>
                    </a:contourClr>
                  </a:sp3d>
                </c:spPr>
                <c:invertIfNegative val="0"/>
                <c:dLbls>
                  <c:spPr>
                    <a:solidFill>
                      <a:schemeClr val="accent5">
                        <a:shade val="55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c:ext uri="{CE6537A1-D6FC-4f65-9D91-7224C49458BB}">
                      <c15:showLeaderLines val="1"/>
                      <c15:leaderLines>
                        <c:spPr>
                          <a:ln w="9525">
                            <a:solidFill>
                              <a:schemeClr val="lt1">
                                <a:lumMod val="50000"/>
                              </a:schemeClr>
                            </a:solidFill>
                            <a:round/>
                          </a:ln>
                          <a:effectLst/>
                        </c:spPr>
                      </c15:leaderLines>
                    </c:ext>
                  </c:extLst>
                </c:dLbls>
                <c:cat>
                  <c:strRef>
                    <c:extLst>
                      <c:ext uri="{02D57815-91ED-43cb-92C2-25804820EDAC}">
                        <c15:formulaRef>
                          <c15:sqref>'Сравнение СУБД'!$C$13:$E$13</c15:sqref>
                        </c15:formulaRef>
                      </c:ext>
                    </c:extLst>
                    <c:strCache>
                      <c:ptCount val="3"/>
                      <c:pt idx="0">
                        <c:v>Platfora</c:v>
                      </c:pt>
                      <c:pt idx="1">
                        <c:v>Datameer</c:v>
                      </c:pt>
                      <c:pt idx="2">
                        <c:v>GreenPlum</c:v>
                      </c:pt>
                    </c:strCache>
                  </c:strRef>
                </c:cat>
                <c:val>
                  <c:numRef>
                    <c:extLst>
                      <c:ext uri="{02D57815-91ED-43cb-92C2-25804820EDAC}">
                        <c15:formulaRef>
                          <c15:sqref>'Сравнение СУБД'!$C$15:$E$15</c15:sqref>
                        </c15:formulaRef>
                      </c:ext>
                    </c:extLst>
                    <c:numCache>
                      <c:formatCode>General</c:formatCode>
                      <c:ptCount val="3"/>
                    </c:numCache>
                  </c:numRef>
                </c:val>
                <c:extLst>
                  <c:ext xmlns:c16="http://schemas.microsoft.com/office/drawing/2014/chart" uri="{C3380CC4-5D6E-409C-BE32-E72D297353CC}">
                    <c16:uniqueId val="{00000007-FF39-4C0E-8995-45920B58991E}"/>
                  </c:ext>
                </c:extLst>
              </c15:ser>
            </c15:filteredBarSeries>
            <c15:filteredBarSeries>
              <c15:ser>
                <c:idx val="2"/>
                <c:order val="2"/>
                <c:tx>
                  <c:v>Ряд3</c:v>
                </c:tx>
                <c:spPr>
                  <a:solidFill>
                    <a:schemeClr val="accent5">
                      <a:shade val="68000"/>
                      <a:alpha val="88000"/>
                    </a:schemeClr>
                  </a:solidFill>
                  <a:ln>
                    <a:solidFill>
                      <a:schemeClr val="accent5">
                        <a:shade val="68000"/>
                        <a:lumMod val="50000"/>
                      </a:schemeClr>
                    </a:solidFill>
                  </a:ln>
                  <a:effectLst/>
                  <a:scene3d>
                    <a:camera prst="orthographicFront"/>
                    <a:lightRig rig="threePt" dir="t"/>
                  </a:scene3d>
                  <a:sp3d prstMaterial="flat">
                    <a:contourClr>
                      <a:schemeClr val="accent5">
                        <a:shade val="68000"/>
                        <a:lumMod val="50000"/>
                      </a:schemeClr>
                    </a:contourClr>
                  </a:sp3d>
                </c:spPr>
                <c:invertIfNegative val="0"/>
                <c:dLbls>
                  <c:spPr>
                    <a:solidFill>
                      <a:schemeClr val="accent5">
                        <a:shade val="68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'Сравнение СУБД'!$C$13:$E$13</c15:sqref>
                        </c15:formulaRef>
                      </c:ext>
                    </c:extLst>
                    <c:strCache>
                      <c:ptCount val="3"/>
                      <c:pt idx="0">
                        <c:v>Platfora</c:v>
                      </c:pt>
                      <c:pt idx="1">
                        <c:v>Datameer</c:v>
                      </c:pt>
                      <c:pt idx="2">
                        <c:v>GreenPlum</c:v>
                      </c:pt>
                    </c:strCache>
                  </c:strRef>
                </c:cat>
                <c:val>
                  <c:numRef>
                    <c:extLst xmlns:c15="http://schemas.microsoft.com/office/drawing/2012/chart">
                      <c:ext xmlns:c15="http://schemas.microsoft.com/office/drawing/2012/chart" uri="{02D57815-91ED-43cb-92C2-25804820EDAC}">
                        <c15:formulaRef>
                          <c15:sqref>'Сравнение СУБД'!$C$16:$E$16</c15:sqref>
                        </c15:formulaRef>
                      </c:ext>
                    </c:extLst>
                    <c:numCache>
                      <c:formatCode>General</c:formatCode>
                      <c:ptCount val="3"/>
                    </c:numCache>
                  </c:numRef>
                </c:val>
                <c:extLst xmlns:c15="http://schemas.microsoft.com/office/drawing/2012/chart">
                  <c:ext xmlns:c16="http://schemas.microsoft.com/office/drawing/2014/chart" uri="{C3380CC4-5D6E-409C-BE32-E72D297353CC}">
                    <c16:uniqueId val="{00000008-FF39-4C0E-8995-45920B58991E}"/>
                  </c:ext>
                </c:extLst>
              </c15:ser>
            </c15:filteredBarSeries>
            <c15:filteredBarSeries>
              <c15:ser>
                <c:idx val="6"/>
                <c:order val="6"/>
                <c:spPr>
                  <a:solidFill>
                    <a:schemeClr val="accent5">
                      <a:tint val="81000"/>
                      <a:alpha val="88000"/>
                    </a:schemeClr>
                  </a:solidFill>
                  <a:ln>
                    <a:solidFill>
                      <a:schemeClr val="accent5">
                        <a:tint val="81000"/>
                        <a:lumMod val="50000"/>
                      </a:schemeClr>
                    </a:solidFill>
                  </a:ln>
                  <a:effectLst/>
                  <a:scene3d>
                    <a:camera prst="orthographicFront"/>
                    <a:lightRig rig="threePt" dir="t"/>
                  </a:scene3d>
                  <a:sp3d prstMaterial="flat">
                    <a:contourClr>
                      <a:schemeClr val="accent5">
                        <a:tint val="81000"/>
                        <a:lumMod val="50000"/>
                      </a:schemeClr>
                    </a:contourClr>
                  </a:sp3d>
                </c:spPr>
                <c:invertIfNegative val="0"/>
                <c:dLbls>
                  <c:spPr>
                    <a:solidFill>
                      <a:schemeClr val="accent5">
                        <a:tint val="81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'Сравнение СУБД'!$C$13:$E$13</c15:sqref>
                        </c15:formulaRef>
                      </c:ext>
                    </c:extLst>
                    <c:strCache>
                      <c:ptCount val="3"/>
                      <c:pt idx="0">
                        <c:v>Platfora</c:v>
                      </c:pt>
                      <c:pt idx="1">
                        <c:v>Datameer</c:v>
                      </c:pt>
                      <c:pt idx="2">
                        <c:v>GreenPlum</c:v>
                      </c:pt>
                    </c:strCache>
                  </c:strRef>
                </c:cat>
                <c:val>
                  <c:numRef>
                    <c:extLst xmlns:c15="http://schemas.microsoft.com/office/drawing/2012/chart">
                      <c:ext xmlns:c15="http://schemas.microsoft.com/office/drawing/2012/chart" uri="{02D57815-91ED-43cb-92C2-25804820EDAC}">
                        <c15:formulaRef>
                          <c15:sqref>'Сравнение СУБД'!$C$20:$E$20</c15:sqref>
                        </c15:formulaRef>
                      </c:ext>
                    </c:extLst>
                    <c:numCache>
                      <c:formatCode>General</c:formatCode>
                      <c:ptCount val="3"/>
                    </c:numCache>
                  </c:numRef>
                </c:val>
                <c:extLst xmlns:c15="http://schemas.microsoft.com/office/drawing/2012/chart">
                  <c:ext xmlns:c16="http://schemas.microsoft.com/office/drawing/2014/chart" uri="{C3380CC4-5D6E-409C-BE32-E72D297353CC}">
                    <c16:uniqueId val="{00000009-FF39-4C0E-8995-45920B58991E}"/>
                  </c:ext>
                </c:extLst>
              </c15:ser>
            </c15:filteredBarSeries>
          </c:ext>
        </c:extLst>
      </c:bar3DChart>
      <c:catAx>
        <c:axId val="12715272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271536000"/>
        <c:crosses val="autoZero"/>
        <c:auto val="1"/>
        <c:lblAlgn val="ctr"/>
        <c:lblOffset val="100"/>
        <c:noMultiLvlLbl val="0"/>
      </c:catAx>
      <c:valAx>
        <c:axId val="1271536000"/>
        <c:scaling>
          <c:orientation val="minMax"/>
        </c:scaling>
        <c:delete val="1"/>
        <c:axPos val="l"/>
        <c:numFmt formatCode="General" sourceLinked="1"/>
        <c:majorTickMark val="out"/>
        <c:minorTickMark val="none"/>
        <c:tickLblPos val="nextTo"/>
        <c:crossAx val="12715272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legend>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118294222727796E-2"/>
          <c:y val="6.8024542012067757E-2"/>
          <c:w val="0.96116460591665709"/>
          <c:h val="0.84392472370426419"/>
        </c:manualLayout>
      </c:layout>
      <c:bar3DChart>
        <c:barDir val="col"/>
        <c:grouping val="clustered"/>
        <c:varyColors val="0"/>
        <c:ser>
          <c:idx val="0"/>
          <c:order val="0"/>
          <c:tx>
            <c:strRef>
              <c:f>'Сравнение BI'!$A$14:$A$16</c:f>
              <c:strCache>
                <c:ptCount val="1"/>
                <c:pt idx="0">
                  <c:v>Оценка вендора и опыта эксплуатации продукта</c:v>
                </c:pt>
              </c:strCache>
            </c:strRef>
          </c:tx>
          <c:spPr>
            <a:solidFill>
              <a:schemeClr val="accent4">
                <a:tint val="43000"/>
                <a:alpha val="88000"/>
              </a:schemeClr>
            </a:solidFill>
            <a:ln>
              <a:solidFill>
                <a:schemeClr val="accent4">
                  <a:tint val="43000"/>
                  <a:lumMod val="50000"/>
                </a:schemeClr>
              </a:solidFill>
            </a:ln>
            <a:effectLst/>
            <a:scene3d>
              <a:camera prst="orthographicFront"/>
              <a:lightRig rig="threePt" dir="t"/>
            </a:scene3d>
            <a:sp3d prstMaterial="flat">
              <a:contourClr>
                <a:schemeClr val="accent4">
                  <a:tint val="43000"/>
                  <a:lumMod val="50000"/>
                </a:schemeClr>
              </a:contourClr>
            </a:sp3d>
          </c:spPr>
          <c:invertIfNegative val="0"/>
          <c:dLbls>
            <c:spPr>
              <a:solidFill>
                <a:schemeClr val="accent4">
                  <a:tint val="43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'Сравнение BI'!$C$13:$E$13</c:f>
              <c:strCache>
                <c:ptCount val="3"/>
                <c:pt idx="0">
                  <c:v>Google Data Studio</c:v>
                </c:pt>
                <c:pt idx="1">
                  <c:v>Roistat</c:v>
                </c:pt>
                <c:pt idx="2">
                  <c:v>Yandex Datalens</c:v>
                </c:pt>
              </c:strCache>
            </c:strRef>
          </c:cat>
          <c:val>
            <c:numRef>
              <c:f>'Сравнение BI'!$C$14:$E$14</c:f>
              <c:numCache>
                <c:formatCode>General</c:formatCode>
                <c:ptCount val="3"/>
                <c:pt idx="0">
                  <c:v>14.666666666666666</c:v>
                </c:pt>
                <c:pt idx="1">
                  <c:v>14.666666666666666</c:v>
                </c:pt>
                <c:pt idx="2">
                  <c:v>18.666666666666671</c:v>
                </c:pt>
              </c:numCache>
            </c:numRef>
          </c:val>
          <c:extLst>
            <c:ext xmlns:c16="http://schemas.microsoft.com/office/drawing/2014/chart" uri="{C3380CC4-5D6E-409C-BE32-E72D297353CC}">
              <c16:uniqueId val="{00000000-5F94-4C92-93C9-EEBBE1C54494}"/>
            </c:ext>
          </c:extLst>
        </c:ser>
        <c:ser>
          <c:idx val="3"/>
          <c:order val="3"/>
          <c:tx>
            <c:strRef>
              <c:f>'Сравнение BI'!$A$17:$A$20</c:f>
              <c:strCache>
                <c:ptCount val="1"/>
                <c:pt idx="0">
                  <c:v>Функциональность</c:v>
                </c:pt>
              </c:strCache>
            </c:strRef>
          </c:tx>
          <c:spPr>
            <a:solidFill>
              <a:schemeClr val="accent4">
                <a:tint val="81000"/>
                <a:alpha val="88000"/>
              </a:schemeClr>
            </a:solidFill>
            <a:ln>
              <a:solidFill>
                <a:schemeClr val="accent4">
                  <a:tint val="81000"/>
                  <a:lumMod val="50000"/>
                </a:schemeClr>
              </a:solidFill>
            </a:ln>
            <a:effectLst/>
            <a:scene3d>
              <a:camera prst="orthographicFront"/>
              <a:lightRig rig="threePt" dir="t"/>
            </a:scene3d>
            <a:sp3d prstMaterial="flat">
              <a:contourClr>
                <a:schemeClr val="accent4">
                  <a:tint val="81000"/>
                  <a:lumMod val="50000"/>
                </a:schemeClr>
              </a:contourClr>
            </a:sp3d>
          </c:spPr>
          <c:invertIfNegative val="0"/>
          <c:dLbls>
            <c:spPr>
              <a:solidFill>
                <a:schemeClr val="accent4">
                  <a:tint val="81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'Сравнение BI'!$C$13:$E$13</c:f>
              <c:strCache>
                <c:ptCount val="3"/>
                <c:pt idx="0">
                  <c:v>Google Data Studio</c:v>
                </c:pt>
                <c:pt idx="1">
                  <c:v>Roistat</c:v>
                </c:pt>
                <c:pt idx="2">
                  <c:v>Yandex Datalens</c:v>
                </c:pt>
              </c:strCache>
            </c:strRef>
          </c:cat>
          <c:val>
            <c:numRef>
              <c:f>'Сравнение BI'!$C$17:$E$17</c:f>
              <c:numCache>
                <c:formatCode>General</c:formatCode>
                <c:ptCount val="3"/>
                <c:pt idx="0">
                  <c:v>21.000000000000004</c:v>
                </c:pt>
                <c:pt idx="1">
                  <c:v>16.499999999999996</c:v>
                </c:pt>
                <c:pt idx="2">
                  <c:v>26.999999999999996</c:v>
                </c:pt>
              </c:numCache>
            </c:numRef>
          </c:val>
          <c:extLst>
            <c:ext xmlns:c16="http://schemas.microsoft.com/office/drawing/2014/chart" uri="{C3380CC4-5D6E-409C-BE32-E72D297353CC}">
              <c16:uniqueId val="{00000001-5F94-4C92-93C9-EEBBE1C54494}"/>
            </c:ext>
          </c:extLst>
        </c:ser>
        <c:ser>
          <c:idx val="7"/>
          <c:order val="7"/>
          <c:tx>
            <c:strRef>
              <c:f>'Сравнение BI'!$A$21:$A$22</c:f>
              <c:strCache>
                <c:ptCount val="1"/>
                <c:pt idx="0">
                  <c:v>Финансовые 
параметры</c:v>
                </c:pt>
              </c:strCache>
            </c:strRef>
          </c:tx>
          <c:spPr>
            <a:solidFill>
              <a:schemeClr val="accent4">
                <a:shade val="68000"/>
                <a:alpha val="88000"/>
              </a:schemeClr>
            </a:solidFill>
            <a:ln>
              <a:solidFill>
                <a:schemeClr val="accent4">
                  <a:shade val="68000"/>
                  <a:lumMod val="50000"/>
                </a:schemeClr>
              </a:solidFill>
            </a:ln>
            <a:effectLst/>
            <a:scene3d>
              <a:camera prst="orthographicFront"/>
              <a:lightRig rig="threePt" dir="t"/>
            </a:scene3d>
            <a:sp3d prstMaterial="flat">
              <a:contourClr>
                <a:schemeClr val="accent4">
                  <a:shade val="68000"/>
                  <a:lumMod val="50000"/>
                </a:schemeClr>
              </a:contourClr>
            </a:sp3d>
          </c:spPr>
          <c:invertIfNegative val="0"/>
          <c:dLbls>
            <c:spPr>
              <a:solidFill>
                <a:schemeClr val="accent4">
                  <a:shade val="68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'Сравнение BI'!$C$13:$E$13</c:f>
              <c:strCache>
                <c:ptCount val="3"/>
                <c:pt idx="0">
                  <c:v>Google Data Studio</c:v>
                </c:pt>
                <c:pt idx="1">
                  <c:v>Roistat</c:v>
                </c:pt>
                <c:pt idx="2">
                  <c:v>Yandex Datalens</c:v>
                </c:pt>
              </c:strCache>
            </c:strRef>
          </c:cat>
          <c:val>
            <c:numRef>
              <c:f>'Сравнение BI'!$C$21:$E$21</c:f>
              <c:numCache>
                <c:formatCode>General</c:formatCode>
                <c:ptCount val="3"/>
                <c:pt idx="0">
                  <c:v>14.000000000000002</c:v>
                </c:pt>
                <c:pt idx="1">
                  <c:v>14</c:v>
                </c:pt>
                <c:pt idx="2">
                  <c:v>18</c:v>
                </c:pt>
              </c:numCache>
            </c:numRef>
          </c:val>
          <c:extLst>
            <c:ext xmlns:c16="http://schemas.microsoft.com/office/drawing/2014/chart" uri="{C3380CC4-5D6E-409C-BE32-E72D297353CC}">
              <c16:uniqueId val="{00000002-5F94-4C92-93C9-EEBBE1C54494}"/>
            </c:ext>
          </c:extLst>
        </c:ser>
        <c:ser>
          <c:idx val="9"/>
          <c:order val="9"/>
          <c:tx>
            <c:strRef>
              <c:f>'Сравнение BI'!$A$23</c:f>
              <c:strCache>
                <c:ptCount val="1"/>
                <c:pt idx="0">
                  <c:v>Импортозависимость</c:v>
                </c:pt>
              </c:strCache>
            </c:strRef>
          </c:tx>
          <c:spPr>
            <a:solidFill>
              <a:schemeClr val="accent4">
                <a:shade val="42000"/>
                <a:alpha val="88000"/>
              </a:schemeClr>
            </a:solidFill>
            <a:ln>
              <a:solidFill>
                <a:schemeClr val="accent4">
                  <a:shade val="42000"/>
                  <a:lumMod val="50000"/>
                </a:schemeClr>
              </a:solidFill>
            </a:ln>
            <a:effectLst/>
            <a:scene3d>
              <a:camera prst="orthographicFront"/>
              <a:lightRig rig="threePt" dir="t"/>
            </a:scene3d>
            <a:sp3d prstMaterial="flat">
              <a:contourClr>
                <a:schemeClr val="accent4">
                  <a:shade val="42000"/>
                  <a:lumMod val="50000"/>
                </a:schemeClr>
              </a:contourClr>
            </a:sp3d>
          </c:spPr>
          <c:invertIfNegative val="0"/>
          <c:dLbls>
            <c:spPr>
              <a:solidFill>
                <a:schemeClr val="accent4">
                  <a:shade val="42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'Сравнение BI'!$C$13:$E$13</c:f>
              <c:strCache>
                <c:ptCount val="3"/>
                <c:pt idx="0">
                  <c:v>Google Data Studio</c:v>
                </c:pt>
                <c:pt idx="1">
                  <c:v>Roistat</c:v>
                </c:pt>
                <c:pt idx="2">
                  <c:v>Yandex Datalens</c:v>
                </c:pt>
              </c:strCache>
            </c:strRef>
          </c:cat>
          <c:val>
            <c:numRef>
              <c:f>'Сравнение BI'!$C$23:$E$23</c:f>
              <c:numCache>
                <c:formatCode>General</c:formatCode>
                <c:ptCount val="3"/>
                <c:pt idx="0">
                  <c:v>18</c:v>
                </c:pt>
                <c:pt idx="1">
                  <c:v>18</c:v>
                </c:pt>
                <c:pt idx="2">
                  <c:v>24</c:v>
                </c:pt>
              </c:numCache>
            </c:numRef>
          </c:val>
          <c:extLst>
            <c:ext xmlns:c16="http://schemas.microsoft.com/office/drawing/2014/chart" uri="{C3380CC4-5D6E-409C-BE32-E72D297353CC}">
              <c16:uniqueId val="{00000003-5F94-4C92-93C9-EEBBE1C54494}"/>
            </c:ext>
          </c:extLst>
        </c:ser>
        <c:dLbls>
          <c:showLegendKey val="0"/>
          <c:showVal val="1"/>
          <c:showCatName val="0"/>
          <c:showSerName val="0"/>
          <c:showPercent val="0"/>
          <c:showBubbleSize val="0"/>
        </c:dLbls>
        <c:gapWidth val="84"/>
        <c:gapDepth val="53"/>
        <c:shape val="box"/>
        <c:axId val="1366610016"/>
        <c:axId val="1366611264"/>
        <c:axId val="0"/>
        <c:extLst>
          <c:ext xmlns:c15="http://schemas.microsoft.com/office/drawing/2012/chart" uri="{02D57815-91ED-43cb-92C2-25804820EDAC}">
            <c15:filteredBarSeries>
              <c15:ser>
                <c:idx val="1"/>
                <c:order val="1"/>
                <c:tx>
                  <c:v>Ряд2</c:v>
                </c:tx>
                <c:spPr>
                  <a:solidFill>
                    <a:schemeClr val="accent4">
                      <a:tint val="56000"/>
                      <a:alpha val="88000"/>
                    </a:schemeClr>
                  </a:solidFill>
                  <a:ln>
                    <a:solidFill>
                      <a:schemeClr val="accent4">
                        <a:tint val="56000"/>
                        <a:lumMod val="50000"/>
                      </a:schemeClr>
                    </a:solidFill>
                  </a:ln>
                  <a:effectLst/>
                  <a:scene3d>
                    <a:camera prst="orthographicFront"/>
                    <a:lightRig rig="threePt" dir="t"/>
                  </a:scene3d>
                  <a:sp3d prstMaterial="flat">
                    <a:contourClr>
                      <a:schemeClr val="accent4">
                        <a:tint val="56000"/>
                        <a:lumMod val="50000"/>
                      </a:schemeClr>
                    </a:contourClr>
                  </a:sp3d>
                </c:spPr>
                <c:invertIfNegative val="0"/>
                <c:dLbls>
                  <c:spPr>
                    <a:solidFill>
                      <a:schemeClr val="accent4">
                        <a:tint val="56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c:ext uri="{CE6537A1-D6FC-4f65-9D91-7224C49458BB}">
                      <c15:showLeaderLines val="1"/>
                      <c15:leaderLines>
                        <c:spPr>
                          <a:ln w="9525">
                            <a:solidFill>
                              <a:schemeClr val="lt1">
                                <a:lumMod val="50000"/>
                              </a:schemeClr>
                            </a:solidFill>
                            <a:round/>
                          </a:ln>
                          <a:effectLst/>
                        </c:spPr>
                      </c15:leaderLines>
                    </c:ext>
                  </c:extLst>
                </c:dLbls>
                <c:cat>
                  <c:strRef>
                    <c:extLst>
                      <c:ext uri="{02D57815-91ED-43cb-92C2-25804820EDAC}">
                        <c15:formulaRef>
                          <c15:sqref>'Сравнение BI'!$C$13:$E$13</c15:sqref>
                        </c15:formulaRef>
                      </c:ext>
                    </c:extLst>
                    <c:strCache>
                      <c:ptCount val="3"/>
                      <c:pt idx="0">
                        <c:v>Google Data Studio</c:v>
                      </c:pt>
                      <c:pt idx="1">
                        <c:v>Roistat</c:v>
                      </c:pt>
                      <c:pt idx="2">
                        <c:v>Yandex Datalens</c:v>
                      </c:pt>
                    </c:strCache>
                  </c:strRef>
                </c:cat>
                <c:val>
                  <c:numRef>
                    <c:extLst>
                      <c:ext uri="{02D57815-91ED-43cb-92C2-25804820EDAC}">
                        <c15:formulaRef>
                          <c15:sqref>'Сравнение BI'!$C$15:$E$15</c15:sqref>
                        </c15:formulaRef>
                      </c:ext>
                    </c:extLst>
                    <c:numCache>
                      <c:formatCode>General</c:formatCode>
                      <c:ptCount val="3"/>
                    </c:numCache>
                  </c:numRef>
                </c:val>
                <c:extLst>
                  <c:ext xmlns:c16="http://schemas.microsoft.com/office/drawing/2014/chart" uri="{C3380CC4-5D6E-409C-BE32-E72D297353CC}">
                    <c16:uniqueId val="{00000004-5F94-4C92-93C9-EEBBE1C54494}"/>
                  </c:ext>
                </c:extLst>
              </c15:ser>
            </c15:filteredBarSeries>
            <c15:filteredBarSeries>
              <c15:ser>
                <c:idx val="2"/>
                <c:order val="2"/>
                <c:tx>
                  <c:v>Ряд3</c:v>
                </c:tx>
                <c:spPr>
                  <a:solidFill>
                    <a:schemeClr val="accent4">
                      <a:tint val="69000"/>
                      <a:alpha val="88000"/>
                    </a:schemeClr>
                  </a:solidFill>
                  <a:ln>
                    <a:solidFill>
                      <a:schemeClr val="accent4">
                        <a:tint val="69000"/>
                        <a:lumMod val="50000"/>
                      </a:schemeClr>
                    </a:solidFill>
                  </a:ln>
                  <a:effectLst/>
                  <a:scene3d>
                    <a:camera prst="orthographicFront"/>
                    <a:lightRig rig="threePt" dir="t"/>
                  </a:scene3d>
                  <a:sp3d prstMaterial="flat">
                    <a:contourClr>
                      <a:schemeClr val="accent4">
                        <a:tint val="69000"/>
                        <a:lumMod val="50000"/>
                      </a:schemeClr>
                    </a:contourClr>
                  </a:sp3d>
                </c:spPr>
                <c:invertIfNegative val="0"/>
                <c:dLbls>
                  <c:spPr>
                    <a:solidFill>
                      <a:schemeClr val="accent4">
                        <a:tint val="69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'Сравнение BI'!$C$13:$E$13</c15:sqref>
                        </c15:formulaRef>
                      </c:ext>
                    </c:extLst>
                    <c:strCache>
                      <c:ptCount val="3"/>
                      <c:pt idx="0">
                        <c:v>Google Data Studio</c:v>
                      </c:pt>
                      <c:pt idx="1">
                        <c:v>Roistat</c:v>
                      </c:pt>
                      <c:pt idx="2">
                        <c:v>Yandex Datalens</c:v>
                      </c:pt>
                    </c:strCache>
                  </c:strRef>
                </c:cat>
                <c:val>
                  <c:numRef>
                    <c:extLst xmlns:c15="http://schemas.microsoft.com/office/drawing/2012/chart">
                      <c:ext xmlns:c15="http://schemas.microsoft.com/office/drawing/2012/chart" uri="{02D57815-91ED-43cb-92C2-25804820EDAC}">
                        <c15:formulaRef>
                          <c15:sqref>'Сравнение BI'!$C$16:$E$16</c15:sqref>
                        </c15:formulaRef>
                      </c:ext>
                    </c:extLst>
                    <c:numCache>
                      <c:formatCode>General</c:formatCode>
                      <c:ptCount val="3"/>
                    </c:numCache>
                  </c:numRef>
                </c:val>
                <c:extLst xmlns:c15="http://schemas.microsoft.com/office/drawing/2012/chart">
                  <c:ext xmlns:c16="http://schemas.microsoft.com/office/drawing/2014/chart" uri="{C3380CC4-5D6E-409C-BE32-E72D297353CC}">
                    <c16:uniqueId val="{00000005-5F94-4C92-93C9-EEBBE1C54494}"/>
                  </c:ext>
                </c:extLst>
              </c15:ser>
            </c15:filteredBarSeries>
            <c15:filteredBarSeries>
              <c15:ser>
                <c:idx val="4"/>
                <c:order val="4"/>
                <c:spPr>
                  <a:solidFill>
                    <a:schemeClr val="accent4">
                      <a:tint val="94000"/>
                      <a:alpha val="88000"/>
                    </a:schemeClr>
                  </a:solidFill>
                  <a:ln>
                    <a:solidFill>
                      <a:schemeClr val="accent4">
                        <a:tint val="94000"/>
                        <a:lumMod val="50000"/>
                      </a:schemeClr>
                    </a:solidFill>
                  </a:ln>
                  <a:effectLst/>
                  <a:scene3d>
                    <a:camera prst="orthographicFront"/>
                    <a:lightRig rig="threePt" dir="t"/>
                  </a:scene3d>
                  <a:sp3d prstMaterial="flat">
                    <a:contourClr>
                      <a:schemeClr val="accent4">
                        <a:tint val="94000"/>
                        <a:lumMod val="50000"/>
                      </a:schemeClr>
                    </a:contourClr>
                  </a:sp3d>
                </c:spPr>
                <c:invertIfNegative val="0"/>
                <c:dLbls>
                  <c:spPr>
                    <a:solidFill>
                      <a:schemeClr val="accent4">
                        <a:tint val="94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'Сравнение BI'!$C$13:$E$13</c15:sqref>
                        </c15:formulaRef>
                      </c:ext>
                    </c:extLst>
                    <c:strCache>
                      <c:ptCount val="3"/>
                      <c:pt idx="0">
                        <c:v>Google Data Studio</c:v>
                      </c:pt>
                      <c:pt idx="1">
                        <c:v>Roistat</c:v>
                      </c:pt>
                      <c:pt idx="2">
                        <c:v>Yandex Datalens</c:v>
                      </c:pt>
                    </c:strCache>
                  </c:strRef>
                </c:cat>
                <c:val>
                  <c:numRef>
                    <c:extLst xmlns:c15="http://schemas.microsoft.com/office/drawing/2012/chart">
                      <c:ext xmlns:c15="http://schemas.microsoft.com/office/drawing/2012/chart" uri="{02D57815-91ED-43cb-92C2-25804820EDAC}">
                        <c15:formulaRef>
                          <c15:sqref>'Сравнение BI'!$C$18:$E$18</c15:sqref>
                        </c15:formulaRef>
                      </c:ext>
                    </c:extLst>
                    <c:numCache>
                      <c:formatCode>General</c:formatCode>
                      <c:ptCount val="3"/>
                    </c:numCache>
                  </c:numRef>
                </c:val>
                <c:extLst xmlns:c15="http://schemas.microsoft.com/office/drawing/2012/chart">
                  <c:ext xmlns:c16="http://schemas.microsoft.com/office/drawing/2014/chart" uri="{C3380CC4-5D6E-409C-BE32-E72D297353CC}">
                    <c16:uniqueId val="{00000006-5F94-4C92-93C9-EEBBE1C54494}"/>
                  </c:ext>
                </c:extLst>
              </c15:ser>
            </c15:filteredBarSeries>
            <c15:filteredBarSeries>
              <c15:ser>
                <c:idx val="5"/>
                <c:order val="5"/>
                <c:spPr>
                  <a:solidFill>
                    <a:schemeClr val="accent4">
                      <a:shade val="93000"/>
                      <a:alpha val="88000"/>
                    </a:schemeClr>
                  </a:solidFill>
                  <a:ln>
                    <a:solidFill>
                      <a:schemeClr val="accent4">
                        <a:shade val="93000"/>
                        <a:lumMod val="50000"/>
                      </a:schemeClr>
                    </a:solidFill>
                  </a:ln>
                  <a:effectLst/>
                  <a:scene3d>
                    <a:camera prst="orthographicFront"/>
                    <a:lightRig rig="threePt" dir="t"/>
                  </a:scene3d>
                  <a:sp3d prstMaterial="flat">
                    <a:contourClr>
                      <a:schemeClr val="accent4">
                        <a:shade val="93000"/>
                        <a:lumMod val="50000"/>
                      </a:schemeClr>
                    </a:contourClr>
                  </a:sp3d>
                </c:spPr>
                <c:invertIfNegative val="0"/>
                <c:dLbls>
                  <c:spPr>
                    <a:solidFill>
                      <a:schemeClr val="accent4">
                        <a:shade val="93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'Сравнение BI'!$C$13:$E$13</c15:sqref>
                        </c15:formulaRef>
                      </c:ext>
                    </c:extLst>
                    <c:strCache>
                      <c:ptCount val="3"/>
                      <c:pt idx="0">
                        <c:v>Google Data Studio</c:v>
                      </c:pt>
                      <c:pt idx="1">
                        <c:v>Roistat</c:v>
                      </c:pt>
                      <c:pt idx="2">
                        <c:v>Yandex Datalens</c:v>
                      </c:pt>
                    </c:strCache>
                  </c:strRef>
                </c:cat>
                <c:val>
                  <c:numRef>
                    <c:extLst xmlns:c15="http://schemas.microsoft.com/office/drawing/2012/chart">
                      <c:ext xmlns:c15="http://schemas.microsoft.com/office/drawing/2012/chart" uri="{02D57815-91ED-43cb-92C2-25804820EDAC}">
                        <c15:formulaRef>
                          <c15:sqref>'Сравнение BI'!$C$19:$E$19</c15:sqref>
                        </c15:formulaRef>
                      </c:ext>
                    </c:extLst>
                    <c:numCache>
                      <c:formatCode>General</c:formatCode>
                      <c:ptCount val="3"/>
                    </c:numCache>
                  </c:numRef>
                </c:val>
                <c:extLst xmlns:c15="http://schemas.microsoft.com/office/drawing/2012/chart">
                  <c:ext xmlns:c16="http://schemas.microsoft.com/office/drawing/2014/chart" uri="{C3380CC4-5D6E-409C-BE32-E72D297353CC}">
                    <c16:uniqueId val="{00000007-5F94-4C92-93C9-EEBBE1C54494}"/>
                  </c:ext>
                </c:extLst>
              </c15:ser>
            </c15:filteredBarSeries>
            <c15:filteredBarSeries>
              <c15:ser>
                <c:idx val="6"/>
                <c:order val="6"/>
                <c:spPr>
                  <a:solidFill>
                    <a:schemeClr val="accent4">
                      <a:shade val="80000"/>
                      <a:alpha val="88000"/>
                    </a:schemeClr>
                  </a:solidFill>
                  <a:ln>
                    <a:solidFill>
                      <a:schemeClr val="accent4">
                        <a:shade val="80000"/>
                        <a:lumMod val="50000"/>
                      </a:schemeClr>
                    </a:solidFill>
                  </a:ln>
                  <a:effectLst/>
                  <a:scene3d>
                    <a:camera prst="orthographicFront"/>
                    <a:lightRig rig="threePt" dir="t"/>
                  </a:scene3d>
                  <a:sp3d prstMaterial="flat">
                    <a:contourClr>
                      <a:schemeClr val="accent4">
                        <a:shade val="80000"/>
                        <a:lumMod val="50000"/>
                      </a:schemeClr>
                    </a:contourClr>
                  </a:sp3d>
                </c:spPr>
                <c:invertIfNegative val="0"/>
                <c:dLbls>
                  <c:spPr>
                    <a:solidFill>
                      <a:schemeClr val="accent4">
                        <a:shade val="80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'Сравнение BI'!$C$13:$E$13</c15:sqref>
                        </c15:formulaRef>
                      </c:ext>
                    </c:extLst>
                    <c:strCache>
                      <c:ptCount val="3"/>
                      <c:pt idx="0">
                        <c:v>Google Data Studio</c:v>
                      </c:pt>
                      <c:pt idx="1">
                        <c:v>Roistat</c:v>
                      </c:pt>
                      <c:pt idx="2">
                        <c:v>Yandex Datalens</c:v>
                      </c:pt>
                    </c:strCache>
                  </c:strRef>
                </c:cat>
                <c:val>
                  <c:numRef>
                    <c:extLst xmlns:c15="http://schemas.microsoft.com/office/drawing/2012/chart">
                      <c:ext xmlns:c15="http://schemas.microsoft.com/office/drawing/2012/chart" uri="{02D57815-91ED-43cb-92C2-25804820EDAC}">
                        <c15:formulaRef>
                          <c15:sqref>'Сравнение BI'!$C$20:$E$20</c15:sqref>
                        </c15:formulaRef>
                      </c:ext>
                    </c:extLst>
                    <c:numCache>
                      <c:formatCode>General</c:formatCode>
                      <c:ptCount val="3"/>
                    </c:numCache>
                  </c:numRef>
                </c:val>
                <c:extLst xmlns:c15="http://schemas.microsoft.com/office/drawing/2012/chart">
                  <c:ext xmlns:c16="http://schemas.microsoft.com/office/drawing/2014/chart" uri="{C3380CC4-5D6E-409C-BE32-E72D297353CC}">
                    <c16:uniqueId val="{00000008-5F94-4C92-93C9-EEBBE1C54494}"/>
                  </c:ext>
                </c:extLst>
              </c15:ser>
            </c15:filteredBarSeries>
            <c15:filteredBarSeries>
              <c15:ser>
                <c:idx val="8"/>
                <c:order val="8"/>
                <c:spPr>
                  <a:solidFill>
                    <a:schemeClr val="accent4">
                      <a:shade val="55000"/>
                      <a:alpha val="88000"/>
                    </a:schemeClr>
                  </a:solidFill>
                  <a:ln>
                    <a:solidFill>
                      <a:schemeClr val="accent4">
                        <a:shade val="55000"/>
                        <a:lumMod val="50000"/>
                      </a:schemeClr>
                    </a:solidFill>
                  </a:ln>
                  <a:effectLst/>
                  <a:scene3d>
                    <a:camera prst="orthographicFront"/>
                    <a:lightRig rig="threePt" dir="t"/>
                  </a:scene3d>
                  <a:sp3d prstMaterial="flat">
                    <a:contourClr>
                      <a:schemeClr val="accent4">
                        <a:shade val="55000"/>
                        <a:lumMod val="50000"/>
                      </a:schemeClr>
                    </a:contourClr>
                  </a:sp3d>
                </c:spPr>
                <c:invertIfNegative val="0"/>
                <c:dLbls>
                  <c:spPr>
                    <a:solidFill>
                      <a:schemeClr val="accent4">
                        <a:shade val="55000"/>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'Сравнение BI'!$C$13:$E$13</c15:sqref>
                        </c15:formulaRef>
                      </c:ext>
                    </c:extLst>
                    <c:strCache>
                      <c:ptCount val="3"/>
                      <c:pt idx="0">
                        <c:v>Google Data Studio</c:v>
                      </c:pt>
                      <c:pt idx="1">
                        <c:v>Roistat</c:v>
                      </c:pt>
                      <c:pt idx="2">
                        <c:v>Yandex Datalens</c:v>
                      </c:pt>
                    </c:strCache>
                  </c:strRef>
                </c:cat>
                <c:val>
                  <c:numRef>
                    <c:extLst xmlns:c15="http://schemas.microsoft.com/office/drawing/2012/chart">
                      <c:ext xmlns:c15="http://schemas.microsoft.com/office/drawing/2012/chart" uri="{02D57815-91ED-43cb-92C2-25804820EDAC}">
                        <c15:formulaRef>
                          <c15:sqref>'Сравнение BI'!$C$22:$E$22</c15:sqref>
                        </c15:formulaRef>
                      </c:ext>
                    </c:extLst>
                    <c:numCache>
                      <c:formatCode>General</c:formatCode>
                      <c:ptCount val="3"/>
                    </c:numCache>
                  </c:numRef>
                </c:val>
                <c:extLst xmlns:c15="http://schemas.microsoft.com/office/drawing/2012/chart">
                  <c:ext xmlns:c16="http://schemas.microsoft.com/office/drawing/2014/chart" uri="{C3380CC4-5D6E-409C-BE32-E72D297353CC}">
                    <c16:uniqueId val="{00000009-5F94-4C92-93C9-EEBBE1C54494}"/>
                  </c:ext>
                </c:extLst>
              </c15:ser>
            </c15:filteredBarSeries>
          </c:ext>
        </c:extLst>
      </c:bar3DChart>
      <c:catAx>
        <c:axId val="13666100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366611264"/>
        <c:crosses val="autoZero"/>
        <c:auto val="1"/>
        <c:lblAlgn val="ctr"/>
        <c:lblOffset val="100"/>
        <c:noMultiLvlLbl val="0"/>
      </c:catAx>
      <c:valAx>
        <c:axId val="1366611264"/>
        <c:scaling>
          <c:orientation val="minMax"/>
        </c:scaling>
        <c:delete val="1"/>
        <c:axPos val="l"/>
        <c:numFmt formatCode="General" sourceLinked="1"/>
        <c:majorTickMark val="out"/>
        <c:minorTickMark val="none"/>
        <c:tickLblPos val="nextTo"/>
        <c:crossAx val="136661001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legend>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8">
  <a:schemeClr val="accent5"/>
</cs:colorStyle>
</file>

<file path=word/charts/colors3.xml><?xml version="1.0" encoding="utf-8"?>
<cs:colorStyle xmlns:cs="http://schemas.microsoft.com/office/drawing/2012/chartStyle" xmlns:a="http://schemas.openxmlformats.org/drawingml/2006/main" meth="withinLinearReversed" id="24">
  <a:schemeClr val="accent4"/>
</cs:colorStyle>
</file>

<file path=word/charts/style1.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2.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3.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Эли</b:Tag>
    <b:SourceType>ElectronicSource</b:SourceType>
    <b:Guid>{237ACEC9-E467-4A10-A1D5-A9A211447260}</b:Guid>
    <b:Title>План внедрения системы</b:Title>
    <b:Author>
      <b:Author>
        <b:NameList>
          <b:Person>
            <b:Last>Натали</b:Last>
            <b:First>Эликсон</b:First>
          </b:Person>
        </b:NameList>
      </b:Author>
    </b:Autho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TaxCatchAll xmlns="3d0bd639-cada-4e91-a08a-8df09ce11b04" xsi:nil="true"/>
    <lcf76f155ced4ddcb4097134ff3c332f xmlns="50fefc02-53a6-449e-b249-f1b6a80a24aa">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Документ" ma:contentTypeID="0x0101006B6C7E6A338F304691C979BB54D0107D" ma:contentTypeVersion="15" ma:contentTypeDescription="Создание документа." ma:contentTypeScope="" ma:versionID="b8a84c46d9ee317875bc446944c1f35e">
  <xsd:schema xmlns:xsd="http://www.w3.org/2001/XMLSchema" xmlns:xs="http://www.w3.org/2001/XMLSchema" xmlns:p="http://schemas.microsoft.com/office/2006/metadata/properties" xmlns:ns2="50fefc02-53a6-449e-b249-f1b6a80a24aa" xmlns:ns3="3d0bd639-cada-4e91-a08a-8df09ce11b04" targetNamespace="http://schemas.microsoft.com/office/2006/metadata/properties" ma:root="true" ma:fieldsID="9d9c605f0a5360f73c28a22b7ec3a399" ns2:_="" ns3:_="">
    <xsd:import namespace="50fefc02-53a6-449e-b249-f1b6a80a24aa"/>
    <xsd:import namespace="3d0bd639-cada-4e91-a08a-8df09ce11b0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fefc02-53a6-449e-b249-f1b6a80a24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Теги изображений" ma:readOnly="false" ma:fieldId="{5cf76f15-5ced-4ddc-b409-7134ff3c332f}" ma:taxonomyMulti="true" ma:sspId="0f49e2ad-b3c7-4051-b79b-59f1dbf3801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d0bd639-cada-4e91-a08a-8df09ce11b04" elementFormDefault="qualified">
    <xsd:import namespace="http://schemas.microsoft.com/office/2006/documentManagement/types"/>
    <xsd:import namespace="http://schemas.microsoft.com/office/infopath/2007/PartnerControls"/>
    <xsd:element name="SharedWithUsers" ma:index="13"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Совместно с подробностями" ma:internalName="SharedWithDetails" ma:readOnly="true">
      <xsd:simpleType>
        <xsd:restriction base="dms:Note">
          <xsd:maxLength value="255"/>
        </xsd:restriction>
      </xsd:simpleType>
    </xsd:element>
    <xsd:element name="TaxCatchAll" ma:index="22" nillable="true" ma:displayName="Taxonomy Catch All Column" ma:hidden="true" ma:list="{046e3d75-8e63-45d5-9b9a-1d0b24a2e354}" ma:internalName="TaxCatchAll" ma:showField="CatchAllData" ma:web="3d0bd639-cada-4e91-a08a-8df09ce11b0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B4BD5C-DB2A-4830-82A3-1DCAD2C92112}">
  <ds:schemaRefs>
    <ds:schemaRef ds:uri="http://schemas.microsoft.com/sharepoint/v3/contenttype/forms"/>
  </ds:schemaRefs>
</ds:datastoreItem>
</file>

<file path=customXml/itemProps2.xml><?xml version="1.0" encoding="utf-8"?>
<ds:datastoreItem xmlns:ds="http://schemas.openxmlformats.org/officeDocument/2006/customXml" ds:itemID="{C50E4496-2C0D-448B-82B8-C050C93796F9}">
  <ds:schemaRefs>
    <ds:schemaRef ds:uri="http://schemas.openxmlformats.org/officeDocument/2006/bibliography"/>
  </ds:schemaRefs>
</ds:datastoreItem>
</file>

<file path=customXml/itemProps3.xml><?xml version="1.0" encoding="utf-8"?>
<ds:datastoreItem xmlns:ds="http://schemas.openxmlformats.org/officeDocument/2006/customXml" ds:itemID="{F4EB5B4F-A170-4453-B96B-5D409E45BB99}">
  <ds:schemaRefs>
    <ds:schemaRef ds:uri="http://schemas.microsoft.com/office/2006/metadata/properties"/>
    <ds:schemaRef ds:uri="http://schemas.microsoft.com/office/infopath/2007/PartnerControls"/>
    <ds:schemaRef ds:uri="3d0bd639-cada-4e91-a08a-8df09ce11b04"/>
    <ds:schemaRef ds:uri="50fefc02-53a6-449e-b249-f1b6a80a24aa"/>
  </ds:schemaRefs>
</ds:datastoreItem>
</file>

<file path=customXml/itemProps4.xml><?xml version="1.0" encoding="utf-8"?>
<ds:datastoreItem xmlns:ds="http://schemas.openxmlformats.org/officeDocument/2006/customXml" ds:itemID="{3BDAB4FE-7841-4016-BFB2-3BBC067EB4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fefc02-53a6-449e-b249-f1b6a80a24aa"/>
    <ds:schemaRef ds:uri="3d0bd639-cada-4e91-a08a-8df09ce11b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Pages>
  <Words>12827</Words>
  <Characters>73117</Characters>
  <Application>Microsoft Office Word</Application>
  <DocSecurity>0</DocSecurity>
  <Lines>609</Lines>
  <Paragraphs>171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Эликсон Натали -</dc:creator>
  <cp:keywords/>
  <dc:description/>
  <cp:lastModifiedBy>Подлеснов Андрей Владимирович</cp:lastModifiedBy>
  <cp:revision>17</cp:revision>
  <dcterms:created xsi:type="dcterms:W3CDTF">2022-06-11T15:02:00Z</dcterms:created>
  <dcterms:modified xsi:type="dcterms:W3CDTF">2022-06-28T19:27:00Z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0x0101006B6C7E6A338F304691C979BB54D0107D</vt:lpwstr>
  </property>
  <property fmtid="{D5CDD505-2E9C-101B-9397-08002B2CF9AE}" pid="3" name="MediaServiceImageTags">
    <vt:lpwstr/>
  </property>
</Properties>
</file>