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1A365D"/>
          <w:sz w:val="40"/>
        </w:rPr>
        <w:t>BÁO CÁO PHÂN TÍCH HỆ THỐNG</w:t>
      </w:r>
    </w:p>
    <w:p>
      <w:pPr>
        <w:spacing w:before="0" w:after="320"/>
        <w:jc w:val="center"/>
      </w:pPr>
      <w:r>
        <w:rPr>
          <w:rFonts w:ascii="Times New Roman" w:hAnsi="Times New Roman"/>
          <w:b/>
          <w:color w:val="1E3A8A"/>
          <w:sz w:val="27"/>
        </w:rPr>
        <w:t>ĐỀ TÀI DỰ ÁN: HỆ THỐNG QUẢN LÝ VÀ ĐẶT BÀN NHÀ HÀNG (VINDINING)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Thông tin</w:t>
            </w:r>
          </w:p>
        </w:tc>
        <w:tc>
          <w:tcPr>
            <w:tcW w:type="dxa" w:w="6480"/>
            <w:tcW w:w="6480" w:type="dxa"/>
            <w:tcMar>
              <w:top w:w="80" w:type="dxa"/>
              <w:bottom w:w="80" w:type="dxa"/>
              <w:left w:w="110" w:type="dxa"/>
              <w:right w:w="110" w:type="dxa"/>
            </w:tcMar>
          </w:tcPr>
          <w:p>
            <w:pPr>
              <w:spacing w:after="40" w:before="40" w:line="276" w:lineRule="auto"/>
            </w:pPr>
            <w:r>
              <w:rPr>
                <w:rFonts w:ascii="Times New Roman" w:hAnsi="Times New Roman"/>
                <w:b w:val="0"/>
                <w:sz w:val="22"/>
              </w:rPr>
              <w:t>Chi tiết</w:t>
            </w:r>
          </w:p>
        </w:tc>
      </w:tr>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Giảng viên hướng dẫn:</w:t>
            </w:r>
          </w:p>
        </w:tc>
        <w:tc>
          <w:tcPr>
            <w:tcW w:type="dxa" w:w="6480"/>
            <w:tcW w:w="648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ThS. Phạm Hữu Tùng</w:t>
            </w:r>
          </w:p>
        </w:tc>
      </w:tr>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Sinh viên thực hiện 1:</w:t>
            </w:r>
          </w:p>
        </w:tc>
        <w:tc>
          <w:tcPr>
            <w:tcW w:type="dxa" w:w="6480"/>
            <w:tcW w:w="6480" w:type="dxa"/>
            <w:tcMar>
              <w:top w:w="80" w:type="dxa"/>
              <w:bottom w:w="80" w:type="dxa"/>
              <w:left w:w="110" w:type="dxa"/>
              <w:right w:w="110" w:type="dxa"/>
            </w:tcMar>
          </w:tcPr>
          <w:p>
            <w:pPr>
              <w:spacing w:after="40" w:before="40" w:line="276" w:lineRule="auto"/>
            </w:pPr>
            <w:r>
              <w:rPr>
                <w:rFonts w:ascii="Times New Roman" w:hAnsi="Times New Roman"/>
                <w:b w:val="0"/>
                <w:sz w:val="22"/>
              </w:rPr>
              <w:t>Nguyễn Mạnh Quyền</w:t>
            </w:r>
          </w:p>
        </w:tc>
      </w:tr>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Sinh viên thực hiện 2:</w:t>
            </w:r>
          </w:p>
        </w:tc>
        <w:tc>
          <w:tcPr>
            <w:tcW w:type="dxa" w:w="6480"/>
            <w:tcW w:w="648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Đặng Quốc Khánh</w:t>
            </w:r>
          </w:p>
        </w:tc>
      </w:tr>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Sinh viên thực hiện 3:</w:t>
            </w:r>
          </w:p>
        </w:tc>
        <w:tc>
          <w:tcPr>
            <w:tcW w:type="dxa" w:w="6480"/>
            <w:tcW w:w="6480" w:type="dxa"/>
            <w:tcMar>
              <w:top w:w="80" w:type="dxa"/>
              <w:bottom w:w="80" w:type="dxa"/>
              <w:left w:w="110" w:type="dxa"/>
              <w:right w:w="110" w:type="dxa"/>
            </w:tcMar>
          </w:tcPr>
          <w:p>
            <w:pPr>
              <w:spacing w:after="40" w:before="40" w:line="276" w:lineRule="auto"/>
            </w:pPr>
            <w:r>
              <w:rPr>
                <w:rFonts w:ascii="Times New Roman" w:hAnsi="Times New Roman"/>
                <w:b w:val="0"/>
                <w:sz w:val="22"/>
              </w:rPr>
              <w:t>Nguyễn Hoàng Đạt</w:t>
            </w:r>
          </w:p>
        </w:tc>
      </w:tr>
      <w:tr>
        <w:trPr>
          <w:cantSplit/>
        </w:trPr>
        <w:tc>
          <w:tcPr>
            <w:tcW w:type="dxa" w:w="2592"/>
            <w:tcW w:w="2592" w:type="dxa"/>
            <w:tcMar>
              <w:top w:w="80" w:type="dxa"/>
              <w:bottom w:w="80" w:type="dxa"/>
              <w:left w:w="110" w:type="dxa"/>
              <w:right w:w="110" w:type="dxa"/>
            </w:tcMar>
            <w:shd w:val="clear" w:color="auto" w:fill="F1F5F9"/>
          </w:tcPr>
          <w:p>
            <w:pPr>
              <w:spacing w:after="40" w:before="40" w:line="276" w:lineRule="auto"/>
            </w:pPr>
            <w:r>
              <w:rPr>
                <w:rFonts w:ascii="Times New Roman" w:hAnsi="Times New Roman"/>
                <w:b/>
                <w:sz w:val="22"/>
              </w:rPr>
              <w:t>Giai đoạn đồ án:</w:t>
            </w:r>
          </w:p>
        </w:tc>
        <w:tc>
          <w:tcPr>
            <w:tcW w:type="dxa" w:w="6480"/>
            <w:tcW w:w="648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Phase 1: Phân tích Yêu cầu &amp; Thiết kế Hệ thống</w:t>
            </w:r>
          </w:p>
        </w:tc>
      </w:tr>
    </w:tbl>
    <w:p>
      <w:pPr>
        <w:spacing w:after="120"/>
      </w:pPr>
    </w:p>
    <w:p>
      <w:pPr>
        <w:pageBreakBefore/>
        <w:spacing w:before="400" w:after="200"/>
      </w:pPr>
      <w:r>
        <w:rPr>
          <w:rFonts w:ascii="Times New Roman" w:hAnsi="Times New Roman"/>
          <w:b/>
          <w:color w:val="1A365D"/>
          <w:sz w:val="31"/>
        </w:rPr>
        <w:t>CHƯƠNG 1: TỔNG QUAN TÁC NHÂN &amp; MA TRẬN PHÂN QUYỀN</w:t>
      </w:r>
    </w:p>
    <w:p>
      <w:pPr>
        <w:spacing w:before="280" w:after="120"/>
      </w:pPr>
      <w:r>
        <w:rPr>
          <w:rFonts w:ascii="Times New Roman" w:hAnsi="Times New Roman"/>
          <w:b/>
          <w:color w:val="1E40AF"/>
          <w:sz w:val="27"/>
        </w:rPr>
        <w:t>1.1 Danh mục Tác nhân Hệ thống</w:t>
      </w:r>
    </w:p>
    <w:p>
      <w:pPr>
        <w:spacing w:after="100" w:before="0" w:line="300" w:lineRule="auto"/>
        <w:jc w:val="left"/>
      </w:pPr>
      <w:r>
        <w:rPr>
          <w:rFonts w:ascii="Times New Roman" w:hAnsi="Times New Roman"/>
          <w:b w:val="0"/>
          <w:sz w:val="24"/>
        </w:rPr>
        <w:t>Hệ thống phân định 5 tác nhân chính và 1 tác nhân phụ tích hợp bên ngoài: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cantSplit/>
          <w:tblHeader/>
        </w:trPr>
        <w:tc>
          <w:tcPr>
            <w:tcW w:type="dxa" w:w="1872"/>
            <w:tcW w:w="187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Tác nhân (Actor)</w:t>
            </w:r>
          </w:p>
        </w:tc>
        <w:tc>
          <w:tcPr>
            <w:tcW w:type="dxa" w:w="1584"/>
            <w:tcW w:w="1584"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Phân loại</w:t>
            </w:r>
          </w:p>
        </w:tc>
        <w:tc>
          <w:tcPr>
            <w:tcW w:type="dxa" w:w="1872"/>
            <w:tcW w:w="187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Thiết bị</w:t>
            </w:r>
          </w:p>
        </w:tc>
        <w:tc>
          <w:tcPr>
            <w:tcW w:type="dxa" w:w="3744"/>
            <w:tcW w:w="3744"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Phạm vi quyền hạn</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Khách hàng (Guest)</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Tác nhân chính</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Điện thoại thông minh (Mobile Web)</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Tra cứu sơ đồ bàn, đặt bàn trực tuyến, thanh toán cọc qua VNPAY, xem thực đơn tại bàn và gửi yêu cầu phục vụ.</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Nhân viên Phục vụ (Waitstaff)</w:t>
            </w:r>
          </w:p>
        </w:tc>
        <w:tc>
          <w:tcPr>
            <w:tcW w:type="dxa" w:w="1584"/>
            <w:tcW w:w="1584" w:type="dxa"/>
            <w:tcMar>
              <w:top w:w="80" w:type="dxa"/>
              <w:bottom w:w="80" w:type="dxa"/>
              <w:left w:w="110" w:type="dxa"/>
              <w:right w:w="110" w:type="dxa"/>
            </w:tcMar>
          </w:tcPr>
          <w:p>
            <w:pPr>
              <w:spacing w:after="40" w:before="40" w:line="276" w:lineRule="auto"/>
            </w:pPr>
            <w:r>
              <w:rPr>
                <w:rFonts w:ascii="Times New Roman" w:hAnsi="Times New Roman"/>
                <w:b w:val="0"/>
                <w:sz w:val="21"/>
              </w:rPr>
              <w:t>Tác nhân chính</w:t>
            </w:r>
          </w:p>
        </w:tc>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Điện thoại di động (Mobile Web)</w:t>
            </w:r>
          </w:p>
        </w:tc>
        <w:tc>
          <w:tcPr>
            <w:tcW w:type="dxa" w:w="3744"/>
            <w:tcW w:w="3744" w:type="dxa"/>
            <w:tcMar>
              <w:top w:w="80" w:type="dxa"/>
              <w:bottom w:w="80" w:type="dxa"/>
              <w:left w:w="110" w:type="dxa"/>
              <w:right w:w="110" w:type="dxa"/>
            </w:tcMar>
          </w:tcPr>
          <w:p>
            <w:pPr>
              <w:spacing w:after="40" w:before="40" w:line="276" w:lineRule="auto"/>
            </w:pPr>
            <w:r>
              <w:rPr>
                <w:rFonts w:ascii="Times New Roman" w:hAnsi="Times New Roman"/>
                <w:b w:val="0"/>
                <w:sz w:val="21"/>
              </w:rPr>
              <w:t>Check-in bàn, tạo order gọi món, kích hoạt nấu theo đợt (Course Firing), chuyển bàn và gửi yêu cầu tính tiền về quầy.</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Nhân viên Điều phối (Expediter)</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Tác nhân chính</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Máy tính bảng (Tablet Web)</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Kiểm tra đĩa món tại quầy Pass và bấm xác nhận đi món cho bàn.</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Nhân viên Thu ngân (Cashier)</w:t>
            </w:r>
          </w:p>
        </w:tc>
        <w:tc>
          <w:tcPr>
            <w:tcW w:type="dxa" w:w="1584"/>
            <w:tcW w:w="1584" w:type="dxa"/>
            <w:tcMar>
              <w:top w:w="80" w:type="dxa"/>
              <w:bottom w:w="80" w:type="dxa"/>
              <w:left w:w="110" w:type="dxa"/>
              <w:right w:w="110" w:type="dxa"/>
            </w:tcMar>
          </w:tcPr>
          <w:p>
            <w:pPr>
              <w:spacing w:after="40" w:before="40" w:line="276" w:lineRule="auto"/>
            </w:pPr>
            <w:r>
              <w:rPr>
                <w:rFonts w:ascii="Times New Roman" w:hAnsi="Times New Roman"/>
                <w:b w:val="0"/>
                <w:sz w:val="21"/>
              </w:rPr>
              <w:t>Tác nhân chính</w:t>
            </w:r>
          </w:p>
        </w:tc>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Máy tính / POS tại quầy (Web POS)</w:t>
            </w:r>
          </w:p>
        </w:tc>
        <w:tc>
          <w:tcPr>
            <w:tcW w:type="dxa" w:w="3744"/>
            <w:tcW w:w="3744" w:type="dxa"/>
            <w:tcMar>
              <w:top w:w="80" w:type="dxa"/>
              <w:bottom w:w="80" w:type="dxa"/>
              <w:left w:w="110" w:type="dxa"/>
              <w:right w:w="110" w:type="dxa"/>
            </w:tcMar>
          </w:tcPr>
          <w:p>
            <w:pPr>
              <w:spacing w:after="40" w:before="40" w:line="276" w:lineRule="auto"/>
            </w:pPr>
            <w:r>
              <w:rPr>
                <w:rFonts w:ascii="Times New Roman" w:hAnsi="Times New Roman"/>
                <w:b w:val="0"/>
                <w:sz w:val="21"/>
              </w:rPr>
              <w:t>Tiếp nhận yêu cầu tính tiền, kiểm tra và in phiếu tạm tính cấn trừ cọc, thu tiền (tiền mặt/thẻ/VietQR), xác nhận hoàn tất thanh toán và đóng bàn.</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Quản lý Nhà hàng (Manager)</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Tác nhân chính</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Laptop / PC</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Thiết lập thực đơn, giá và sơ đồ bàn; xem báo cáo doanh thu; duyệt hoàn cọc ngoại lệ; quản trị tài khoản và phân quyền.</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Cổng thanh toán (VNPAY Gateway)</w:t>
            </w:r>
          </w:p>
        </w:tc>
        <w:tc>
          <w:tcPr>
            <w:tcW w:type="dxa" w:w="1584"/>
            <w:tcW w:w="1584" w:type="dxa"/>
            <w:tcMar>
              <w:top w:w="80" w:type="dxa"/>
              <w:bottom w:w="80" w:type="dxa"/>
              <w:left w:w="110" w:type="dxa"/>
              <w:right w:w="110" w:type="dxa"/>
            </w:tcMar>
          </w:tcPr>
          <w:p>
            <w:pPr>
              <w:spacing w:after="40" w:before="40" w:line="276" w:lineRule="auto"/>
            </w:pPr>
            <w:r>
              <w:rPr>
                <w:rFonts w:ascii="Times New Roman" w:hAnsi="Times New Roman"/>
                <w:b w:val="0"/>
                <w:sz w:val="21"/>
              </w:rPr>
              <w:t>Tác nhân phụ</w:t>
            </w:r>
          </w:p>
        </w:tc>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Máy chủ thanh toán</w:t>
            </w:r>
          </w:p>
        </w:tc>
        <w:tc>
          <w:tcPr>
            <w:tcW w:type="dxa" w:w="3744"/>
            <w:tcW w:w="3744" w:type="dxa"/>
            <w:tcMar>
              <w:top w:w="80" w:type="dxa"/>
              <w:bottom w:w="80" w:type="dxa"/>
              <w:left w:w="110" w:type="dxa"/>
              <w:right w:w="110" w:type="dxa"/>
            </w:tcMar>
          </w:tcPr>
          <w:p>
            <w:pPr>
              <w:spacing w:after="40" w:before="40" w:line="276" w:lineRule="auto"/>
            </w:pPr>
            <w:r>
              <w:rPr>
                <w:rFonts w:ascii="Times New Roman" w:hAnsi="Times New Roman"/>
                <w:b w:val="0"/>
                <w:sz w:val="21"/>
              </w:rPr>
              <w:t>Cung cấp cổng thanh toán cọc, phản hồi kết quả giao dịch qua IPN webhook và xử lý lệnh hoàn cọc tự động.</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Background Worker</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Tác nhân phụ</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Tiến trình chạy ngầm (.NET IHostedService)</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Thực thi tự động các tác vụ nền định kỳ: giải phóng bàn hết hạn cọc, gửi khảo sát CSAT, gửi thông báo nhắc hẹn và cảnh báo thời gian chế biến món trễ SLA.</w:t>
            </w:r>
          </w:p>
        </w:tc>
      </w:tr>
    </w:tbl>
    <w:p>
      <w:pPr>
        <w:spacing w:after="120"/>
      </w:pPr>
    </w:p>
    <w:p>
      <w:pPr>
        <w:spacing w:before="280" w:after="120"/>
      </w:pPr>
      <w:r>
        <w:rPr>
          <w:rFonts w:ascii="Times New Roman" w:hAnsi="Times New Roman"/>
          <w:b/>
          <w:color w:val="1E40AF"/>
          <w:sz w:val="27"/>
        </w:rPr>
        <w:t>1.2 Ma trận Phân quyền Chức năng (RBAC)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rPr>
          <w:cantSplit/>
          <w:tblHeader/>
        </w:trPr>
        <w:tc>
          <w:tcPr>
            <w:tcW w:type="dxa" w:w="1872"/>
            <w:tcW w:w="187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Phân hệ chức năng</w:t>
            </w:r>
          </w:p>
        </w:tc>
        <w:tc>
          <w:tcPr>
            <w:tcW w:type="dxa" w:w="2592"/>
            <w:tcW w:w="259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Chức năng chi tiết (Use Case)</w:t>
            </w:r>
          </w:p>
        </w:tc>
        <w:tc>
          <w:tcPr>
            <w:tcW w:type="dxa" w:w="922"/>
            <w:tcW w:w="921"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Khách hàng</w:t>
            </w:r>
          </w:p>
        </w:tc>
        <w:tc>
          <w:tcPr>
            <w:tcW w:type="dxa" w:w="922"/>
            <w:tcW w:w="921"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Phục vụ</w:t>
            </w:r>
          </w:p>
        </w:tc>
        <w:tc>
          <w:tcPr>
            <w:tcW w:type="dxa" w:w="922"/>
            <w:tcW w:w="921"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Điều phối</w:t>
            </w:r>
          </w:p>
        </w:tc>
        <w:tc>
          <w:tcPr>
            <w:tcW w:type="dxa" w:w="922"/>
            <w:tcW w:w="921"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Thu ngân</w:t>
            </w:r>
          </w:p>
        </w:tc>
        <w:tc>
          <w:tcPr>
            <w:tcW w:type="dxa" w:w="922"/>
            <w:tcW w:w="921"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Quản lý</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Tài khoản &amp; Phân quyền</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Đăng nhập &amp; Xác thực (UC-E8)</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Quản trị Tài khoản (UC-A4)</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Đặt bàn &amp; Đặt cọc</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Đặt bàn &amp; Đặt cọc trực tuyến (UC-U1)</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Hủy đặt bàn (UC-U3)</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Duyệt hoàn cọc thủ công (UC-A3)</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0"/>
              </w:rPr>
              <w:t>Sơ đồ bàn &amp; Trạng thái</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Check in nhận bàn (UC-E6)</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Đổi bàn (UC-E5)</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Cấu hình sơ đồ bàn ăn (UC-A2)</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Gọi món &amp; Phục vụ</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Yêu cầu phục vụ thông qua QR menu (UC-U2)</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Tạo Order (UC-E1)</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Cập nhật Order (UC-E2)</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Xác nhận đi món (UC-E3)</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Quản trị Danh mục &amp; Thực đơn (UC-A1)</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0"/>
              </w:rPr>
              <w:t>Hóa đơn &amp; Đánh giá</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Yêu cầu thanh toán (UC-E4)</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Thanh toán hóa đơn (UC-E7)</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Gửi đánh giá dịch vụ (UC-U4)</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Báo cáo Thống kê &amp; Doanh thu (UC-A5)</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0"/>
              </w:rPr>
              <w:t>Tác vụ chạy ngầm</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Giải phóng bàn hết hạn cọc (UC-S1)</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pPr>
            <w:r>
              <w:rPr>
                <w:rFonts w:ascii="Times New Roman" w:hAnsi="Times New Roman"/>
                <w:b w:val="0"/>
                <w:sz w:val="20"/>
              </w:rPr>
              <w:t>Worker: ✓</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Gửi biểu mẫu đánh giá chất lượng (UC-S2)</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Worker: ✓</w:t>
            </w:r>
          </w:p>
        </w:tc>
      </w:tr>
      <w:tr>
        <w:trPr>
          <w:cantSplit/>
        </w:trPr>
        <w:tc>
          <w:tcPr>
            <w:tcW w:type="dxa" w:w="1872"/>
            <w:tcW w:w="1872" w:type="dxa"/>
            <w:tcMar>
              <w:top w:w="80" w:type="dxa"/>
              <w:bottom w:w="80" w:type="dxa"/>
              <w:left w:w="110" w:type="dxa"/>
              <w:right w:w="110" w:type="dxa"/>
            </w:tcMar>
          </w:tcPr>
          <w:p>
            <w:pPr>
              <w:spacing w:after="40" w:before="40" w:line="276" w:lineRule="auto"/>
            </w:pP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0"/>
              </w:rPr>
              <w:t>Gửi thông báo nhắc hẹn đặt bàn (UC-S3)</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tcPr>
          <w:p>
            <w:pPr>
              <w:spacing w:after="40" w:before="40" w:line="276" w:lineRule="auto"/>
            </w:pPr>
            <w:r>
              <w:rPr>
                <w:rFonts w:ascii="Times New Roman" w:hAnsi="Times New Roman"/>
                <w:b w:val="0"/>
                <w:sz w:val="20"/>
              </w:rPr>
              <w:t>Worker: ✓</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Theo dõi &amp; cảnh báo thời gian order (UC-S4)</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jc w:val="center"/>
            </w:pPr>
            <w:r>
              <w:rPr>
                <w:rFonts w:ascii="Times New Roman" w:hAnsi="Times New Roman"/>
                <w:b w:val="0"/>
                <w:sz w:val="20"/>
              </w:rPr>
              <w:t>✗</w:t>
            </w:r>
          </w:p>
        </w:tc>
        <w:tc>
          <w:tcPr>
            <w:tcW w:type="dxa" w:w="922"/>
            <w:tcW w:w="921"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0"/>
              </w:rPr>
              <w:t>Worker: ✓</w:t>
            </w:r>
          </w:p>
        </w:tc>
      </w:tr>
    </w:tbl>
    <w:p>
      <w:pPr>
        <w:spacing w:after="120"/>
      </w:pPr>
    </w:p>
    <w:p>
      <w:pPr>
        <w:pageBreakBefore/>
        <w:spacing w:before="400" w:after="200"/>
      </w:pPr>
      <w:r>
        <w:rPr>
          <w:rFonts w:ascii="Times New Roman" w:hAnsi="Times New Roman"/>
          <w:b/>
          <w:color w:val="1A365D"/>
          <w:sz w:val="31"/>
        </w:rPr>
        <w:t>CHƯƠNG 2: MÔ HÌNH HÓA USE CASE</w:t>
      </w:r>
    </w:p>
    <w:p>
      <w:pPr>
        <w:spacing w:before="280" w:after="120"/>
      </w:pPr>
      <w:r>
        <w:rPr>
          <w:rFonts w:ascii="Times New Roman" w:hAnsi="Times New Roman"/>
          <w:b/>
          <w:color w:val="1E40AF"/>
          <w:sz w:val="27"/>
        </w:rPr>
        <w:t>2.1 Sơ đồ Use Case tổng quát toàn hệ thống</w:t>
      </w:r>
    </w:p>
    <w:p>
      <w:pPr>
        <w:spacing w:before="200" w:after="80"/>
        <w:jc w:val="center"/>
      </w:pPr>
      <w:r>
        <w:drawing>
          <wp:inline xmlns:a="http://schemas.openxmlformats.org/drawingml/2006/main" xmlns:pic="http://schemas.openxmlformats.org/drawingml/2006/picture">
            <wp:extent cx="5669280" cy="18897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1889760"/>
                    </a:xfrm>
                    <a:prstGeom prst="rect"/>
                  </pic:spPr>
                </pic:pic>
              </a:graphicData>
            </a:graphic>
          </wp:inline>
        </w:drawing>
      </w:r>
    </w:p>
    <w:p>
      <w:pPr>
        <w:spacing w:after="200"/>
        <w:jc w:val="center"/>
      </w:pPr>
      <w:r>
        <w:rPr>
          <w:rFonts w:ascii="Times New Roman" w:hAnsi="Times New Roman"/>
          <w:i/>
          <w:color w:val="475569"/>
          <w:sz w:val="21"/>
        </w:rPr>
        <w:t>Hình: Sơ đồ Use Case tổng quát</w:t>
      </w:r>
    </w:p>
    <w:p>
      <w:pPr>
        <w:spacing w:before="280" w:after="120"/>
      </w:pPr>
      <w:r>
        <w:rPr>
          <w:rFonts w:ascii="Times New Roman" w:hAnsi="Times New Roman"/>
          <w:b/>
          <w:color w:val="1E40AF"/>
          <w:sz w:val="27"/>
        </w:rPr>
        <w:t>2.2 Danh mục Use Case hệ thống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cantSplit/>
          <w:tblHeader/>
        </w:trPr>
        <w:tc>
          <w:tcPr>
            <w:tcW w:type="dxa" w:w="864"/>
            <w:tcW w:w="864"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STT</w:t>
            </w:r>
          </w:p>
        </w:tc>
        <w:tc>
          <w:tcPr>
            <w:tcW w:type="dxa" w:w="1440"/>
            <w:tcW w:w="1440"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Mã Use Case</w:t>
            </w:r>
          </w:p>
        </w:tc>
        <w:tc>
          <w:tcPr>
            <w:tcW w:type="dxa" w:w="2592"/>
            <w:tcW w:w="2592"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Tên Use Case</w:t>
            </w:r>
          </w:p>
        </w:tc>
        <w:tc>
          <w:tcPr>
            <w:tcW w:type="dxa" w:w="2016"/>
            <w:tcW w:w="2015"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Phân hệ</w:t>
            </w:r>
          </w:p>
        </w:tc>
        <w:tc>
          <w:tcPr>
            <w:tcW w:type="dxa" w:w="2160"/>
            <w:tcW w:w="2160" w:type="dxa"/>
            <w:tcMar>
              <w:top w:w="80" w:type="dxa"/>
              <w:bottom w:w="80" w:type="dxa"/>
              <w:left w:w="110" w:type="dxa"/>
              <w:right w:w="110" w:type="dxa"/>
            </w:tcMar>
            <w:shd w:val="clear" w:color="auto" w:fill="2B4C7E"/>
          </w:tcPr>
          <w:p>
            <w:pPr>
              <w:spacing w:after="40" w:before="40" w:line="276" w:lineRule="auto"/>
              <w:jc w:val="center"/>
            </w:pPr>
            <w:r>
              <w:rPr>
                <w:rFonts w:ascii="Times New Roman" w:hAnsi="Times New Roman"/>
                <w:b/>
                <w:color w:val="FFFFFF"/>
                <w:sz w:val="21"/>
              </w:rPr>
              <w:t>Mức độ ưu tiên</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UC-U1</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Đặt bàn &amp; Đặt cọc trực tuyến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Khách hàng (Guest)</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2</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UC-U2</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Yêu cầu phục vụ thông qua QR menu</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Khách hàng (Guest)</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3</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UC-U3</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Hủy đặt bàn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Khách hàng (Guest)</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4</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UC-U4</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Gửi đánh giá dịch vụ</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Khách hàng (Guest)</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Bổ sung (Could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5</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UC-E1</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Tạo Order</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6</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UC-E2</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Cập nhật Order</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7</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UC-E3</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Xác nhận đi món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8</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UC-E4</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Yêu cầu thanh toán</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9</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UC-E5</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Đổi bàn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10</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UC-E6</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Check in nhận bàn</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11</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UC-E7</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Thanh toán hóa đơn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12</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UC-E8</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Đăng nhập &amp; Xác thực</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Nhân viên Nội bộ (Staff)</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13</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UC-A1</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Quản trị Danh mục &amp; Thực đơn</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Quản lý &amp; Quản trị (Admin)</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14</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UC-A2</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Cấu hình sơ đồ bàn ăn</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Quản lý &amp; Quản trị (Admin)</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15</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UC-A3</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Duyệt hoàn cọc thủ công</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Quản lý &amp; Quản trị (Admin)</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16</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UC-A4</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Quản trị Tài khoản</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Quản lý &amp; Quản trị (Admin)</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17</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UC-A5</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Báo cáo Thống kê &amp; Doanh thu</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Quản lý &amp; Quản trị (Admin)</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Bổ sung (Could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18</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UC-S1</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Giải phóng bàn hết hạn cọc</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Background Worker</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Bắt buộc (Must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19</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UC-S2</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Gửi biểu mẫu đánh giá chất lượng sau phục vụ</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Background Worker</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Bổ sung (Could Have)</w:t>
            </w:r>
          </w:p>
        </w:tc>
      </w:tr>
      <w:tr>
        <w:trPr>
          <w:cantSplit/>
        </w:trPr>
        <w:tc>
          <w:tcPr>
            <w:tcW w:type="dxa" w:w="864"/>
            <w:tcW w:w="864" w:type="dxa"/>
            <w:tcMar>
              <w:top w:w="80" w:type="dxa"/>
              <w:bottom w:w="80" w:type="dxa"/>
              <w:left w:w="110" w:type="dxa"/>
              <w:right w:w="110" w:type="dxa"/>
            </w:tcMar>
          </w:tcPr>
          <w:p>
            <w:pPr>
              <w:spacing w:after="40" w:before="40" w:line="276" w:lineRule="auto"/>
            </w:pPr>
            <w:r>
              <w:rPr>
                <w:rFonts w:ascii="Times New Roman" w:hAnsi="Times New Roman"/>
                <w:b w:val="0"/>
                <w:sz w:val="21"/>
              </w:rPr>
              <w:t>20</w:t>
            </w:r>
          </w:p>
        </w:tc>
        <w:tc>
          <w:tcPr>
            <w:tcW w:type="dxa" w:w="1440"/>
            <w:tcW w:w="1440" w:type="dxa"/>
            <w:tcMar>
              <w:top w:w="80" w:type="dxa"/>
              <w:bottom w:w="80" w:type="dxa"/>
              <w:left w:w="110" w:type="dxa"/>
              <w:right w:w="110" w:type="dxa"/>
            </w:tcMar>
          </w:tcPr>
          <w:p>
            <w:pPr>
              <w:spacing w:after="40" w:before="40" w:line="276" w:lineRule="auto"/>
            </w:pPr>
            <w:r>
              <w:rPr>
                <w:rFonts w:ascii="Times New Roman" w:hAnsi="Times New Roman"/>
                <w:b w:val="0"/>
                <w:sz w:val="21"/>
              </w:rPr>
              <w:t>UC-S3</w:t>
            </w:r>
          </w:p>
        </w:tc>
        <w:tc>
          <w:tcPr>
            <w:tcW w:type="dxa" w:w="2592"/>
            <w:tcW w:w="2592" w:type="dxa"/>
            <w:tcMar>
              <w:top w:w="80" w:type="dxa"/>
              <w:bottom w:w="80" w:type="dxa"/>
              <w:left w:w="110" w:type="dxa"/>
              <w:right w:w="110" w:type="dxa"/>
            </w:tcMar>
          </w:tcPr>
          <w:p>
            <w:pPr>
              <w:spacing w:after="40" w:before="40" w:line="276" w:lineRule="auto"/>
            </w:pPr>
            <w:r>
              <w:rPr>
                <w:rFonts w:ascii="Times New Roman" w:hAnsi="Times New Roman"/>
                <w:b w:val="0"/>
                <w:sz w:val="21"/>
              </w:rPr>
              <w:t>Gửi thông báo nhắc hẹn đặt bàn</w:t>
            </w:r>
          </w:p>
        </w:tc>
        <w:tc>
          <w:tcPr>
            <w:tcW w:type="dxa" w:w="2016"/>
            <w:tcW w:w="2015" w:type="dxa"/>
            <w:tcMar>
              <w:top w:w="80" w:type="dxa"/>
              <w:bottom w:w="80" w:type="dxa"/>
              <w:left w:w="110" w:type="dxa"/>
              <w:right w:w="110" w:type="dxa"/>
            </w:tcMar>
          </w:tcPr>
          <w:p>
            <w:pPr>
              <w:spacing w:after="40" w:before="40" w:line="276" w:lineRule="auto"/>
            </w:pPr>
            <w:r>
              <w:rPr>
                <w:rFonts w:ascii="Times New Roman" w:hAnsi="Times New Roman"/>
                <w:b w:val="0"/>
                <w:sz w:val="21"/>
              </w:rPr>
              <w:t>Background Worker</w:t>
            </w:r>
          </w:p>
        </w:tc>
        <w:tc>
          <w:tcPr>
            <w:tcW w:type="dxa" w:w="2160"/>
            <w:tcW w:w="2160" w:type="dxa"/>
            <w:tcMar>
              <w:top w:w="80" w:type="dxa"/>
              <w:bottom w:w="80" w:type="dxa"/>
              <w:left w:w="110" w:type="dxa"/>
              <w:right w:w="110" w:type="dxa"/>
            </w:tcMar>
          </w:tcPr>
          <w:p>
            <w:pPr>
              <w:spacing w:after="40" w:before="40" w:line="276" w:lineRule="auto"/>
            </w:pPr>
            <w:r>
              <w:rPr>
                <w:rFonts w:ascii="Times New Roman" w:hAnsi="Times New Roman"/>
                <w:b w:val="0"/>
                <w:sz w:val="21"/>
              </w:rPr>
              <w:t>Quan trọng (Should Have)</w:t>
            </w:r>
          </w:p>
        </w:tc>
      </w:tr>
      <w:tr>
        <w:trPr>
          <w:cantSplit/>
        </w:trPr>
        <w:tc>
          <w:tcPr>
            <w:tcW w:type="dxa" w:w="864"/>
            <w:tcW w:w="86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21</w:t>
            </w:r>
          </w:p>
        </w:tc>
        <w:tc>
          <w:tcPr>
            <w:tcW w:type="dxa" w:w="1440"/>
            <w:tcW w:w="144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UC-S4</w:t>
            </w:r>
          </w:p>
        </w:tc>
        <w:tc>
          <w:tcPr>
            <w:tcW w:type="dxa" w:w="2592"/>
            <w:tcW w:w="259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Theo dõi &amp; cảnh báo thời gian order</w:t>
            </w:r>
          </w:p>
        </w:tc>
        <w:tc>
          <w:tcPr>
            <w:tcW w:type="dxa" w:w="2016"/>
            <w:tcW w:w="2015"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Background Worker</w:t>
            </w:r>
          </w:p>
        </w:tc>
        <w:tc>
          <w:tcPr>
            <w:tcW w:type="dxa" w:w="2160"/>
            <w:tcW w:w="2160"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Quan trọng (Should Have)</w:t>
            </w:r>
          </w:p>
        </w:tc>
      </w:tr>
    </w:tbl>
    <w:p>
      <w:pPr>
        <w:spacing w:after="120"/>
      </w:pPr>
    </w:p>
    <w:p>
      <w:pPr>
        <w:spacing w:before="280" w:after="120"/>
      </w:pPr>
      <w:r>
        <w:rPr>
          <w:rFonts w:ascii="Times New Roman" w:hAnsi="Times New Roman"/>
          <w:b/>
          <w:color w:val="1E40AF"/>
          <w:sz w:val="27"/>
        </w:rPr>
        <w:t>2.3 Đặc tả chi tiết từng Use Case</w:t>
      </w:r>
    </w:p>
    <w:p>
      <w:pPr>
        <w:spacing w:before="200" w:after="80"/>
      </w:pPr>
      <w:r>
        <w:rPr>
          <w:rFonts w:ascii="Times New Roman" w:hAnsi="Times New Roman"/>
          <w:b/>
          <w:color w:val="0F172A"/>
          <w:sz w:val="25"/>
        </w:rPr>
        <w:t>2.3.1 Phân hệ Khách hàng</w:t>
      </w:r>
    </w:p>
    <w:p>
      <w:pPr>
        <w:spacing w:before="200" w:after="80"/>
      </w:pPr>
      <w:r>
        <w:rPr>
          <w:rFonts w:ascii="Times New Roman" w:hAnsi="Times New Roman"/>
          <w:b/>
          <w:color w:val="0F172A"/>
          <w:sz w:val="25"/>
        </w:rPr>
        <w:t>Đặc tả UC-U1: Đặt bàn &amp; Đặt cọc trực tuyến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UC-U1</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Đặt bàn &amp; Đặt cọc trực tuyến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(Chính), Cổng thanh toán VNPAY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truy cập website đặt bàn và chọn khung giờ nhà hàng mở phục vụ.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Bàn chuyển sang trạng thái Đã đặt (Reserved), cọc được ghi nhận và mã đặt bàn được gửi cho khách.</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chọn ngày, giờ dùng bữa, số lượng khách và khu vực ngồi trên giao diện web.</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hiển thị danh sách bàn còn trống trên sơ đồ mặt bằng.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Khách hàng chọn bàn, nhập thông tin liên hệ và xác nhận đặt cọc.</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khóa giữ bàn tạm thời 17 phút và chuyển hướng đến cổng thanh toán VNPAY.</w:t>
      </w:r>
    </w:p>
    <w:p>
      <w:pPr>
        <w:spacing w:before="0" w:after="60" w:line="288" w:lineRule="auto"/>
        <w:ind w:left="360"/>
      </w:pPr>
      <w:r>
        <w:rPr>
          <w:rFonts w:ascii="Times New Roman" w:hAnsi="Times New Roman"/>
          <w:b/>
          <w:sz w:val="24"/>
        </w:rPr>
        <w:t xml:space="preserve">5. </w:t>
      </w:r>
      <w:r>
        <w:rPr>
          <w:rFonts w:ascii="Times New Roman" w:hAnsi="Times New Roman"/>
          <w:b w:val="0"/>
          <w:sz w:val="24"/>
        </w:rPr>
        <w:t>Khách hàng thực hiện thanh toán tiền cọc qua mã VietQR hoặc thẻ ngân hàng.</w:t>
      </w:r>
    </w:p>
    <w:p>
      <w:pPr>
        <w:spacing w:before="0" w:after="60" w:line="288" w:lineRule="auto"/>
        <w:ind w:left="360"/>
      </w:pPr>
      <w:r>
        <w:rPr>
          <w:rFonts w:ascii="Times New Roman" w:hAnsi="Times New Roman"/>
          <w:b/>
          <w:sz w:val="24"/>
        </w:rPr>
        <w:t xml:space="preserve">6. </w:t>
      </w:r>
      <w:r>
        <w:rPr>
          <w:rFonts w:ascii="Times New Roman" w:hAnsi="Times New Roman"/>
          <w:b w:val="0"/>
          <w:sz w:val="24"/>
        </w:rPr>
        <w:t>Cổng VNPAY phản hồi giao dịch thành công; hệ thống chuyển trạng thái bàn sang Reserved và gửi thông tin xác nhận qua SMS/Email.</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Khung giờ hết bàn: Hệ thống gợi ý chuyển sang ca phục vụ hoặc khu vực khác.</w:t>
      </w:r>
    </w:p>
    <w:p>
      <w:pPr>
        <w:pStyle w:val="ListBullet"/>
        <w:spacing w:before="0" w:after="60" w:line="288" w:lineRule="auto"/>
      </w:pPr>
      <w:r>
        <w:rPr>
          <w:rFonts w:ascii="Times New Roman" w:hAnsi="Times New Roman"/>
          <w:b w:val="0"/>
          <w:sz w:val="24"/>
        </w:rPr>
        <w:t>5a. Quá 17 phút chưa hoàn tất thanh toán: Hệ thống tự động hủy phiên và mở lại bàn về trạng thái sẵn sàng.</w:t>
      </w:r>
    </w:p>
    <w:p>
      <w:pPr>
        <w:spacing w:before="200" w:after="80"/>
      </w:pPr>
      <w:r>
        <w:rPr>
          <w:rFonts w:ascii="Times New Roman" w:hAnsi="Times New Roman"/>
          <w:b/>
          <w:color w:val="0F172A"/>
          <w:sz w:val="25"/>
        </w:rPr>
        <w:t>Đặc tả UC-U2: Yêu cầu phục vụ thông qua QR menu</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UC-U2</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Yêu cầu phục vụ thông qua QR menu</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(Chính), Nhân viên Phục vụ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đang ngồi tại bàn ăn đã hoàn tất thủ tục check-in.</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Yêu cầu được ghi nhận vào hệ thống và hiển thị lên thiết bị phục vụ phụ trách.</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quét mã QR tại bàn để truy cập E-Menu trên điện thoại cá nhân.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hiển thị giao diện thực đơn cùng danh mục các nút yêu cầu dịch vụ (gọi phục vụ, châm nước, đổi dụng cụ).</w:t>
      </w:r>
    </w:p>
    <w:p>
      <w:pPr>
        <w:spacing w:before="0" w:after="60" w:line="288" w:lineRule="auto"/>
        <w:ind w:left="360"/>
      </w:pPr>
      <w:r>
        <w:rPr>
          <w:rFonts w:ascii="Times New Roman" w:hAnsi="Times New Roman"/>
          <w:b/>
          <w:sz w:val="24"/>
        </w:rPr>
        <w:t xml:space="preserve">3. </w:t>
      </w:r>
      <w:r>
        <w:rPr>
          <w:rFonts w:ascii="Times New Roman" w:hAnsi="Times New Roman"/>
          <w:b w:val="0"/>
          <w:sz w:val="24"/>
        </w:rPr>
        <w:t>Khách hàng chọn yêu cầu dịch vụ cần hỗ trợ và bấm gửi.</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ghi nhận yêu cầu vào cơ sở dữ liệu và gửi thông báo tức thời đến thiết bị của nhân viên phục vụ bàn.</w:t>
      </w:r>
    </w:p>
    <w:p>
      <w:pPr>
        <w:spacing w:before="0" w:after="60" w:line="288" w:lineRule="auto"/>
        <w:ind w:left="360"/>
      </w:pPr>
      <w:r>
        <w:rPr>
          <w:rFonts w:ascii="Times New Roman" w:hAnsi="Times New Roman"/>
          <w:b/>
          <w:sz w:val="24"/>
        </w:rPr>
        <w:t xml:space="preserve">5. </w:t>
      </w:r>
      <w:r>
        <w:rPr>
          <w:rFonts w:ascii="Times New Roman" w:hAnsi="Times New Roman"/>
          <w:b w:val="0"/>
          <w:sz w:val="24"/>
        </w:rPr>
        <w:t>Nhân viên phục vụ đến hỗ trợ khách và bấm xác nhận hoàn tất trên thiết bị.</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1a. Mã QR không hợp lệ hoặc bàn chưa check-in: Hệ thống thông báo lỗi và yêu cầu liên hệ nhân viên.</w:t>
      </w:r>
    </w:p>
    <w:p>
      <w:pPr>
        <w:spacing w:before="200" w:after="80"/>
      </w:pPr>
      <w:r>
        <w:rPr>
          <w:rFonts w:ascii="Times New Roman" w:hAnsi="Times New Roman"/>
          <w:b/>
          <w:color w:val="0F172A"/>
          <w:sz w:val="25"/>
        </w:rPr>
        <w:t>Đặc tả UC-U3: Hủy đặt bàn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UC-U3</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Hủy đặt bàn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(Chính), Cổng thanh toán VNPAY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Đơn đặt bàn đang ở trạng thái Reserved và chưa đến giờ phục vụ.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Đơn hủy thành công, bàn giải phóng về Available, tiền cọc hoàn lại theo quy định.</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nhập mã đặt bàn và số điện thoại để tra cứu thông tin đặt bàn.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hiển thị chi tiết đặt bàn kèm chính sách hoàn cọc.</w:t>
      </w:r>
    </w:p>
    <w:p>
      <w:pPr>
        <w:spacing w:before="0" w:after="60" w:line="288" w:lineRule="auto"/>
        <w:ind w:left="360"/>
      </w:pPr>
      <w:r>
        <w:rPr>
          <w:rFonts w:ascii="Times New Roman" w:hAnsi="Times New Roman"/>
          <w:b/>
          <w:sz w:val="24"/>
        </w:rPr>
        <w:t xml:space="preserve">3. </w:t>
      </w:r>
      <w:r>
        <w:rPr>
          <w:rFonts w:ascii="Times New Roman" w:hAnsi="Times New Roman"/>
          <w:b w:val="0"/>
          <w:sz w:val="24"/>
        </w:rPr>
        <w:t>Khách hàng chọn lý do và bấm xác nhận hủy đặt bàn.</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kiểm tra thời gian hủy: nếu trước giờ hẹn từ 4 tiếng trở lên, gửi yêu cầu hoàn 100% tiền cọc sang cổng VNPAY.</w:t>
      </w:r>
    </w:p>
    <w:p>
      <w:pPr>
        <w:spacing w:before="0" w:after="60" w:line="288" w:lineRule="auto"/>
        <w:ind w:left="360"/>
      </w:pPr>
      <w:r>
        <w:rPr>
          <w:rFonts w:ascii="Times New Roman" w:hAnsi="Times New Roman"/>
          <w:b/>
          <w:sz w:val="24"/>
        </w:rPr>
        <w:t xml:space="preserve">5. </w:t>
      </w:r>
      <w:r>
        <w:rPr>
          <w:rFonts w:ascii="Times New Roman" w:hAnsi="Times New Roman"/>
          <w:b w:val="0"/>
          <w:sz w:val="24"/>
        </w:rPr>
        <w:t>Cổng VNPAY xác nhận giao dịch hoàn tiền thành công.</w:t>
      </w:r>
    </w:p>
    <w:p>
      <w:pPr>
        <w:spacing w:before="0" w:after="60" w:line="288" w:lineRule="auto"/>
        <w:ind w:left="360"/>
      </w:pPr>
      <w:r>
        <w:rPr>
          <w:rFonts w:ascii="Times New Roman" w:hAnsi="Times New Roman"/>
          <w:b/>
          <w:sz w:val="24"/>
        </w:rPr>
        <w:t xml:space="preserve">6. </w:t>
      </w:r>
      <w:r>
        <w:rPr>
          <w:rFonts w:ascii="Times New Roman" w:hAnsi="Times New Roman"/>
          <w:b w:val="0"/>
          <w:sz w:val="24"/>
        </w:rPr>
        <w:t>Hệ thống chuyển đơn sang trạng thái Đã hủy, chuyển bàn về trạng thái sẵn sàng và gửi thông báo hoàn tất cho khách.</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4a. Hủy trước giờ hẹn dưới 4 tiếng: Hệ thống thông báo chính sách phạt không hoàn cọc và chỉ hủy giữ chỗ nếu khách đồng ý.</w:t>
      </w:r>
    </w:p>
    <w:p>
      <w:pPr>
        <w:spacing w:before="200" w:after="80"/>
      </w:pPr>
      <w:r>
        <w:rPr>
          <w:rFonts w:ascii="Times New Roman" w:hAnsi="Times New Roman"/>
          <w:b/>
          <w:color w:val="0F172A"/>
          <w:sz w:val="25"/>
        </w:rPr>
        <w:t>Đặc tả UC-U4: Gửi đánh giá dịch vụ</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UC-U4</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Gửi đánh giá dịch vụ</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Khách hàng (Chính)</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Bổ sung (Could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đã hoàn tất thanh toán hóa đơn.</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Đánh giá được lưu vào cơ sở dữ liệu và tổng hợp vào báo cáo chất lượng dịch vụ.</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truy cập liên kết đánh giá nhận được qua tin nhắn hoặc quét mã QR trên phiếu thanh toán.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hiển thị biểu mẫu khảo sát chất lượng món ăn, không gian và thái độ phục vụ.</w:t>
      </w:r>
    </w:p>
    <w:p>
      <w:pPr>
        <w:spacing w:before="0" w:after="60" w:line="288" w:lineRule="auto"/>
        <w:ind w:left="360"/>
      </w:pPr>
      <w:r>
        <w:rPr>
          <w:rFonts w:ascii="Times New Roman" w:hAnsi="Times New Roman"/>
          <w:b/>
          <w:sz w:val="24"/>
        </w:rPr>
        <w:t xml:space="preserve">3. </w:t>
      </w:r>
      <w:r>
        <w:rPr>
          <w:rFonts w:ascii="Times New Roman" w:hAnsi="Times New Roman"/>
          <w:b w:val="0"/>
          <w:sz w:val="24"/>
        </w:rPr>
        <w:t>Khách hàng chấm điểm sao, nhập ý kiến đóng góp và bấm gửi đánh giá.</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lưu kết quả đánh giá và hiển thị thông điệp cảm ơn khách hàng.</w:t>
      </w:r>
    </w:p>
    <w:p>
      <w:pPr>
        <w:spacing w:after="100" w:before="0" w:line="300" w:lineRule="auto"/>
        <w:jc w:val="left"/>
      </w:pPr>
      <w:r>
        <w:rPr>
          <w:rFonts w:ascii="Times New Roman" w:hAnsi="Times New Roman"/>
          <w:b/>
          <w:sz w:val="24"/>
        </w:rPr>
        <w:t>Luồng ngoại lệ:</w:t>
      </w:r>
      <w:r>
        <w:rPr>
          <w:rFonts w:ascii="Times New Roman" w:hAnsi="Times New Roman"/>
          <w:b w:val="0"/>
          <w:sz w:val="24"/>
        </w:rPr>
        <w:t xml:space="preserve"> Không có.</w:t>
      </w:r>
    </w:p>
    <w:p>
      <w:pPr>
        <w:spacing w:before="200" w:after="80"/>
      </w:pPr>
      <w:r>
        <w:rPr>
          <w:rFonts w:ascii="Times New Roman" w:hAnsi="Times New Roman"/>
          <w:b/>
          <w:color w:val="0F172A"/>
          <w:sz w:val="25"/>
        </w:rPr>
        <w:t>2.3.2 Phân hệ Nhân viên Nội bộ</w:t>
      </w:r>
    </w:p>
    <w:p>
      <w:pPr>
        <w:spacing w:before="200" w:after="80"/>
      </w:pPr>
      <w:r>
        <w:rPr>
          <w:rFonts w:ascii="Times New Roman" w:hAnsi="Times New Roman"/>
          <w:b/>
          <w:color w:val="0F172A"/>
          <w:sz w:val="25"/>
        </w:rPr>
        <w:t>Đặc tả UC-E1: Tạo Order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UC-E1</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Tạo Order</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Phục vụ (Chính),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đang ở trạng thái Đang phục vụ (Occupied) sau khi check-in.</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Order được tạo thành công và chuyển thông tin món vào bếp.</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Nhân viên phục vụ chọn bàn đang phục vụ trên ứng dụng và chọn Tạo Order.</w:t>
      </w:r>
    </w:p>
    <w:p>
      <w:pPr>
        <w:spacing w:before="0" w:after="60" w:line="288" w:lineRule="auto"/>
        <w:ind w:left="360"/>
      </w:pPr>
      <w:r>
        <w:rPr>
          <w:rFonts w:ascii="Times New Roman" w:hAnsi="Times New Roman"/>
          <w:b/>
          <w:sz w:val="24"/>
        </w:rPr>
        <w:t xml:space="preserve">2. </w:t>
      </w:r>
      <w:r>
        <w:rPr>
          <w:rFonts w:ascii="Times New Roman" w:hAnsi="Times New Roman"/>
          <w:b w:val="0"/>
          <w:sz w:val="24"/>
        </w:rPr>
        <w:t>Nhân viên nhập số lượng khách và thêm các món ăn theo từng Course (Khai vị, Món chính, Tráng miệng).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Nhân viên kiểm tra danh mục món, nhập ghi chú nếu có và bấm Gửi đơn.</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lưu Order và chuyển thông tin món vào bếp theo từng đợt phục vụ.</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Món ăn trong thực đơn tạm thời hết nguyên liệu: Hệ thống khóa nút chọn món và cảnh báo nhân viên phục vụ tư vấn món khác.</w:t>
      </w:r>
    </w:p>
    <w:p>
      <w:pPr>
        <w:spacing w:before="200" w:after="80"/>
      </w:pPr>
      <w:r>
        <w:rPr>
          <w:rFonts w:ascii="Times New Roman" w:hAnsi="Times New Roman"/>
          <w:b/>
          <w:color w:val="0F172A"/>
          <w:sz w:val="25"/>
        </w:rPr>
        <w:t>Đặc tả UC-E2: Cập nhật Order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UC-E2</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Cập nhật Order</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Phục vụ (Chính),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đã có Order đang hoạt động (Active).</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Các món gọi thêm hoặc lệnh nấu đợt tiếp theo được ghi nhận vào Order.</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Nhân viên phục vụ mở Order đang hoạt động của bàn trên ứng dụng.</w:t>
      </w:r>
    </w:p>
    <w:p>
      <w:pPr>
        <w:spacing w:before="0" w:after="60" w:line="288" w:lineRule="auto"/>
        <w:ind w:left="360"/>
      </w:pPr>
      <w:r>
        <w:rPr>
          <w:rFonts w:ascii="Times New Roman" w:hAnsi="Times New Roman"/>
          <w:b/>
          <w:sz w:val="24"/>
        </w:rPr>
        <w:t xml:space="preserve">2. </w:t>
      </w:r>
      <w:r>
        <w:rPr>
          <w:rFonts w:ascii="Times New Roman" w:hAnsi="Times New Roman"/>
          <w:b w:val="0"/>
          <w:sz w:val="24"/>
        </w:rPr>
        <w:t>Khi khách gọi thêm món hoặc đồ uống, nhân viên chọn Gọi thêm món và chọn mặt hàng cần bổ sung.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Nhân viên phục vụ bấm kích hoạt nấu đợt món tiếp theo khi khách có nhu cầu.</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cập nhật Order và chuyển lệnh nấu đợt tiếp theo vào bếp.</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1a. Bàn đã chuyển sang trạng thái Chờ thanh toán: Hệ thống khóa chức năng cập nhật và yêu cầu mở lại trạng thái phục vụ trước khi thêm món.</w:t>
      </w:r>
    </w:p>
    <w:p>
      <w:pPr>
        <w:spacing w:before="200" w:after="80"/>
      </w:pPr>
      <w:r>
        <w:rPr>
          <w:rFonts w:ascii="Times New Roman" w:hAnsi="Times New Roman"/>
          <w:b/>
          <w:color w:val="0F172A"/>
          <w:sz w:val="25"/>
        </w:rPr>
        <w:t>Đặc tả UC-E3: Xác nhận đi món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UC-E3</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Xác nhận đi món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Điều phối (Expediter - Chính),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Bếp đã chế biến xong món ăn và đặt lên quầy Pass.</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Món ăn được chuyển trạng thái sang Đã ra món (Served).</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Đầu bếp đặt đĩa món hoàn chỉnh lên quầy Pass.</w:t>
      </w:r>
    </w:p>
    <w:p>
      <w:pPr>
        <w:spacing w:before="0" w:after="60" w:line="288" w:lineRule="auto"/>
        <w:ind w:left="360"/>
      </w:pPr>
      <w:r>
        <w:rPr>
          <w:rFonts w:ascii="Times New Roman" w:hAnsi="Times New Roman"/>
          <w:b/>
          <w:sz w:val="24"/>
        </w:rPr>
        <w:t xml:space="preserve">2. </w:t>
      </w:r>
      <w:r>
        <w:rPr>
          <w:rFonts w:ascii="Times New Roman" w:hAnsi="Times New Roman"/>
          <w:b w:val="0"/>
          <w:sz w:val="24"/>
        </w:rPr>
        <w:t>Nhân viên điều phối kiểm tra đĩa món so với thông tin đơn hàng trên màn hình quầy Pass.</w:t>
      </w:r>
    </w:p>
    <w:p>
      <w:pPr>
        <w:spacing w:before="0" w:after="60" w:line="288" w:lineRule="auto"/>
        <w:ind w:left="360"/>
      </w:pPr>
      <w:r>
        <w:rPr>
          <w:rFonts w:ascii="Times New Roman" w:hAnsi="Times New Roman"/>
          <w:b/>
          <w:sz w:val="24"/>
        </w:rPr>
        <w:t xml:space="preserve">3. </w:t>
      </w:r>
      <w:r>
        <w:rPr>
          <w:rFonts w:ascii="Times New Roman" w:hAnsi="Times New Roman"/>
          <w:b w:val="0"/>
          <w:sz w:val="24"/>
        </w:rPr>
        <w:t>Nhân viên điều phối bấm nút Xác nhận đi món (Served) trên màn hình.</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cập nhật trạng thái món ăn sang Đã ra món (Served).</w:t>
      </w:r>
    </w:p>
    <w:p>
      <w:pPr>
        <w:spacing w:before="0" w:after="60" w:line="288" w:lineRule="auto"/>
        <w:ind w:left="360"/>
      </w:pPr>
      <w:r>
        <w:rPr>
          <w:rFonts w:ascii="Times New Roman" w:hAnsi="Times New Roman"/>
          <w:b/>
          <w:sz w:val="24"/>
        </w:rPr>
        <w:t xml:space="preserve">5. </w:t>
      </w:r>
      <w:r>
        <w:rPr>
          <w:rFonts w:ascii="Times New Roman" w:hAnsi="Times New Roman"/>
          <w:b w:val="0"/>
          <w:sz w:val="24"/>
        </w:rPr>
        <w:t>Đĩa món được chuyển đi phục vụ tại bàn cho khách.</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Món không đạt yêu cầu: Nhân viên điều phối yêu cầu bếp chế biến lại.</w:t>
      </w:r>
    </w:p>
    <w:p>
      <w:pPr>
        <w:spacing w:before="200" w:after="80"/>
      </w:pPr>
      <w:r>
        <w:rPr>
          <w:rFonts w:ascii="Times New Roman" w:hAnsi="Times New Roman"/>
          <w:b/>
          <w:color w:val="0F172A"/>
          <w:sz w:val="25"/>
        </w:rPr>
        <w:t>Đặc tả UC-E4: Yêu cầu thanh toán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UC-E4</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Yêu cầu thanh toán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Phục vụ (Chính), Nhân viên Thu ngân (Phụ),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đang ở trạng thái Đang phục vụ (Occupied) và có đơn hàng hoạt động.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Bàn chuyển sang trạng thái Chờ thanh toán (PaymentPending); màn hình POS thu ngân nhận cảnh báo.</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thông báo yêu cầu tính tiền tại bàn ăn.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Nhân viên phục vụ chọn bàn trên ứng dụng di động và bấm nút Yêu cầu tính tiền.</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xác thực trạng thái bàn và cập nhật sang Chờ thanh toán (PaymentPending) trong cơ sở dữ liệu.</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gửi chuông báo và thông tin bàn cần thanh toán sang màn hình Web POS của Thu ngân.</w:t>
      </w:r>
    </w:p>
    <w:p>
      <w:pPr>
        <w:spacing w:before="0" w:after="60" w:line="288" w:lineRule="auto"/>
        <w:ind w:left="360"/>
      </w:pPr>
      <w:r>
        <w:rPr>
          <w:rFonts w:ascii="Times New Roman" w:hAnsi="Times New Roman"/>
          <w:b/>
          <w:sz w:val="24"/>
        </w:rPr>
        <w:t xml:space="preserve">5. </w:t>
      </w:r>
      <w:r>
        <w:rPr>
          <w:rFonts w:ascii="Times New Roman" w:hAnsi="Times New Roman"/>
          <w:b w:val="0"/>
          <w:sz w:val="24"/>
        </w:rPr>
        <w:t>Ứng dụng di động của phục vụ hiển thị xác nhận đã gửi yêu cầu về quầy thành công.</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3a. Bàn ăn chưa có món nào được phục vụ: Hệ thống báo lỗi và không gửi yêu cầu về quầy.</w:t>
      </w:r>
    </w:p>
    <w:p>
      <w:pPr>
        <w:spacing w:before="200" w:after="80"/>
      </w:pPr>
      <w:r>
        <w:rPr>
          <w:rFonts w:ascii="Times New Roman" w:hAnsi="Times New Roman"/>
          <w:b/>
          <w:color w:val="0F172A"/>
          <w:sz w:val="25"/>
        </w:rPr>
        <w:t>Đặc tả UC-E5: Đổi bàn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UC-E5</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Đổi bàn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Phục vụ (Chính), Nhân viên Thu ngân (Phụ),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nguồn đang Occupied và bàn đích đang ở trạng thái Available.</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Toàn bộ dữ liệu đơn hàng và tiền cọc được chuyển sang bàn mới; bàn cũ chuyển sang Cleaning.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Nhân viên phục vụ chọn bàn đang phục vụ và chọn chức năng Đổi bàn.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hiển thị danh sách các bàn còn trống phù hợp với số lượng khách.</w:t>
      </w:r>
    </w:p>
    <w:p>
      <w:pPr>
        <w:spacing w:before="0" w:after="60" w:line="288" w:lineRule="auto"/>
        <w:ind w:left="360"/>
      </w:pPr>
      <w:r>
        <w:rPr>
          <w:rFonts w:ascii="Times New Roman" w:hAnsi="Times New Roman"/>
          <w:b/>
          <w:sz w:val="24"/>
        </w:rPr>
        <w:t xml:space="preserve">3. </w:t>
      </w:r>
      <w:r>
        <w:rPr>
          <w:rFonts w:ascii="Times New Roman" w:hAnsi="Times New Roman"/>
          <w:b w:val="0"/>
          <w:sz w:val="24"/>
        </w:rPr>
        <w:t>Nhân viên chọn bàn đích và xác nhận đổi bàn.</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cập nhật toàn bộ món ăn, lịch sử gọi món và thông tin cọc sang mã bàn đích.</w:t>
      </w:r>
    </w:p>
    <w:p>
      <w:pPr>
        <w:spacing w:before="0" w:after="60" w:line="288" w:lineRule="auto"/>
        <w:ind w:left="360"/>
      </w:pPr>
      <w:r>
        <w:rPr>
          <w:rFonts w:ascii="Times New Roman" w:hAnsi="Times New Roman"/>
          <w:b/>
          <w:sz w:val="24"/>
        </w:rPr>
        <w:t xml:space="preserve">5. </w:t>
      </w:r>
      <w:r>
        <w:rPr>
          <w:rFonts w:ascii="Times New Roman" w:hAnsi="Times New Roman"/>
          <w:b w:val="0"/>
          <w:sz w:val="24"/>
        </w:rPr>
        <w:t>Hệ thống đổi trạng thái bàn đích sang Occupied và bàn nguồn sang Cleaning.</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3a. Bàn đích vừa có khách khác ngồi: Hệ thống khóa thao tác và yêu cầu chọn vị trí bàn khác.</w:t>
      </w:r>
    </w:p>
    <w:p>
      <w:pPr>
        <w:spacing w:before="200" w:after="80"/>
      </w:pPr>
      <w:r>
        <w:rPr>
          <w:rFonts w:ascii="Times New Roman" w:hAnsi="Times New Roman"/>
          <w:b/>
          <w:color w:val="0F172A"/>
          <w:sz w:val="25"/>
        </w:rPr>
        <w:t>Đặc tả UC-E6: Check in nhận bàn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UC-E6</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Check in nhận bàn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Phục vụ (Chính), Nhân viên Thu ngân (Chính),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ở trạng thái Reserved (khách đặt trước) hoặc Available (khách vãng lai).</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Bàn chuyển sang Occupied và sẵn sàng cho quy trình gọi món.</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Khách hàng đến nhà hàng và đọc mã đặt bàn hoặc số điện thoại cho nhân viên lễ tân / phục vụ.</w:t>
      </w:r>
    </w:p>
    <w:p>
      <w:pPr>
        <w:spacing w:before="0" w:after="60" w:line="288" w:lineRule="auto"/>
        <w:ind w:left="360"/>
      </w:pPr>
      <w:r>
        <w:rPr>
          <w:rFonts w:ascii="Times New Roman" w:hAnsi="Times New Roman"/>
          <w:b/>
          <w:sz w:val="24"/>
        </w:rPr>
        <w:t xml:space="preserve">2. </w:t>
      </w:r>
      <w:r>
        <w:rPr>
          <w:rFonts w:ascii="Times New Roman" w:hAnsi="Times New Roman"/>
          <w:b w:val="0"/>
          <w:sz w:val="24"/>
        </w:rPr>
        <w:t>Nhân viên tra cứu đơn đặt bàn, đối chiếu số lượng khách và dẫn khách vào vị trí bàn.</w:t>
      </w:r>
    </w:p>
    <w:p>
      <w:pPr>
        <w:spacing w:before="0" w:after="60" w:line="288" w:lineRule="auto"/>
        <w:ind w:left="360"/>
      </w:pPr>
      <w:r>
        <w:rPr>
          <w:rFonts w:ascii="Times New Roman" w:hAnsi="Times New Roman"/>
          <w:b/>
          <w:sz w:val="24"/>
        </w:rPr>
        <w:t xml:space="preserve">3. </w:t>
      </w:r>
      <w:r>
        <w:rPr>
          <w:rFonts w:ascii="Times New Roman" w:hAnsi="Times New Roman"/>
          <w:b w:val="0"/>
          <w:sz w:val="24"/>
        </w:rPr>
        <w:t>Nhân viên bấm nút Check-in trên ứng dụng di động hoặc máy POS; hệ thống chuyển trạng thái bàn sang Occupied.</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1a. Khách vãng lai không đặt trước (Walk-in): Nhân viên chọn bàn trống trên sơ đồ và bấm Check-in vãng lai trực tiếp.</w:t>
      </w:r>
    </w:p>
    <w:p>
      <w:pPr>
        <w:spacing w:before="200" w:after="80"/>
      </w:pPr>
      <w:r>
        <w:rPr>
          <w:rFonts w:ascii="Times New Roman" w:hAnsi="Times New Roman"/>
          <w:b/>
          <w:color w:val="0F172A"/>
          <w:sz w:val="25"/>
        </w:rPr>
        <w:t>Đặc tả UC-E7: Thanh toán hóa đơn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UC-E7</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Thanh toán hóa đơn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Thu ngân (Chính), Nhân viên Phục vụ (Phụ), Quản lý Nhà hàng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đang ở trạng thái PaymentPending hoặc Occupied.</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Đơn hàng chuyển Paid; hóa đơn được lưu; bàn chuyển sang Cleaning và tự động chuyển về Available sau khi dọn dẹp; in hóa đơn thành công.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Thu ngân nhận thông báo yêu cầu tính tiền trên màn hình Web POS quầy, chọn bàn và bấm Xem chi tiết tạm tính.</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tính toán tổng tiền các món đã dùng, cộng 5% phí phục vụ, 10% thuế VAT và cấn trừ 100% tiền cọc đã thu trước đó.</w:t>
      </w:r>
    </w:p>
    <w:p>
      <w:pPr>
        <w:spacing w:before="0" w:after="60" w:line="288" w:lineRule="auto"/>
        <w:ind w:left="360"/>
      </w:pPr>
      <w:r>
        <w:rPr>
          <w:rFonts w:ascii="Times New Roman" w:hAnsi="Times New Roman"/>
          <w:b/>
          <w:sz w:val="24"/>
        </w:rPr>
        <w:t xml:space="preserve">3. </w:t>
      </w:r>
      <w:r>
        <w:rPr>
          <w:rFonts w:ascii="Times New Roman" w:hAnsi="Times New Roman"/>
          <w:b w:val="0"/>
          <w:sz w:val="24"/>
        </w:rPr>
        <w:t>Thu ngân kiểm tra số liệu rồi bấm nút In phiếu tạm tính; máy in nhiệt tại quầy in phiếu chi tiết kèm mã VietQR.</w:t>
      </w:r>
    </w:p>
    <w:p>
      <w:pPr>
        <w:spacing w:before="0" w:after="60" w:line="288" w:lineRule="auto"/>
        <w:ind w:left="360"/>
      </w:pPr>
      <w:r>
        <w:rPr>
          <w:rFonts w:ascii="Times New Roman" w:hAnsi="Times New Roman"/>
          <w:b/>
          <w:sz w:val="24"/>
        </w:rPr>
        <w:t xml:space="preserve">4. </w:t>
      </w:r>
      <w:r>
        <w:rPr>
          <w:rFonts w:ascii="Times New Roman" w:hAnsi="Times New Roman"/>
          <w:b w:val="0"/>
          <w:sz w:val="24"/>
        </w:rPr>
        <w:t>Thu ngân kẹp phiếu vào sổ da giao cho phục vụ mang ra bàn cho khách đối soát.</w:t>
      </w:r>
    </w:p>
    <w:p>
      <w:pPr>
        <w:spacing w:before="0" w:after="60" w:line="288" w:lineRule="auto"/>
        <w:ind w:left="360"/>
      </w:pPr>
      <w:r>
        <w:rPr>
          <w:rFonts w:ascii="Times New Roman" w:hAnsi="Times New Roman"/>
          <w:b/>
          <w:sz w:val="24"/>
        </w:rPr>
        <w:t xml:space="preserve">5. </w:t>
      </w:r>
      <w:r>
        <w:rPr>
          <w:rFonts w:ascii="Times New Roman" w:hAnsi="Times New Roman"/>
          <w:b w:val="0"/>
          <w:sz w:val="24"/>
        </w:rPr>
        <w:t>Khách hàng thực hiện thanh toán tại bàn (quét VietQR, trả tiền mặt hoặc cà thẻ POS không dây).</w:t>
      </w:r>
    </w:p>
    <w:p>
      <w:pPr>
        <w:spacing w:before="0" w:after="60" w:line="288" w:lineRule="auto"/>
        <w:ind w:left="360"/>
      </w:pPr>
      <w:r>
        <w:rPr>
          <w:rFonts w:ascii="Times New Roman" w:hAnsi="Times New Roman"/>
          <w:b/>
          <w:sz w:val="24"/>
        </w:rPr>
        <w:t xml:space="preserve">6. </w:t>
      </w:r>
      <w:r>
        <w:rPr>
          <w:rFonts w:ascii="Times New Roman" w:hAnsi="Times New Roman"/>
          <w:b w:val="0"/>
          <w:sz w:val="24"/>
        </w:rPr>
        <w:t>Thu ngân kiểm tra kết quả thanh toán trên màn hình POS quầy, chọn phương thức thanh toán và bấm Xác nhận thanh toán.</w:t>
      </w:r>
    </w:p>
    <w:p>
      <w:pPr>
        <w:spacing w:before="0" w:after="60" w:line="288" w:lineRule="auto"/>
        <w:ind w:left="360"/>
      </w:pPr>
      <w:r>
        <w:rPr>
          <w:rFonts w:ascii="Times New Roman" w:hAnsi="Times New Roman"/>
          <w:b/>
          <w:sz w:val="24"/>
        </w:rPr>
        <w:t xml:space="preserve">7. </w:t>
      </w:r>
      <w:r>
        <w:rPr>
          <w:rFonts w:ascii="Times New Roman" w:hAnsi="Times New Roman"/>
          <w:b w:val="0"/>
          <w:sz w:val="24"/>
        </w:rPr>
        <w:t>Máy in xuất hóa đơn chính thức; phục vụ mang hóa đơn kẹp sổ da gửi lại khách; hệ thống chuyển trạng thái bàn sang Cleaning và tự động chuyển về Available khi hoàn tất quy trình phục vụ bàn.</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Tổng tiền bữa ăn nhỏ hơn tiền cọc đã đóng: Hệ thống ghi nhận số tiền khách phải trả thêm là 0 VNĐ theo nguyên tắc tiền cọc là mức chi tiêu tối thiểu không hoàn lại.</w:t>
      </w:r>
    </w:p>
    <w:p>
      <w:pPr>
        <w:spacing w:before="200" w:after="80"/>
      </w:pPr>
      <w:r>
        <w:rPr>
          <w:rFonts w:ascii="Times New Roman" w:hAnsi="Times New Roman"/>
          <w:b/>
          <w:color w:val="0F172A"/>
          <w:sz w:val="25"/>
        </w:rPr>
        <w:t>Đặc tả UC-E8: Đăng nhập &amp; Xác thực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UC-E8</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Đăng nhập &amp; Xác thực</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Toàn bộ nhân viên nội bộ (Phục vụ, Thu ngân, Điều phối), Quản lý Nhà hàng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Nhân viên đã được cấp tài khoản hoạt động trong hệ thống.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Nhân viên đăng nhập thành công và truy cập đúng giao diện theo vai trò phân quyền.</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Nhân viên truy cập hệ thống và nhập tên đăng nhập cùng mật khẩu.</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mã hóa thông tin và đối soát với cơ sở dữ liệu người dùng.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tạo phiên làm việc bảo mật (JWT Token) và điều hướng nhân viên đến giao diện tương ứng theo vai trò.</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Sai tên đăng nhập hoặc mật khẩu: Hệ thống thông báo lỗi; nếu sai quá 5 lần liên tiếp sẽ khóa tài khoản tạm thời 15 phút.</w:t>
      </w:r>
    </w:p>
    <w:p>
      <w:pPr>
        <w:spacing w:before="200" w:after="80"/>
      </w:pPr>
      <w:r>
        <w:rPr>
          <w:rFonts w:ascii="Times New Roman" w:hAnsi="Times New Roman"/>
          <w:b/>
          <w:color w:val="0F172A"/>
          <w:sz w:val="25"/>
        </w:rPr>
        <w:t>2.3.3 Phân hệ Quản lý &amp; Quản trị</w:t>
      </w:r>
    </w:p>
    <w:p>
      <w:pPr>
        <w:spacing w:before="200" w:after="80"/>
      </w:pPr>
      <w:r>
        <w:rPr>
          <w:rFonts w:ascii="Times New Roman" w:hAnsi="Times New Roman"/>
          <w:b/>
          <w:color w:val="0F172A"/>
          <w:sz w:val="25"/>
        </w:rPr>
        <w:t>Đặc tả UC-A1: Quản trị Danh mục &amp; Thực đơn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UC-A1</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Quản trị Danh mục &amp; Thực đơn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Nhà hàng (Chính)</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đăng nhập thành công với quyền hạn quản trị danh mục.</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Thông tin món ăn, giá bán và định mức thời gian chế biến được cập nhật vào hệ thống.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Quản lý mở danh mục thực đơn trên giao diện quản trị.</w:t>
      </w:r>
    </w:p>
    <w:p>
      <w:pPr>
        <w:spacing w:before="0" w:after="60" w:line="288" w:lineRule="auto"/>
        <w:ind w:left="360"/>
      </w:pPr>
      <w:r>
        <w:rPr>
          <w:rFonts w:ascii="Times New Roman" w:hAnsi="Times New Roman"/>
          <w:b/>
          <w:sz w:val="24"/>
        </w:rPr>
        <w:t xml:space="preserve">2. </w:t>
      </w:r>
      <w:r>
        <w:rPr>
          <w:rFonts w:ascii="Times New Roman" w:hAnsi="Times New Roman"/>
          <w:b w:val="0"/>
          <w:sz w:val="24"/>
        </w:rPr>
        <w:t>Quản lý thực hiện thêm mới, chỉnh sửa thông tin món ăn (tên, mô tả, đơn giá, nhóm danh mục, định mức thời gian Prep SLA).</w:t>
      </w:r>
    </w:p>
    <w:p>
      <w:pPr>
        <w:spacing w:before="0" w:after="60" w:line="288" w:lineRule="auto"/>
        <w:ind w:left="360"/>
      </w:pPr>
      <w:r>
        <w:rPr>
          <w:rFonts w:ascii="Times New Roman" w:hAnsi="Times New Roman"/>
          <w:b/>
          <w:sz w:val="24"/>
        </w:rPr>
        <w:t xml:space="preserve">3. </w:t>
      </w:r>
      <w:r>
        <w:rPr>
          <w:rFonts w:ascii="Times New Roman" w:hAnsi="Times New Roman"/>
          <w:b w:val="0"/>
          <w:sz w:val="24"/>
        </w:rPr>
        <w:t>Quản lý thiết lập trạng thái còn món hoặc tạm hết món cho từng mặt hàng.</w:t>
      </w:r>
    </w:p>
    <w:p>
      <w:pPr>
        <w:spacing w:before="0" w:after="60" w:line="288" w:lineRule="auto"/>
        <w:ind w:left="360"/>
      </w:pPr>
      <w:r>
        <w:rPr>
          <w:rFonts w:ascii="Times New Roman" w:hAnsi="Times New Roman"/>
          <w:b/>
          <w:sz w:val="24"/>
        </w:rPr>
        <w:t xml:space="preserve">4. </w:t>
      </w:r>
      <w:r>
        <w:rPr>
          <w:rFonts w:ascii="Times New Roman" w:hAnsi="Times New Roman"/>
          <w:b w:val="0"/>
          <w:sz w:val="24"/>
        </w:rPr>
        <w:t>Quản lý bấm Lưu; hệ thống cập nhật thực đơn và áp dụng ngay lập tức cho các giao diện đặt món.</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Trùng tên món ăn hoặc đơn giá không hợp lệ: Hệ thống hiển thị cảnh báo và yêu cầu chỉnh sửa thông tin.</w:t>
      </w:r>
    </w:p>
    <w:p>
      <w:pPr>
        <w:spacing w:before="200" w:after="80"/>
      </w:pPr>
      <w:r>
        <w:rPr>
          <w:rFonts w:ascii="Times New Roman" w:hAnsi="Times New Roman"/>
          <w:b/>
          <w:color w:val="0F172A"/>
          <w:sz w:val="25"/>
        </w:rPr>
        <w:t>Đặc tả UC-A2: Cấu hình sơ đồ bàn ăn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UC-A2</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Cấu hình sơ đồ bàn ăn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Nhà hàng (Chính)</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đăng nhập tài khoản có thẩm quyền quản trị mặt bằng.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Sơ đồ vị trí, số hiệu bàn và mã QR bàn ăn được lưu vào hệ thống.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Quản lý truy cập giao diện thiết kế sơ đồ mặt bằng nhà hàng.</w:t>
      </w:r>
    </w:p>
    <w:p>
      <w:pPr>
        <w:spacing w:before="0" w:after="60" w:line="288" w:lineRule="auto"/>
        <w:ind w:left="360"/>
      </w:pPr>
      <w:r>
        <w:rPr>
          <w:rFonts w:ascii="Times New Roman" w:hAnsi="Times New Roman"/>
          <w:b/>
          <w:sz w:val="24"/>
        </w:rPr>
        <w:t xml:space="preserve">2. </w:t>
      </w:r>
      <w:r>
        <w:rPr>
          <w:rFonts w:ascii="Times New Roman" w:hAnsi="Times New Roman"/>
          <w:b w:val="0"/>
          <w:sz w:val="24"/>
        </w:rPr>
        <w:t>Quản lý thực hiện thêm bàn, xóa bàn, kéo thả định vị tọa độ và cấu hình số lượng ghế ngồi cho từng khu vực (Sảnh chính, VIP, Ban công).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tự động sinh mã QR định danh duy nhất cho từng bàn ăn mới.</w:t>
      </w:r>
    </w:p>
    <w:p>
      <w:pPr>
        <w:spacing w:before="0" w:after="60" w:line="288" w:lineRule="auto"/>
        <w:ind w:left="360"/>
      </w:pPr>
      <w:r>
        <w:rPr>
          <w:rFonts w:ascii="Times New Roman" w:hAnsi="Times New Roman"/>
          <w:b/>
          <w:sz w:val="24"/>
        </w:rPr>
        <w:t xml:space="preserve">4. </w:t>
      </w:r>
      <w:r>
        <w:rPr>
          <w:rFonts w:ascii="Times New Roman" w:hAnsi="Times New Roman"/>
          <w:b w:val="0"/>
          <w:sz w:val="24"/>
        </w:rPr>
        <w:t>Quản lý bấm Lưu cấu hình; hệ thống cập nhật sơ đồ bàn cho toàn bộ ứng dụng đặt bàn và phục vụ.</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Xóa bàn đang có khách ngồi hoặc đã được đặt trước: Hệ thống từ chối thao tác và yêu cầu chuyển khách trước khi xóa.</w:t>
      </w:r>
    </w:p>
    <w:p>
      <w:pPr>
        <w:spacing w:before="200" w:after="80"/>
      </w:pPr>
      <w:r>
        <w:rPr>
          <w:rFonts w:ascii="Times New Roman" w:hAnsi="Times New Roman"/>
          <w:b/>
          <w:color w:val="0F172A"/>
          <w:sz w:val="25"/>
        </w:rPr>
        <w:t>Đặc tả UC-A3: Duyệt hoàn cọc thủ công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UC-A3</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Duyệt hoàn cọc thủ công</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Nhà hàng (Chính), Cổng thanh toán VNPAY (Phụ)</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Đơn đặt bàn bị phạt cọc do hủy trễ hoặc sự cố đột xuất từ phía nhà hàng.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Lệnh hoàn tiền được gửi sang VNPAY và ghi nhật ký kiểm toán.</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Quản lý mở danh sách các yêu cầu hoàn cọc ngoại lệ cần xem xét.</w:t>
      </w:r>
    </w:p>
    <w:p>
      <w:pPr>
        <w:spacing w:before="0" w:after="60" w:line="288" w:lineRule="auto"/>
        <w:ind w:left="360"/>
      </w:pPr>
      <w:r>
        <w:rPr>
          <w:rFonts w:ascii="Times New Roman" w:hAnsi="Times New Roman"/>
          <w:b/>
          <w:sz w:val="24"/>
        </w:rPr>
        <w:t xml:space="preserve">2. </w:t>
      </w:r>
      <w:r>
        <w:rPr>
          <w:rFonts w:ascii="Times New Roman" w:hAnsi="Times New Roman"/>
          <w:b w:val="0"/>
          <w:sz w:val="24"/>
        </w:rPr>
        <w:t>Quản lý kiểm tra thông tin chi tiết đơn đặt bàn và lý do hủy bàn của khách.</w:t>
      </w:r>
    </w:p>
    <w:p>
      <w:pPr>
        <w:spacing w:before="0" w:after="60" w:line="288" w:lineRule="auto"/>
        <w:ind w:left="360"/>
      </w:pPr>
      <w:r>
        <w:rPr>
          <w:rFonts w:ascii="Times New Roman" w:hAnsi="Times New Roman"/>
          <w:b/>
          <w:sz w:val="24"/>
        </w:rPr>
        <w:t xml:space="preserve">3. </w:t>
      </w:r>
      <w:r>
        <w:rPr>
          <w:rFonts w:ascii="Times New Roman" w:hAnsi="Times New Roman"/>
          <w:b w:val="0"/>
          <w:sz w:val="24"/>
        </w:rPr>
        <w:t>Quản lý nhập lý do phê duyệt và bấm nút Chấp thuận hoàn cọc.</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kích hoạt lệnh hoàn tiền sang cổng thanh toán VNPAY và ghi nhận nhật ký kiểm toán quản trị.</w:t>
      </w:r>
    </w:p>
    <w:p>
      <w:pPr>
        <w:spacing w:before="0" w:after="60" w:line="288" w:lineRule="auto"/>
        <w:ind w:left="360"/>
      </w:pPr>
      <w:r>
        <w:rPr>
          <w:rFonts w:ascii="Times New Roman" w:hAnsi="Times New Roman"/>
          <w:b/>
          <w:sz w:val="24"/>
        </w:rPr>
        <w:t xml:space="preserve">5. </w:t>
      </w:r>
      <w:r>
        <w:rPr>
          <w:rFonts w:ascii="Times New Roman" w:hAnsi="Times New Roman"/>
          <w:b w:val="0"/>
          <w:sz w:val="24"/>
        </w:rPr>
        <w:t>Cổng VNPAY phản hồi thành công; hệ thống cập nhật trạng thái đơn và gửi thông báo cho khách.</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3a. Quản lý từ chối hoàn cọc: Nhập lý do từ chối; hệ thống chuyển trạng thái đơn sang Bác bỏ hoàn cọc và gửi thông báo đến khách.</w:t>
      </w:r>
    </w:p>
    <w:p>
      <w:pPr>
        <w:spacing w:before="200" w:after="80"/>
      </w:pPr>
      <w:r>
        <w:rPr>
          <w:rFonts w:ascii="Times New Roman" w:hAnsi="Times New Roman"/>
          <w:b/>
          <w:color w:val="0F172A"/>
          <w:sz w:val="25"/>
        </w:rPr>
        <w:t>Đặc tả UC-A4: Quản trị Tài khoản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UC-A4</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Quản trị Tài khoản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trị viên / Quản lý Nhà hàng (Chính)</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Đăng nhập tài khoản có thẩm quyền Quản trị cao nhất (Admin).</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Hồ sơ tài khoản nhân viên được tạo, chỉnh sửa quyền hạn hoặc khóa hoạt động.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Quản trị viên truy cập danh mục quản lý người dùng và phân quyền.</w:t>
      </w:r>
    </w:p>
    <w:p>
      <w:pPr>
        <w:spacing w:before="0" w:after="60" w:line="288" w:lineRule="auto"/>
        <w:ind w:left="360"/>
      </w:pPr>
      <w:r>
        <w:rPr>
          <w:rFonts w:ascii="Times New Roman" w:hAnsi="Times New Roman"/>
          <w:b/>
          <w:sz w:val="24"/>
        </w:rPr>
        <w:t xml:space="preserve">2. </w:t>
      </w:r>
      <w:r>
        <w:rPr>
          <w:rFonts w:ascii="Times New Roman" w:hAnsi="Times New Roman"/>
          <w:b w:val="0"/>
          <w:sz w:val="24"/>
        </w:rPr>
        <w:t>Quản trị viên thực hiện tạo tài khoản mới (họ tên, email, chức vụ: Phục vụ, Điều phối, Thu ngân, Quản lý).</w:t>
      </w:r>
    </w:p>
    <w:p>
      <w:pPr>
        <w:spacing w:before="0" w:after="60" w:line="288" w:lineRule="auto"/>
        <w:ind w:left="360"/>
      </w:pPr>
      <w:r>
        <w:rPr>
          <w:rFonts w:ascii="Times New Roman" w:hAnsi="Times New Roman"/>
          <w:b/>
          <w:sz w:val="24"/>
        </w:rPr>
        <w:t xml:space="preserve">3. </w:t>
      </w:r>
      <w:r>
        <w:rPr>
          <w:rFonts w:ascii="Times New Roman" w:hAnsi="Times New Roman"/>
          <w:b w:val="0"/>
          <w:sz w:val="24"/>
        </w:rPr>
        <w:t>Quản trị viên gán vai trò quyền hạn tương ứng cho tài khoản.</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tạo tài khoản bảo mật và gửi thông tin đăng nhập ban đầu về email nhân viên.</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Trùng địa chỉ email hoặc tên đăng nhập: Hệ thống hiển thị thông báo lỗi và yêu cầu đổi thông tin.</w:t>
      </w:r>
    </w:p>
    <w:p>
      <w:pPr>
        <w:spacing w:before="200" w:after="80"/>
      </w:pPr>
      <w:r>
        <w:rPr>
          <w:rFonts w:ascii="Times New Roman" w:hAnsi="Times New Roman"/>
          <w:b/>
          <w:color w:val="0F172A"/>
          <w:sz w:val="25"/>
        </w:rPr>
        <w:t>Đặc tả UC-A5: Báo cáo Thống kê &amp; Doanh thu</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UC-A5</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Báo cáo Thống kê &amp; Doanh thu</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Nhà hàng (Chính)</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Bổ sung (Could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Quản lý đăng nhập thành công vào hệ thống.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Báo cáo số liệu kinh doanh được tổng hợp và hiển thị trực quan dưới dạng biểu đồ.</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Quản lý mở phân hệ Báo cáo &amp; Thống kê.</w:t>
      </w:r>
    </w:p>
    <w:p>
      <w:pPr>
        <w:spacing w:before="0" w:after="60" w:line="288" w:lineRule="auto"/>
        <w:ind w:left="360"/>
      </w:pPr>
      <w:r>
        <w:rPr>
          <w:rFonts w:ascii="Times New Roman" w:hAnsi="Times New Roman"/>
          <w:b/>
          <w:sz w:val="24"/>
        </w:rPr>
        <w:t xml:space="preserve">2. </w:t>
      </w:r>
      <w:r>
        <w:rPr>
          <w:rFonts w:ascii="Times New Roman" w:hAnsi="Times New Roman"/>
          <w:b w:val="0"/>
          <w:sz w:val="24"/>
        </w:rPr>
        <w:t>Quản lý chọn khoảng thời gian (ngày, tuần, tháng, quý) và bộ lọc khu vực/ca phục vụ.</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truy vấn cơ sở dữ liệu và hiển thị các chỉ số kinh doanh chính: tổng doanh thu, số lượt khách, tỷ lệ lấp đầy bàn, món ăn bán chạy nhất và tỷ lệ hủy cọc.</w:t>
      </w:r>
    </w:p>
    <w:p>
      <w:pPr>
        <w:spacing w:before="0" w:after="60" w:line="288" w:lineRule="auto"/>
        <w:ind w:left="360"/>
      </w:pPr>
      <w:r>
        <w:rPr>
          <w:rFonts w:ascii="Times New Roman" w:hAnsi="Times New Roman"/>
          <w:b/>
          <w:sz w:val="24"/>
        </w:rPr>
        <w:t xml:space="preserve">4. </w:t>
      </w:r>
      <w:r>
        <w:rPr>
          <w:rFonts w:ascii="Times New Roman" w:hAnsi="Times New Roman"/>
          <w:b w:val="0"/>
          <w:sz w:val="24"/>
        </w:rPr>
        <w:t>Quản lý có thể chọn xuất dữ liệu báo cáo ra file Excel hoặc PDF.</w:t>
      </w:r>
    </w:p>
    <w:p>
      <w:pPr>
        <w:spacing w:after="100" w:before="0" w:line="300" w:lineRule="auto"/>
        <w:jc w:val="left"/>
      </w:pPr>
      <w:r>
        <w:rPr>
          <w:rFonts w:ascii="Times New Roman" w:hAnsi="Times New Roman"/>
          <w:b/>
          <w:sz w:val="24"/>
        </w:rPr>
        <w:t>Luồng ngoại lệ:</w:t>
      </w:r>
    </w:p>
    <w:p>
      <w:pPr>
        <w:pStyle w:val="ListBullet"/>
        <w:spacing w:before="0" w:after="60" w:line="288" w:lineRule="auto"/>
      </w:pPr>
      <w:r>
        <w:rPr>
          <w:rFonts w:ascii="Times New Roman" w:hAnsi="Times New Roman"/>
          <w:b w:val="0"/>
          <w:sz w:val="24"/>
        </w:rPr>
        <w:t>2a. Khoảng thời gian lọc không có dữ liệu phát sinh: Hệ thống hiển thị bảng trống cùng thông báo không có số liệu.</w:t>
      </w:r>
    </w:p>
    <w:p>
      <w:pPr>
        <w:spacing w:before="200" w:after="80"/>
      </w:pPr>
      <w:r>
        <w:rPr>
          <w:rFonts w:ascii="Times New Roman" w:hAnsi="Times New Roman"/>
          <w:b/>
          <w:color w:val="0F172A"/>
          <w:sz w:val="25"/>
        </w:rPr>
        <w:t>2.3.4 Phân hệ Tác vụ Nền (Background Worker)</w:t>
      </w:r>
    </w:p>
    <w:p>
      <w:pPr>
        <w:spacing w:before="200" w:after="80"/>
      </w:pPr>
      <w:r>
        <w:rPr>
          <w:rFonts w:ascii="Times New Roman" w:hAnsi="Times New Roman"/>
          <w:b/>
          <w:color w:val="0F172A"/>
          <w:sz w:val="25"/>
        </w:rPr>
        <w:t>Đặc tả UC-S1: Giải phóng bàn hết hạn cọc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UC-S1</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Giải phóng bàn hết hạn cọc</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Background Worker</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Bắt buộc (Must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ở trạng thái Khóa tạm thời (Locked) trong quá trình thanh toán cọc.</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Bàn hết hạn thanh toán được giải phóng về trạng thái Trống (Available); đơn cọc bị hủy.</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Background Worker kích hoạt tiến trình quét định kỳ mỗi 60 giây.</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kiểm tra các đơn đặt bàn có trạng thái Chờ thanh toán đã vượt quá thời hạn giữ chỗ (17 phút).</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cập nhật trạng thái các đơn này sang Hết hạn hủy (Expired_Cancelled).</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mở khóa bàn ăn, chuyển trạng thái bàn từ Locked về Available trên sơ đồ mặt bằng.</w:t>
      </w:r>
    </w:p>
    <w:p>
      <w:pPr>
        <w:spacing w:before="0" w:after="60" w:line="288" w:lineRule="auto"/>
        <w:ind w:left="360"/>
      </w:pPr>
      <w:r>
        <w:rPr>
          <w:rFonts w:ascii="Times New Roman" w:hAnsi="Times New Roman"/>
          <w:b/>
          <w:sz w:val="24"/>
        </w:rPr>
        <w:t xml:space="preserve">5. </w:t>
      </w:r>
      <w:r>
        <w:rPr>
          <w:rFonts w:ascii="Times New Roman" w:hAnsi="Times New Roman"/>
          <w:b w:val="0"/>
          <w:sz w:val="24"/>
        </w:rPr>
        <w:t>Hệ thống hoàn tất lượt quét và ghi nhật ký xử lý.</w:t>
      </w:r>
    </w:p>
    <w:p>
      <w:pPr>
        <w:spacing w:after="100" w:before="0" w:line="300" w:lineRule="auto"/>
        <w:jc w:val="left"/>
      </w:pPr>
      <w:r>
        <w:rPr>
          <w:rFonts w:ascii="Times New Roman" w:hAnsi="Times New Roman"/>
          <w:b/>
          <w:sz w:val="24"/>
        </w:rPr>
        <w:t>Luồng ngoại lệ:</w:t>
      </w:r>
      <w:r>
        <w:rPr>
          <w:rFonts w:ascii="Times New Roman" w:hAnsi="Times New Roman"/>
          <w:b w:val="0"/>
          <w:sz w:val="24"/>
        </w:rPr>
        <w:t xml:space="preserve"> Không có.</w:t>
      </w:r>
    </w:p>
    <w:p>
      <w:pPr>
        <w:spacing w:before="200" w:after="80"/>
      </w:pPr>
      <w:r>
        <w:rPr>
          <w:rFonts w:ascii="Times New Roman" w:hAnsi="Times New Roman"/>
          <w:b/>
          <w:color w:val="0F172A"/>
          <w:sz w:val="25"/>
        </w:rPr>
        <w:t>Đặc tả UC-S2: Gửi biểu mẫu đánh giá chất lượng sau phục vụ</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UC-S2</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Gửi biểu mẫu đánh giá chất lượng sau phục vụ</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Background Worker</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Bổ sung (Could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Bàn ăn đã hoàn tất thanh toán hóa đơn (Paid).</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Lời mời khảo sát chất lượng dịch vụ được gửi đến email của khách hàng.</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Background Worker kích hoạt tiến trình quét định kỳ mỗi 5 phút.</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kiểm tra các hóa đơn đã thanh toán thành công nhưng chưa được gửi link đánh giá.</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tạo mã khảo sát bảo mật gắn liền với đơn dùng bữa.</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gửi tin nhắn/email chứa liên kết đánh giá đến khách hàng.</w:t>
      </w:r>
    </w:p>
    <w:p>
      <w:pPr>
        <w:spacing w:before="0" w:after="60" w:line="288" w:lineRule="auto"/>
        <w:ind w:left="360"/>
      </w:pPr>
      <w:r>
        <w:rPr>
          <w:rFonts w:ascii="Times New Roman" w:hAnsi="Times New Roman"/>
          <w:b/>
          <w:sz w:val="24"/>
        </w:rPr>
        <w:t xml:space="preserve">5. </w:t>
      </w:r>
      <w:r>
        <w:rPr>
          <w:rFonts w:ascii="Times New Roman" w:hAnsi="Times New Roman"/>
          <w:b w:val="0"/>
          <w:sz w:val="24"/>
        </w:rPr>
        <w:t>Hệ thống đánh dấu hóa đơn đã gửi khảo sát để tránh gửi lặp lại.</w:t>
      </w:r>
    </w:p>
    <w:p>
      <w:pPr>
        <w:spacing w:after="100" w:before="0" w:line="300" w:lineRule="auto"/>
        <w:jc w:val="left"/>
      </w:pPr>
      <w:r>
        <w:rPr>
          <w:rFonts w:ascii="Times New Roman" w:hAnsi="Times New Roman"/>
          <w:b/>
          <w:sz w:val="24"/>
        </w:rPr>
        <w:t>Luồng ngoại lệ:</w:t>
      </w:r>
      <w:r>
        <w:rPr>
          <w:rFonts w:ascii="Times New Roman" w:hAnsi="Times New Roman"/>
          <w:b w:val="0"/>
          <w:sz w:val="24"/>
        </w:rPr>
        <w:t xml:space="preserve"> Không có.</w:t>
      </w:r>
    </w:p>
    <w:p>
      <w:pPr>
        <w:spacing w:before="200" w:after="80"/>
      </w:pPr>
      <w:r>
        <w:rPr>
          <w:rFonts w:ascii="Times New Roman" w:hAnsi="Times New Roman"/>
          <w:b/>
          <w:color w:val="0F172A"/>
          <w:sz w:val="25"/>
        </w:rPr>
        <w:t>Đặc tả UC-S3: Gửi thông báo nhắc hẹn đặt bàn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UC-S3</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Gửi thông báo nhắc hẹn đặt bàn</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Background Worker</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Đơn đặt bàn đã xác nhận đặt cọc (Reserved) và sắp đến giờ dùng bữa.</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Thông báo nhắc lịch được gửi tới khách hàng; ghi nhận trạng thái đã nhắc.</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Background Worker kích hoạt tiến trình quét định kỳ mỗi 15 phút.</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kiểm tra các đơn đặt bàn có giờ hẹn trong khoảng 2 tiếng sắp tới và chưa được gửi thông báo nhắc.</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tạo nội dung thông báo kèm thông tin bàn, thời gian và địa chỉ nhà hàng.</w:t>
      </w:r>
    </w:p>
    <w:p>
      <w:pPr>
        <w:spacing w:before="0" w:after="60" w:line="288" w:lineRule="auto"/>
        <w:ind w:left="360"/>
      </w:pPr>
      <w:r>
        <w:rPr>
          <w:rFonts w:ascii="Times New Roman" w:hAnsi="Times New Roman"/>
          <w:b/>
          <w:sz w:val="24"/>
        </w:rPr>
        <w:t xml:space="preserve">4. </w:t>
      </w:r>
      <w:r>
        <w:rPr>
          <w:rFonts w:ascii="Times New Roman" w:hAnsi="Times New Roman"/>
          <w:b w:val="0"/>
          <w:sz w:val="24"/>
        </w:rPr>
        <w:t>Hệ thống gửi tin nhắn/email nhắc hẹn đến khách hàng.</w:t>
      </w:r>
    </w:p>
    <w:p>
      <w:pPr>
        <w:spacing w:before="0" w:after="60" w:line="288" w:lineRule="auto"/>
        <w:ind w:left="360"/>
      </w:pPr>
      <w:r>
        <w:rPr>
          <w:rFonts w:ascii="Times New Roman" w:hAnsi="Times New Roman"/>
          <w:b/>
          <w:sz w:val="24"/>
        </w:rPr>
        <w:t xml:space="preserve">5. </w:t>
      </w:r>
      <w:r>
        <w:rPr>
          <w:rFonts w:ascii="Times New Roman" w:hAnsi="Times New Roman"/>
          <w:b w:val="0"/>
          <w:sz w:val="24"/>
        </w:rPr>
        <w:t>Hệ thống đánh dấu đơn đặt bàn đã được gửi thông báo nhắc.</w:t>
      </w:r>
    </w:p>
    <w:p>
      <w:pPr>
        <w:spacing w:after="100" w:before="0" w:line="300" w:lineRule="auto"/>
        <w:jc w:val="left"/>
      </w:pPr>
      <w:r>
        <w:rPr>
          <w:rFonts w:ascii="Times New Roman" w:hAnsi="Times New Roman"/>
          <w:b/>
          <w:sz w:val="24"/>
        </w:rPr>
        <w:t>Luồng ngoại lệ:</w:t>
      </w:r>
      <w:r>
        <w:rPr>
          <w:rFonts w:ascii="Times New Roman" w:hAnsi="Times New Roman"/>
          <w:b w:val="0"/>
          <w:sz w:val="24"/>
        </w:rPr>
        <w:t xml:space="preserve"> Không có.</w:t>
      </w:r>
    </w:p>
    <w:p>
      <w:pPr>
        <w:spacing w:before="200" w:after="80"/>
      </w:pPr>
      <w:r>
        <w:rPr>
          <w:rFonts w:ascii="Times New Roman" w:hAnsi="Times New Roman"/>
          <w:b/>
          <w:color w:val="0F172A"/>
          <w:sz w:val="25"/>
        </w:rPr>
        <w:t>Đặc tả UC-S4: Theo dõi &amp; cảnh báo thời gian order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rPr>
          <w:cantSplit/>
          <w:tblHeader/>
        </w:trPr>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Thuộc tính</w:t>
            </w:r>
          </w:p>
        </w:tc>
        <w:tc>
          <w:tcPr>
            <w:tcW w:type="dxa" w:w="4536"/>
            <w:tcW w:w="4536"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Chi tiết</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Mã Use Case</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UC-S4</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Tên Use Case</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Theo dõi &amp; cảnh báo thời gian order</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Tác nhân</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Background Worker</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Mức độ ưu tiên</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Quan trọng (Should Have)</w:t>
            </w:r>
          </w:p>
        </w:tc>
      </w:tr>
      <w:tr>
        <w:trPr>
          <w:cantSplit/>
        </w:trPr>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Điều kiện tiên quyết</w:t>
            </w:r>
          </w:p>
        </w:tc>
        <w:tc>
          <w:tcPr>
            <w:tcW w:type="dxa" w:w="4536"/>
            <w:tcW w:w="4536"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2"/>
              </w:rPr>
              <w:t>Bếp đang chế biến các món ăn thuộc đơn hàng đang phục vụ (Cooking).</w:t>
            </w:r>
          </w:p>
        </w:tc>
      </w:tr>
      <w:tr>
        <w:trPr>
          <w:cantSplit/>
        </w:trPr>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Điều kiện kết thúc</w:t>
            </w:r>
          </w:p>
        </w:tc>
        <w:tc>
          <w:tcPr>
            <w:tcW w:type="dxa" w:w="4536"/>
            <w:tcW w:w="4536" w:type="dxa"/>
            <w:tcMar>
              <w:top w:w="80" w:type="dxa"/>
              <w:bottom w:w="80" w:type="dxa"/>
              <w:left w:w="110" w:type="dxa"/>
              <w:right w:w="110" w:type="dxa"/>
            </w:tcMar>
          </w:tcPr>
          <w:p>
            <w:pPr>
              <w:spacing w:after="40" w:before="40" w:line="276" w:lineRule="auto"/>
            </w:pPr>
            <w:r>
              <w:rPr>
                <w:rFonts w:ascii="Times New Roman" w:hAnsi="Times New Roman"/>
                <w:b w:val="0"/>
                <w:sz w:val="22"/>
              </w:rPr>
              <w:t>Trạng thái trễ hạn SLA của các món ăn được phát hiện và cảnh báo kịp thời lên màn hình Bếp và Trạm Pass.</w:t>
            </w:r>
          </w:p>
        </w:tc>
      </w:tr>
    </w:tbl>
    <w:p>
      <w:pPr>
        <w:spacing w:after="120"/>
      </w:pPr>
    </w:p>
    <w:p>
      <w:pPr>
        <w:spacing w:after="100" w:before="0" w:line="300" w:lineRule="auto"/>
        <w:jc w:val="left"/>
      </w:pPr>
      <w:r>
        <w:rPr>
          <w:rFonts w:ascii="Times New Roman" w:hAnsi="Times New Roman"/>
          <w:b/>
          <w:sz w:val="24"/>
        </w:rPr>
        <w:t>Luồng sự kiện chính:</w:t>
      </w:r>
    </w:p>
    <w:p>
      <w:pPr>
        <w:spacing w:before="0" w:after="60" w:line="288" w:lineRule="auto"/>
        <w:ind w:left="360"/>
      </w:pPr>
      <w:r>
        <w:rPr>
          <w:rFonts w:ascii="Times New Roman" w:hAnsi="Times New Roman"/>
          <w:b/>
          <w:sz w:val="24"/>
        </w:rPr>
        <w:t xml:space="preserve">1. </w:t>
      </w:r>
      <w:r>
        <w:rPr>
          <w:rFonts w:ascii="Times New Roman" w:hAnsi="Times New Roman"/>
          <w:b w:val="0"/>
          <w:sz w:val="24"/>
        </w:rPr>
        <w:t>Background Worker kích hoạt tiến trình kiểm soát SLA định kỳ mỗi 15 giây.</w:t>
      </w:r>
    </w:p>
    <w:p>
      <w:pPr>
        <w:spacing w:before="0" w:after="60" w:line="288" w:lineRule="auto"/>
        <w:ind w:left="360"/>
      </w:pPr>
      <w:r>
        <w:rPr>
          <w:rFonts w:ascii="Times New Roman" w:hAnsi="Times New Roman"/>
          <w:b/>
          <w:sz w:val="24"/>
        </w:rPr>
        <w:t xml:space="preserve">2. </w:t>
      </w:r>
      <w:r>
        <w:rPr>
          <w:rFonts w:ascii="Times New Roman" w:hAnsi="Times New Roman"/>
          <w:b w:val="0"/>
          <w:sz w:val="24"/>
        </w:rPr>
        <w:t>Hệ thống truy vấn danh sách các món ăn đang trong trạng thái Chế biến (Cooking).</w:t>
      </w:r>
    </w:p>
    <w:p>
      <w:pPr>
        <w:spacing w:before="0" w:after="60" w:line="288" w:lineRule="auto"/>
        <w:ind w:left="360"/>
      </w:pPr>
      <w:r>
        <w:rPr>
          <w:rFonts w:ascii="Times New Roman" w:hAnsi="Times New Roman"/>
          <w:b/>
          <w:sz w:val="24"/>
        </w:rPr>
        <w:t xml:space="preserve">3. </w:t>
      </w:r>
      <w:r>
        <w:rPr>
          <w:rFonts w:ascii="Times New Roman" w:hAnsi="Times New Roman"/>
          <w:b w:val="0"/>
          <w:sz w:val="24"/>
        </w:rPr>
        <w:t>Hệ thống tính toán thời gian chế biến thực tế so với định mức thời gian Prep SLA của từng món.</w:t>
      </w:r>
    </w:p>
    <w:p>
      <w:pPr>
        <w:spacing w:before="0" w:after="60" w:line="288" w:lineRule="auto"/>
        <w:ind w:left="360"/>
      </w:pPr>
      <w:r>
        <w:rPr>
          <w:rFonts w:ascii="Times New Roman" w:hAnsi="Times New Roman"/>
          <w:b/>
          <w:sz w:val="24"/>
        </w:rPr>
        <w:t xml:space="preserve">4. </w:t>
      </w:r>
      <w:r>
        <w:rPr>
          <w:rFonts w:ascii="Times New Roman" w:hAnsi="Times New Roman"/>
          <w:b w:val="0"/>
          <w:sz w:val="24"/>
        </w:rPr>
        <w:t>Khi thời gian chế biến vượt ngưỡng 80% hoặc quá hạn định mức, hệ thống phát tín hiệu đổi màu cảnh báo lên màn hình KDS Bếp và trạm Pass.</w:t>
      </w:r>
    </w:p>
    <w:p>
      <w:pPr>
        <w:spacing w:before="0" w:after="60" w:line="288" w:lineRule="auto"/>
        <w:ind w:left="360"/>
      </w:pPr>
      <w:r>
        <w:rPr>
          <w:rFonts w:ascii="Times New Roman" w:hAnsi="Times New Roman"/>
          <w:b/>
          <w:sz w:val="24"/>
        </w:rPr>
        <w:t xml:space="preserve">5. </w:t>
      </w:r>
      <w:r>
        <w:rPr>
          <w:rFonts w:ascii="Times New Roman" w:hAnsi="Times New Roman"/>
          <w:b w:val="0"/>
          <w:sz w:val="24"/>
        </w:rPr>
        <w:t>Hệ thống hoàn tất chu kỳ kiểm soát.</w:t>
      </w:r>
    </w:p>
    <w:p>
      <w:pPr>
        <w:spacing w:after="100" w:before="0" w:line="300" w:lineRule="auto"/>
        <w:jc w:val="left"/>
      </w:pPr>
      <w:r>
        <w:rPr>
          <w:rFonts w:ascii="Times New Roman" w:hAnsi="Times New Roman"/>
          <w:b/>
          <w:sz w:val="24"/>
        </w:rPr>
        <w:t>Luồng ngoại lệ:</w:t>
      </w:r>
      <w:r>
        <w:rPr>
          <w:rFonts w:ascii="Times New Roman" w:hAnsi="Times New Roman"/>
          <w:b w:val="0"/>
          <w:sz w:val="24"/>
        </w:rPr>
        <w:t xml:space="preserve"> Không có.</w:t>
      </w:r>
    </w:p>
    <w:p>
      <w:pPr>
        <w:spacing w:before="280" w:after="120"/>
      </w:pPr>
      <w:r>
        <w:rPr>
          <w:rFonts w:ascii="Times New Roman" w:hAnsi="Times New Roman"/>
          <w:b/>
          <w:color w:val="1E40AF"/>
          <w:sz w:val="27"/>
        </w:rPr>
        <w:t>2.4 Quy tắc nghiệp vụ bắt buộc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cantSplit/>
          <w:tblHeader/>
        </w:trPr>
        <w:tc>
          <w:tcPr>
            <w:tcW w:type="dxa" w:w="1872"/>
            <w:tcW w:w="187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Mã quy tắc</w:t>
            </w:r>
          </w:p>
        </w:tc>
        <w:tc>
          <w:tcPr>
            <w:tcW w:type="dxa" w:w="1584"/>
            <w:tcW w:w="1584"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Tên quy tắc</w:t>
            </w:r>
          </w:p>
        </w:tc>
        <w:tc>
          <w:tcPr>
            <w:tcW w:type="dxa" w:w="1872"/>
            <w:tcW w:w="1872"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Nội dung nghiệp vụ chi phối</w:t>
            </w:r>
          </w:p>
        </w:tc>
        <w:tc>
          <w:tcPr>
            <w:tcW w:type="dxa" w:w="3744"/>
            <w:tcW w:w="3744" w:type="dxa"/>
            <w:tcMar>
              <w:top w:w="80" w:type="dxa"/>
              <w:bottom w:w="80" w:type="dxa"/>
              <w:left w:w="110" w:type="dxa"/>
              <w:right w:w="110" w:type="dxa"/>
            </w:tcMar>
            <w:shd w:val="clear" w:color="auto" w:fill="2B4C7E"/>
          </w:tcPr>
          <w:p>
            <w:pPr>
              <w:spacing w:after="40" w:before="40" w:line="276" w:lineRule="auto"/>
            </w:pPr>
            <w:r>
              <w:rPr>
                <w:rFonts w:ascii="Times New Roman" w:hAnsi="Times New Roman"/>
                <w:b/>
                <w:color w:val="FFFFFF"/>
                <w:sz w:val="21"/>
              </w:rPr>
              <w:t>Áp dụng tại</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BR-01</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Thời hạn khóa giữ bàn tạm thời</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Khóa giữ bàn tối đa 17 phút (15 phút thanh toán mã QR và 2 phút ân hạn). Quá thời hạn chưa có phản hồi thanh toán thành công, hệ thống tự động hủy đơn và giải phóng bàn về Available.</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UC-U1, UC-S1</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BR-02</w:t>
            </w:r>
          </w:p>
        </w:tc>
        <w:tc>
          <w:tcPr>
            <w:tcW w:type="dxa" w:w="1584"/>
            <w:tcW w:w="1584" w:type="dxa"/>
            <w:tcMar>
              <w:top w:w="80" w:type="dxa"/>
              <w:bottom w:w="80" w:type="dxa"/>
              <w:left w:w="110" w:type="dxa"/>
              <w:right w:w="110" w:type="dxa"/>
            </w:tcMar>
          </w:tcPr>
          <w:p>
            <w:pPr>
              <w:spacing w:after="40" w:before="40" w:line="276" w:lineRule="auto"/>
            </w:pPr>
            <w:r>
              <w:rPr>
                <w:rFonts w:ascii="Times New Roman" w:hAnsi="Times New Roman"/>
                <w:b w:val="0"/>
                <w:sz w:val="21"/>
              </w:rPr>
              <w:t>Công thức tính Hóa đơn &amp; Cấn trừ cọc</w:t>
            </w:r>
          </w:p>
        </w:tc>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Subtotal = Tổng tiền món Served; Phí phục vụ = Subtotal × 5%; Thuế VAT = (Subtotal + Phí phục vụ) × 10%; Tổng cộng = Subtotal + Phí phục vụ + Thuế VAT; Số tiền thanh toán thêm = MAX(0, Tổng cộng − Tiền cọc). Tiền cọc là mức chi tiêu tối thiểu không hoàn lại.</w:t>
            </w:r>
          </w:p>
        </w:tc>
        <w:tc>
          <w:tcPr>
            <w:tcW w:type="dxa" w:w="3744"/>
            <w:tcW w:w="3744" w:type="dxa"/>
            <w:tcMar>
              <w:top w:w="80" w:type="dxa"/>
              <w:bottom w:w="80" w:type="dxa"/>
              <w:left w:w="110" w:type="dxa"/>
              <w:right w:w="110" w:type="dxa"/>
            </w:tcMar>
          </w:tcPr>
          <w:p>
            <w:pPr>
              <w:spacing w:after="40" w:before="40" w:line="276" w:lineRule="auto"/>
            </w:pPr>
            <w:r>
              <w:rPr>
                <w:rFonts w:ascii="Times New Roman" w:hAnsi="Times New Roman"/>
                <w:b w:val="0"/>
                <w:sz w:val="21"/>
              </w:rPr>
              <w:t>UC-E7</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BR-03</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Thẩm quyền xác nhận đi món tại quầy Pass</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Thao tác xác nhận đi món (Served) tại quầy Pass chỉ dành riêng cho Nhân viên Điều phối (Expediter) và Quản lý Nhà hàng. Đầu bếp và Khách hàng không có quyền thực hiện.</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UC-E3</w:t>
            </w:r>
          </w:p>
        </w:tc>
      </w:tr>
      <w:tr>
        <w:trPr>
          <w:cantSplit/>
        </w:trPr>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BR-04</w:t>
            </w:r>
          </w:p>
        </w:tc>
        <w:tc>
          <w:tcPr>
            <w:tcW w:type="dxa" w:w="1584"/>
            <w:tcW w:w="1584" w:type="dxa"/>
            <w:tcMar>
              <w:top w:w="80" w:type="dxa"/>
              <w:bottom w:w="80" w:type="dxa"/>
              <w:left w:w="110" w:type="dxa"/>
              <w:right w:w="110" w:type="dxa"/>
            </w:tcMar>
          </w:tcPr>
          <w:p>
            <w:pPr>
              <w:spacing w:after="40" w:before="40" w:line="276" w:lineRule="auto"/>
            </w:pPr>
            <w:r>
              <w:rPr>
                <w:rFonts w:ascii="Times New Roman" w:hAnsi="Times New Roman"/>
                <w:b w:val="0"/>
                <w:sz w:val="21"/>
              </w:rPr>
              <w:t>Chính sách hủy đặt bàn &amp; Hoàn tiền cọc</w:t>
            </w:r>
          </w:p>
        </w:tc>
        <w:tc>
          <w:tcPr>
            <w:tcW w:type="dxa" w:w="1872"/>
            <w:tcW w:w="1872" w:type="dxa"/>
            <w:tcMar>
              <w:top w:w="80" w:type="dxa"/>
              <w:bottom w:w="80" w:type="dxa"/>
              <w:left w:w="110" w:type="dxa"/>
              <w:right w:w="110" w:type="dxa"/>
            </w:tcMar>
          </w:tcPr>
          <w:p>
            <w:pPr>
              <w:spacing w:after="40" w:before="40" w:line="276" w:lineRule="auto"/>
            </w:pPr>
            <w:r>
              <w:rPr>
                <w:rFonts w:ascii="Times New Roman" w:hAnsi="Times New Roman"/>
                <w:b w:val="0"/>
                <w:sz w:val="21"/>
              </w:rPr>
              <w:t>Hủy trước giờ hẹn từ 4 tiếng trở lên: Tự động hoàn trả 100% tiền cọc qua cổng thanh toán VNPAY. Hủy dưới 4 tiếng hoặc vắng mặt: Phạt giữ 100% tiền cọc. Quản lý có quyền xem xét duyệt hoàn cọc ngoại lệ trong trường hợp bất khả kháng.</w:t>
            </w:r>
          </w:p>
        </w:tc>
        <w:tc>
          <w:tcPr>
            <w:tcW w:type="dxa" w:w="3744"/>
            <w:tcW w:w="3744" w:type="dxa"/>
            <w:tcMar>
              <w:top w:w="80" w:type="dxa"/>
              <w:bottom w:w="80" w:type="dxa"/>
              <w:left w:w="110" w:type="dxa"/>
              <w:right w:w="110" w:type="dxa"/>
            </w:tcMar>
          </w:tcPr>
          <w:p>
            <w:pPr>
              <w:spacing w:after="40" w:before="40" w:line="276" w:lineRule="auto"/>
            </w:pPr>
            <w:r>
              <w:rPr>
                <w:rFonts w:ascii="Times New Roman" w:hAnsi="Times New Roman"/>
                <w:b w:val="0"/>
                <w:sz w:val="21"/>
              </w:rPr>
              <w:t>UC-U3, UC-A3</w:t>
            </w:r>
          </w:p>
        </w:tc>
      </w:tr>
      <w:tr>
        <w:trPr>
          <w:cantSplit/>
        </w:trPr>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BR-05</w:t>
            </w:r>
          </w:p>
        </w:tc>
        <w:tc>
          <w:tcPr>
            <w:tcW w:type="dxa" w:w="1584"/>
            <w:tcW w:w="158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Điều phối Course Firing &amp; Prep SLA</w:t>
            </w:r>
          </w:p>
        </w:tc>
        <w:tc>
          <w:tcPr>
            <w:tcW w:type="dxa" w:w="1872"/>
            <w:tcW w:w="1872"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Mỗi món ăn có định mức thời gian chế biến Prep SLA. Khi gửi đơn, Course 1 chuyển sang Cooking; các Course tiếp theo ở trạng thái On Hold. Khi khách dùng khoảng 60%–70% Course hiện tại, phục vụ bấm nút Course Firing để kích hoạt bếp nấu Course tiếp theo.</w:t>
            </w:r>
          </w:p>
        </w:tc>
        <w:tc>
          <w:tcPr>
            <w:tcW w:type="dxa" w:w="3744"/>
            <w:tcW w:w="3744" w:type="dxa"/>
            <w:tcMar>
              <w:top w:w="80" w:type="dxa"/>
              <w:bottom w:w="80" w:type="dxa"/>
              <w:left w:w="110" w:type="dxa"/>
              <w:right w:w="110" w:type="dxa"/>
            </w:tcMar>
            <w:shd w:val="clear" w:color="auto" w:fill="F8FAFC"/>
          </w:tcPr>
          <w:p>
            <w:pPr>
              <w:spacing w:after="40" w:before="40" w:line="276" w:lineRule="auto"/>
            </w:pPr>
            <w:r>
              <w:rPr>
                <w:rFonts w:ascii="Times New Roman" w:hAnsi="Times New Roman"/>
                <w:b w:val="0"/>
                <w:sz w:val="21"/>
              </w:rPr>
              <w:t>UC-E1, UC-E2, UC-A1</w:t>
            </w:r>
          </w:p>
        </w:tc>
      </w:tr>
    </w:tbl>
    <w:p>
      <w:pPr>
        <w:spacing w:after="120"/>
      </w:pPr>
    </w:p>
    <w:p>
      <w:pPr>
        <w:pageBreakBefore/>
        <w:spacing w:before="400" w:after="200"/>
      </w:pPr>
      <w:r>
        <w:rPr>
          <w:rFonts w:ascii="Times New Roman" w:hAnsi="Times New Roman"/>
          <w:b/>
          <w:color w:val="1A365D"/>
          <w:sz w:val="31"/>
        </w:rPr>
        <w:t>CHƯƠNG 3: MÔ HÌNH HÓA QUY TRÌNH NGHIỆP VỤ (ACTIVITY DIAGRAMS)</w:t>
      </w:r>
    </w:p>
    <w:p>
      <w:pPr>
        <w:spacing w:before="280" w:after="120"/>
      </w:pPr>
      <w:r>
        <w:rPr>
          <w:rFonts w:ascii="Times New Roman" w:hAnsi="Times New Roman"/>
          <w:b/>
          <w:color w:val="1E40AF"/>
          <w:sz w:val="27"/>
        </w:rPr>
        <w:t>3.1 AD-01: Quy trình Đặt bàn trực tuyến &amp; Đặt cọc VNPAY</w:t>
      </w:r>
    </w:p>
    <w:p>
      <w:pPr>
        <w:spacing w:before="200" w:after="80"/>
        <w:jc w:val="center"/>
      </w:pPr>
      <w:r>
        <w:drawing>
          <wp:inline xmlns:a="http://schemas.openxmlformats.org/drawingml/2006/main" xmlns:pic="http://schemas.openxmlformats.org/drawingml/2006/picture">
            <wp:extent cx="5669280" cy="626268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6262683"/>
                    </a:xfrm>
                    <a:prstGeom prst="rect"/>
                  </pic:spPr>
                </pic:pic>
              </a:graphicData>
            </a:graphic>
          </wp:inline>
        </w:drawing>
      </w:r>
    </w:p>
    <w:p>
      <w:pPr>
        <w:spacing w:after="200"/>
        <w:jc w:val="center"/>
      </w:pPr>
      <w:r>
        <w:rPr>
          <w:rFonts w:ascii="Times New Roman" w:hAnsi="Times New Roman"/>
          <w:i/>
          <w:color w:val="475569"/>
          <w:sz w:val="21"/>
        </w:rPr>
        <w:t>Hình: AD-01: Đặt bàn &amp; Đặt cọc VNPAY</w:t>
      </w:r>
    </w:p>
    <w:p>
      <w:pPr>
        <w:spacing w:before="280" w:after="120"/>
      </w:pPr>
      <w:r>
        <w:rPr>
          <w:rFonts w:ascii="Times New Roman" w:hAnsi="Times New Roman"/>
          <w:b/>
          <w:color w:val="1E40AF"/>
          <w:sz w:val="27"/>
        </w:rPr>
        <w:t>3.2 AD-02: Quy trình Nhân viên Order trực tiếp tại bàn</w:t>
      </w:r>
    </w:p>
    <w:p>
      <w:pPr>
        <w:spacing w:before="200" w:after="80"/>
        <w:jc w:val="center"/>
      </w:pPr>
      <w:r>
        <w:drawing>
          <wp:inline xmlns:a="http://schemas.openxmlformats.org/drawingml/2006/main" xmlns:pic="http://schemas.openxmlformats.org/drawingml/2006/picture">
            <wp:extent cx="5669280" cy="536801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5368013"/>
                    </a:xfrm>
                    <a:prstGeom prst="rect"/>
                  </pic:spPr>
                </pic:pic>
              </a:graphicData>
            </a:graphic>
          </wp:inline>
        </w:drawing>
      </w:r>
    </w:p>
    <w:p>
      <w:pPr>
        <w:spacing w:after="200"/>
        <w:jc w:val="center"/>
      </w:pPr>
      <w:r>
        <w:rPr>
          <w:rFonts w:ascii="Times New Roman" w:hAnsi="Times New Roman"/>
          <w:i/>
          <w:color w:val="475569"/>
          <w:sz w:val="21"/>
        </w:rPr>
        <w:t>Hình: AD-02: Phục vụ Order tại bàn</w:t>
      </w:r>
    </w:p>
    <w:p>
      <w:pPr>
        <w:spacing w:before="280" w:after="120"/>
      </w:pPr>
      <w:r>
        <w:rPr>
          <w:rFonts w:ascii="Times New Roman" w:hAnsi="Times New Roman"/>
          <w:b/>
          <w:color w:val="1E40AF"/>
          <w:sz w:val="27"/>
        </w:rPr>
        <w:t>3.3 AD-03: Quy trình Kiểm đồ tại quầy Pass &amp; Xác nhận đi món</w:t>
      </w:r>
    </w:p>
    <w:p>
      <w:pPr>
        <w:spacing w:before="200" w:after="80"/>
        <w:jc w:val="center"/>
      </w:pPr>
      <w:r>
        <w:drawing>
          <wp:inline xmlns:a="http://schemas.openxmlformats.org/drawingml/2006/main" xmlns:pic="http://schemas.openxmlformats.org/drawingml/2006/picture">
            <wp:extent cx="5669280" cy="347825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3478254"/>
                    </a:xfrm>
                    <a:prstGeom prst="rect"/>
                  </pic:spPr>
                </pic:pic>
              </a:graphicData>
            </a:graphic>
          </wp:inline>
        </w:drawing>
      </w:r>
    </w:p>
    <w:p>
      <w:pPr>
        <w:spacing w:after="200"/>
        <w:jc w:val="center"/>
      </w:pPr>
      <w:r>
        <w:rPr>
          <w:rFonts w:ascii="Times New Roman" w:hAnsi="Times New Roman"/>
          <w:i/>
          <w:color w:val="475569"/>
          <w:sz w:val="21"/>
        </w:rPr>
        <w:t>Hình: AD-03: Xác nhận đi món tại quầy Pass</w:t>
      </w:r>
    </w:p>
    <w:p>
      <w:pPr>
        <w:spacing w:before="280" w:after="120"/>
      </w:pPr>
      <w:r>
        <w:rPr>
          <w:rFonts w:ascii="Times New Roman" w:hAnsi="Times New Roman"/>
          <w:b/>
          <w:color w:val="1E40AF"/>
          <w:sz w:val="27"/>
        </w:rPr>
        <w:t>3.4 AD-04: Quy trình Thanh toán, Cấn trừ tiền cọc &amp; Đóng bàn</w:t>
      </w:r>
    </w:p>
    <w:p>
      <w:pPr>
        <w:spacing w:before="200" w:after="80"/>
        <w:jc w:val="center"/>
      </w:pPr>
      <w:r>
        <w:drawing>
          <wp:inline xmlns:a="http://schemas.openxmlformats.org/drawingml/2006/main" xmlns:pic="http://schemas.openxmlformats.org/drawingml/2006/picture">
            <wp:extent cx="5669280" cy="455729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4557299"/>
                    </a:xfrm>
                    <a:prstGeom prst="rect"/>
                  </pic:spPr>
                </pic:pic>
              </a:graphicData>
            </a:graphic>
          </wp:inline>
        </w:drawing>
      </w:r>
    </w:p>
    <w:p>
      <w:pPr>
        <w:spacing w:after="200"/>
        <w:jc w:val="center"/>
      </w:pPr>
      <w:r>
        <w:rPr>
          <w:rFonts w:ascii="Times New Roman" w:hAnsi="Times New Roman"/>
          <w:i/>
          <w:color w:val="475569"/>
          <w:sz w:val="21"/>
        </w:rPr>
        <w:t>Hình: AD-04: Thanh toán &amp; Cấn trừ cọc</w:t>
      </w:r>
    </w:p>
    <w:p>
      <w:pPr>
        <w:spacing w:before="280" w:after="120"/>
      </w:pPr>
      <w:r>
        <w:rPr>
          <w:rFonts w:ascii="Times New Roman" w:hAnsi="Times New Roman"/>
          <w:b/>
          <w:color w:val="1E40AF"/>
          <w:sz w:val="27"/>
        </w:rPr>
        <w:t>3.5 AD-05: Quy trình Hủy đặt bàn &amp; Hoàn tiền cọc VNPAY</w:t>
      </w:r>
    </w:p>
    <w:p>
      <w:pPr>
        <w:spacing w:before="200" w:after="80"/>
        <w:jc w:val="center"/>
      </w:pPr>
      <w:r>
        <w:drawing>
          <wp:inline xmlns:a="http://schemas.openxmlformats.org/drawingml/2006/main" xmlns:pic="http://schemas.openxmlformats.org/drawingml/2006/picture">
            <wp:extent cx="5669280" cy="566928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5669280"/>
                    </a:xfrm>
                    <a:prstGeom prst="rect"/>
                  </pic:spPr>
                </pic:pic>
              </a:graphicData>
            </a:graphic>
          </wp:inline>
        </w:drawing>
      </w:r>
    </w:p>
    <w:p>
      <w:pPr>
        <w:spacing w:after="200"/>
        <w:jc w:val="center"/>
      </w:pPr>
      <w:r>
        <w:rPr>
          <w:rFonts w:ascii="Times New Roman" w:hAnsi="Times New Roman"/>
          <w:i/>
          <w:color w:val="475569"/>
          <w:sz w:val="21"/>
        </w:rPr>
        <w:t>Hình: AD-05: Hủy đặt bàn &amp; Hoàn cọc VNPAY</w:t>
      </w:r>
    </w:p>
    <w:p>
      <w:pPr>
        <w:spacing w:before="280" w:after="120"/>
      </w:pPr>
      <w:r>
        <w:rPr>
          <w:rFonts w:ascii="Times New Roman" w:hAnsi="Times New Roman"/>
          <w:b/>
          <w:color w:val="1E40AF"/>
          <w:sz w:val="27"/>
        </w:rPr>
        <w:t>3.6 AD-06: Quy trình Đăng nhập &amp; Xác thực nhân viên nội bộ</w:t>
      </w:r>
    </w:p>
    <w:p>
      <w:pPr>
        <w:spacing w:before="200" w:after="80"/>
        <w:jc w:val="center"/>
      </w:pPr>
      <w:r>
        <w:drawing>
          <wp:inline xmlns:a="http://schemas.openxmlformats.org/drawingml/2006/main" xmlns:pic="http://schemas.openxmlformats.org/drawingml/2006/picture">
            <wp:extent cx="5669280" cy="4393236"/>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4393236"/>
                    </a:xfrm>
                    <a:prstGeom prst="rect"/>
                  </pic:spPr>
                </pic:pic>
              </a:graphicData>
            </a:graphic>
          </wp:inline>
        </w:drawing>
      </w:r>
    </w:p>
    <w:p>
      <w:pPr>
        <w:spacing w:after="200"/>
        <w:jc w:val="center"/>
      </w:pPr>
      <w:r>
        <w:rPr>
          <w:rFonts w:ascii="Times New Roman" w:hAnsi="Times New Roman"/>
          <w:i/>
          <w:color w:val="475569"/>
          <w:sz w:val="21"/>
        </w:rPr>
        <w:t>Hình: AD-06: Đăng nhập nhân viên</w:t>
      </w:r>
    </w:p>
    <w:p>
      <w:pPr>
        <w:spacing w:before="280" w:after="120"/>
      </w:pPr>
      <w:r>
        <w:rPr>
          <w:rFonts w:ascii="Times New Roman" w:hAnsi="Times New Roman"/>
          <w:b/>
          <w:color w:val="1E40AF"/>
          <w:sz w:val="27"/>
        </w:rPr>
        <w:t>3.7 AD-07: Quy trình Chuyển bàn / Đổi bàn phục vụ</w:t>
      </w:r>
    </w:p>
    <w:p>
      <w:pPr>
        <w:spacing w:before="200" w:after="80"/>
        <w:jc w:val="center"/>
      </w:pPr>
      <w:r>
        <w:drawing>
          <wp:inline xmlns:a="http://schemas.openxmlformats.org/drawingml/2006/main" xmlns:pic="http://schemas.openxmlformats.org/drawingml/2006/picture">
            <wp:extent cx="5669280" cy="4785164"/>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4785164"/>
                    </a:xfrm>
                    <a:prstGeom prst="rect"/>
                  </pic:spPr>
                </pic:pic>
              </a:graphicData>
            </a:graphic>
          </wp:inline>
        </w:drawing>
      </w:r>
    </w:p>
    <w:p>
      <w:pPr>
        <w:spacing w:after="200"/>
        <w:jc w:val="center"/>
      </w:pPr>
      <w:r>
        <w:rPr>
          <w:rFonts w:ascii="Times New Roman" w:hAnsi="Times New Roman"/>
          <w:i/>
          <w:color w:val="475569"/>
          <w:sz w:val="21"/>
        </w:rPr>
        <w:t>Hình: AD-07: Chuyển bàn / Đổi bàn</w:t>
      </w:r>
    </w:p>
    <w:p>
      <w:pPr>
        <w:spacing w:before="280" w:after="120"/>
      </w:pPr>
      <w:r>
        <w:rPr>
          <w:rFonts w:ascii="Times New Roman" w:hAnsi="Times New Roman"/>
          <w:b/>
          <w:color w:val="1E40AF"/>
          <w:sz w:val="27"/>
        </w:rPr>
        <w:t>3.8 AD-08: Quy trình Quản trị &amp; Cấu hình Sơ đồ bàn ăn</w:t>
      </w:r>
    </w:p>
    <w:p>
      <w:pPr>
        <w:spacing w:before="200" w:after="80"/>
        <w:jc w:val="center"/>
      </w:pPr>
      <w:r>
        <w:drawing>
          <wp:inline xmlns:a="http://schemas.openxmlformats.org/drawingml/2006/main" xmlns:pic="http://schemas.openxmlformats.org/drawingml/2006/picture">
            <wp:extent cx="5669280" cy="4847645"/>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4847645"/>
                    </a:xfrm>
                    <a:prstGeom prst="rect"/>
                  </pic:spPr>
                </pic:pic>
              </a:graphicData>
            </a:graphic>
          </wp:inline>
        </w:drawing>
      </w:r>
    </w:p>
    <w:p>
      <w:pPr>
        <w:spacing w:after="200"/>
        <w:jc w:val="center"/>
      </w:pPr>
      <w:r>
        <w:rPr>
          <w:rFonts w:ascii="Times New Roman" w:hAnsi="Times New Roman"/>
          <w:i/>
          <w:color w:val="475569"/>
          <w:sz w:val="21"/>
        </w:rPr>
        <w:t>Hình: AD-08: Quản trị sơ đồ bàn ăn</w:t>
      </w:r>
    </w:p>
    <w:p>
      <w:pPr>
        <w:spacing w:before="280" w:after="120"/>
      </w:pPr>
      <w:r>
        <w:rPr>
          <w:rFonts w:ascii="Times New Roman" w:hAnsi="Times New Roman"/>
          <w:b/>
          <w:color w:val="1E40AF"/>
          <w:sz w:val="27"/>
        </w:rPr>
        <w:t>3.9 AD-09: Quy trình Duyệt hoàn cọc thủ công ngoại lệ</w:t>
      </w:r>
    </w:p>
    <w:p>
      <w:pPr>
        <w:spacing w:before="200" w:after="80"/>
        <w:jc w:val="center"/>
      </w:pPr>
      <w:r>
        <w:drawing>
          <wp:inline xmlns:a="http://schemas.openxmlformats.org/drawingml/2006/main" xmlns:pic="http://schemas.openxmlformats.org/drawingml/2006/picture">
            <wp:extent cx="5669280" cy="478516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4785164"/>
                    </a:xfrm>
                    <a:prstGeom prst="rect"/>
                  </pic:spPr>
                </pic:pic>
              </a:graphicData>
            </a:graphic>
          </wp:inline>
        </w:drawing>
      </w:r>
    </w:p>
    <w:p>
      <w:pPr>
        <w:spacing w:after="200"/>
        <w:jc w:val="center"/>
      </w:pPr>
      <w:r>
        <w:rPr>
          <w:rFonts w:ascii="Times New Roman" w:hAnsi="Times New Roman"/>
          <w:i/>
          <w:color w:val="475569"/>
          <w:sz w:val="21"/>
        </w:rPr>
        <w:t>Hình: AD-09: Duyệt hoàn cọc thủ công</w:t>
      </w:r>
    </w:p>
    <w:p>
      <w:pPr>
        <w:spacing w:before="280" w:after="120"/>
      </w:pPr>
      <w:r>
        <w:rPr>
          <w:rFonts w:ascii="Times New Roman" w:hAnsi="Times New Roman"/>
          <w:b/>
          <w:color w:val="1E40AF"/>
          <w:sz w:val="27"/>
        </w:rPr>
        <w:t>3.10 AD-10: Quy trình Tự động quét &amp; Giải phóng bàn hết hạn giữ cọc</w:t>
      </w:r>
    </w:p>
    <w:p>
      <w:pPr>
        <w:spacing w:before="200" w:after="80"/>
        <w:jc w:val="center"/>
      </w:pPr>
      <w:r>
        <w:drawing>
          <wp:inline xmlns:a="http://schemas.openxmlformats.org/drawingml/2006/main" xmlns:pic="http://schemas.openxmlformats.org/drawingml/2006/picture">
            <wp:extent cx="5669280" cy="6535167"/>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6535167"/>
                    </a:xfrm>
                    <a:prstGeom prst="rect"/>
                  </pic:spPr>
                </pic:pic>
              </a:graphicData>
            </a:graphic>
          </wp:inline>
        </w:drawing>
      </w:r>
    </w:p>
    <w:p>
      <w:pPr>
        <w:spacing w:after="200"/>
        <w:jc w:val="center"/>
      </w:pPr>
      <w:r>
        <w:rPr>
          <w:rFonts w:ascii="Times New Roman" w:hAnsi="Times New Roman"/>
          <w:i/>
          <w:color w:val="475569"/>
          <w:sz w:val="21"/>
        </w:rPr>
        <w:t>Hình: AD-10: Tự động giải phóng bàn giữ cọc</w:t>
      </w:r>
    </w:p>
    <w:p>
      <w:pPr>
        <w:spacing w:before="280" w:after="120"/>
      </w:pPr>
      <w:r>
        <w:rPr>
          <w:rFonts w:ascii="Times New Roman" w:hAnsi="Times New Roman"/>
          <w:b/>
          <w:color w:val="1E40AF"/>
          <w:sz w:val="27"/>
        </w:rPr>
        <w:t>3.11 AD-11: Quy trình Quản trị Thực đơn &amp; Trạng thái món</w:t>
      </w:r>
    </w:p>
    <w:p>
      <w:pPr>
        <w:spacing w:before="200" w:after="80"/>
        <w:jc w:val="center"/>
      </w:pPr>
      <w:r>
        <w:drawing>
          <wp:inline xmlns:a="http://schemas.openxmlformats.org/drawingml/2006/main" xmlns:pic="http://schemas.openxmlformats.org/drawingml/2006/picture">
            <wp:extent cx="5669280" cy="4712247"/>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4712247"/>
                    </a:xfrm>
                    <a:prstGeom prst="rect"/>
                  </pic:spPr>
                </pic:pic>
              </a:graphicData>
            </a:graphic>
          </wp:inline>
        </w:drawing>
      </w:r>
    </w:p>
    <w:p>
      <w:pPr>
        <w:spacing w:after="200"/>
        <w:jc w:val="center"/>
      </w:pPr>
      <w:r>
        <w:rPr>
          <w:rFonts w:ascii="Times New Roman" w:hAnsi="Times New Roman"/>
          <w:i/>
          <w:color w:val="475569"/>
          <w:sz w:val="21"/>
        </w:rPr>
        <w:t>Hình: AD-11: Quản trị thực đơn &amp; Trạng thái món</w:t>
      </w:r>
    </w:p>
    <w:p>
      <w:pPr>
        <w:spacing w:before="280" w:after="120"/>
      </w:pPr>
      <w:r>
        <w:rPr>
          <w:rFonts w:ascii="Times New Roman" w:hAnsi="Times New Roman"/>
          <w:b/>
          <w:color w:val="1E40AF"/>
          <w:sz w:val="27"/>
        </w:rPr>
        <w:t>3.12 AD-12: Quy trình Khách hàng đánh giá &amp; Phản hồi dịch vụ</w:t>
      </w:r>
    </w:p>
    <w:p>
      <w:pPr>
        <w:spacing w:before="200" w:after="80"/>
        <w:jc w:val="center"/>
      </w:pPr>
      <w:r>
        <w:drawing>
          <wp:inline xmlns:a="http://schemas.openxmlformats.org/drawingml/2006/main" xmlns:pic="http://schemas.openxmlformats.org/drawingml/2006/picture">
            <wp:extent cx="5669280" cy="3427089"/>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669280" cy="3427089"/>
                    </a:xfrm>
                    <a:prstGeom prst="rect"/>
                  </pic:spPr>
                </pic:pic>
              </a:graphicData>
            </a:graphic>
          </wp:inline>
        </w:drawing>
      </w:r>
    </w:p>
    <w:p>
      <w:pPr>
        <w:spacing w:after="200"/>
        <w:jc w:val="center"/>
      </w:pPr>
      <w:r>
        <w:rPr>
          <w:rFonts w:ascii="Times New Roman" w:hAnsi="Times New Roman"/>
          <w:i/>
          <w:color w:val="475569"/>
          <w:sz w:val="21"/>
        </w:rPr>
        <w:t>Hình: AD-12: Khách hàng đánh giá chất lượng</w:t>
      </w:r>
    </w:p>
    <w:p>
      <w:pPr>
        <w:pageBreakBefore/>
        <w:spacing w:before="400" w:after="200"/>
      </w:pPr>
      <w:r>
        <w:rPr>
          <w:rFonts w:ascii="Times New Roman" w:hAnsi="Times New Roman"/>
          <w:b/>
          <w:color w:val="1A365D"/>
          <w:sz w:val="31"/>
        </w:rPr>
        <w:t>CHƯƠNG 4: MÔ HÌNH HÓA TƯƠNG TÁC HỆ THỐNG (SEQUENCE DIAGRAMS)</w:t>
      </w:r>
    </w:p>
    <w:p>
      <w:pPr>
        <w:spacing w:before="280" w:after="120"/>
      </w:pPr>
      <w:r>
        <w:rPr>
          <w:rFonts w:ascii="Times New Roman" w:hAnsi="Times New Roman"/>
          <w:b/>
          <w:color w:val="1E40AF"/>
          <w:sz w:val="27"/>
        </w:rPr>
        <w:t>4.1 SD-U1: Đặt bàn &amp; Đặt cọc trực tuyến</w:t>
      </w:r>
    </w:p>
    <w:p>
      <w:pPr>
        <w:spacing w:before="200" w:after="80"/>
        <w:jc w:val="center"/>
      </w:pPr>
      <w:r>
        <w:drawing>
          <wp:inline xmlns:a="http://schemas.openxmlformats.org/drawingml/2006/main" xmlns:pic="http://schemas.openxmlformats.org/drawingml/2006/picture">
            <wp:extent cx="5669280" cy="4534745"/>
            <wp:docPr id="14" name="Picture 14"/>
            <wp:cNvGraphicFramePr>
              <a:graphicFrameLocks noChangeAspect="1"/>
            </wp:cNvGraphicFramePr>
            <a:graphic>
              <a:graphicData uri="http://schemas.openxmlformats.org/drawingml/2006/picture">
                <pic:pic>
                  <pic:nvPicPr>
                    <pic:cNvPr id="0" name="SD_UC_U1_Reservation_Deposit.png"/>
                    <pic:cNvPicPr/>
                  </pic:nvPicPr>
                  <pic:blipFill>
                    <a:blip r:embed="rId22"/>
                    <a:stretch>
                      <a:fillRect/>
                    </a:stretch>
                  </pic:blipFill>
                  <pic:spPr>
                    <a:xfrm>
                      <a:off x="0" y="0"/>
                      <a:ext cx="5669280" cy="4534745"/>
                    </a:xfrm>
                    <a:prstGeom prst="rect"/>
                  </pic:spPr>
                </pic:pic>
              </a:graphicData>
            </a:graphic>
          </wp:inline>
        </w:drawing>
      </w:r>
    </w:p>
    <w:p>
      <w:pPr>
        <w:spacing w:after="200"/>
        <w:jc w:val="center"/>
      </w:pPr>
      <w:r>
        <w:rPr>
          <w:rFonts w:ascii="Times New Roman" w:hAnsi="Times New Roman"/>
          <w:i/>
          <w:color w:val="475569"/>
          <w:sz w:val="21"/>
        </w:rPr>
        <w:t>Hình: SD-U1: Đặt bàn &amp; Đặt cọc trực tuyến</w:t>
      </w:r>
    </w:p>
    <w:p>
      <w:pPr>
        <w:spacing w:before="280" w:after="120"/>
      </w:pPr>
      <w:r>
        <w:rPr>
          <w:rFonts w:ascii="Times New Roman" w:hAnsi="Times New Roman"/>
          <w:b/>
          <w:color w:val="1E40AF"/>
          <w:sz w:val="27"/>
        </w:rPr>
        <w:t>4.2 SD-U2: Yêu cầu phục vụ thông qua QR menu</w:t>
      </w:r>
    </w:p>
    <w:p>
      <w:pPr>
        <w:spacing w:before="200" w:after="80"/>
        <w:jc w:val="center"/>
      </w:pPr>
      <w:r>
        <w:drawing>
          <wp:inline xmlns:a="http://schemas.openxmlformats.org/drawingml/2006/main" xmlns:pic="http://schemas.openxmlformats.org/drawingml/2006/picture">
            <wp:extent cx="5669280" cy="2975290"/>
            <wp:docPr id="15" name="Picture 15"/>
            <wp:cNvGraphicFramePr>
              <a:graphicFrameLocks noChangeAspect="1"/>
            </wp:cNvGraphicFramePr>
            <a:graphic>
              <a:graphicData uri="http://schemas.openxmlformats.org/drawingml/2006/picture">
                <pic:pic>
                  <pic:nvPicPr>
                    <pic:cNvPr id="0" name="SD_UC_U2_Call_Service_QR.png"/>
                    <pic:cNvPicPr/>
                  </pic:nvPicPr>
                  <pic:blipFill>
                    <a:blip r:embed="rId23"/>
                    <a:stretch>
                      <a:fillRect/>
                    </a:stretch>
                  </pic:blipFill>
                  <pic:spPr>
                    <a:xfrm>
                      <a:off x="0" y="0"/>
                      <a:ext cx="5669280" cy="2975290"/>
                    </a:xfrm>
                    <a:prstGeom prst="rect"/>
                  </pic:spPr>
                </pic:pic>
              </a:graphicData>
            </a:graphic>
          </wp:inline>
        </w:drawing>
      </w:r>
    </w:p>
    <w:p>
      <w:pPr>
        <w:spacing w:after="200"/>
        <w:jc w:val="center"/>
      </w:pPr>
      <w:r>
        <w:rPr>
          <w:rFonts w:ascii="Times New Roman" w:hAnsi="Times New Roman"/>
          <w:i/>
          <w:color w:val="475569"/>
          <w:sz w:val="21"/>
        </w:rPr>
        <w:t>Hình: SD-U2: Yêu cầu phục vụ thông qua QR menu</w:t>
      </w:r>
    </w:p>
    <w:p>
      <w:pPr>
        <w:spacing w:before="280" w:after="120"/>
      </w:pPr>
      <w:r>
        <w:rPr>
          <w:rFonts w:ascii="Times New Roman" w:hAnsi="Times New Roman"/>
          <w:b/>
          <w:color w:val="1E40AF"/>
          <w:sz w:val="27"/>
        </w:rPr>
        <w:t>4.3 SD-U3: Hủy đặt bàn</w:t>
      </w:r>
    </w:p>
    <w:p>
      <w:pPr>
        <w:spacing w:before="200" w:after="80"/>
        <w:jc w:val="center"/>
      </w:pPr>
      <w:r>
        <w:drawing>
          <wp:inline xmlns:a="http://schemas.openxmlformats.org/drawingml/2006/main" xmlns:pic="http://schemas.openxmlformats.org/drawingml/2006/picture">
            <wp:extent cx="5669280" cy="3035032"/>
            <wp:docPr id="16" name="Picture 16"/>
            <wp:cNvGraphicFramePr>
              <a:graphicFrameLocks noChangeAspect="1"/>
            </wp:cNvGraphicFramePr>
            <a:graphic>
              <a:graphicData uri="http://schemas.openxmlformats.org/drawingml/2006/picture">
                <pic:pic>
                  <pic:nvPicPr>
                    <pic:cNvPr id="0" name="SD_UC_U3_Cancel_Reservation.png"/>
                    <pic:cNvPicPr/>
                  </pic:nvPicPr>
                  <pic:blipFill>
                    <a:blip r:embed="rId24"/>
                    <a:stretch>
                      <a:fillRect/>
                    </a:stretch>
                  </pic:blipFill>
                  <pic:spPr>
                    <a:xfrm>
                      <a:off x="0" y="0"/>
                      <a:ext cx="5669280" cy="3035032"/>
                    </a:xfrm>
                    <a:prstGeom prst="rect"/>
                  </pic:spPr>
                </pic:pic>
              </a:graphicData>
            </a:graphic>
          </wp:inline>
        </w:drawing>
      </w:r>
    </w:p>
    <w:p>
      <w:pPr>
        <w:spacing w:after="200"/>
        <w:jc w:val="center"/>
      </w:pPr>
      <w:r>
        <w:rPr>
          <w:rFonts w:ascii="Times New Roman" w:hAnsi="Times New Roman"/>
          <w:i/>
          <w:color w:val="475569"/>
          <w:sz w:val="21"/>
        </w:rPr>
        <w:t>Hình: SD-U3: Hủy đặt bàn</w:t>
      </w:r>
    </w:p>
    <w:p>
      <w:pPr>
        <w:spacing w:before="280" w:after="120"/>
      </w:pPr>
      <w:r>
        <w:rPr>
          <w:rFonts w:ascii="Times New Roman" w:hAnsi="Times New Roman"/>
          <w:b/>
          <w:color w:val="1E40AF"/>
          <w:sz w:val="27"/>
        </w:rPr>
        <w:t>4.4 SD-U4: Gửi đánh giá dịch vụ</w:t>
      </w:r>
    </w:p>
    <w:p>
      <w:pPr>
        <w:spacing w:before="200" w:after="80"/>
        <w:jc w:val="center"/>
      </w:pPr>
      <w:r>
        <w:drawing>
          <wp:inline xmlns:a="http://schemas.openxmlformats.org/drawingml/2006/main" xmlns:pic="http://schemas.openxmlformats.org/drawingml/2006/picture">
            <wp:extent cx="5669280" cy="2414693"/>
            <wp:docPr id="17" name="Picture 17"/>
            <wp:cNvGraphicFramePr>
              <a:graphicFrameLocks noChangeAspect="1"/>
            </wp:cNvGraphicFramePr>
            <a:graphic>
              <a:graphicData uri="http://schemas.openxmlformats.org/drawingml/2006/picture">
                <pic:pic>
                  <pic:nvPicPr>
                    <pic:cNvPr id="0" name="SD_UC_U4_Submit_Feedback.png"/>
                    <pic:cNvPicPr/>
                  </pic:nvPicPr>
                  <pic:blipFill>
                    <a:blip r:embed="rId25"/>
                    <a:stretch>
                      <a:fillRect/>
                    </a:stretch>
                  </pic:blipFill>
                  <pic:spPr>
                    <a:xfrm>
                      <a:off x="0" y="0"/>
                      <a:ext cx="5669280" cy="2414693"/>
                    </a:xfrm>
                    <a:prstGeom prst="rect"/>
                  </pic:spPr>
                </pic:pic>
              </a:graphicData>
            </a:graphic>
          </wp:inline>
        </w:drawing>
      </w:r>
    </w:p>
    <w:p>
      <w:pPr>
        <w:spacing w:after="200"/>
        <w:jc w:val="center"/>
      </w:pPr>
      <w:r>
        <w:rPr>
          <w:rFonts w:ascii="Times New Roman" w:hAnsi="Times New Roman"/>
          <w:i/>
          <w:color w:val="475569"/>
          <w:sz w:val="21"/>
        </w:rPr>
        <w:t>Hình: SD-U4: Gửi đánh giá dịch vụ</w:t>
      </w:r>
    </w:p>
    <w:p>
      <w:pPr>
        <w:spacing w:before="280" w:after="120"/>
      </w:pPr>
      <w:r>
        <w:rPr>
          <w:rFonts w:ascii="Times New Roman" w:hAnsi="Times New Roman"/>
          <w:b/>
          <w:color w:val="1E40AF"/>
          <w:sz w:val="27"/>
        </w:rPr>
        <w:t>4.5 SD-E1: Tạo Order</w:t>
      </w:r>
    </w:p>
    <w:p>
      <w:pPr>
        <w:spacing w:before="200" w:after="80"/>
        <w:jc w:val="center"/>
      </w:pPr>
      <w:r>
        <w:drawing>
          <wp:inline xmlns:a="http://schemas.openxmlformats.org/drawingml/2006/main" xmlns:pic="http://schemas.openxmlformats.org/drawingml/2006/picture">
            <wp:extent cx="5669280" cy="1950861"/>
            <wp:docPr id="18" name="Picture 18"/>
            <wp:cNvGraphicFramePr>
              <a:graphicFrameLocks noChangeAspect="1"/>
            </wp:cNvGraphicFramePr>
            <a:graphic>
              <a:graphicData uri="http://schemas.openxmlformats.org/drawingml/2006/picture">
                <pic:pic>
                  <pic:nvPicPr>
                    <pic:cNvPr id="0" name="SD_UC_E1_1_Create_Order.png"/>
                    <pic:cNvPicPr/>
                  </pic:nvPicPr>
                  <pic:blipFill>
                    <a:blip r:embed="rId26"/>
                    <a:stretch>
                      <a:fillRect/>
                    </a:stretch>
                  </pic:blipFill>
                  <pic:spPr>
                    <a:xfrm>
                      <a:off x="0" y="0"/>
                      <a:ext cx="5669280" cy="1950861"/>
                    </a:xfrm>
                    <a:prstGeom prst="rect"/>
                  </pic:spPr>
                </pic:pic>
              </a:graphicData>
            </a:graphic>
          </wp:inline>
        </w:drawing>
      </w:r>
    </w:p>
    <w:p>
      <w:pPr>
        <w:spacing w:after="200"/>
        <w:jc w:val="center"/>
      </w:pPr>
      <w:r>
        <w:rPr>
          <w:rFonts w:ascii="Times New Roman" w:hAnsi="Times New Roman"/>
          <w:i/>
          <w:color w:val="475569"/>
          <w:sz w:val="21"/>
        </w:rPr>
        <w:t>Hình: SD-E1: Tạo Order</w:t>
      </w:r>
    </w:p>
    <w:p>
      <w:pPr>
        <w:spacing w:before="280" w:after="120"/>
      </w:pPr>
      <w:r>
        <w:rPr>
          <w:rFonts w:ascii="Times New Roman" w:hAnsi="Times New Roman"/>
          <w:b/>
          <w:color w:val="1E40AF"/>
          <w:sz w:val="27"/>
        </w:rPr>
        <w:t>4.6 SD-E2: Cập nhật Order</w:t>
      </w:r>
    </w:p>
    <w:p>
      <w:pPr>
        <w:spacing w:before="200" w:after="80"/>
      </w:pPr>
      <w:r>
        <w:rPr>
          <w:rFonts w:ascii="Times New Roman" w:hAnsi="Times New Roman"/>
          <w:b/>
          <w:color w:val="0F172A"/>
          <w:sz w:val="25"/>
        </w:rPr>
        <w:t>SD-E2-1: Kích hoạt nấu Course tiếp theo (Fire Course)</w:t>
      </w:r>
    </w:p>
    <w:p>
      <w:pPr>
        <w:spacing w:before="200" w:after="80"/>
        <w:jc w:val="center"/>
      </w:pPr>
      <w:r>
        <w:drawing>
          <wp:inline xmlns:a="http://schemas.openxmlformats.org/drawingml/2006/main" xmlns:pic="http://schemas.openxmlformats.org/drawingml/2006/picture">
            <wp:extent cx="5669280" cy="1891170"/>
            <wp:docPr id="19" name="Picture 19"/>
            <wp:cNvGraphicFramePr>
              <a:graphicFrameLocks noChangeAspect="1"/>
            </wp:cNvGraphicFramePr>
            <a:graphic>
              <a:graphicData uri="http://schemas.openxmlformats.org/drawingml/2006/picture">
                <pic:pic>
                  <pic:nvPicPr>
                    <pic:cNvPr id="0" name="SD_UC_E1_2_Fire_Next_Course.png"/>
                    <pic:cNvPicPr/>
                  </pic:nvPicPr>
                  <pic:blipFill>
                    <a:blip r:embed="rId27"/>
                    <a:stretch>
                      <a:fillRect/>
                    </a:stretch>
                  </pic:blipFill>
                  <pic:spPr>
                    <a:xfrm>
                      <a:off x="0" y="0"/>
                      <a:ext cx="5669280" cy="1891170"/>
                    </a:xfrm>
                    <a:prstGeom prst="rect"/>
                  </pic:spPr>
                </pic:pic>
              </a:graphicData>
            </a:graphic>
          </wp:inline>
        </w:drawing>
      </w:r>
    </w:p>
    <w:p>
      <w:pPr>
        <w:spacing w:after="200"/>
        <w:jc w:val="center"/>
      </w:pPr>
      <w:r>
        <w:rPr>
          <w:rFonts w:ascii="Times New Roman" w:hAnsi="Times New Roman"/>
          <w:i/>
          <w:color w:val="475569"/>
          <w:sz w:val="21"/>
        </w:rPr>
        <w:t>Hình: SD-E2-1: Kích hoạt nấu Course tiếp theo</w:t>
      </w:r>
    </w:p>
    <w:p>
      <w:pPr>
        <w:spacing w:before="200" w:after="80"/>
      </w:pPr>
      <w:r>
        <w:rPr>
          <w:rFonts w:ascii="Times New Roman" w:hAnsi="Times New Roman"/>
          <w:b/>
          <w:color w:val="0F172A"/>
          <w:sz w:val="25"/>
        </w:rPr>
        <w:t>SD-E2-2: Thêm món ăn vào Order</w:t>
      </w:r>
    </w:p>
    <w:p>
      <w:pPr>
        <w:spacing w:before="200" w:after="80"/>
        <w:jc w:val="center"/>
      </w:pPr>
      <w:r>
        <w:drawing>
          <wp:inline xmlns:a="http://schemas.openxmlformats.org/drawingml/2006/main" xmlns:pic="http://schemas.openxmlformats.org/drawingml/2006/picture">
            <wp:extent cx="5669280" cy="1877162"/>
            <wp:docPr id="20" name="Picture 20"/>
            <wp:cNvGraphicFramePr>
              <a:graphicFrameLocks noChangeAspect="1"/>
            </wp:cNvGraphicFramePr>
            <a:graphic>
              <a:graphicData uri="http://schemas.openxmlformats.org/drawingml/2006/picture">
                <pic:pic>
                  <pic:nvPicPr>
                    <pic:cNvPr id="0" name="SD_UC_E1_3_Add_Order_Items.png"/>
                    <pic:cNvPicPr/>
                  </pic:nvPicPr>
                  <pic:blipFill>
                    <a:blip r:embed="rId28"/>
                    <a:stretch>
                      <a:fillRect/>
                    </a:stretch>
                  </pic:blipFill>
                  <pic:spPr>
                    <a:xfrm>
                      <a:off x="0" y="0"/>
                      <a:ext cx="5669280" cy="1877162"/>
                    </a:xfrm>
                    <a:prstGeom prst="rect"/>
                  </pic:spPr>
                </pic:pic>
              </a:graphicData>
            </a:graphic>
          </wp:inline>
        </w:drawing>
      </w:r>
    </w:p>
    <w:p>
      <w:pPr>
        <w:spacing w:after="200"/>
        <w:jc w:val="center"/>
      </w:pPr>
      <w:r>
        <w:rPr>
          <w:rFonts w:ascii="Times New Roman" w:hAnsi="Times New Roman"/>
          <w:i/>
          <w:color w:val="475569"/>
          <w:sz w:val="21"/>
        </w:rPr>
        <w:t>Hình: SD-E2-2: Thêm món ăn vào Order</w:t>
      </w:r>
    </w:p>
    <w:p>
      <w:pPr>
        <w:spacing w:before="280" w:after="120"/>
      </w:pPr>
      <w:r>
        <w:rPr>
          <w:rFonts w:ascii="Times New Roman" w:hAnsi="Times New Roman"/>
          <w:b/>
          <w:color w:val="1E40AF"/>
          <w:sz w:val="27"/>
        </w:rPr>
        <w:t>4.7 SD-E3: Xác nhận đi món</w:t>
      </w:r>
    </w:p>
    <w:p>
      <w:pPr>
        <w:spacing w:before="200" w:after="80"/>
        <w:jc w:val="center"/>
      </w:pPr>
      <w:r>
        <w:drawing>
          <wp:inline xmlns:a="http://schemas.openxmlformats.org/drawingml/2006/main" xmlns:pic="http://schemas.openxmlformats.org/drawingml/2006/picture">
            <wp:extent cx="5669280" cy="2212402"/>
            <wp:docPr id="21" name="Picture 21"/>
            <wp:cNvGraphicFramePr>
              <a:graphicFrameLocks noChangeAspect="1"/>
            </wp:cNvGraphicFramePr>
            <a:graphic>
              <a:graphicData uri="http://schemas.openxmlformats.org/drawingml/2006/picture">
                <pic:pic>
                  <pic:nvPicPr>
                    <pic:cNvPr id="0" name="SD_UC_E2_Expediter_Serve_CourseFiring.png"/>
                    <pic:cNvPicPr/>
                  </pic:nvPicPr>
                  <pic:blipFill>
                    <a:blip r:embed="rId29"/>
                    <a:stretch>
                      <a:fillRect/>
                    </a:stretch>
                  </pic:blipFill>
                  <pic:spPr>
                    <a:xfrm>
                      <a:off x="0" y="0"/>
                      <a:ext cx="5669280" cy="2212402"/>
                    </a:xfrm>
                    <a:prstGeom prst="rect"/>
                  </pic:spPr>
                </pic:pic>
              </a:graphicData>
            </a:graphic>
          </wp:inline>
        </w:drawing>
      </w:r>
    </w:p>
    <w:p>
      <w:pPr>
        <w:spacing w:after="200"/>
        <w:jc w:val="center"/>
      </w:pPr>
      <w:r>
        <w:rPr>
          <w:rFonts w:ascii="Times New Roman" w:hAnsi="Times New Roman"/>
          <w:i/>
          <w:color w:val="475569"/>
          <w:sz w:val="21"/>
        </w:rPr>
        <w:t>Hình: SD-E3: Xác nhận đi món</w:t>
      </w:r>
    </w:p>
    <w:p>
      <w:pPr>
        <w:spacing w:before="280" w:after="120"/>
      </w:pPr>
      <w:r>
        <w:rPr>
          <w:rFonts w:ascii="Times New Roman" w:hAnsi="Times New Roman"/>
          <w:b/>
          <w:color w:val="1E40AF"/>
          <w:sz w:val="27"/>
        </w:rPr>
        <w:t>4.8 SD-E4: Yêu cầu thanh toán</w:t>
      </w:r>
    </w:p>
    <w:p>
      <w:pPr>
        <w:spacing w:before="200" w:after="80"/>
        <w:jc w:val="center"/>
      </w:pPr>
      <w:r>
        <w:drawing>
          <wp:inline xmlns:a="http://schemas.openxmlformats.org/drawingml/2006/main" xmlns:pic="http://schemas.openxmlformats.org/drawingml/2006/picture">
            <wp:extent cx="5669280" cy="1936825"/>
            <wp:docPr id="22" name="Picture 22"/>
            <wp:cNvGraphicFramePr>
              <a:graphicFrameLocks noChangeAspect="1"/>
            </wp:cNvGraphicFramePr>
            <a:graphic>
              <a:graphicData uri="http://schemas.openxmlformats.org/drawingml/2006/picture">
                <pic:pic>
                  <pic:nvPicPr>
                    <pic:cNvPr id="0" name="SD_UC_E3_1_Request_Checkout.png"/>
                    <pic:cNvPicPr/>
                  </pic:nvPicPr>
                  <pic:blipFill>
                    <a:blip r:embed="rId30"/>
                    <a:stretch>
                      <a:fillRect/>
                    </a:stretch>
                  </pic:blipFill>
                  <pic:spPr>
                    <a:xfrm>
                      <a:off x="0" y="0"/>
                      <a:ext cx="5669280" cy="1936825"/>
                    </a:xfrm>
                    <a:prstGeom prst="rect"/>
                  </pic:spPr>
                </pic:pic>
              </a:graphicData>
            </a:graphic>
          </wp:inline>
        </w:drawing>
      </w:r>
    </w:p>
    <w:p>
      <w:pPr>
        <w:spacing w:after="200"/>
        <w:jc w:val="center"/>
      </w:pPr>
      <w:r>
        <w:rPr>
          <w:rFonts w:ascii="Times New Roman" w:hAnsi="Times New Roman"/>
          <w:i/>
          <w:color w:val="475569"/>
          <w:sz w:val="21"/>
        </w:rPr>
        <w:t>Hình: SD-E4: Yêu cầu thanh toán</w:t>
      </w:r>
    </w:p>
    <w:p>
      <w:pPr>
        <w:spacing w:before="280" w:after="120"/>
      </w:pPr>
      <w:r>
        <w:rPr>
          <w:rFonts w:ascii="Times New Roman" w:hAnsi="Times New Roman"/>
          <w:b/>
          <w:color w:val="1E40AF"/>
          <w:sz w:val="27"/>
        </w:rPr>
        <w:t>4.9 SD-E5: Đổi bàn</w:t>
      </w:r>
    </w:p>
    <w:p>
      <w:pPr>
        <w:spacing w:before="200" w:after="80"/>
        <w:jc w:val="center"/>
      </w:pPr>
      <w:r>
        <w:drawing>
          <wp:inline xmlns:a="http://schemas.openxmlformats.org/drawingml/2006/main" xmlns:pic="http://schemas.openxmlformats.org/drawingml/2006/picture">
            <wp:extent cx="5669280" cy="3682233"/>
            <wp:docPr id="23" name="Picture 23"/>
            <wp:cNvGraphicFramePr>
              <a:graphicFrameLocks noChangeAspect="1"/>
            </wp:cNvGraphicFramePr>
            <a:graphic>
              <a:graphicData uri="http://schemas.openxmlformats.org/drawingml/2006/picture">
                <pic:pic>
                  <pic:nvPicPr>
                    <pic:cNvPr id="0" name="SD_UC_E4_Transfer_Table.png"/>
                    <pic:cNvPicPr/>
                  </pic:nvPicPr>
                  <pic:blipFill>
                    <a:blip r:embed="rId31"/>
                    <a:stretch>
                      <a:fillRect/>
                    </a:stretch>
                  </pic:blipFill>
                  <pic:spPr>
                    <a:xfrm>
                      <a:off x="0" y="0"/>
                      <a:ext cx="5669280" cy="3682233"/>
                    </a:xfrm>
                    <a:prstGeom prst="rect"/>
                  </pic:spPr>
                </pic:pic>
              </a:graphicData>
            </a:graphic>
          </wp:inline>
        </w:drawing>
      </w:r>
    </w:p>
    <w:p>
      <w:pPr>
        <w:spacing w:after="200"/>
        <w:jc w:val="center"/>
      </w:pPr>
      <w:r>
        <w:rPr>
          <w:rFonts w:ascii="Times New Roman" w:hAnsi="Times New Roman"/>
          <w:i/>
          <w:color w:val="475569"/>
          <w:sz w:val="21"/>
        </w:rPr>
        <w:t>Hình: SD-E5: Đổi bàn</w:t>
      </w:r>
    </w:p>
    <w:p>
      <w:pPr>
        <w:spacing w:before="280" w:after="120"/>
      </w:pPr>
      <w:r>
        <w:rPr>
          <w:rFonts w:ascii="Times New Roman" w:hAnsi="Times New Roman"/>
          <w:b/>
          <w:color w:val="1E40AF"/>
          <w:sz w:val="27"/>
        </w:rPr>
        <w:t>4.10 SD-E6: Check in nhận bàn</w:t>
      </w:r>
    </w:p>
    <w:p>
      <w:pPr>
        <w:spacing w:before="200" w:after="80"/>
      </w:pPr>
      <w:r>
        <w:rPr>
          <w:rFonts w:ascii="Times New Roman" w:hAnsi="Times New Roman"/>
          <w:b/>
          <w:color w:val="0F172A"/>
          <w:sz w:val="25"/>
        </w:rPr>
        <w:t>SD-E6-1: Check-in khách đặt trước</w:t>
      </w:r>
    </w:p>
    <w:p>
      <w:pPr>
        <w:spacing w:before="200" w:after="80"/>
        <w:jc w:val="center"/>
      </w:pPr>
      <w:r>
        <w:drawing>
          <wp:inline xmlns:a="http://schemas.openxmlformats.org/drawingml/2006/main" xmlns:pic="http://schemas.openxmlformats.org/drawingml/2006/picture">
            <wp:extent cx="5669280" cy="2909999"/>
            <wp:docPr id="24" name="Picture 24"/>
            <wp:cNvGraphicFramePr>
              <a:graphicFrameLocks noChangeAspect="1"/>
            </wp:cNvGraphicFramePr>
            <a:graphic>
              <a:graphicData uri="http://schemas.openxmlformats.org/drawingml/2006/picture">
                <pic:pic>
                  <pic:nvPicPr>
                    <pic:cNvPr id="0" name="SD_UC_E6_1_CheckIn_Reservation.png"/>
                    <pic:cNvPicPr/>
                  </pic:nvPicPr>
                  <pic:blipFill>
                    <a:blip r:embed="rId32"/>
                    <a:stretch>
                      <a:fillRect/>
                    </a:stretch>
                  </pic:blipFill>
                  <pic:spPr>
                    <a:xfrm>
                      <a:off x="0" y="0"/>
                      <a:ext cx="5669280" cy="2909999"/>
                    </a:xfrm>
                    <a:prstGeom prst="rect"/>
                  </pic:spPr>
                </pic:pic>
              </a:graphicData>
            </a:graphic>
          </wp:inline>
        </w:drawing>
      </w:r>
    </w:p>
    <w:p>
      <w:pPr>
        <w:spacing w:after="200"/>
        <w:jc w:val="center"/>
      </w:pPr>
      <w:r>
        <w:rPr>
          <w:rFonts w:ascii="Times New Roman" w:hAnsi="Times New Roman"/>
          <w:i/>
          <w:color w:val="475569"/>
          <w:sz w:val="21"/>
        </w:rPr>
        <w:t>Hình: SD-E6-1: Check-in khách đặt trước</w:t>
      </w:r>
    </w:p>
    <w:p>
      <w:pPr>
        <w:spacing w:before="200" w:after="80"/>
      </w:pPr>
      <w:r>
        <w:rPr>
          <w:rFonts w:ascii="Times New Roman" w:hAnsi="Times New Roman"/>
          <w:b/>
          <w:color w:val="0F172A"/>
          <w:sz w:val="25"/>
        </w:rPr>
        <w:t>SD-E6-2: Check-in khách vãng lai</w:t>
      </w:r>
    </w:p>
    <w:p>
      <w:pPr>
        <w:spacing w:before="200" w:after="80"/>
        <w:jc w:val="center"/>
      </w:pPr>
      <w:r>
        <w:drawing>
          <wp:inline xmlns:a="http://schemas.openxmlformats.org/drawingml/2006/main" xmlns:pic="http://schemas.openxmlformats.org/drawingml/2006/picture">
            <wp:extent cx="5669280" cy="2012130"/>
            <wp:docPr id="25" name="Picture 25"/>
            <wp:cNvGraphicFramePr>
              <a:graphicFrameLocks noChangeAspect="1"/>
            </wp:cNvGraphicFramePr>
            <a:graphic>
              <a:graphicData uri="http://schemas.openxmlformats.org/drawingml/2006/picture">
                <pic:pic>
                  <pic:nvPicPr>
                    <pic:cNvPr id="0" name="SD_UC_E6_2_CheckIn_WalkIn.png"/>
                    <pic:cNvPicPr/>
                  </pic:nvPicPr>
                  <pic:blipFill>
                    <a:blip r:embed="rId33"/>
                    <a:stretch>
                      <a:fillRect/>
                    </a:stretch>
                  </pic:blipFill>
                  <pic:spPr>
                    <a:xfrm>
                      <a:off x="0" y="0"/>
                      <a:ext cx="5669280" cy="2012130"/>
                    </a:xfrm>
                    <a:prstGeom prst="rect"/>
                  </pic:spPr>
                </pic:pic>
              </a:graphicData>
            </a:graphic>
          </wp:inline>
        </w:drawing>
      </w:r>
    </w:p>
    <w:p>
      <w:pPr>
        <w:spacing w:after="200"/>
        <w:jc w:val="center"/>
      </w:pPr>
      <w:r>
        <w:rPr>
          <w:rFonts w:ascii="Times New Roman" w:hAnsi="Times New Roman"/>
          <w:i/>
          <w:color w:val="475569"/>
          <w:sz w:val="21"/>
        </w:rPr>
        <w:t>Hình: SD-E6-2: Check-in khách vãng lai</w:t>
      </w:r>
    </w:p>
    <w:p>
      <w:pPr>
        <w:spacing w:before="280" w:after="120"/>
      </w:pPr>
      <w:r>
        <w:rPr>
          <w:rFonts w:ascii="Times New Roman" w:hAnsi="Times New Roman"/>
          <w:b/>
          <w:color w:val="1E40AF"/>
          <w:sz w:val="27"/>
        </w:rPr>
        <w:t>4.11 SD-E7: Thanh toán hóa đơn</w:t>
      </w:r>
    </w:p>
    <w:p>
      <w:pPr>
        <w:spacing w:before="200" w:after="80"/>
      </w:pPr>
      <w:r>
        <w:rPr>
          <w:rFonts w:ascii="Times New Roman" w:hAnsi="Times New Roman"/>
          <w:b/>
          <w:color w:val="0F172A"/>
          <w:sz w:val="25"/>
        </w:rPr>
        <w:t>SD-E7-1: Xuất phiếu tạm tính cấn trừ cọc</w:t>
      </w:r>
    </w:p>
    <w:p>
      <w:pPr>
        <w:spacing w:before="200" w:after="80"/>
        <w:jc w:val="center"/>
      </w:pPr>
      <w:r>
        <w:drawing>
          <wp:inline xmlns:a="http://schemas.openxmlformats.org/drawingml/2006/main" xmlns:pic="http://schemas.openxmlformats.org/drawingml/2006/picture">
            <wp:extent cx="5669280" cy="2774248"/>
            <wp:docPr id="26" name="Picture 26"/>
            <wp:cNvGraphicFramePr>
              <a:graphicFrameLocks noChangeAspect="1"/>
            </wp:cNvGraphicFramePr>
            <a:graphic>
              <a:graphicData uri="http://schemas.openxmlformats.org/drawingml/2006/picture">
                <pic:pic>
                  <pic:nvPicPr>
                    <pic:cNvPr id="0" name="SD_UC_E3_2_Preview_Invoice.png"/>
                    <pic:cNvPicPr/>
                  </pic:nvPicPr>
                  <pic:blipFill>
                    <a:blip r:embed="rId34"/>
                    <a:stretch>
                      <a:fillRect/>
                    </a:stretch>
                  </pic:blipFill>
                  <pic:spPr>
                    <a:xfrm>
                      <a:off x="0" y="0"/>
                      <a:ext cx="5669280" cy="2774248"/>
                    </a:xfrm>
                    <a:prstGeom prst="rect"/>
                  </pic:spPr>
                </pic:pic>
              </a:graphicData>
            </a:graphic>
          </wp:inline>
        </w:drawing>
      </w:r>
    </w:p>
    <w:p>
      <w:pPr>
        <w:spacing w:after="200"/>
        <w:jc w:val="center"/>
      </w:pPr>
      <w:r>
        <w:rPr>
          <w:rFonts w:ascii="Times New Roman" w:hAnsi="Times New Roman"/>
          <w:i/>
          <w:color w:val="475569"/>
          <w:sz w:val="21"/>
        </w:rPr>
        <w:t>Hình: SD-E7-1: Xuất phiếu tạm tính cấn trừ cọc</w:t>
      </w:r>
    </w:p>
    <w:p>
      <w:pPr>
        <w:spacing w:before="200" w:after="80"/>
      </w:pPr>
      <w:r>
        <w:rPr>
          <w:rFonts w:ascii="Times New Roman" w:hAnsi="Times New Roman"/>
          <w:b/>
          <w:color w:val="0F172A"/>
          <w:sz w:val="25"/>
        </w:rPr>
        <w:t>SD-E7-2: Thu ngân xác nhận thanh toán &amp; Đóng đơn</w:t>
      </w:r>
    </w:p>
    <w:p>
      <w:pPr>
        <w:spacing w:before="200" w:after="80"/>
        <w:jc w:val="center"/>
      </w:pPr>
      <w:r>
        <w:drawing>
          <wp:inline xmlns:a="http://schemas.openxmlformats.org/drawingml/2006/main" xmlns:pic="http://schemas.openxmlformats.org/drawingml/2006/picture">
            <wp:extent cx="5669280" cy="1827408"/>
            <wp:docPr id="27" name="Picture 27"/>
            <wp:cNvGraphicFramePr>
              <a:graphicFrameLocks noChangeAspect="1"/>
            </wp:cNvGraphicFramePr>
            <a:graphic>
              <a:graphicData uri="http://schemas.openxmlformats.org/drawingml/2006/picture">
                <pic:pic>
                  <pic:nvPicPr>
                    <pic:cNvPr id="0" name="SD_UC_E3_3_Settle_Invoice.png"/>
                    <pic:cNvPicPr/>
                  </pic:nvPicPr>
                  <pic:blipFill>
                    <a:blip r:embed="rId35"/>
                    <a:stretch>
                      <a:fillRect/>
                    </a:stretch>
                  </pic:blipFill>
                  <pic:spPr>
                    <a:xfrm>
                      <a:off x="0" y="0"/>
                      <a:ext cx="5669280" cy="1827408"/>
                    </a:xfrm>
                    <a:prstGeom prst="rect"/>
                  </pic:spPr>
                </pic:pic>
              </a:graphicData>
            </a:graphic>
          </wp:inline>
        </w:drawing>
      </w:r>
    </w:p>
    <w:p>
      <w:pPr>
        <w:spacing w:after="200"/>
        <w:jc w:val="center"/>
      </w:pPr>
      <w:r>
        <w:rPr>
          <w:rFonts w:ascii="Times New Roman" w:hAnsi="Times New Roman"/>
          <w:i/>
          <w:color w:val="475569"/>
          <w:sz w:val="21"/>
        </w:rPr>
        <w:t>Hình: SD-E7-2: Thu ngân xác nhận thanh toán &amp; Đóng đơn</w:t>
      </w:r>
    </w:p>
    <w:p>
      <w:pPr>
        <w:spacing w:before="280" w:after="120"/>
      </w:pPr>
      <w:r>
        <w:rPr>
          <w:rFonts w:ascii="Times New Roman" w:hAnsi="Times New Roman"/>
          <w:b/>
          <w:color w:val="1E40AF"/>
          <w:sz w:val="27"/>
        </w:rPr>
        <w:t>4.12 SD-E8: Đăng nhập &amp; Xác thực</w:t>
      </w:r>
    </w:p>
    <w:p>
      <w:pPr>
        <w:spacing w:before="200" w:after="80"/>
        <w:jc w:val="center"/>
      </w:pPr>
      <w:r>
        <w:drawing>
          <wp:inline xmlns:a="http://schemas.openxmlformats.org/drawingml/2006/main" xmlns:pic="http://schemas.openxmlformats.org/drawingml/2006/picture">
            <wp:extent cx="5669280" cy="3313093"/>
            <wp:docPr id="28" name="Picture 28"/>
            <wp:cNvGraphicFramePr>
              <a:graphicFrameLocks noChangeAspect="1"/>
            </wp:cNvGraphicFramePr>
            <a:graphic>
              <a:graphicData uri="http://schemas.openxmlformats.org/drawingml/2006/picture">
                <pic:pic>
                  <pic:nvPicPr>
                    <pic:cNvPr id="0" name="SD_UC_E5_Staff_Authentication.png"/>
                    <pic:cNvPicPr/>
                  </pic:nvPicPr>
                  <pic:blipFill>
                    <a:blip r:embed="rId36"/>
                    <a:stretch>
                      <a:fillRect/>
                    </a:stretch>
                  </pic:blipFill>
                  <pic:spPr>
                    <a:xfrm>
                      <a:off x="0" y="0"/>
                      <a:ext cx="5669280" cy="3313093"/>
                    </a:xfrm>
                    <a:prstGeom prst="rect"/>
                  </pic:spPr>
                </pic:pic>
              </a:graphicData>
            </a:graphic>
          </wp:inline>
        </w:drawing>
      </w:r>
    </w:p>
    <w:p>
      <w:pPr>
        <w:spacing w:after="200"/>
        <w:jc w:val="center"/>
      </w:pPr>
      <w:r>
        <w:rPr>
          <w:rFonts w:ascii="Times New Roman" w:hAnsi="Times New Roman"/>
          <w:i/>
          <w:color w:val="475569"/>
          <w:sz w:val="21"/>
        </w:rPr>
        <w:t>Hình: SD-E8: Đăng nhập &amp; Xác thực</w:t>
      </w:r>
    </w:p>
    <w:p>
      <w:pPr>
        <w:spacing w:before="280" w:after="120"/>
      </w:pPr>
      <w:r>
        <w:rPr>
          <w:rFonts w:ascii="Times New Roman" w:hAnsi="Times New Roman"/>
          <w:b/>
          <w:color w:val="1E40AF"/>
          <w:sz w:val="27"/>
        </w:rPr>
        <w:t>4.13 SD-A1: Quản trị Danh mục &amp; Thực đơn</w:t>
      </w:r>
    </w:p>
    <w:p>
      <w:pPr>
        <w:spacing w:before="200" w:after="80"/>
      </w:pPr>
      <w:r>
        <w:rPr>
          <w:rFonts w:ascii="Times New Roman" w:hAnsi="Times New Roman"/>
          <w:b/>
          <w:color w:val="0F172A"/>
          <w:sz w:val="25"/>
        </w:rPr>
        <w:t>SD-A1-1: Tạo món ăn mới</w:t>
      </w:r>
    </w:p>
    <w:p>
      <w:pPr>
        <w:spacing w:before="200" w:after="80"/>
        <w:jc w:val="center"/>
      </w:pPr>
      <w:r>
        <w:drawing>
          <wp:inline xmlns:a="http://schemas.openxmlformats.org/drawingml/2006/main" xmlns:pic="http://schemas.openxmlformats.org/drawingml/2006/picture">
            <wp:extent cx="5669280" cy="2446406"/>
            <wp:docPr id="29" name="Picture 29"/>
            <wp:cNvGraphicFramePr>
              <a:graphicFrameLocks noChangeAspect="1"/>
            </wp:cNvGraphicFramePr>
            <a:graphic>
              <a:graphicData uri="http://schemas.openxmlformats.org/drawingml/2006/picture">
                <pic:pic>
                  <pic:nvPicPr>
                    <pic:cNvPr id="0" name="SD_UC_A1_1_Create_MenuItem.png"/>
                    <pic:cNvPicPr/>
                  </pic:nvPicPr>
                  <pic:blipFill>
                    <a:blip r:embed="rId37"/>
                    <a:stretch>
                      <a:fillRect/>
                    </a:stretch>
                  </pic:blipFill>
                  <pic:spPr>
                    <a:xfrm>
                      <a:off x="0" y="0"/>
                      <a:ext cx="5669280" cy="2446406"/>
                    </a:xfrm>
                    <a:prstGeom prst="rect"/>
                  </pic:spPr>
                </pic:pic>
              </a:graphicData>
            </a:graphic>
          </wp:inline>
        </w:drawing>
      </w:r>
    </w:p>
    <w:p>
      <w:pPr>
        <w:spacing w:after="200"/>
        <w:jc w:val="center"/>
      </w:pPr>
      <w:r>
        <w:rPr>
          <w:rFonts w:ascii="Times New Roman" w:hAnsi="Times New Roman"/>
          <w:i/>
          <w:color w:val="475569"/>
          <w:sz w:val="21"/>
        </w:rPr>
        <w:t>Hình: SD-A1-1: Tạo món ăn mới</w:t>
      </w:r>
    </w:p>
    <w:p>
      <w:pPr>
        <w:spacing w:before="200" w:after="80"/>
      </w:pPr>
      <w:r>
        <w:rPr>
          <w:rFonts w:ascii="Times New Roman" w:hAnsi="Times New Roman"/>
          <w:b/>
          <w:color w:val="0F172A"/>
          <w:sz w:val="25"/>
        </w:rPr>
        <w:t>SD-A1-2: Chỉnh sửa thông tin món ăn</w:t>
      </w:r>
    </w:p>
    <w:p>
      <w:pPr>
        <w:spacing w:before="200" w:after="80"/>
        <w:jc w:val="center"/>
      </w:pPr>
      <w:r>
        <w:drawing>
          <wp:inline xmlns:a="http://schemas.openxmlformats.org/drawingml/2006/main" xmlns:pic="http://schemas.openxmlformats.org/drawingml/2006/picture">
            <wp:extent cx="5669280" cy="2446580"/>
            <wp:docPr id="30" name="Picture 30"/>
            <wp:cNvGraphicFramePr>
              <a:graphicFrameLocks noChangeAspect="1"/>
            </wp:cNvGraphicFramePr>
            <a:graphic>
              <a:graphicData uri="http://schemas.openxmlformats.org/drawingml/2006/picture">
                <pic:pic>
                  <pic:nvPicPr>
                    <pic:cNvPr id="0" name="SD_UC_A1_2_Update_MenuItem.png"/>
                    <pic:cNvPicPr/>
                  </pic:nvPicPr>
                  <pic:blipFill>
                    <a:blip r:embed="rId38"/>
                    <a:stretch>
                      <a:fillRect/>
                    </a:stretch>
                  </pic:blipFill>
                  <pic:spPr>
                    <a:xfrm>
                      <a:off x="0" y="0"/>
                      <a:ext cx="5669280" cy="2446580"/>
                    </a:xfrm>
                    <a:prstGeom prst="rect"/>
                  </pic:spPr>
                </pic:pic>
              </a:graphicData>
            </a:graphic>
          </wp:inline>
        </w:drawing>
      </w:r>
    </w:p>
    <w:p>
      <w:pPr>
        <w:spacing w:after="200"/>
        <w:jc w:val="center"/>
      </w:pPr>
      <w:r>
        <w:rPr>
          <w:rFonts w:ascii="Times New Roman" w:hAnsi="Times New Roman"/>
          <w:i/>
          <w:color w:val="475569"/>
          <w:sz w:val="21"/>
        </w:rPr>
        <w:t>Hình: SD-A1-2: Chỉnh sửa thông tin món ăn</w:t>
      </w:r>
    </w:p>
    <w:p>
      <w:pPr>
        <w:spacing w:before="200" w:after="80"/>
      </w:pPr>
      <w:r>
        <w:rPr>
          <w:rFonts w:ascii="Times New Roman" w:hAnsi="Times New Roman"/>
          <w:b/>
          <w:color w:val="0F172A"/>
          <w:sz w:val="25"/>
        </w:rPr>
        <w:t>SD-A1-3: Bật / Tắt trạng thái món ăn</w:t>
      </w:r>
    </w:p>
    <w:p>
      <w:pPr>
        <w:spacing w:before="200" w:after="80"/>
        <w:jc w:val="center"/>
      </w:pPr>
      <w:r>
        <w:drawing>
          <wp:inline xmlns:a="http://schemas.openxmlformats.org/drawingml/2006/main" xmlns:pic="http://schemas.openxmlformats.org/drawingml/2006/picture">
            <wp:extent cx="5669280" cy="2323557"/>
            <wp:docPr id="31" name="Picture 31"/>
            <wp:cNvGraphicFramePr>
              <a:graphicFrameLocks noChangeAspect="1"/>
            </wp:cNvGraphicFramePr>
            <a:graphic>
              <a:graphicData uri="http://schemas.openxmlformats.org/drawingml/2006/picture">
                <pic:pic>
                  <pic:nvPicPr>
                    <pic:cNvPr id="0" name="SD_UC_A1_3_Toggle_Availability.png"/>
                    <pic:cNvPicPr/>
                  </pic:nvPicPr>
                  <pic:blipFill>
                    <a:blip r:embed="rId39"/>
                    <a:stretch>
                      <a:fillRect/>
                    </a:stretch>
                  </pic:blipFill>
                  <pic:spPr>
                    <a:xfrm>
                      <a:off x="0" y="0"/>
                      <a:ext cx="5669280" cy="2323557"/>
                    </a:xfrm>
                    <a:prstGeom prst="rect"/>
                  </pic:spPr>
                </pic:pic>
              </a:graphicData>
            </a:graphic>
          </wp:inline>
        </w:drawing>
      </w:r>
    </w:p>
    <w:p>
      <w:pPr>
        <w:spacing w:after="200"/>
        <w:jc w:val="center"/>
      </w:pPr>
      <w:r>
        <w:rPr>
          <w:rFonts w:ascii="Times New Roman" w:hAnsi="Times New Roman"/>
          <w:i/>
          <w:color w:val="475569"/>
          <w:sz w:val="21"/>
        </w:rPr>
        <w:t>Hình: SD-A1-3: Bật / Tắt trạng thái món ăn</w:t>
      </w:r>
    </w:p>
    <w:p>
      <w:pPr>
        <w:spacing w:before="200" w:after="80"/>
      </w:pPr>
      <w:r>
        <w:rPr>
          <w:rFonts w:ascii="Times New Roman" w:hAnsi="Times New Roman"/>
          <w:b/>
          <w:color w:val="0F172A"/>
          <w:sz w:val="25"/>
        </w:rPr>
        <w:t>SD-A1-4: Xóa món ăn khỏi thực đơn</w:t>
      </w:r>
    </w:p>
    <w:p>
      <w:pPr>
        <w:spacing w:before="200" w:after="80"/>
        <w:jc w:val="center"/>
      </w:pPr>
      <w:r>
        <w:drawing>
          <wp:inline xmlns:a="http://schemas.openxmlformats.org/drawingml/2006/main" xmlns:pic="http://schemas.openxmlformats.org/drawingml/2006/picture">
            <wp:extent cx="5669280" cy="2882442"/>
            <wp:docPr id="32" name="Picture 32"/>
            <wp:cNvGraphicFramePr>
              <a:graphicFrameLocks noChangeAspect="1"/>
            </wp:cNvGraphicFramePr>
            <a:graphic>
              <a:graphicData uri="http://schemas.openxmlformats.org/drawingml/2006/picture">
                <pic:pic>
                  <pic:nvPicPr>
                    <pic:cNvPr id="0" name="SD_UC_A1_4_Delete_MenuItem.png"/>
                    <pic:cNvPicPr/>
                  </pic:nvPicPr>
                  <pic:blipFill>
                    <a:blip r:embed="rId40"/>
                    <a:stretch>
                      <a:fillRect/>
                    </a:stretch>
                  </pic:blipFill>
                  <pic:spPr>
                    <a:xfrm>
                      <a:off x="0" y="0"/>
                      <a:ext cx="5669280" cy="2882442"/>
                    </a:xfrm>
                    <a:prstGeom prst="rect"/>
                  </pic:spPr>
                </pic:pic>
              </a:graphicData>
            </a:graphic>
          </wp:inline>
        </w:drawing>
      </w:r>
    </w:p>
    <w:p>
      <w:pPr>
        <w:spacing w:after="200"/>
        <w:jc w:val="center"/>
      </w:pPr>
      <w:r>
        <w:rPr>
          <w:rFonts w:ascii="Times New Roman" w:hAnsi="Times New Roman"/>
          <w:i/>
          <w:color w:val="475569"/>
          <w:sz w:val="21"/>
        </w:rPr>
        <w:t>Hình: SD-A1-4: Xóa món ăn khỏi thực đơn</w:t>
      </w:r>
    </w:p>
    <w:p>
      <w:pPr>
        <w:spacing w:before="200" w:after="80"/>
      </w:pPr>
      <w:r>
        <w:rPr>
          <w:rFonts w:ascii="Times New Roman" w:hAnsi="Times New Roman"/>
          <w:b/>
          <w:color w:val="0F172A"/>
          <w:sz w:val="25"/>
        </w:rPr>
        <w:t>SD-A1-5: Tạo Set Menu mới</w:t>
      </w:r>
    </w:p>
    <w:p>
      <w:pPr>
        <w:spacing w:before="200" w:after="80"/>
        <w:jc w:val="center"/>
      </w:pPr>
      <w:r>
        <w:drawing>
          <wp:inline xmlns:a="http://schemas.openxmlformats.org/drawingml/2006/main" xmlns:pic="http://schemas.openxmlformats.org/drawingml/2006/picture">
            <wp:extent cx="5669280" cy="2266792"/>
            <wp:docPr id="33" name="Picture 33"/>
            <wp:cNvGraphicFramePr>
              <a:graphicFrameLocks noChangeAspect="1"/>
            </wp:cNvGraphicFramePr>
            <a:graphic>
              <a:graphicData uri="http://schemas.openxmlformats.org/drawingml/2006/picture">
                <pic:pic>
                  <pic:nvPicPr>
                    <pic:cNvPr id="0" name="SD_UC_A1_5_Create_SetMenu.png"/>
                    <pic:cNvPicPr/>
                  </pic:nvPicPr>
                  <pic:blipFill>
                    <a:blip r:embed="rId41"/>
                    <a:stretch>
                      <a:fillRect/>
                    </a:stretch>
                  </pic:blipFill>
                  <pic:spPr>
                    <a:xfrm>
                      <a:off x="0" y="0"/>
                      <a:ext cx="5669280" cy="2266792"/>
                    </a:xfrm>
                    <a:prstGeom prst="rect"/>
                  </pic:spPr>
                </pic:pic>
              </a:graphicData>
            </a:graphic>
          </wp:inline>
        </w:drawing>
      </w:r>
    </w:p>
    <w:p>
      <w:pPr>
        <w:spacing w:after="200"/>
        <w:jc w:val="center"/>
      </w:pPr>
      <w:r>
        <w:rPr>
          <w:rFonts w:ascii="Times New Roman" w:hAnsi="Times New Roman"/>
          <w:i/>
          <w:color w:val="475569"/>
          <w:sz w:val="21"/>
        </w:rPr>
        <w:t>Hình: SD-A1-5: Tạo Set Menu mới</w:t>
      </w:r>
    </w:p>
    <w:p>
      <w:pPr>
        <w:spacing w:before="200" w:after="80"/>
      </w:pPr>
      <w:r>
        <w:rPr>
          <w:rFonts w:ascii="Times New Roman" w:hAnsi="Times New Roman"/>
          <w:b/>
          <w:color w:val="0F172A"/>
          <w:sz w:val="25"/>
        </w:rPr>
        <w:t>SD-A1-6: Chỉnh sửa Set Menu</w:t>
      </w:r>
    </w:p>
    <w:p>
      <w:pPr>
        <w:spacing w:before="200" w:after="80"/>
        <w:jc w:val="center"/>
      </w:pPr>
      <w:r>
        <w:drawing>
          <wp:inline xmlns:a="http://schemas.openxmlformats.org/drawingml/2006/main" xmlns:pic="http://schemas.openxmlformats.org/drawingml/2006/picture">
            <wp:extent cx="5669280" cy="2000428"/>
            <wp:docPr id="34" name="Picture 34"/>
            <wp:cNvGraphicFramePr>
              <a:graphicFrameLocks noChangeAspect="1"/>
            </wp:cNvGraphicFramePr>
            <a:graphic>
              <a:graphicData uri="http://schemas.openxmlformats.org/drawingml/2006/picture">
                <pic:pic>
                  <pic:nvPicPr>
                    <pic:cNvPr id="0" name="SD_UC_A1_6_Update_SetMenu.png"/>
                    <pic:cNvPicPr/>
                  </pic:nvPicPr>
                  <pic:blipFill>
                    <a:blip r:embed="rId42"/>
                    <a:stretch>
                      <a:fillRect/>
                    </a:stretch>
                  </pic:blipFill>
                  <pic:spPr>
                    <a:xfrm>
                      <a:off x="0" y="0"/>
                      <a:ext cx="5669280" cy="2000428"/>
                    </a:xfrm>
                    <a:prstGeom prst="rect"/>
                  </pic:spPr>
                </pic:pic>
              </a:graphicData>
            </a:graphic>
          </wp:inline>
        </w:drawing>
      </w:r>
    </w:p>
    <w:p>
      <w:pPr>
        <w:spacing w:after="200"/>
        <w:jc w:val="center"/>
      </w:pPr>
      <w:r>
        <w:rPr>
          <w:rFonts w:ascii="Times New Roman" w:hAnsi="Times New Roman"/>
          <w:i/>
          <w:color w:val="475569"/>
          <w:sz w:val="21"/>
        </w:rPr>
        <w:t>Hình: SD-A1-6: Chỉnh sửa Set Menu</w:t>
      </w:r>
    </w:p>
    <w:p>
      <w:pPr>
        <w:spacing w:before="200" w:after="80"/>
      </w:pPr>
      <w:r>
        <w:rPr>
          <w:rFonts w:ascii="Times New Roman" w:hAnsi="Times New Roman"/>
          <w:b/>
          <w:color w:val="0F172A"/>
          <w:sz w:val="25"/>
        </w:rPr>
        <w:t>SD-A1-7: Xóa Set Menu</w:t>
      </w:r>
    </w:p>
    <w:p>
      <w:pPr>
        <w:spacing w:before="200" w:after="80"/>
        <w:jc w:val="center"/>
      </w:pPr>
      <w:r>
        <w:drawing>
          <wp:inline xmlns:a="http://schemas.openxmlformats.org/drawingml/2006/main" xmlns:pic="http://schemas.openxmlformats.org/drawingml/2006/picture">
            <wp:extent cx="5669280" cy="2681236"/>
            <wp:docPr id="35" name="Picture 35"/>
            <wp:cNvGraphicFramePr>
              <a:graphicFrameLocks noChangeAspect="1"/>
            </wp:cNvGraphicFramePr>
            <a:graphic>
              <a:graphicData uri="http://schemas.openxmlformats.org/drawingml/2006/picture">
                <pic:pic>
                  <pic:nvPicPr>
                    <pic:cNvPr id="0" name="SD_UC_A1_7_Delete_SetMenu.png"/>
                    <pic:cNvPicPr/>
                  </pic:nvPicPr>
                  <pic:blipFill>
                    <a:blip r:embed="rId43"/>
                    <a:stretch>
                      <a:fillRect/>
                    </a:stretch>
                  </pic:blipFill>
                  <pic:spPr>
                    <a:xfrm>
                      <a:off x="0" y="0"/>
                      <a:ext cx="5669280" cy="2681236"/>
                    </a:xfrm>
                    <a:prstGeom prst="rect"/>
                  </pic:spPr>
                </pic:pic>
              </a:graphicData>
            </a:graphic>
          </wp:inline>
        </w:drawing>
      </w:r>
    </w:p>
    <w:p>
      <w:pPr>
        <w:spacing w:after="200"/>
        <w:jc w:val="center"/>
      </w:pPr>
      <w:r>
        <w:rPr>
          <w:rFonts w:ascii="Times New Roman" w:hAnsi="Times New Roman"/>
          <w:i/>
          <w:color w:val="475569"/>
          <w:sz w:val="21"/>
        </w:rPr>
        <w:t>Hình: SD-A1-7: Xóa Set Menu</w:t>
      </w:r>
    </w:p>
    <w:p>
      <w:pPr>
        <w:spacing w:before="280" w:after="120"/>
      </w:pPr>
      <w:r>
        <w:rPr>
          <w:rFonts w:ascii="Times New Roman" w:hAnsi="Times New Roman"/>
          <w:b/>
          <w:color w:val="1E40AF"/>
          <w:sz w:val="27"/>
        </w:rPr>
        <w:t>4.14 SD-A2: Cấu hình sơ đồ bàn ăn</w:t>
      </w:r>
    </w:p>
    <w:p>
      <w:pPr>
        <w:spacing w:before="200" w:after="80"/>
        <w:jc w:val="center"/>
      </w:pPr>
      <w:r>
        <w:drawing>
          <wp:inline xmlns:a="http://schemas.openxmlformats.org/drawingml/2006/main" xmlns:pic="http://schemas.openxmlformats.org/drawingml/2006/picture">
            <wp:extent cx="5669280" cy="2318323"/>
            <wp:docPr id="36" name="Picture 36"/>
            <wp:cNvGraphicFramePr>
              <a:graphicFrameLocks noChangeAspect="1"/>
            </wp:cNvGraphicFramePr>
            <a:graphic>
              <a:graphicData uri="http://schemas.openxmlformats.org/drawingml/2006/picture">
                <pic:pic>
                  <pic:nvPicPr>
                    <pic:cNvPr id="0" name="SD_UC_A2_Floor_Plan_Layout.png"/>
                    <pic:cNvPicPr/>
                  </pic:nvPicPr>
                  <pic:blipFill>
                    <a:blip r:embed="rId44"/>
                    <a:stretch>
                      <a:fillRect/>
                    </a:stretch>
                  </pic:blipFill>
                  <pic:spPr>
                    <a:xfrm>
                      <a:off x="0" y="0"/>
                      <a:ext cx="5669280" cy="2318323"/>
                    </a:xfrm>
                    <a:prstGeom prst="rect"/>
                  </pic:spPr>
                </pic:pic>
              </a:graphicData>
            </a:graphic>
          </wp:inline>
        </w:drawing>
      </w:r>
    </w:p>
    <w:p>
      <w:pPr>
        <w:spacing w:after="200"/>
        <w:jc w:val="center"/>
      </w:pPr>
      <w:r>
        <w:rPr>
          <w:rFonts w:ascii="Times New Roman" w:hAnsi="Times New Roman"/>
          <w:i/>
          <w:color w:val="475569"/>
          <w:sz w:val="21"/>
        </w:rPr>
        <w:t>Hình: SD-A2: Cấu hình sơ đồ bàn ăn</w:t>
      </w:r>
    </w:p>
    <w:p>
      <w:pPr>
        <w:spacing w:before="280" w:after="120"/>
      </w:pPr>
      <w:r>
        <w:rPr>
          <w:rFonts w:ascii="Times New Roman" w:hAnsi="Times New Roman"/>
          <w:b/>
          <w:color w:val="1E40AF"/>
          <w:sz w:val="27"/>
        </w:rPr>
        <w:t>4.15 SD-A3: Duyệt hoàn cọc thủ công</w:t>
      </w:r>
    </w:p>
    <w:p>
      <w:pPr>
        <w:spacing w:before="200" w:after="80"/>
        <w:jc w:val="center"/>
      </w:pPr>
      <w:r>
        <w:drawing>
          <wp:inline xmlns:a="http://schemas.openxmlformats.org/drawingml/2006/main" xmlns:pic="http://schemas.openxmlformats.org/drawingml/2006/picture">
            <wp:extent cx="5669280" cy="2853221"/>
            <wp:docPr id="37" name="Picture 37"/>
            <wp:cNvGraphicFramePr>
              <a:graphicFrameLocks noChangeAspect="1"/>
            </wp:cNvGraphicFramePr>
            <a:graphic>
              <a:graphicData uri="http://schemas.openxmlformats.org/drawingml/2006/picture">
                <pic:pic>
                  <pic:nvPicPr>
                    <pic:cNvPr id="0" name="SD_UC_A3_Manual_Refund_Approval.png"/>
                    <pic:cNvPicPr/>
                  </pic:nvPicPr>
                  <pic:blipFill>
                    <a:blip r:embed="rId45"/>
                    <a:stretch>
                      <a:fillRect/>
                    </a:stretch>
                  </pic:blipFill>
                  <pic:spPr>
                    <a:xfrm>
                      <a:off x="0" y="0"/>
                      <a:ext cx="5669280" cy="2853221"/>
                    </a:xfrm>
                    <a:prstGeom prst="rect"/>
                  </pic:spPr>
                </pic:pic>
              </a:graphicData>
            </a:graphic>
          </wp:inline>
        </w:drawing>
      </w:r>
    </w:p>
    <w:p>
      <w:pPr>
        <w:spacing w:after="200"/>
        <w:jc w:val="center"/>
      </w:pPr>
      <w:r>
        <w:rPr>
          <w:rFonts w:ascii="Times New Roman" w:hAnsi="Times New Roman"/>
          <w:i/>
          <w:color w:val="475569"/>
          <w:sz w:val="21"/>
        </w:rPr>
        <w:t>Hình: SD-A3: Duyệt hoàn cọc thủ công</w:t>
      </w:r>
    </w:p>
    <w:p>
      <w:pPr>
        <w:spacing w:before="280" w:after="120"/>
      </w:pPr>
      <w:r>
        <w:rPr>
          <w:rFonts w:ascii="Times New Roman" w:hAnsi="Times New Roman"/>
          <w:b/>
          <w:color w:val="1E40AF"/>
          <w:sz w:val="27"/>
        </w:rPr>
        <w:t>4.16 SD-A4: Quản trị Tài khoản</w:t>
      </w:r>
    </w:p>
    <w:p>
      <w:pPr>
        <w:spacing w:before="200" w:after="80"/>
      </w:pPr>
      <w:r>
        <w:rPr>
          <w:rFonts w:ascii="Times New Roman" w:hAnsi="Times New Roman"/>
          <w:b/>
          <w:color w:val="0F172A"/>
          <w:sz w:val="25"/>
        </w:rPr>
        <w:t>SD-A4-1: Tạo tài khoản nhân viên</w:t>
      </w:r>
    </w:p>
    <w:p>
      <w:pPr>
        <w:spacing w:before="200" w:after="80"/>
        <w:jc w:val="center"/>
      </w:pPr>
      <w:r>
        <w:drawing>
          <wp:inline xmlns:a="http://schemas.openxmlformats.org/drawingml/2006/main" xmlns:pic="http://schemas.openxmlformats.org/drawingml/2006/picture">
            <wp:extent cx="5669280" cy="2340487"/>
            <wp:docPr id="38" name="Picture 38"/>
            <wp:cNvGraphicFramePr>
              <a:graphicFrameLocks noChangeAspect="1"/>
            </wp:cNvGraphicFramePr>
            <a:graphic>
              <a:graphicData uri="http://schemas.openxmlformats.org/drawingml/2006/picture">
                <pic:pic>
                  <pic:nvPicPr>
                    <pic:cNvPr id="0" name="SD_UC_A4_1_Create_Staff.png"/>
                    <pic:cNvPicPr/>
                  </pic:nvPicPr>
                  <pic:blipFill>
                    <a:blip r:embed="rId46"/>
                    <a:stretch>
                      <a:fillRect/>
                    </a:stretch>
                  </pic:blipFill>
                  <pic:spPr>
                    <a:xfrm>
                      <a:off x="0" y="0"/>
                      <a:ext cx="5669280" cy="2340487"/>
                    </a:xfrm>
                    <a:prstGeom prst="rect"/>
                  </pic:spPr>
                </pic:pic>
              </a:graphicData>
            </a:graphic>
          </wp:inline>
        </w:drawing>
      </w:r>
    </w:p>
    <w:p>
      <w:pPr>
        <w:spacing w:after="200"/>
        <w:jc w:val="center"/>
      </w:pPr>
      <w:r>
        <w:rPr>
          <w:rFonts w:ascii="Times New Roman" w:hAnsi="Times New Roman"/>
          <w:i/>
          <w:color w:val="475569"/>
          <w:sz w:val="21"/>
        </w:rPr>
        <w:t>Hình: SD-A4-1: Tạo tài khoản nhân viên</w:t>
      </w:r>
    </w:p>
    <w:p>
      <w:pPr>
        <w:spacing w:before="200" w:after="80"/>
      </w:pPr>
      <w:r>
        <w:rPr>
          <w:rFonts w:ascii="Times New Roman" w:hAnsi="Times New Roman"/>
          <w:b/>
          <w:color w:val="0F172A"/>
          <w:sz w:val="25"/>
        </w:rPr>
        <w:t>SD-A4-2: Chỉnh sửa thông tin tài khoản</w:t>
      </w:r>
    </w:p>
    <w:p>
      <w:pPr>
        <w:spacing w:before="200" w:after="80"/>
        <w:jc w:val="center"/>
      </w:pPr>
      <w:r>
        <w:drawing>
          <wp:inline xmlns:a="http://schemas.openxmlformats.org/drawingml/2006/main" xmlns:pic="http://schemas.openxmlformats.org/drawingml/2006/picture">
            <wp:extent cx="5669280" cy="2162937"/>
            <wp:docPr id="39" name="Picture 39"/>
            <wp:cNvGraphicFramePr>
              <a:graphicFrameLocks noChangeAspect="1"/>
            </wp:cNvGraphicFramePr>
            <a:graphic>
              <a:graphicData uri="http://schemas.openxmlformats.org/drawingml/2006/picture">
                <pic:pic>
                  <pic:nvPicPr>
                    <pic:cNvPr id="0" name="SD_UC_A4_2_Update_Staff.png"/>
                    <pic:cNvPicPr/>
                  </pic:nvPicPr>
                  <pic:blipFill>
                    <a:blip r:embed="rId47"/>
                    <a:stretch>
                      <a:fillRect/>
                    </a:stretch>
                  </pic:blipFill>
                  <pic:spPr>
                    <a:xfrm>
                      <a:off x="0" y="0"/>
                      <a:ext cx="5669280" cy="2162937"/>
                    </a:xfrm>
                    <a:prstGeom prst="rect"/>
                  </pic:spPr>
                </pic:pic>
              </a:graphicData>
            </a:graphic>
          </wp:inline>
        </w:drawing>
      </w:r>
    </w:p>
    <w:p>
      <w:pPr>
        <w:spacing w:after="200"/>
        <w:jc w:val="center"/>
      </w:pPr>
      <w:r>
        <w:rPr>
          <w:rFonts w:ascii="Times New Roman" w:hAnsi="Times New Roman"/>
          <w:i/>
          <w:color w:val="475569"/>
          <w:sz w:val="21"/>
        </w:rPr>
        <w:t>Hình: SD-A4-2: Chỉnh sửa thông tin tài khoản</w:t>
      </w:r>
    </w:p>
    <w:p>
      <w:pPr>
        <w:spacing w:before="200" w:after="80"/>
      </w:pPr>
      <w:r>
        <w:rPr>
          <w:rFonts w:ascii="Times New Roman" w:hAnsi="Times New Roman"/>
          <w:b/>
          <w:color w:val="0F172A"/>
          <w:sz w:val="25"/>
        </w:rPr>
        <w:t>SD-A4-3: Đặt lại mật khẩu</w:t>
      </w:r>
    </w:p>
    <w:p>
      <w:pPr>
        <w:spacing w:before="200" w:after="80"/>
        <w:jc w:val="center"/>
      </w:pPr>
      <w:r>
        <w:drawing>
          <wp:inline xmlns:a="http://schemas.openxmlformats.org/drawingml/2006/main" xmlns:pic="http://schemas.openxmlformats.org/drawingml/2006/picture">
            <wp:extent cx="5669280" cy="2484241"/>
            <wp:docPr id="40" name="Picture 40"/>
            <wp:cNvGraphicFramePr>
              <a:graphicFrameLocks noChangeAspect="1"/>
            </wp:cNvGraphicFramePr>
            <a:graphic>
              <a:graphicData uri="http://schemas.openxmlformats.org/drawingml/2006/picture">
                <pic:pic>
                  <pic:nvPicPr>
                    <pic:cNvPr id="0" name="SD_UC_A4_3_Reset_Password.png"/>
                    <pic:cNvPicPr/>
                  </pic:nvPicPr>
                  <pic:blipFill>
                    <a:blip r:embed="rId48"/>
                    <a:stretch>
                      <a:fillRect/>
                    </a:stretch>
                  </pic:blipFill>
                  <pic:spPr>
                    <a:xfrm>
                      <a:off x="0" y="0"/>
                      <a:ext cx="5669280" cy="2484241"/>
                    </a:xfrm>
                    <a:prstGeom prst="rect"/>
                  </pic:spPr>
                </pic:pic>
              </a:graphicData>
            </a:graphic>
          </wp:inline>
        </w:drawing>
      </w:r>
    </w:p>
    <w:p>
      <w:pPr>
        <w:spacing w:after="200"/>
        <w:jc w:val="center"/>
      </w:pPr>
      <w:r>
        <w:rPr>
          <w:rFonts w:ascii="Times New Roman" w:hAnsi="Times New Roman"/>
          <w:i/>
          <w:color w:val="475569"/>
          <w:sz w:val="21"/>
        </w:rPr>
        <w:t>Hình: SD-A4-3: Đặt lại mật khẩu</w:t>
      </w:r>
    </w:p>
    <w:p>
      <w:pPr>
        <w:spacing w:before="200" w:after="80"/>
      </w:pPr>
      <w:r>
        <w:rPr>
          <w:rFonts w:ascii="Times New Roman" w:hAnsi="Times New Roman"/>
          <w:b/>
          <w:color w:val="0F172A"/>
          <w:sz w:val="25"/>
        </w:rPr>
        <w:t>SD-A4-4: Khóa / Mở khóa tài khoản nhân viên</w:t>
      </w:r>
    </w:p>
    <w:p>
      <w:pPr>
        <w:spacing w:before="200" w:after="80"/>
        <w:jc w:val="center"/>
      </w:pPr>
      <w:r>
        <w:drawing>
          <wp:inline xmlns:a="http://schemas.openxmlformats.org/drawingml/2006/main" xmlns:pic="http://schemas.openxmlformats.org/drawingml/2006/picture">
            <wp:extent cx="5669280" cy="1806027"/>
            <wp:docPr id="41" name="Picture 41"/>
            <wp:cNvGraphicFramePr>
              <a:graphicFrameLocks noChangeAspect="1"/>
            </wp:cNvGraphicFramePr>
            <a:graphic>
              <a:graphicData uri="http://schemas.openxmlformats.org/drawingml/2006/picture">
                <pic:pic>
                  <pic:nvPicPr>
                    <pic:cNvPr id="0" name="SD_UC_A4_4_Toggle_Staff_Status.png"/>
                    <pic:cNvPicPr/>
                  </pic:nvPicPr>
                  <pic:blipFill>
                    <a:blip r:embed="rId49"/>
                    <a:stretch>
                      <a:fillRect/>
                    </a:stretch>
                  </pic:blipFill>
                  <pic:spPr>
                    <a:xfrm>
                      <a:off x="0" y="0"/>
                      <a:ext cx="5669280" cy="1806027"/>
                    </a:xfrm>
                    <a:prstGeom prst="rect"/>
                  </pic:spPr>
                </pic:pic>
              </a:graphicData>
            </a:graphic>
          </wp:inline>
        </w:drawing>
      </w:r>
    </w:p>
    <w:p>
      <w:pPr>
        <w:spacing w:after="200"/>
        <w:jc w:val="center"/>
      </w:pPr>
      <w:r>
        <w:rPr>
          <w:rFonts w:ascii="Times New Roman" w:hAnsi="Times New Roman"/>
          <w:i/>
          <w:color w:val="475569"/>
          <w:sz w:val="21"/>
        </w:rPr>
        <w:t>Hình: SD-A4-4: Khóa / Mở khóa tài khoản nhân viên</w:t>
      </w:r>
    </w:p>
    <w:p>
      <w:pPr>
        <w:spacing w:before="280" w:after="120"/>
      </w:pPr>
      <w:r>
        <w:rPr>
          <w:rFonts w:ascii="Times New Roman" w:hAnsi="Times New Roman"/>
          <w:b/>
          <w:color w:val="1E40AF"/>
          <w:sz w:val="27"/>
        </w:rPr>
        <w:t>4.17 SD-A5: Báo cáo Thống kê &amp; Doanh thu</w:t>
      </w:r>
    </w:p>
    <w:p>
      <w:pPr>
        <w:spacing w:before="200" w:after="80"/>
        <w:jc w:val="center"/>
      </w:pPr>
      <w:r>
        <w:drawing>
          <wp:inline xmlns:a="http://schemas.openxmlformats.org/drawingml/2006/main" xmlns:pic="http://schemas.openxmlformats.org/drawingml/2006/picture">
            <wp:extent cx="5669280" cy="2143323"/>
            <wp:docPr id="42" name="Picture 42"/>
            <wp:cNvGraphicFramePr>
              <a:graphicFrameLocks noChangeAspect="1"/>
            </wp:cNvGraphicFramePr>
            <a:graphic>
              <a:graphicData uri="http://schemas.openxmlformats.org/drawingml/2006/picture">
                <pic:pic>
                  <pic:nvPicPr>
                    <pic:cNvPr id="0" name="SD_UC_A5_Analytics_Dashboard.png"/>
                    <pic:cNvPicPr/>
                  </pic:nvPicPr>
                  <pic:blipFill>
                    <a:blip r:embed="rId50"/>
                    <a:stretch>
                      <a:fillRect/>
                    </a:stretch>
                  </pic:blipFill>
                  <pic:spPr>
                    <a:xfrm>
                      <a:off x="0" y="0"/>
                      <a:ext cx="5669280" cy="2143323"/>
                    </a:xfrm>
                    <a:prstGeom prst="rect"/>
                  </pic:spPr>
                </pic:pic>
              </a:graphicData>
            </a:graphic>
          </wp:inline>
        </w:drawing>
      </w:r>
    </w:p>
    <w:p>
      <w:pPr>
        <w:spacing w:after="200"/>
        <w:jc w:val="center"/>
      </w:pPr>
      <w:r>
        <w:rPr>
          <w:rFonts w:ascii="Times New Roman" w:hAnsi="Times New Roman"/>
          <w:i/>
          <w:color w:val="475569"/>
          <w:sz w:val="21"/>
        </w:rPr>
        <w:t>Hình: SD-A5: Báo cáo Thống kê &amp; Doanh thu</w:t>
      </w:r>
    </w:p>
    <w:p>
      <w:pPr>
        <w:spacing w:before="280" w:after="120"/>
      </w:pPr>
      <w:r>
        <w:rPr>
          <w:rFonts w:ascii="Times New Roman" w:hAnsi="Times New Roman"/>
          <w:b/>
          <w:color w:val="1E40AF"/>
          <w:sz w:val="27"/>
        </w:rPr>
        <w:t>4.18 SD-S1: Giải phóng bàn hết hạn cọc</w:t>
      </w:r>
    </w:p>
    <w:p>
      <w:pPr>
        <w:spacing w:before="200" w:after="80"/>
        <w:jc w:val="center"/>
      </w:pPr>
      <w:r>
        <w:drawing>
          <wp:inline xmlns:a="http://schemas.openxmlformats.org/drawingml/2006/main" xmlns:pic="http://schemas.openxmlformats.org/drawingml/2006/picture">
            <wp:extent cx="5669280" cy="1993365"/>
            <wp:docPr id="43" name="Picture 43"/>
            <wp:cNvGraphicFramePr>
              <a:graphicFrameLocks noChangeAspect="1"/>
            </wp:cNvGraphicFramePr>
            <a:graphic>
              <a:graphicData uri="http://schemas.openxmlformats.org/drawingml/2006/picture">
                <pic:pic>
                  <pic:nvPicPr>
                    <pic:cNvPr id="0" name="SD_UC_S1_Auto_Release_Expired_Lock.png"/>
                    <pic:cNvPicPr/>
                  </pic:nvPicPr>
                  <pic:blipFill>
                    <a:blip r:embed="rId51"/>
                    <a:stretch>
                      <a:fillRect/>
                    </a:stretch>
                  </pic:blipFill>
                  <pic:spPr>
                    <a:xfrm>
                      <a:off x="0" y="0"/>
                      <a:ext cx="5669280" cy="1993365"/>
                    </a:xfrm>
                    <a:prstGeom prst="rect"/>
                  </pic:spPr>
                </pic:pic>
              </a:graphicData>
            </a:graphic>
          </wp:inline>
        </w:drawing>
      </w:r>
    </w:p>
    <w:p>
      <w:pPr>
        <w:spacing w:after="200"/>
        <w:jc w:val="center"/>
      </w:pPr>
      <w:r>
        <w:rPr>
          <w:rFonts w:ascii="Times New Roman" w:hAnsi="Times New Roman"/>
          <w:i/>
          <w:color w:val="475569"/>
          <w:sz w:val="21"/>
        </w:rPr>
        <w:t>Hình: SD-S1: Giải phóng bàn hết hạn cọc</w:t>
      </w:r>
    </w:p>
    <w:p>
      <w:pPr>
        <w:spacing w:before="280" w:after="120"/>
      </w:pPr>
      <w:r>
        <w:rPr>
          <w:rFonts w:ascii="Times New Roman" w:hAnsi="Times New Roman"/>
          <w:b/>
          <w:color w:val="1E40AF"/>
          <w:sz w:val="27"/>
        </w:rPr>
        <w:t>4.19 SD-S2: Gửi biểu mẫu đánh giá chất lượng sau phục vụ</w:t>
      </w:r>
    </w:p>
    <w:p>
      <w:pPr>
        <w:spacing w:before="200" w:after="80"/>
        <w:jc w:val="center"/>
      </w:pPr>
      <w:r>
        <w:drawing>
          <wp:inline xmlns:a="http://schemas.openxmlformats.org/drawingml/2006/main" xmlns:pic="http://schemas.openxmlformats.org/drawingml/2006/picture">
            <wp:extent cx="5669280" cy="1899272"/>
            <wp:docPr id="44" name="Picture 44"/>
            <wp:cNvGraphicFramePr>
              <a:graphicFrameLocks noChangeAspect="1"/>
            </wp:cNvGraphicFramePr>
            <a:graphic>
              <a:graphicData uri="http://schemas.openxmlformats.org/drawingml/2006/picture">
                <pic:pic>
                  <pic:nvPicPr>
                    <pic:cNvPr id="0" name="SD_UC_S2_Gui_Bieu_Mau_Danh_Gia_Chat_Luong.png"/>
                    <pic:cNvPicPr/>
                  </pic:nvPicPr>
                  <pic:blipFill>
                    <a:blip r:embed="rId52"/>
                    <a:stretch>
                      <a:fillRect/>
                    </a:stretch>
                  </pic:blipFill>
                  <pic:spPr>
                    <a:xfrm>
                      <a:off x="0" y="0"/>
                      <a:ext cx="5669280" cy="1899272"/>
                    </a:xfrm>
                    <a:prstGeom prst="rect"/>
                  </pic:spPr>
                </pic:pic>
              </a:graphicData>
            </a:graphic>
          </wp:inline>
        </w:drawing>
      </w:r>
    </w:p>
    <w:p>
      <w:pPr>
        <w:spacing w:after="200"/>
        <w:jc w:val="center"/>
      </w:pPr>
      <w:r>
        <w:rPr>
          <w:rFonts w:ascii="Times New Roman" w:hAnsi="Times New Roman"/>
          <w:i/>
          <w:color w:val="475569"/>
          <w:sz w:val="21"/>
        </w:rPr>
        <w:t>Hình: SD-S2: Gửi biểu mẫu đánh giá chất lượng sau phục vụ</w:t>
      </w:r>
    </w:p>
    <w:p>
      <w:pPr>
        <w:spacing w:before="280" w:after="120"/>
      </w:pPr>
      <w:r>
        <w:rPr>
          <w:rFonts w:ascii="Times New Roman" w:hAnsi="Times New Roman"/>
          <w:b/>
          <w:color w:val="1E40AF"/>
          <w:sz w:val="27"/>
        </w:rPr>
        <w:t>4.20 SD-S3: Gửi thông báo nhắc hẹn đặt bàn</w:t>
      </w:r>
    </w:p>
    <w:p>
      <w:pPr>
        <w:spacing w:before="200" w:after="80"/>
        <w:jc w:val="center"/>
      </w:pPr>
      <w:r>
        <w:drawing>
          <wp:inline xmlns:a="http://schemas.openxmlformats.org/drawingml/2006/main" xmlns:pic="http://schemas.openxmlformats.org/drawingml/2006/picture">
            <wp:extent cx="5669280" cy="1899546"/>
            <wp:docPr id="45" name="Picture 45"/>
            <wp:cNvGraphicFramePr>
              <a:graphicFrameLocks noChangeAspect="1"/>
            </wp:cNvGraphicFramePr>
            <a:graphic>
              <a:graphicData uri="http://schemas.openxmlformats.org/drawingml/2006/picture">
                <pic:pic>
                  <pic:nvPicPr>
                    <pic:cNvPr id="0" name="SD_UC_S3_Gui_Thong_Bao_Nhac_Hen_Dat_Ban.png"/>
                    <pic:cNvPicPr/>
                  </pic:nvPicPr>
                  <pic:blipFill>
                    <a:blip r:embed="rId53"/>
                    <a:stretch>
                      <a:fillRect/>
                    </a:stretch>
                  </pic:blipFill>
                  <pic:spPr>
                    <a:xfrm>
                      <a:off x="0" y="0"/>
                      <a:ext cx="5669280" cy="1899546"/>
                    </a:xfrm>
                    <a:prstGeom prst="rect"/>
                  </pic:spPr>
                </pic:pic>
              </a:graphicData>
            </a:graphic>
          </wp:inline>
        </w:drawing>
      </w:r>
    </w:p>
    <w:p>
      <w:pPr>
        <w:spacing w:after="200"/>
        <w:jc w:val="center"/>
      </w:pPr>
      <w:r>
        <w:rPr>
          <w:rFonts w:ascii="Times New Roman" w:hAnsi="Times New Roman"/>
          <w:i/>
          <w:color w:val="475569"/>
          <w:sz w:val="21"/>
        </w:rPr>
        <w:t>Hình: SD-S3: Gửi thông báo nhắc hẹn đặt bàn</w:t>
      </w:r>
    </w:p>
    <w:p>
      <w:pPr>
        <w:spacing w:before="280" w:after="120"/>
      </w:pPr>
      <w:r>
        <w:rPr>
          <w:rFonts w:ascii="Times New Roman" w:hAnsi="Times New Roman"/>
          <w:b/>
          <w:color w:val="1E40AF"/>
          <w:sz w:val="27"/>
        </w:rPr>
        <w:t>4.21 SD-S4: Theo dõi &amp; cảnh báo thời gian order</w:t>
      </w:r>
    </w:p>
    <w:p>
      <w:pPr>
        <w:spacing w:before="200" w:after="80"/>
        <w:jc w:val="center"/>
      </w:pPr>
      <w:r>
        <w:drawing>
          <wp:inline xmlns:a="http://schemas.openxmlformats.org/drawingml/2006/main" xmlns:pic="http://schemas.openxmlformats.org/drawingml/2006/picture">
            <wp:extent cx="5669280" cy="1411272"/>
            <wp:docPr id="46" name="Picture 46"/>
            <wp:cNvGraphicFramePr>
              <a:graphicFrameLocks noChangeAspect="1"/>
            </wp:cNvGraphicFramePr>
            <a:graphic>
              <a:graphicData uri="http://schemas.openxmlformats.org/drawingml/2006/picture">
                <pic:pic>
                  <pic:nvPicPr>
                    <pic:cNvPr id="0" name="SD_UC_S4_Theo_Doi_Canh_Bao_Thoi_Gian_Order.png"/>
                    <pic:cNvPicPr/>
                  </pic:nvPicPr>
                  <pic:blipFill>
                    <a:blip r:embed="rId54"/>
                    <a:stretch>
                      <a:fillRect/>
                    </a:stretch>
                  </pic:blipFill>
                  <pic:spPr>
                    <a:xfrm>
                      <a:off x="0" y="0"/>
                      <a:ext cx="5669280" cy="1411272"/>
                    </a:xfrm>
                    <a:prstGeom prst="rect"/>
                  </pic:spPr>
                </pic:pic>
              </a:graphicData>
            </a:graphic>
          </wp:inline>
        </w:drawing>
      </w:r>
    </w:p>
    <w:p>
      <w:pPr>
        <w:spacing w:after="200"/>
        <w:jc w:val="center"/>
      </w:pPr>
      <w:r>
        <w:rPr>
          <w:rFonts w:ascii="Times New Roman" w:hAnsi="Times New Roman"/>
          <w:i/>
          <w:color w:val="475569"/>
          <w:sz w:val="21"/>
        </w:rPr>
        <w:t>Hình: SD-S4: Theo dõi &amp; cảnh báo thời gian order</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