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Singleton pattern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singleton is a globally available single instance object. 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Examples of swift singletons</w:t>
      </w:r>
    </w:p>
    <w:p>
      <w:pPr>
        <w:pStyle w:val="Body"/>
        <w:bidi w:val="0"/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0"/>
          <w:szCs w:val="2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AppDelegate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20"/>
          <w:szCs w:val="20"/>
          <w:shd w:val="clear" w:color="auto" w:fill="202124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FileManager , UserDefaults , UIApplication , and UIAccelerometer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Advantages of a singleton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Singleton pattern can be implemented interfaces</w:t>
      </w:r>
    </w:p>
    <w:p>
      <w:pPr>
        <w:pStyle w:val="Body"/>
        <w:bidi w:val="0"/>
      </w:pPr>
      <w:r>
        <w:rPr>
          <w:rtl w:val="0"/>
        </w:rPr>
        <w:t>It can be also inherit from other classes</w:t>
      </w:r>
    </w:p>
    <w:p>
      <w:pPr>
        <w:pStyle w:val="Body"/>
        <w:bidi w:val="0"/>
      </w:pPr>
      <w:r>
        <w:rPr>
          <w:rtl w:val="0"/>
        </w:rPr>
        <w:t>It can be lazy loaded</w:t>
      </w:r>
      <w:r>
        <w:br w:type="textWrapping"/>
      </w:r>
      <w:r>
        <w:rPr>
          <w:rtl w:val="0"/>
        </w:rPr>
        <w:t>it has status initialzation</w:t>
      </w:r>
    </w:p>
    <w:p>
      <w:pPr>
        <w:pStyle w:val="Body"/>
        <w:bidi w:val="0"/>
      </w:pPr>
      <w:r>
        <w:rPr>
          <w:rtl w:val="0"/>
        </w:rPr>
        <w:t>It can be extended into a factory pattern</w:t>
      </w:r>
      <w:r>
        <w:br w:type="textWrapping"/>
      </w:r>
      <w:r>
        <w:rPr>
          <w:rtl w:val="0"/>
        </w:rPr>
        <w:t>it help to hide dependencies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80" w:line="240" w:lineRule="auto"/>
        <w:ind w:left="720" w:right="0" w:hanging="720"/>
        <w:jc w:val="left"/>
        <w:rPr>
          <w:rFonts w:ascii="Arial" w:cs="Arial" w:hAnsi="Arial" w:eastAsia="Arial"/>
          <w:outline w:val="0"/>
          <w:color w:val="bdc1c6"/>
          <w:sz w:val="32"/>
          <w:szCs w:val="32"/>
          <w:shd w:val="clear" w:color="auto" w:fill="202124"/>
          <w:rtl w:val="0"/>
          <w14:textFill>
            <w14:solidFill>
              <w14:srgbClr w14:val="BDC1C6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Disadvantages of a singleton</w:t>
      </w:r>
    </w:p>
    <w:p>
      <w:pPr>
        <w:pStyle w:val="Body"/>
        <w:rPr>
          <w:b w:val="1"/>
          <w:bCs w:val="1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They are generally used as a global instance, why is that so bad? Because you hide the dependencies of your application in your code, instead of exposing them through the interfaces.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They violate the</w:t>
      </w:r>
      <w:r>
        <w:rPr>
          <w:rFonts w:ascii="Helvetica" w:hAnsi="Helvetica" w:hint="default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instrText xml:space="preserve"> HYPERLINK "https://en.wikipedia.org/wiki/Single_responsibility_principle"</w:instrText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single responsibility principle</w:t>
      </w:r>
      <w:r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: by virtue of the fact that they control their own creation and lifecycle.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They inherently cause code to be tightly</w:t>
      </w:r>
      <w:r>
        <w:rPr>
          <w:rFonts w:ascii="Helvetica" w:hAnsi="Helvetica" w:hint="default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instrText xml:space="preserve"> HYPERLINK "https://en.wikipedia.org/wiki/Coupling_%28computer_programming%29"</w:instrText>
      </w:r>
      <w:r>
        <w:rPr>
          <w:rStyle w:val="Hyperlink.0"/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coupled</w:t>
      </w:r>
      <w:r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. This makes faking them out under test rather difficult in many cases.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32629"/>
          <w:sz w:val="20"/>
          <w:szCs w:val="20"/>
          <w:shd w:val="clear" w:color="auto" w:fill="ffffff"/>
          <w:rtl w:val="0"/>
          <w14:textFill>
            <w14:solidFill>
              <w14:srgbClr w14:val="232629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</w:pPr>
      <w:r>
        <w:rPr>
          <w:rFonts w:ascii="Helvetica" w:hAnsi="Helvetica"/>
          <w:outline w:val="0"/>
          <w:color w:val="2326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32629"/>
            </w14:solidFill>
          </w14:textFill>
        </w:rPr>
        <w:t>They carry state around for the lifetime of the application. Another hit to testing since you can end up with a situation where tests need to be ordered which is a big no no for unit tests. Why? Because each unit test should be independent from the other.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232629"/>
          <w:sz w:val="30"/>
          <w:szCs w:val="30"/>
          <w:shd w:val="clear" w:color="auto" w:fill="ffffff"/>
          <w:rtl w:val="0"/>
          <w14:textFill>
            <w14:solidFill>
              <w14:srgbClr w14:val="232629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-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7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9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3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5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7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09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13" w:hanging="33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32629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