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48C" w:rsidRDefault="0056348C" w:rsidP="007625CA"/>
    <w:p w:rsidR="0056348C" w:rsidRDefault="0056348C">
      <w:pPr>
        <w:spacing w:line="276" w:lineRule="auto"/>
      </w:pPr>
    </w:p>
    <w:p w:rsidR="0056348C" w:rsidRDefault="0056348C">
      <w:pPr>
        <w:spacing w:line="276" w:lineRule="auto"/>
      </w:pPr>
    </w:p>
    <w:p w:rsidR="0056348C" w:rsidRDefault="0056348C">
      <w:pPr>
        <w:spacing w:line="276" w:lineRule="auto"/>
      </w:pPr>
    </w:p>
    <w:p w:rsidR="0056348C" w:rsidRDefault="0056348C">
      <w:pPr>
        <w:spacing w:line="276" w:lineRule="auto"/>
      </w:pPr>
    </w:p>
    <w:p w:rsidR="0056348C" w:rsidRDefault="0056348C">
      <w:pPr>
        <w:spacing w:line="276" w:lineRule="auto"/>
      </w:pPr>
    </w:p>
    <w:p w:rsidR="0056348C" w:rsidRDefault="0056348C">
      <w:pPr>
        <w:spacing w:line="276" w:lineRule="auto"/>
      </w:pPr>
    </w:p>
    <w:p w:rsidR="0056348C" w:rsidRDefault="0056348C">
      <w:pPr>
        <w:spacing w:line="276" w:lineRule="auto"/>
      </w:pPr>
    </w:p>
    <w:p w:rsidR="0056348C" w:rsidRDefault="0056348C">
      <w:pPr>
        <w:spacing w:line="276" w:lineRule="auto"/>
      </w:pPr>
    </w:p>
    <w:p w:rsidR="0056348C" w:rsidRPr="0056348C" w:rsidRDefault="0056348C">
      <w:pPr>
        <w:spacing w:line="276" w:lineRule="auto"/>
        <w:rPr>
          <w:sz w:val="52"/>
          <w:szCs w:val="52"/>
        </w:rPr>
      </w:pPr>
    </w:p>
    <w:p w:rsidR="0056348C" w:rsidRPr="0056348C" w:rsidRDefault="0056348C">
      <w:pPr>
        <w:spacing w:line="276" w:lineRule="auto"/>
        <w:rPr>
          <w:sz w:val="52"/>
          <w:szCs w:val="52"/>
        </w:rPr>
      </w:pPr>
    </w:p>
    <w:p w:rsidR="0056348C" w:rsidRPr="0056348C" w:rsidRDefault="006107C4" w:rsidP="00E9050E">
      <w:pPr>
        <w:spacing w:line="276" w:lineRule="auto"/>
        <w:rPr>
          <w:b/>
          <w:sz w:val="72"/>
          <w:szCs w:val="72"/>
        </w:rPr>
      </w:pPr>
      <w:r>
        <w:rPr>
          <w:b/>
          <w:sz w:val="72"/>
          <w:szCs w:val="72"/>
        </w:rPr>
        <w:t>Roku DIAL Programming</w:t>
      </w:r>
    </w:p>
    <w:p w:rsidR="0056348C" w:rsidRPr="0056348C" w:rsidRDefault="0056348C">
      <w:pPr>
        <w:spacing w:line="276" w:lineRule="auto"/>
        <w:rPr>
          <w:sz w:val="52"/>
          <w:szCs w:val="52"/>
        </w:rPr>
      </w:pPr>
    </w:p>
    <w:p w:rsidR="0056348C" w:rsidRPr="0056348C" w:rsidRDefault="00BC3E93">
      <w:pPr>
        <w:spacing w:line="276" w:lineRule="auto"/>
        <w:rPr>
          <w:b/>
          <w:sz w:val="40"/>
          <w:szCs w:val="40"/>
        </w:rPr>
      </w:pPr>
      <w:r>
        <w:rPr>
          <w:b/>
          <w:sz w:val="40"/>
          <w:szCs w:val="40"/>
        </w:rPr>
        <w:t>Version 1.1</w:t>
      </w:r>
    </w:p>
    <w:p w:rsidR="0056348C" w:rsidRPr="0056348C" w:rsidRDefault="0056348C">
      <w:pPr>
        <w:spacing w:line="276" w:lineRule="auto"/>
        <w:rPr>
          <w:sz w:val="52"/>
          <w:szCs w:val="52"/>
        </w:rPr>
      </w:pPr>
    </w:p>
    <w:p w:rsidR="0056348C" w:rsidRPr="0056348C" w:rsidRDefault="00BC3E93">
      <w:pPr>
        <w:spacing w:line="276" w:lineRule="auto"/>
        <w:rPr>
          <w:b/>
          <w:sz w:val="40"/>
          <w:szCs w:val="40"/>
        </w:rPr>
      </w:pPr>
      <w:r>
        <w:rPr>
          <w:b/>
          <w:sz w:val="40"/>
          <w:szCs w:val="40"/>
        </w:rPr>
        <w:t>February 2014</w:t>
      </w:r>
      <w:bookmarkStart w:id="0" w:name="_GoBack"/>
      <w:bookmarkEnd w:id="0"/>
    </w:p>
    <w:p w:rsidR="0056348C" w:rsidRPr="0056348C" w:rsidRDefault="0056348C">
      <w:pPr>
        <w:spacing w:line="276" w:lineRule="auto"/>
        <w:rPr>
          <w:sz w:val="52"/>
          <w:szCs w:val="52"/>
        </w:rPr>
      </w:pPr>
    </w:p>
    <w:p w:rsidR="0056348C" w:rsidRDefault="0056348C">
      <w:pPr>
        <w:spacing w:line="276" w:lineRule="auto"/>
      </w:pPr>
    </w:p>
    <w:p w:rsidR="0056348C" w:rsidRDefault="0056348C">
      <w:pPr>
        <w:spacing w:line="276" w:lineRule="auto"/>
      </w:pPr>
    </w:p>
    <w:p w:rsidR="0056348C" w:rsidRDefault="0056348C">
      <w:pPr>
        <w:spacing w:line="276" w:lineRule="auto"/>
      </w:pPr>
    </w:p>
    <w:p w:rsidR="0056348C" w:rsidRDefault="0056348C">
      <w:pPr>
        <w:spacing w:line="276" w:lineRule="auto"/>
      </w:pPr>
    </w:p>
    <w:p w:rsidR="0056348C" w:rsidRDefault="0056348C">
      <w:pPr>
        <w:spacing w:line="276" w:lineRule="auto"/>
      </w:pPr>
    </w:p>
    <w:p w:rsidR="0056348C" w:rsidRDefault="0056348C">
      <w:pPr>
        <w:spacing w:line="276" w:lineRule="auto"/>
      </w:pPr>
    </w:p>
    <w:p w:rsidR="0056348C" w:rsidRDefault="0056348C">
      <w:pPr>
        <w:spacing w:line="276" w:lineRule="auto"/>
        <w:rPr>
          <w:rFonts w:asciiTheme="majorHAnsi" w:eastAsiaTheme="majorEastAsia" w:hAnsiTheme="majorHAnsi" w:cstheme="majorBidi"/>
          <w:b/>
          <w:bCs/>
          <w:smallCaps/>
          <w:color w:val="365F91" w:themeColor="accent1" w:themeShade="BF"/>
          <w:sz w:val="28"/>
          <w:szCs w:val="28"/>
        </w:rPr>
      </w:pPr>
      <w:r>
        <w:br w:type="page"/>
      </w:r>
    </w:p>
    <w:p w:rsidR="00E9050E" w:rsidRPr="003F60C3" w:rsidRDefault="00E9050E" w:rsidP="008405BA">
      <w:pPr>
        <w:pStyle w:val="Heading1"/>
      </w:pPr>
      <w:r>
        <w:lastRenderedPageBreak/>
        <w:t>Discovery and Launch</w:t>
      </w:r>
    </w:p>
    <w:p w:rsidR="00E9050E" w:rsidRDefault="00E9050E" w:rsidP="00E9050E">
      <w:r>
        <w:t xml:space="preserve">DIAL (Discovery and Launch) is a simple network protocol for discovering first screen devices and applications from a second screen (such as a mobile iOS or Android application,) and for launching first screen applications on the first screen device from the second screen app.  In the context of the Roku </w:t>
      </w:r>
      <w:r w:rsidR="001B062A">
        <w:t>platform</w:t>
      </w:r>
      <w:r>
        <w:t xml:space="preserve">, the first screen device is the Roku device itself.  A first screen application is a DIAL-aware channel installed on the Roku device.  Complete details of the DIAL specification can be found here: </w:t>
      </w:r>
      <w:hyperlink r:id="rId8" w:history="1">
        <w:r w:rsidRPr="00153DFB">
          <w:rPr>
            <w:rStyle w:val="Hyperlink"/>
          </w:rPr>
          <w:t>http://www.dial-multiscreen.org/dial-protocol-specification</w:t>
        </w:r>
      </w:hyperlink>
      <w:r w:rsidR="00387076">
        <w:t>.</w:t>
      </w:r>
    </w:p>
    <w:p w:rsidR="008405BA" w:rsidRDefault="008405BA" w:rsidP="00E9050E"/>
    <w:p w:rsidR="00E9050E" w:rsidRPr="003D76E4" w:rsidRDefault="00E9050E" w:rsidP="00E9050E">
      <w:r>
        <w:t xml:space="preserve">Many current Roku developers are familiar with the Roku external control protocol (ECP) which includes functionality similar to DIAL.  An experienced Roku developer may thus fairly ask the question “why do I need DIAL?”  </w:t>
      </w:r>
      <w:r w:rsidR="00387076">
        <w:t xml:space="preserve">One </w:t>
      </w:r>
      <w:r>
        <w:t>reason is that you may already have a DIAL based second screen implementation for use with other platforms.  DIAL support on Roku means that you don’t need to add a second protocol to your current application for discovery and launch.</w:t>
      </w:r>
    </w:p>
    <w:p w:rsidR="00E9050E" w:rsidRDefault="00E9050E" w:rsidP="00E9050E">
      <w:pPr>
        <w:rPr>
          <w:b/>
        </w:rPr>
      </w:pPr>
    </w:p>
    <w:p w:rsidR="00E9050E" w:rsidRPr="00661DE4" w:rsidRDefault="00E9050E" w:rsidP="008405BA">
      <w:pPr>
        <w:pStyle w:val="Heading1"/>
      </w:pPr>
      <w:r>
        <w:t xml:space="preserve">Using DIAL with </w:t>
      </w:r>
      <w:r w:rsidRPr="00661DE4">
        <w:t>Roku</w:t>
      </w:r>
    </w:p>
    <w:p w:rsidR="00E9050E" w:rsidRDefault="00E9050E" w:rsidP="00E9050E">
      <w:r>
        <w:t>The Roku firmware implements the UPnP server that handles DIAL requests from second screen applications.  Thus all of the server side DIAL protocol implementation is handled for you.  As a developer, supporting DIAL in a Roku BrightScript channel requires two things.  The first is a second screen application such as a mobile application that acts as the DIAL client.  This application makes DIAL device discovery requests to find the set of Roku devices.  It also makes launch requests to tell a specific Roku device to start a DIAL aware Roku channel.  The DIAL specification also provides for a command to stop a running application.  Roku also supports this command.  The second thing that is required is to make the Roku channels that you want to control from the second screen app DIAL aware.  As this second requirement is simpler, let’s start with that.</w:t>
      </w:r>
    </w:p>
    <w:p w:rsidR="008405BA" w:rsidRDefault="008405BA">
      <w:pPr>
        <w:spacing w:line="276" w:lineRule="auto"/>
        <w:rPr>
          <w:b/>
        </w:rPr>
      </w:pPr>
      <w:r>
        <w:rPr>
          <w:b/>
        </w:rPr>
        <w:br w:type="page"/>
      </w:r>
    </w:p>
    <w:p w:rsidR="00E9050E" w:rsidRPr="007D66F1" w:rsidRDefault="00E9050E" w:rsidP="008405BA">
      <w:pPr>
        <w:pStyle w:val="Heading1"/>
      </w:pPr>
      <w:r w:rsidRPr="007D66F1">
        <w:lastRenderedPageBreak/>
        <w:t>Making Your BrightScript Channel DIAL Aware</w:t>
      </w:r>
    </w:p>
    <w:p w:rsidR="00E9050E" w:rsidRDefault="00E9050E" w:rsidP="00E9050E">
      <w:r>
        <w:t>To register a BrightScript channel with the Roku DIAL protocol, a new entry needs to be added to the channel manifest:</w:t>
      </w:r>
    </w:p>
    <w:p w:rsidR="008405BA" w:rsidRDefault="008405BA" w:rsidP="00E9050E">
      <w:pPr>
        <w:rPr>
          <w:rFonts w:ascii="Courier New" w:hAnsi="Courier New" w:cs="Courier New"/>
          <w:sz w:val="20"/>
          <w:szCs w:val="20"/>
        </w:rPr>
      </w:pPr>
    </w:p>
    <w:p w:rsidR="00E9050E" w:rsidRPr="00C33D6B" w:rsidRDefault="00E9050E" w:rsidP="00E9050E">
      <w:pPr>
        <w:rPr>
          <w:rFonts w:ascii="Courier New" w:hAnsi="Courier New" w:cs="Courier New"/>
          <w:sz w:val="20"/>
          <w:szCs w:val="20"/>
        </w:rPr>
      </w:pPr>
      <w:r w:rsidRPr="00C33D6B">
        <w:rPr>
          <w:rFonts w:ascii="Courier New" w:hAnsi="Courier New" w:cs="Courier New"/>
          <w:sz w:val="20"/>
          <w:szCs w:val="20"/>
        </w:rPr>
        <w:t>title=2DVideo</w:t>
      </w:r>
    </w:p>
    <w:p w:rsidR="00E9050E" w:rsidRPr="00C33D6B" w:rsidRDefault="00E9050E" w:rsidP="00E9050E">
      <w:pPr>
        <w:rPr>
          <w:rFonts w:ascii="Courier New" w:hAnsi="Courier New" w:cs="Courier New"/>
          <w:sz w:val="20"/>
          <w:szCs w:val="20"/>
        </w:rPr>
      </w:pPr>
      <w:r w:rsidRPr="00C33D6B">
        <w:rPr>
          <w:rFonts w:ascii="Courier New" w:hAnsi="Courier New" w:cs="Courier New"/>
          <w:sz w:val="20"/>
          <w:szCs w:val="20"/>
        </w:rPr>
        <w:t>major_version=1</w:t>
      </w:r>
    </w:p>
    <w:p w:rsidR="00E9050E" w:rsidRPr="00C33D6B" w:rsidRDefault="00E9050E" w:rsidP="00E9050E">
      <w:pPr>
        <w:rPr>
          <w:rFonts w:ascii="Courier New" w:hAnsi="Courier New" w:cs="Courier New"/>
          <w:sz w:val="20"/>
          <w:szCs w:val="20"/>
        </w:rPr>
      </w:pPr>
      <w:r w:rsidRPr="00C33D6B">
        <w:rPr>
          <w:rFonts w:ascii="Courier New" w:hAnsi="Courier New" w:cs="Courier New"/>
          <w:sz w:val="20"/>
          <w:szCs w:val="20"/>
        </w:rPr>
        <w:t>minor_version=0</w:t>
      </w:r>
    </w:p>
    <w:p w:rsidR="00E9050E" w:rsidRPr="00C33D6B" w:rsidRDefault="00E9050E" w:rsidP="00E9050E">
      <w:pPr>
        <w:rPr>
          <w:rFonts w:ascii="Courier New" w:hAnsi="Courier New" w:cs="Courier New"/>
          <w:sz w:val="20"/>
          <w:szCs w:val="20"/>
        </w:rPr>
      </w:pPr>
      <w:r w:rsidRPr="00C33D6B">
        <w:rPr>
          <w:rFonts w:ascii="Courier New" w:hAnsi="Courier New" w:cs="Courier New"/>
          <w:sz w:val="20"/>
          <w:szCs w:val="20"/>
        </w:rPr>
        <w:t>build_version=0</w:t>
      </w:r>
    </w:p>
    <w:p w:rsidR="00E9050E" w:rsidRPr="00C33D6B" w:rsidRDefault="00E9050E" w:rsidP="00E9050E">
      <w:pPr>
        <w:rPr>
          <w:rFonts w:ascii="Courier New" w:hAnsi="Courier New" w:cs="Courier New"/>
          <w:sz w:val="20"/>
          <w:szCs w:val="20"/>
        </w:rPr>
      </w:pPr>
      <w:r>
        <w:rPr>
          <w:rFonts w:ascii="Courier New" w:hAnsi="Courier New" w:cs="Courier New"/>
          <w:sz w:val="20"/>
          <w:szCs w:val="20"/>
        </w:rPr>
        <w:t>…</w:t>
      </w:r>
    </w:p>
    <w:p w:rsidR="00E9050E" w:rsidRPr="001B56EC" w:rsidRDefault="00E9050E" w:rsidP="00E9050E">
      <w:pPr>
        <w:rPr>
          <w:rFonts w:ascii="Courier New" w:hAnsi="Courier New" w:cs="Courier New"/>
          <w:b/>
          <w:sz w:val="20"/>
          <w:szCs w:val="20"/>
        </w:rPr>
      </w:pPr>
      <w:r w:rsidRPr="001B56EC">
        <w:rPr>
          <w:rFonts w:ascii="Courier New" w:hAnsi="Courier New" w:cs="Courier New"/>
          <w:b/>
          <w:sz w:val="20"/>
          <w:szCs w:val="20"/>
        </w:rPr>
        <w:t>dial_title=2DVideo</w:t>
      </w:r>
    </w:p>
    <w:p w:rsidR="00E9050E" w:rsidRDefault="00E9050E" w:rsidP="00E9050E"/>
    <w:p w:rsidR="00E9050E" w:rsidRDefault="00E9050E" w:rsidP="00E9050E">
      <w:r>
        <w:t>The title used in the dial_title property is used by the Roku DIAL server to identify the channel.  This title is used in the application resource URL defined by the DIAL specification as the identifier of the application.  For example, the DIAL server might identify the channel with the dial_title 2DVideo as:</w:t>
      </w:r>
      <w:r w:rsidR="008405BA">
        <w:t xml:space="preserve"> </w:t>
      </w:r>
      <w:hyperlink r:id="rId9" w:history="1">
        <w:r w:rsidRPr="00B4144D">
          <w:rPr>
            <w:rStyle w:val="Hyperlink"/>
          </w:rPr>
          <w:t>http://10.0.0.14:8060/dial/2DVideo</w:t>
        </w:r>
      </w:hyperlink>
    </w:p>
    <w:p w:rsidR="008405BA" w:rsidRDefault="008405BA" w:rsidP="00E9050E"/>
    <w:p w:rsidR="00E9050E" w:rsidRDefault="00E9050E" w:rsidP="00E9050E">
      <w:r>
        <w:t>The exact format of this URL is [DIAL Application URL]/[appname], where [appname] is the dial_title specified in the manifest, and [DIAL Application URL] is the specified by the Roku device in response to the DIAL discovery query.  We will cover the DIAL discovery process in detail later.</w:t>
      </w:r>
    </w:p>
    <w:p w:rsidR="00E9050E" w:rsidRDefault="00E9050E" w:rsidP="00E9050E">
      <w:r>
        <w:t>With a dial_title registering your channel with the Roku DIAL server, a second screen application can make channel launch (and stop) requests.  However, the DIAL protocol also specifies a way for the second screen application to pass parameters to the first screen application to customize application startup.  For example, you may want your second screen application to launch a Roku channel, and specify a particular video to play, or a specific screen to navigate to in the Roku channel.  Launch parameters are passed to your BrightScript channel’s Main function as a dynamic array of name – value pairs:</w:t>
      </w:r>
    </w:p>
    <w:p w:rsidR="008405BA" w:rsidRDefault="008405BA" w:rsidP="00E9050E">
      <w:pPr>
        <w:rPr>
          <w:rFonts w:ascii="Courier New" w:hAnsi="Courier New" w:cs="Courier New"/>
          <w:sz w:val="20"/>
          <w:szCs w:val="20"/>
        </w:rPr>
      </w:pPr>
    </w:p>
    <w:p w:rsidR="00E9050E" w:rsidRPr="004C6159" w:rsidRDefault="00E9050E" w:rsidP="00E9050E">
      <w:pPr>
        <w:rPr>
          <w:rFonts w:ascii="Courier New" w:hAnsi="Courier New" w:cs="Courier New"/>
          <w:sz w:val="20"/>
          <w:szCs w:val="20"/>
        </w:rPr>
      </w:pPr>
      <w:r w:rsidRPr="004C6159">
        <w:rPr>
          <w:rFonts w:ascii="Courier New" w:hAnsi="Courier New" w:cs="Courier New"/>
          <w:sz w:val="20"/>
          <w:szCs w:val="20"/>
        </w:rPr>
        <w:t>Function Main(params as Dynamic) as void</w:t>
      </w:r>
    </w:p>
    <w:p w:rsidR="00E9050E" w:rsidRPr="004C6159" w:rsidRDefault="00E9050E" w:rsidP="00E9050E">
      <w:pPr>
        <w:rPr>
          <w:rFonts w:ascii="Courier New" w:hAnsi="Courier New" w:cs="Courier New"/>
          <w:sz w:val="20"/>
          <w:szCs w:val="20"/>
        </w:rPr>
      </w:pPr>
      <w:r w:rsidRPr="004C6159">
        <w:rPr>
          <w:rFonts w:ascii="Courier New" w:hAnsi="Courier New" w:cs="Courier New"/>
          <w:sz w:val="20"/>
          <w:szCs w:val="20"/>
        </w:rPr>
        <w:t xml:space="preserve">    if (params &lt;&gt; invalid)</w:t>
      </w:r>
    </w:p>
    <w:p w:rsidR="00E9050E" w:rsidRPr="004C6159" w:rsidRDefault="00E9050E" w:rsidP="00E9050E">
      <w:pPr>
        <w:rPr>
          <w:rFonts w:ascii="Courier New" w:hAnsi="Courier New" w:cs="Courier New"/>
          <w:sz w:val="20"/>
          <w:szCs w:val="20"/>
        </w:rPr>
      </w:pPr>
      <w:r w:rsidRPr="004C6159">
        <w:rPr>
          <w:rFonts w:ascii="Courier New" w:hAnsi="Courier New" w:cs="Courier New"/>
          <w:sz w:val="20"/>
          <w:szCs w:val="20"/>
        </w:rPr>
        <w:t xml:space="preserve">        LaunchVideo(params.videoURL)</w:t>
      </w:r>
    </w:p>
    <w:p w:rsidR="00E9050E" w:rsidRPr="004C6159" w:rsidRDefault="00E9050E" w:rsidP="00E9050E">
      <w:pPr>
        <w:rPr>
          <w:rFonts w:ascii="Courier New" w:hAnsi="Courier New" w:cs="Courier New"/>
          <w:sz w:val="20"/>
          <w:szCs w:val="20"/>
        </w:rPr>
      </w:pPr>
      <w:r w:rsidRPr="004C6159">
        <w:rPr>
          <w:rFonts w:ascii="Courier New" w:hAnsi="Courier New" w:cs="Courier New"/>
          <w:sz w:val="20"/>
          <w:szCs w:val="20"/>
        </w:rPr>
        <w:t xml:space="preserve">    endif</w:t>
      </w:r>
    </w:p>
    <w:p w:rsidR="00E9050E" w:rsidRPr="004C6159" w:rsidRDefault="00E9050E" w:rsidP="00E9050E">
      <w:pPr>
        <w:rPr>
          <w:rFonts w:ascii="Courier New" w:hAnsi="Courier New" w:cs="Courier New"/>
          <w:sz w:val="20"/>
          <w:szCs w:val="20"/>
        </w:rPr>
      </w:pPr>
      <w:r w:rsidRPr="004C6159">
        <w:rPr>
          <w:rFonts w:ascii="Courier New" w:hAnsi="Courier New" w:cs="Courier New"/>
          <w:sz w:val="20"/>
          <w:szCs w:val="20"/>
        </w:rPr>
        <w:t xml:space="preserve">    …</w:t>
      </w:r>
    </w:p>
    <w:p w:rsidR="00E9050E" w:rsidRDefault="00E9050E" w:rsidP="00E9050E">
      <w:pPr>
        <w:rPr>
          <w:rFonts w:ascii="Courier New" w:hAnsi="Courier New" w:cs="Courier New"/>
          <w:sz w:val="20"/>
          <w:szCs w:val="20"/>
        </w:rPr>
      </w:pPr>
      <w:r w:rsidRPr="004C6159">
        <w:rPr>
          <w:rFonts w:ascii="Courier New" w:hAnsi="Courier New" w:cs="Courier New"/>
          <w:sz w:val="20"/>
          <w:szCs w:val="20"/>
        </w:rPr>
        <w:t>End Function</w:t>
      </w:r>
    </w:p>
    <w:p w:rsidR="00E9050E" w:rsidRPr="008405BA" w:rsidRDefault="00E9050E" w:rsidP="008405BA">
      <w:pPr>
        <w:pStyle w:val="Heading1"/>
      </w:pPr>
      <w:r w:rsidRPr="008405BA">
        <w:rPr>
          <w:rStyle w:val="Heading1Char"/>
          <w:b/>
          <w:bCs/>
          <w:smallCaps/>
        </w:rPr>
        <w:t>Implementing</w:t>
      </w:r>
      <w:r w:rsidRPr="008405BA">
        <w:t xml:space="preserve"> DIAL In Your Second Screen App</w:t>
      </w:r>
    </w:p>
    <w:p w:rsidR="00E9050E" w:rsidRDefault="00E9050E" w:rsidP="00E9050E">
      <w:r w:rsidRPr="004B2016">
        <w:t>The bigger task associated with bringing DIAL support to your Roku experience is implementing DIAL in your second screen applications.</w:t>
      </w:r>
      <w:r>
        <w:t xml:space="preserve">  This consists of two steps: device discovery and app launch.</w:t>
      </w:r>
    </w:p>
    <w:p w:rsidR="008405BA" w:rsidRDefault="008405BA" w:rsidP="00E9050E">
      <w:pPr>
        <w:rPr>
          <w:b/>
        </w:rPr>
      </w:pPr>
    </w:p>
    <w:p w:rsidR="00E9050E" w:rsidRPr="007B50ED" w:rsidRDefault="00E9050E" w:rsidP="008405BA">
      <w:pPr>
        <w:pStyle w:val="Heading2"/>
      </w:pPr>
      <w:r w:rsidRPr="007B50ED">
        <w:t>Discovery</w:t>
      </w:r>
    </w:p>
    <w:p w:rsidR="00E9050E" w:rsidRDefault="00E9050E" w:rsidP="00E9050E">
      <w:r>
        <w:t>DIAL discovery is performed by a DIAL client by sending an M-SEARCH request via UDP to the IPv4 multicast address 239.255.255.250 on port 1900.  An M-SEARCH request looks like this:</w:t>
      </w:r>
    </w:p>
    <w:p w:rsidR="008405BA" w:rsidRDefault="008405BA" w:rsidP="00E9050E">
      <w:pPr>
        <w:rPr>
          <w:rFonts w:ascii="Courier New" w:hAnsi="Courier New" w:cs="Courier New"/>
          <w:sz w:val="20"/>
          <w:szCs w:val="20"/>
        </w:rPr>
      </w:pPr>
    </w:p>
    <w:p w:rsidR="00E9050E" w:rsidRPr="0044004A" w:rsidRDefault="00E9050E" w:rsidP="00E9050E">
      <w:pPr>
        <w:rPr>
          <w:rFonts w:ascii="Courier New" w:hAnsi="Courier New" w:cs="Courier New"/>
          <w:sz w:val="20"/>
          <w:szCs w:val="20"/>
        </w:rPr>
      </w:pPr>
      <w:r w:rsidRPr="0044004A">
        <w:rPr>
          <w:rFonts w:ascii="Courier New" w:hAnsi="Courier New" w:cs="Courier New"/>
          <w:sz w:val="20"/>
          <w:szCs w:val="20"/>
        </w:rPr>
        <w:t>M-SEARCH * HTTP/1.1</w:t>
      </w:r>
    </w:p>
    <w:p w:rsidR="00E9050E" w:rsidRPr="0044004A" w:rsidRDefault="00E9050E" w:rsidP="00E9050E">
      <w:pPr>
        <w:rPr>
          <w:rFonts w:ascii="Courier New" w:hAnsi="Courier New" w:cs="Courier New"/>
          <w:sz w:val="20"/>
          <w:szCs w:val="20"/>
        </w:rPr>
      </w:pPr>
      <w:r w:rsidRPr="0044004A">
        <w:rPr>
          <w:rFonts w:ascii="Courier New" w:hAnsi="Courier New" w:cs="Courier New"/>
          <w:sz w:val="20"/>
          <w:szCs w:val="20"/>
        </w:rPr>
        <w:t>HOST: 239.255.255.250:1900</w:t>
      </w:r>
    </w:p>
    <w:p w:rsidR="00E9050E" w:rsidRPr="0044004A" w:rsidRDefault="00E9050E" w:rsidP="00E9050E">
      <w:pPr>
        <w:rPr>
          <w:rFonts w:ascii="Courier New" w:hAnsi="Courier New" w:cs="Courier New"/>
          <w:sz w:val="20"/>
          <w:szCs w:val="20"/>
        </w:rPr>
      </w:pPr>
      <w:r w:rsidRPr="0044004A">
        <w:rPr>
          <w:rFonts w:ascii="Courier New" w:hAnsi="Courier New" w:cs="Courier New"/>
          <w:sz w:val="20"/>
          <w:szCs w:val="20"/>
        </w:rPr>
        <w:t>MAN: "ssdp:discover"</w:t>
      </w:r>
    </w:p>
    <w:p w:rsidR="00E9050E" w:rsidRPr="0044004A" w:rsidRDefault="00E9050E" w:rsidP="00E9050E">
      <w:pPr>
        <w:rPr>
          <w:rFonts w:ascii="Courier New" w:hAnsi="Courier New" w:cs="Courier New"/>
          <w:sz w:val="20"/>
          <w:szCs w:val="20"/>
        </w:rPr>
      </w:pPr>
      <w:r w:rsidRPr="0044004A">
        <w:rPr>
          <w:rFonts w:ascii="Courier New" w:hAnsi="Courier New" w:cs="Courier New"/>
          <w:sz w:val="20"/>
          <w:szCs w:val="20"/>
        </w:rPr>
        <w:t>MX: seconds to delay response</w:t>
      </w:r>
    </w:p>
    <w:p w:rsidR="00E9050E" w:rsidRPr="0044004A" w:rsidRDefault="00E9050E" w:rsidP="00E9050E">
      <w:pPr>
        <w:rPr>
          <w:rFonts w:ascii="Courier New" w:hAnsi="Courier New" w:cs="Courier New"/>
          <w:sz w:val="20"/>
          <w:szCs w:val="20"/>
        </w:rPr>
      </w:pPr>
      <w:r w:rsidRPr="0044004A">
        <w:rPr>
          <w:rFonts w:ascii="Courier New" w:hAnsi="Courier New" w:cs="Courier New"/>
          <w:sz w:val="20"/>
          <w:szCs w:val="20"/>
        </w:rPr>
        <w:t>ST: urn:dial-multiscreen-org:service:dial:1</w:t>
      </w:r>
    </w:p>
    <w:p w:rsidR="00E9050E" w:rsidRDefault="00E9050E" w:rsidP="00E9050E">
      <w:pPr>
        <w:rPr>
          <w:rFonts w:ascii="Courier New" w:hAnsi="Courier New" w:cs="Courier New"/>
          <w:sz w:val="20"/>
          <w:szCs w:val="20"/>
        </w:rPr>
      </w:pPr>
      <w:r w:rsidRPr="0044004A">
        <w:rPr>
          <w:rFonts w:ascii="Courier New" w:hAnsi="Courier New" w:cs="Courier New"/>
          <w:sz w:val="20"/>
          <w:szCs w:val="20"/>
        </w:rPr>
        <w:t>USER-AGENT: OS/version product/version</w:t>
      </w:r>
    </w:p>
    <w:p w:rsidR="00E9050E" w:rsidRDefault="00E9050E" w:rsidP="00E9050E">
      <w:pPr>
        <w:rPr>
          <w:rFonts w:ascii="Courier New" w:hAnsi="Courier New" w:cs="Courier New"/>
          <w:sz w:val="20"/>
          <w:szCs w:val="20"/>
        </w:rPr>
      </w:pPr>
    </w:p>
    <w:p w:rsidR="008405BA" w:rsidRDefault="008405BA">
      <w:pPr>
        <w:spacing w:line="276" w:lineRule="auto"/>
      </w:pPr>
      <w:r>
        <w:br w:type="page"/>
      </w:r>
    </w:p>
    <w:p w:rsidR="00E9050E" w:rsidRPr="000C7307" w:rsidRDefault="00E9050E" w:rsidP="00E9050E">
      <w:r w:rsidRPr="000C7307">
        <w:lastRenderedPageBreak/>
        <w:t>In response, the Roku DIAL server returns a response such as this:</w:t>
      </w:r>
    </w:p>
    <w:p w:rsidR="008405BA" w:rsidRDefault="008405BA" w:rsidP="00E9050E">
      <w:pPr>
        <w:rPr>
          <w:rFonts w:ascii="Courier New" w:hAnsi="Courier New" w:cs="Courier New"/>
          <w:sz w:val="20"/>
          <w:szCs w:val="20"/>
        </w:rPr>
      </w:pPr>
    </w:p>
    <w:p w:rsidR="00E9050E" w:rsidRPr="000C7307" w:rsidRDefault="00E9050E" w:rsidP="00E9050E">
      <w:pPr>
        <w:rPr>
          <w:rFonts w:ascii="Courier New" w:hAnsi="Courier New" w:cs="Courier New"/>
          <w:sz w:val="20"/>
          <w:szCs w:val="20"/>
        </w:rPr>
      </w:pPr>
      <w:r w:rsidRPr="000C7307">
        <w:rPr>
          <w:rFonts w:ascii="Courier New" w:hAnsi="Courier New" w:cs="Courier New"/>
          <w:sz w:val="20"/>
          <w:szCs w:val="20"/>
        </w:rPr>
        <w:t>HTTP/1.1 200 OK</w:t>
      </w:r>
    </w:p>
    <w:p w:rsidR="00E9050E" w:rsidRPr="000C7307" w:rsidRDefault="00E9050E" w:rsidP="00E9050E">
      <w:pPr>
        <w:rPr>
          <w:rFonts w:ascii="Courier New" w:hAnsi="Courier New" w:cs="Courier New"/>
          <w:b/>
          <w:sz w:val="20"/>
          <w:szCs w:val="20"/>
        </w:rPr>
      </w:pPr>
      <w:r>
        <w:rPr>
          <w:rFonts w:ascii="Courier New" w:hAnsi="Courier New" w:cs="Courier New"/>
          <w:b/>
          <w:sz w:val="20"/>
          <w:szCs w:val="20"/>
        </w:rPr>
        <w:t>LOCATION: http://10.0.0.14</w:t>
      </w:r>
      <w:r w:rsidRPr="000C7307">
        <w:rPr>
          <w:rFonts w:ascii="Courier New" w:hAnsi="Courier New" w:cs="Courier New"/>
          <w:b/>
          <w:sz w:val="20"/>
          <w:szCs w:val="20"/>
        </w:rPr>
        <w:t>:52235/dd.xml</w:t>
      </w:r>
    </w:p>
    <w:p w:rsidR="00E9050E" w:rsidRPr="000C7307" w:rsidRDefault="00E9050E" w:rsidP="00E9050E">
      <w:pPr>
        <w:rPr>
          <w:rFonts w:ascii="Courier New" w:hAnsi="Courier New" w:cs="Courier New"/>
          <w:sz w:val="20"/>
          <w:szCs w:val="20"/>
        </w:rPr>
      </w:pPr>
      <w:r w:rsidRPr="000C7307">
        <w:rPr>
          <w:rFonts w:ascii="Courier New" w:hAnsi="Courier New" w:cs="Courier New"/>
          <w:sz w:val="20"/>
          <w:szCs w:val="20"/>
        </w:rPr>
        <w:t>CACHE-CONTROL: max-age=1800</w:t>
      </w:r>
    </w:p>
    <w:p w:rsidR="00E9050E" w:rsidRPr="000C7307" w:rsidRDefault="00E9050E" w:rsidP="00E9050E">
      <w:pPr>
        <w:rPr>
          <w:rFonts w:ascii="Courier New" w:hAnsi="Courier New" w:cs="Courier New"/>
          <w:sz w:val="20"/>
          <w:szCs w:val="20"/>
        </w:rPr>
      </w:pPr>
      <w:r w:rsidRPr="000C7307">
        <w:rPr>
          <w:rFonts w:ascii="Courier New" w:hAnsi="Courier New" w:cs="Courier New"/>
          <w:sz w:val="20"/>
          <w:szCs w:val="20"/>
        </w:rPr>
        <w:t>EXT:</w:t>
      </w:r>
    </w:p>
    <w:p w:rsidR="00E9050E" w:rsidRPr="000C7307" w:rsidRDefault="00E9050E" w:rsidP="00E9050E">
      <w:pPr>
        <w:rPr>
          <w:rFonts w:ascii="Courier New" w:hAnsi="Courier New" w:cs="Courier New"/>
          <w:sz w:val="20"/>
          <w:szCs w:val="20"/>
        </w:rPr>
      </w:pPr>
      <w:r w:rsidRPr="000C7307">
        <w:rPr>
          <w:rFonts w:ascii="Courier New" w:hAnsi="Courier New" w:cs="Courier New"/>
          <w:sz w:val="20"/>
          <w:szCs w:val="20"/>
        </w:rPr>
        <w:t>BOOTID.UPNP.ORG: 1</w:t>
      </w:r>
    </w:p>
    <w:p w:rsidR="00E9050E" w:rsidRPr="000C7307" w:rsidRDefault="00E9050E" w:rsidP="00E9050E">
      <w:pPr>
        <w:rPr>
          <w:rFonts w:ascii="Courier New" w:hAnsi="Courier New" w:cs="Courier New"/>
          <w:sz w:val="20"/>
          <w:szCs w:val="20"/>
        </w:rPr>
      </w:pPr>
      <w:r w:rsidRPr="000C7307">
        <w:rPr>
          <w:rFonts w:ascii="Courier New" w:hAnsi="Courier New" w:cs="Courier New"/>
          <w:sz w:val="20"/>
          <w:szCs w:val="20"/>
        </w:rPr>
        <w:t>SERVER: OS/version UPnP/1.1 product/version</w:t>
      </w:r>
    </w:p>
    <w:p w:rsidR="00E9050E" w:rsidRDefault="00E9050E" w:rsidP="00E9050E">
      <w:pPr>
        <w:rPr>
          <w:rFonts w:ascii="Courier New" w:hAnsi="Courier New" w:cs="Courier New"/>
          <w:sz w:val="20"/>
          <w:szCs w:val="20"/>
        </w:rPr>
      </w:pPr>
      <w:r w:rsidRPr="000C7307">
        <w:rPr>
          <w:rFonts w:ascii="Courier New" w:hAnsi="Courier New" w:cs="Courier New"/>
          <w:sz w:val="20"/>
          <w:szCs w:val="20"/>
        </w:rPr>
        <w:t>ST: urn:dial-multiscreen-org:service:dial:1</w:t>
      </w:r>
    </w:p>
    <w:p w:rsidR="008405BA" w:rsidRDefault="008405BA" w:rsidP="00E9050E"/>
    <w:p w:rsidR="00E9050E" w:rsidRDefault="00E9050E" w:rsidP="00E9050E">
      <w:r>
        <w:t>There may be multiple Roku devices on your network.  Therefore, after sending the M-SEARCH request, you should continue to read UDP response packets until all devices have been reported.</w:t>
      </w:r>
    </w:p>
    <w:p w:rsidR="00E9050E" w:rsidRDefault="00E9050E" w:rsidP="00E9050E">
      <w:r w:rsidRPr="00775E5B">
        <w:t>The most information in this response is the LOCATION header.</w:t>
      </w:r>
      <w:r>
        <w:t xml:space="preserve">  This URL is the location of the DIAL server on the host device.  This location is queried in the second part of the discovery process to obtain the URL of the DIAL REST service for the device.  This q</w:t>
      </w:r>
      <w:r w:rsidR="008405BA">
        <w:t xml:space="preserve">uery is performed by issuing an </w:t>
      </w:r>
      <w:r>
        <w:t>HTTP GET request to the LOCATION URL:</w:t>
      </w:r>
    </w:p>
    <w:p w:rsidR="008405BA" w:rsidRDefault="008405BA" w:rsidP="00E9050E">
      <w:pPr>
        <w:rPr>
          <w:rFonts w:ascii="Courier New" w:hAnsi="Courier New" w:cs="Courier New"/>
          <w:sz w:val="20"/>
          <w:szCs w:val="20"/>
        </w:rPr>
      </w:pPr>
    </w:p>
    <w:p w:rsidR="00E9050E" w:rsidRPr="00992EFC" w:rsidRDefault="00E9050E" w:rsidP="00E9050E">
      <w:pPr>
        <w:rPr>
          <w:rFonts w:ascii="Courier New" w:hAnsi="Courier New" w:cs="Courier New"/>
          <w:sz w:val="20"/>
          <w:szCs w:val="20"/>
        </w:rPr>
      </w:pPr>
      <w:r w:rsidRPr="00992EFC">
        <w:rPr>
          <w:rFonts w:ascii="Courier New" w:hAnsi="Courier New" w:cs="Courier New"/>
          <w:sz w:val="20"/>
          <w:szCs w:val="20"/>
        </w:rPr>
        <w:t>GET /dd.xml HTTP/1.1</w:t>
      </w:r>
    </w:p>
    <w:p w:rsidR="008405BA" w:rsidRDefault="008405BA" w:rsidP="00E9050E"/>
    <w:p w:rsidR="00E9050E" w:rsidRPr="000811E9" w:rsidRDefault="00E9050E" w:rsidP="00E9050E">
      <w:r w:rsidRPr="000811E9">
        <w:t>The device sends back a response similar to the following:</w:t>
      </w:r>
    </w:p>
    <w:p w:rsidR="008405BA" w:rsidRDefault="008405BA" w:rsidP="00E9050E">
      <w:pPr>
        <w:rPr>
          <w:rFonts w:ascii="Courier New" w:hAnsi="Courier New" w:cs="Courier New"/>
          <w:sz w:val="20"/>
          <w:szCs w:val="20"/>
        </w:rPr>
      </w:pPr>
    </w:p>
    <w:p w:rsidR="00E9050E" w:rsidRPr="0081663E" w:rsidRDefault="00E9050E" w:rsidP="00E9050E">
      <w:pPr>
        <w:rPr>
          <w:rFonts w:ascii="Courier New" w:hAnsi="Courier New" w:cs="Courier New"/>
          <w:sz w:val="20"/>
          <w:szCs w:val="20"/>
        </w:rPr>
      </w:pPr>
      <w:r w:rsidRPr="0081663E">
        <w:rPr>
          <w:rFonts w:ascii="Courier New" w:hAnsi="Courier New" w:cs="Courier New"/>
          <w:sz w:val="20"/>
          <w:szCs w:val="20"/>
        </w:rPr>
        <w:t>HTTP/1.1 200 OK</w:t>
      </w:r>
    </w:p>
    <w:p w:rsidR="00E9050E" w:rsidRPr="0081663E" w:rsidRDefault="00E9050E" w:rsidP="00E9050E">
      <w:pPr>
        <w:rPr>
          <w:rFonts w:ascii="Courier New" w:hAnsi="Courier New" w:cs="Courier New"/>
          <w:b/>
          <w:sz w:val="20"/>
          <w:szCs w:val="20"/>
        </w:rPr>
      </w:pPr>
      <w:r w:rsidRPr="0081663E">
        <w:rPr>
          <w:rFonts w:ascii="Courier New" w:hAnsi="Courier New" w:cs="Courier New"/>
          <w:b/>
          <w:sz w:val="20"/>
          <w:szCs w:val="20"/>
        </w:rPr>
        <w:t>Ap</w:t>
      </w:r>
      <w:r>
        <w:rPr>
          <w:rFonts w:ascii="Courier New" w:hAnsi="Courier New" w:cs="Courier New"/>
          <w:b/>
          <w:sz w:val="20"/>
          <w:szCs w:val="20"/>
        </w:rPr>
        <w:t>plication-URL: http://10.0.0.14</w:t>
      </w:r>
      <w:r w:rsidRPr="0081663E">
        <w:rPr>
          <w:rFonts w:ascii="Courier New" w:hAnsi="Courier New" w:cs="Courier New"/>
          <w:b/>
          <w:sz w:val="20"/>
          <w:szCs w:val="20"/>
        </w:rPr>
        <w:t>:12345/apps</w:t>
      </w:r>
    </w:p>
    <w:p w:rsidR="00E9050E" w:rsidRPr="0081663E" w:rsidRDefault="00E9050E" w:rsidP="00E9050E">
      <w:pPr>
        <w:rPr>
          <w:rFonts w:ascii="Courier New" w:hAnsi="Courier New" w:cs="Courier New"/>
          <w:sz w:val="20"/>
          <w:szCs w:val="20"/>
        </w:rPr>
      </w:pPr>
      <w:r w:rsidRPr="0081663E">
        <w:rPr>
          <w:rFonts w:ascii="Courier New" w:hAnsi="Courier New" w:cs="Courier New"/>
          <w:sz w:val="20"/>
          <w:szCs w:val="20"/>
        </w:rPr>
        <w:t>...</w:t>
      </w:r>
    </w:p>
    <w:p w:rsidR="00E9050E" w:rsidRDefault="00E9050E" w:rsidP="00E9050E">
      <w:pPr>
        <w:rPr>
          <w:rFonts w:ascii="Courier New" w:hAnsi="Courier New" w:cs="Courier New"/>
          <w:sz w:val="20"/>
          <w:szCs w:val="20"/>
        </w:rPr>
      </w:pPr>
      <w:r w:rsidRPr="0081663E">
        <w:rPr>
          <w:rFonts w:ascii="Courier New" w:hAnsi="Courier New" w:cs="Courier New"/>
          <w:sz w:val="20"/>
          <w:szCs w:val="20"/>
        </w:rPr>
        <w:t>&lt;UPnP device description in message body&gt;</w:t>
      </w:r>
    </w:p>
    <w:p w:rsidR="008405BA" w:rsidRDefault="008405BA" w:rsidP="00E9050E"/>
    <w:p w:rsidR="00E9050E" w:rsidRDefault="00E9050E" w:rsidP="00E9050E">
      <w:r w:rsidRPr="0081663E">
        <w:t xml:space="preserve">The Application-URL header contains the DIAL REST service endpoint.  Application </w:t>
      </w:r>
      <w:r>
        <w:t xml:space="preserve">information requests and </w:t>
      </w:r>
      <w:r w:rsidRPr="0081663E">
        <w:t>launch and stop commands</w:t>
      </w:r>
      <w:r>
        <w:t xml:space="preserve"> </w:t>
      </w:r>
      <w:r w:rsidRPr="0081663E">
        <w:t xml:space="preserve">are sent to this </w:t>
      </w:r>
      <w:r>
        <w:t>endpoint.  As an example, here is how you would query the device discovered above for information about the 2DVideo channel:</w:t>
      </w:r>
    </w:p>
    <w:p w:rsidR="008405BA" w:rsidRDefault="008405BA" w:rsidP="00E9050E">
      <w:pPr>
        <w:rPr>
          <w:rFonts w:ascii="Courier New" w:hAnsi="Courier New" w:cs="Courier New"/>
          <w:b/>
          <w:sz w:val="20"/>
          <w:szCs w:val="20"/>
        </w:rPr>
      </w:pPr>
    </w:p>
    <w:p w:rsidR="00E9050E" w:rsidRDefault="00E9050E" w:rsidP="00E9050E">
      <w:pPr>
        <w:rPr>
          <w:rFonts w:ascii="Courier New" w:hAnsi="Courier New" w:cs="Courier New"/>
          <w:b/>
          <w:sz w:val="20"/>
          <w:szCs w:val="20"/>
        </w:rPr>
      </w:pPr>
      <w:r>
        <w:rPr>
          <w:rFonts w:ascii="Courier New" w:hAnsi="Courier New" w:cs="Courier New"/>
          <w:b/>
          <w:sz w:val="20"/>
          <w:szCs w:val="20"/>
        </w:rPr>
        <w:t>GET http://10.0.0.14:12345/apps/2DVideo</w:t>
      </w:r>
      <w:r w:rsidRPr="00292721">
        <w:rPr>
          <w:rFonts w:ascii="Courier New" w:hAnsi="Courier New" w:cs="Courier New"/>
          <w:b/>
          <w:sz w:val="20"/>
          <w:szCs w:val="20"/>
        </w:rPr>
        <w:t xml:space="preserve"> HTTP/1.1</w:t>
      </w:r>
    </w:p>
    <w:p w:rsidR="008405BA" w:rsidRDefault="008405BA" w:rsidP="00E9050E"/>
    <w:p w:rsidR="00E9050E" w:rsidRDefault="00E9050E" w:rsidP="00E9050E">
      <w:r>
        <w:t>In response, the Roku device sends the following information back to the DIAL client:</w:t>
      </w:r>
    </w:p>
    <w:p w:rsidR="008405BA" w:rsidRDefault="008405BA" w:rsidP="00E9050E">
      <w:pPr>
        <w:autoSpaceDE w:val="0"/>
        <w:autoSpaceDN w:val="0"/>
        <w:adjustRightInd w:val="0"/>
        <w:spacing w:line="190" w:lineRule="exact"/>
        <w:ind w:left="100" w:right="-20"/>
        <w:rPr>
          <w:rFonts w:ascii="Times New Roman" w:hAnsi="Times New Roman"/>
          <w:w w:val="119"/>
          <w:position w:val="1"/>
          <w:sz w:val="20"/>
          <w:szCs w:val="20"/>
        </w:rPr>
      </w:pPr>
    </w:p>
    <w:p w:rsidR="00E9050E" w:rsidRDefault="00E9050E" w:rsidP="00E9050E">
      <w:pPr>
        <w:autoSpaceDE w:val="0"/>
        <w:autoSpaceDN w:val="0"/>
        <w:adjustRightInd w:val="0"/>
        <w:spacing w:line="190" w:lineRule="exact"/>
        <w:ind w:left="100" w:right="-20"/>
        <w:rPr>
          <w:rFonts w:ascii="Times New Roman" w:hAnsi="Times New Roman"/>
          <w:sz w:val="20"/>
          <w:szCs w:val="20"/>
        </w:rPr>
      </w:pPr>
      <w:r>
        <w:rPr>
          <w:rFonts w:ascii="Times New Roman" w:hAnsi="Times New Roman"/>
          <w:w w:val="119"/>
          <w:position w:val="1"/>
          <w:sz w:val="20"/>
          <w:szCs w:val="20"/>
        </w:rPr>
        <w:t xml:space="preserve">HTTP/1.1 </w:t>
      </w:r>
      <w:r>
        <w:rPr>
          <w:rFonts w:ascii="Times New Roman" w:hAnsi="Times New Roman"/>
          <w:spacing w:val="1"/>
          <w:w w:val="119"/>
          <w:position w:val="1"/>
          <w:sz w:val="20"/>
          <w:szCs w:val="20"/>
        </w:rPr>
        <w:t xml:space="preserve"> </w:t>
      </w:r>
      <w:r>
        <w:rPr>
          <w:rFonts w:ascii="Times New Roman" w:hAnsi="Times New Roman"/>
          <w:position w:val="1"/>
          <w:sz w:val="20"/>
          <w:szCs w:val="20"/>
        </w:rPr>
        <w:t xml:space="preserve">200  </w:t>
      </w:r>
      <w:r>
        <w:rPr>
          <w:rFonts w:ascii="Times New Roman" w:hAnsi="Times New Roman"/>
          <w:spacing w:val="30"/>
          <w:position w:val="1"/>
          <w:sz w:val="20"/>
          <w:szCs w:val="20"/>
        </w:rPr>
        <w:t xml:space="preserve"> </w:t>
      </w:r>
      <w:r>
        <w:rPr>
          <w:rFonts w:ascii="Times New Roman" w:hAnsi="Times New Roman"/>
          <w:w w:val="83"/>
          <w:position w:val="1"/>
          <w:sz w:val="20"/>
          <w:szCs w:val="20"/>
        </w:rPr>
        <w:t>OK</w:t>
      </w:r>
    </w:p>
    <w:p w:rsidR="00E9050E" w:rsidRPr="007B50ED" w:rsidRDefault="00E9050E" w:rsidP="00E9050E">
      <w:pPr>
        <w:autoSpaceDE w:val="0"/>
        <w:autoSpaceDN w:val="0"/>
        <w:adjustRightInd w:val="0"/>
        <w:spacing w:line="227" w:lineRule="exact"/>
        <w:ind w:left="100" w:right="-20"/>
        <w:rPr>
          <w:rFonts w:ascii="Times New Roman" w:hAnsi="Times New Roman"/>
          <w:color w:val="000000"/>
          <w:sz w:val="20"/>
          <w:szCs w:val="20"/>
        </w:rPr>
      </w:pPr>
      <w:r>
        <w:rPr>
          <w:rFonts w:ascii="Times New Roman" w:hAnsi="Times New Roman"/>
          <w:color w:val="333333"/>
          <w:w w:val="60"/>
          <w:sz w:val="20"/>
          <w:szCs w:val="20"/>
        </w:rPr>
        <w:t>…</w:t>
      </w:r>
    </w:p>
    <w:p w:rsidR="00E9050E" w:rsidRPr="00BD748C" w:rsidRDefault="00E9050E" w:rsidP="00E9050E">
      <w:pPr>
        <w:rPr>
          <w:rFonts w:ascii="Courier New" w:hAnsi="Courier New" w:cs="Courier New"/>
          <w:sz w:val="20"/>
          <w:szCs w:val="20"/>
        </w:rPr>
      </w:pPr>
      <w:r w:rsidRPr="00BD748C">
        <w:rPr>
          <w:rFonts w:ascii="Courier New" w:hAnsi="Courier New" w:cs="Courier New"/>
          <w:sz w:val="20"/>
          <w:szCs w:val="20"/>
        </w:rPr>
        <w:t>&lt;?xml version="1.0"  encoding="UTF-8"?&gt;</w:t>
      </w:r>
    </w:p>
    <w:p w:rsidR="00E9050E" w:rsidRPr="00BD748C" w:rsidRDefault="00E9050E" w:rsidP="00E9050E">
      <w:pPr>
        <w:rPr>
          <w:rFonts w:ascii="Courier New" w:hAnsi="Courier New" w:cs="Courier New"/>
          <w:sz w:val="20"/>
          <w:szCs w:val="20"/>
        </w:rPr>
      </w:pPr>
      <w:r w:rsidRPr="00BD748C">
        <w:rPr>
          <w:rFonts w:ascii="Courier New" w:hAnsi="Courier New" w:cs="Courier New"/>
          <w:sz w:val="20"/>
          <w:szCs w:val="20"/>
        </w:rPr>
        <w:t>&lt;service xmlns="urn:dial-multiscreen-org:schemas:dial"&gt;</w:t>
      </w:r>
    </w:p>
    <w:p w:rsidR="00E9050E" w:rsidRPr="00BD748C" w:rsidRDefault="00E9050E" w:rsidP="00E9050E">
      <w:pPr>
        <w:ind w:firstLine="720"/>
        <w:rPr>
          <w:rFonts w:ascii="Courier New" w:hAnsi="Courier New" w:cs="Courier New"/>
          <w:sz w:val="20"/>
          <w:szCs w:val="20"/>
        </w:rPr>
      </w:pPr>
      <w:r w:rsidRPr="00BD748C">
        <w:rPr>
          <w:rFonts w:ascii="Courier New" w:hAnsi="Courier New" w:cs="Courier New"/>
          <w:sz w:val="20"/>
          <w:szCs w:val="20"/>
        </w:rPr>
        <w:t>&lt;name&gt;YouTube&lt;/name&gt;</w:t>
      </w:r>
    </w:p>
    <w:p w:rsidR="00E9050E" w:rsidRPr="00BD748C" w:rsidRDefault="00E9050E" w:rsidP="00E9050E">
      <w:pPr>
        <w:ind w:firstLine="720"/>
        <w:rPr>
          <w:rFonts w:ascii="Courier New" w:hAnsi="Courier New" w:cs="Courier New"/>
          <w:sz w:val="20"/>
          <w:szCs w:val="20"/>
        </w:rPr>
      </w:pPr>
      <w:r w:rsidRPr="00BD748C">
        <w:rPr>
          <w:rFonts w:ascii="Courier New" w:hAnsi="Courier New" w:cs="Courier New"/>
          <w:sz w:val="20"/>
          <w:szCs w:val="20"/>
        </w:rPr>
        <w:t>&lt;options allowStop="true"/&gt;</w:t>
      </w:r>
    </w:p>
    <w:p w:rsidR="00E9050E" w:rsidRPr="00BD748C" w:rsidRDefault="00E9050E" w:rsidP="00E9050E">
      <w:pPr>
        <w:ind w:firstLine="720"/>
        <w:rPr>
          <w:rFonts w:ascii="Courier New" w:hAnsi="Courier New" w:cs="Courier New"/>
          <w:sz w:val="20"/>
          <w:szCs w:val="20"/>
        </w:rPr>
      </w:pPr>
      <w:r w:rsidRPr="00BD748C">
        <w:rPr>
          <w:rFonts w:ascii="Courier New" w:hAnsi="Courier New" w:cs="Courier New"/>
          <w:sz w:val="20"/>
          <w:szCs w:val="20"/>
        </w:rPr>
        <w:t>&lt;state&gt;running&lt;/state&gt;</w:t>
      </w:r>
    </w:p>
    <w:p w:rsidR="00E9050E" w:rsidRPr="00BD748C" w:rsidRDefault="00E9050E" w:rsidP="00E9050E">
      <w:pPr>
        <w:ind w:firstLine="720"/>
        <w:rPr>
          <w:rFonts w:ascii="Courier New" w:hAnsi="Courier New" w:cs="Courier New"/>
          <w:sz w:val="20"/>
          <w:szCs w:val="20"/>
        </w:rPr>
      </w:pPr>
      <w:r w:rsidRPr="00BD748C">
        <w:rPr>
          <w:rFonts w:ascii="Courier New" w:hAnsi="Courier New" w:cs="Courier New"/>
          <w:sz w:val="20"/>
          <w:szCs w:val="20"/>
        </w:rPr>
        <w:t>&lt;link rel="run" href="run"/&gt;</w:t>
      </w:r>
    </w:p>
    <w:p w:rsidR="00E9050E" w:rsidRDefault="00E9050E" w:rsidP="00E9050E">
      <w:pPr>
        <w:rPr>
          <w:rFonts w:ascii="Courier New" w:hAnsi="Courier New" w:cs="Courier New"/>
          <w:sz w:val="20"/>
          <w:szCs w:val="20"/>
        </w:rPr>
      </w:pPr>
      <w:r w:rsidRPr="00BD748C">
        <w:rPr>
          <w:rFonts w:ascii="Courier New" w:hAnsi="Courier New" w:cs="Courier New"/>
          <w:sz w:val="20"/>
          <w:szCs w:val="20"/>
        </w:rPr>
        <w:t>&lt;/service&gt;</w:t>
      </w:r>
    </w:p>
    <w:p w:rsidR="008405BA" w:rsidRDefault="008405BA" w:rsidP="00E9050E"/>
    <w:p w:rsidR="00E9050E" w:rsidRDefault="00E9050E" w:rsidP="00E9050E">
      <w:r>
        <w:t>Below is an example of how to implement DIAL discovery from a second screen Android application:</w:t>
      </w:r>
    </w:p>
    <w:p w:rsidR="008405BA" w:rsidRDefault="008405BA" w:rsidP="00E9050E">
      <w:pPr>
        <w:spacing w:after="100"/>
        <w:rPr>
          <w:rFonts w:ascii="Courier New" w:hAnsi="Courier New" w:cs="Courier New"/>
          <w:sz w:val="20"/>
          <w:szCs w:val="20"/>
        </w:rPr>
      </w:pPr>
    </w:p>
    <w:p w:rsidR="00E9050E" w:rsidRDefault="00E9050E" w:rsidP="00E9050E">
      <w:pPr>
        <w:spacing w:after="100"/>
        <w:rPr>
          <w:rFonts w:ascii="Courier New" w:hAnsi="Courier New" w:cs="Courier New"/>
          <w:sz w:val="20"/>
          <w:szCs w:val="20"/>
        </w:rPr>
      </w:pPr>
      <w:r>
        <w:rPr>
          <w:rFonts w:ascii="Courier New" w:hAnsi="Courier New" w:cs="Courier New"/>
          <w:sz w:val="20"/>
          <w:szCs w:val="20"/>
        </w:rPr>
        <w:t>String upnpLocation;</w:t>
      </w:r>
    </w:p>
    <w:p w:rsidR="00E9050E" w:rsidRDefault="00E9050E" w:rsidP="00E9050E">
      <w:pPr>
        <w:spacing w:after="100"/>
        <w:rPr>
          <w:rFonts w:ascii="Courier New" w:hAnsi="Courier New" w:cs="Courier New"/>
          <w:sz w:val="20"/>
          <w:szCs w:val="20"/>
        </w:rPr>
      </w:pPr>
      <w:r w:rsidRPr="007F0D0D">
        <w:rPr>
          <w:rFonts w:ascii="Courier New" w:hAnsi="Courier New" w:cs="Courier New"/>
          <w:sz w:val="20"/>
          <w:szCs w:val="20"/>
        </w:rPr>
        <w:t xml:space="preserve">String M_SEARCH = "M-SEARCH * HTTP/1.1\r\nHOST: </w:t>
      </w:r>
      <w:r>
        <w:rPr>
          <w:rFonts w:ascii="Courier New" w:hAnsi="Courier New" w:cs="Courier New"/>
          <w:sz w:val="20"/>
          <w:szCs w:val="20"/>
        </w:rPr>
        <w:t>239.255.255.250:1900\r\nMAN:</w:t>
      </w:r>
    </w:p>
    <w:p w:rsidR="00E9050E"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7F0D0D">
        <w:rPr>
          <w:rFonts w:ascii="Courier New" w:hAnsi="Courier New" w:cs="Courier New"/>
          <w:sz w:val="20"/>
          <w:szCs w:val="20"/>
        </w:rPr>
        <w:t>\"ssdp:discover\"\r\nMX: seconds to</w:t>
      </w:r>
      <w:r>
        <w:rPr>
          <w:rFonts w:ascii="Courier New" w:hAnsi="Courier New" w:cs="Courier New"/>
          <w:sz w:val="20"/>
          <w:szCs w:val="20"/>
        </w:rPr>
        <w:t xml:space="preserve"> delay response\r\nST: urn:dial</w:t>
      </w:r>
    </w:p>
    <w:p w:rsidR="00E9050E" w:rsidRPr="007F0D0D"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7F0D0D">
        <w:rPr>
          <w:rFonts w:ascii="Courier New" w:hAnsi="Courier New" w:cs="Courier New"/>
          <w:sz w:val="20"/>
          <w:szCs w:val="20"/>
        </w:rPr>
        <w:t>multiscreen-org:service:dial:1\r\nUSER-AGENT: RokuCastClient";</w:t>
      </w:r>
    </w:p>
    <w:p w:rsidR="00E9050E" w:rsidRPr="007F0D0D" w:rsidRDefault="00E9050E" w:rsidP="00E9050E">
      <w:pPr>
        <w:spacing w:after="100"/>
        <w:rPr>
          <w:rFonts w:ascii="Courier New" w:hAnsi="Courier New" w:cs="Courier New"/>
          <w:sz w:val="20"/>
          <w:szCs w:val="20"/>
        </w:rPr>
      </w:pPr>
      <w:r w:rsidRPr="007F0D0D">
        <w:rPr>
          <w:rFonts w:ascii="Courier New" w:hAnsi="Courier New" w:cs="Courier New"/>
          <w:sz w:val="20"/>
          <w:szCs w:val="20"/>
        </w:rPr>
        <w:t>DatagramSocket clientSocket = new DatagramSocket();</w:t>
      </w:r>
    </w:p>
    <w:p w:rsidR="00E9050E" w:rsidRPr="007F0D0D" w:rsidRDefault="00E9050E" w:rsidP="00E9050E">
      <w:pPr>
        <w:spacing w:after="100"/>
        <w:rPr>
          <w:rFonts w:ascii="Courier New" w:hAnsi="Courier New" w:cs="Courier New"/>
          <w:sz w:val="20"/>
          <w:szCs w:val="20"/>
        </w:rPr>
      </w:pPr>
      <w:r w:rsidRPr="007F0D0D">
        <w:rPr>
          <w:rFonts w:ascii="Courier New" w:hAnsi="Courier New" w:cs="Courier New"/>
          <w:sz w:val="20"/>
          <w:szCs w:val="20"/>
        </w:rPr>
        <w:t>clientSocket.setSoTimeout(1000);</w:t>
      </w:r>
    </w:p>
    <w:p w:rsidR="00E9050E" w:rsidRPr="007F0D0D" w:rsidRDefault="00E9050E" w:rsidP="00E9050E">
      <w:pPr>
        <w:spacing w:after="100"/>
        <w:rPr>
          <w:rFonts w:ascii="Courier New" w:hAnsi="Courier New" w:cs="Courier New"/>
          <w:sz w:val="20"/>
          <w:szCs w:val="20"/>
        </w:rPr>
      </w:pPr>
      <w:r w:rsidRPr="007F0D0D">
        <w:rPr>
          <w:rFonts w:ascii="Courier New" w:hAnsi="Courier New" w:cs="Courier New"/>
          <w:sz w:val="20"/>
          <w:szCs w:val="20"/>
        </w:rPr>
        <w:lastRenderedPageBreak/>
        <w:t>InetAddress IPAddress = InetAddress.getByName("239.255.255.250");</w:t>
      </w:r>
    </w:p>
    <w:p w:rsidR="00E9050E" w:rsidRPr="007F0D0D" w:rsidRDefault="00E9050E" w:rsidP="00E9050E">
      <w:pPr>
        <w:spacing w:after="100"/>
        <w:rPr>
          <w:rFonts w:ascii="Courier New" w:hAnsi="Courier New" w:cs="Courier New"/>
          <w:sz w:val="20"/>
          <w:szCs w:val="20"/>
        </w:rPr>
      </w:pPr>
      <w:r w:rsidRPr="007F0D0D">
        <w:rPr>
          <w:rFonts w:ascii="Courier New" w:hAnsi="Courier New" w:cs="Courier New"/>
          <w:sz w:val="20"/>
          <w:szCs w:val="20"/>
        </w:rPr>
        <w:t>byte[] sendData = new byte[1024];</w:t>
      </w:r>
    </w:p>
    <w:p w:rsidR="00E9050E" w:rsidRPr="007F0D0D" w:rsidRDefault="00E9050E" w:rsidP="00E9050E">
      <w:pPr>
        <w:spacing w:after="100"/>
        <w:rPr>
          <w:rFonts w:ascii="Courier New" w:hAnsi="Courier New" w:cs="Courier New"/>
          <w:sz w:val="20"/>
          <w:szCs w:val="20"/>
        </w:rPr>
      </w:pPr>
      <w:r w:rsidRPr="007F0D0D">
        <w:rPr>
          <w:rFonts w:ascii="Courier New" w:hAnsi="Courier New" w:cs="Courier New"/>
          <w:sz w:val="20"/>
          <w:szCs w:val="20"/>
        </w:rPr>
        <w:t>byte[] receiveData = new byte[1024];</w:t>
      </w:r>
    </w:p>
    <w:p w:rsidR="00E9050E" w:rsidRPr="007F0D0D" w:rsidRDefault="00E9050E" w:rsidP="00E9050E">
      <w:pPr>
        <w:spacing w:after="100"/>
        <w:rPr>
          <w:rFonts w:ascii="Courier New" w:hAnsi="Courier New" w:cs="Courier New"/>
          <w:sz w:val="20"/>
          <w:szCs w:val="20"/>
        </w:rPr>
      </w:pPr>
      <w:r w:rsidRPr="007F0D0D">
        <w:rPr>
          <w:rFonts w:ascii="Courier New" w:hAnsi="Courier New" w:cs="Courier New"/>
          <w:sz w:val="20"/>
          <w:szCs w:val="20"/>
        </w:rPr>
        <w:t>sendData = M_SEARCH.getBytes();</w:t>
      </w:r>
    </w:p>
    <w:p w:rsidR="00E9050E" w:rsidRDefault="00E9050E" w:rsidP="00E9050E">
      <w:pPr>
        <w:spacing w:after="100"/>
        <w:rPr>
          <w:rFonts w:ascii="Courier New" w:hAnsi="Courier New" w:cs="Courier New"/>
          <w:sz w:val="20"/>
          <w:szCs w:val="20"/>
        </w:rPr>
      </w:pPr>
      <w:r w:rsidRPr="007F0D0D">
        <w:rPr>
          <w:rFonts w:ascii="Courier New" w:hAnsi="Courier New" w:cs="Courier New"/>
          <w:sz w:val="20"/>
          <w:szCs w:val="20"/>
        </w:rPr>
        <w:t>DatagramPacket sendPacket = new DatagramPa</w:t>
      </w:r>
      <w:r>
        <w:rPr>
          <w:rFonts w:ascii="Courier New" w:hAnsi="Courier New" w:cs="Courier New"/>
          <w:sz w:val="20"/>
          <w:szCs w:val="20"/>
        </w:rPr>
        <w:t>cket(sendData, sendData.length,</w:t>
      </w:r>
    </w:p>
    <w:p w:rsidR="00E9050E" w:rsidRPr="007F0D0D"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7F0D0D">
        <w:rPr>
          <w:rFonts w:ascii="Courier New" w:hAnsi="Courier New" w:cs="Courier New"/>
          <w:sz w:val="20"/>
          <w:szCs w:val="20"/>
        </w:rPr>
        <w:t>IPAddress, 1900);</w:t>
      </w:r>
    </w:p>
    <w:p w:rsidR="00E9050E" w:rsidRPr="007F0D0D" w:rsidRDefault="00E9050E" w:rsidP="00E9050E">
      <w:pPr>
        <w:spacing w:after="100"/>
        <w:rPr>
          <w:rFonts w:ascii="Courier New" w:hAnsi="Courier New" w:cs="Courier New"/>
          <w:sz w:val="20"/>
          <w:szCs w:val="20"/>
        </w:rPr>
      </w:pPr>
      <w:r w:rsidRPr="007F0D0D">
        <w:rPr>
          <w:rFonts w:ascii="Courier New" w:hAnsi="Courier New" w:cs="Courier New"/>
          <w:sz w:val="20"/>
          <w:szCs w:val="20"/>
        </w:rPr>
        <w:t>clientSocket.send(sendPacket);</w:t>
      </w:r>
    </w:p>
    <w:p w:rsidR="00E9050E" w:rsidRPr="007F0D0D" w:rsidRDefault="00E9050E" w:rsidP="00E9050E">
      <w:pPr>
        <w:spacing w:after="100"/>
        <w:rPr>
          <w:rFonts w:ascii="Courier New" w:hAnsi="Courier New" w:cs="Courier New"/>
          <w:sz w:val="20"/>
          <w:szCs w:val="20"/>
        </w:rPr>
      </w:pPr>
      <w:r w:rsidRPr="007F0D0D">
        <w:rPr>
          <w:rFonts w:ascii="Courier New" w:hAnsi="Courier New" w:cs="Courier New"/>
          <w:sz w:val="20"/>
          <w:szCs w:val="20"/>
        </w:rPr>
        <w:t>String response = "";</w:t>
      </w:r>
    </w:p>
    <w:p w:rsidR="00E9050E" w:rsidRDefault="00E9050E" w:rsidP="00E9050E">
      <w:pPr>
        <w:spacing w:after="100"/>
        <w:rPr>
          <w:rFonts w:ascii="Courier New" w:hAnsi="Courier New" w:cs="Courier New"/>
          <w:sz w:val="20"/>
          <w:szCs w:val="20"/>
        </w:rPr>
      </w:pPr>
      <w:r w:rsidRPr="007F0D0D">
        <w:rPr>
          <w:rFonts w:ascii="Courier New" w:hAnsi="Courier New" w:cs="Courier New"/>
          <w:sz w:val="20"/>
          <w:szCs w:val="20"/>
        </w:rPr>
        <w:t xml:space="preserve">DatagramPacket receivePacket = </w:t>
      </w:r>
      <w:r>
        <w:rPr>
          <w:rFonts w:ascii="Courier New" w:hAnsi="Courier New" w:cs="Courier New"/>
          <w:sz w:val="20"/>
          <w:szCs w:val="20"/>
        </w:rPr>
        <w:t>new DatagramPacket(receiveData,</w:t>
      </w:r>
    </w:p>
    <w:p w:rsidR="00E9050E" w:rsidRPr="007F0D0D"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7F0D0D">
        <w:rPr>
          <w:rFonts w:ascii="Courier New" w:hAnsi="Courier New" w:cs="Courier New"/>
          <w:sz w:val="20"/>
          <w:szCs w:val="20"/>
        </w:rPr>
        <w:t>receiveData.length);</w:t>
      </w:r>
    </w:p>
    <w:p w:rsidR="00E9050E" w:rsidRPr="007F0D0D" w:rsidRDefault="00E9050E" w:rsidP="00E9050E">
      <w:pPr>
        <w:spacing w:after="100"/>
        <w:rPr>
          <w:rFonts w:ascii="Courier New" w:hAnsi="Courier New" w:cs="Courier New"/>
          <w:sz w:val="20"/>
          <w:szCs w:val="20"/>
        </w:rPr>
      </w:pPr>
      <w:r w:rsidRPr="007F0D0D">
        <w:rPr>
          <w:rFonts w:ascii="Courier New" w:hAnsi="Courier New" w:cs="Courier New"/>
          <w:sz w:val="20"/>
          <w:szCs w:val="20"/>
        </w:rPr>
        <w:t>clientSocket.receive(receivePacket);</w:t>
      </w:r>
    </w:p>
    <w:p w:rsidR="00E9050E" w:rsidRDefault="00E9050E" w:rsidP="00E9050E">
      <w:pPr>
        <w:spacing w:after="100"/>
        <w:rPr>
          <w:rFonts w:ascii="Courier New" w:hAnsi="Courier New" w:cs="Courier New"/>
          <w:sz w:val="20"/>
          <w:szCs w:val="20"/>
        </w:rPr>
      </w:pPr>
      <w:r w:rsidRPr="007F0D0D">
        <w:rPr>
          <w:rFonts w:ascii="Courier New" w:hAnsi="Courier New" w:cs="Courier New"/>
          <w:sz w:val="20"/>
          <w:szCs w:val="20"/>
        </w:rPr>
        <w:t>response = new String(receivePacket.getData());</w:t>
      </w:r>
    </w:p>
    <w:p w:rsidR="00E9050E" w:rsidRDefault="00E9050E" w:rsidP="00E9050E">
      <w:pPr>
        <w:spacing w:after="100"/>
        <w:rPr>
          <w:rFonts w:ascii="Courier New" w:hAnsi="Courier New" w:cs="Courier New"/>
          <w:sz w:val="20"/>
          <w:szCs w:val="20"/>
        </w:rPr>
      </w:pPr>
      <w:r w:rsidRPr="007F0D0D">
        <w:rPr>
          <w:rFonts w:ascii="Courier New" w:hAnsi="Courier New" w:cs="Courier New"/>
          <w:sz w:val="20"/>
          <w:szCs w:val="20"/>
        </w:rPr>
        <w:t>clientSocket.close();</w:t>
      </w:r>
    </w:p>
    <w:p w:rsidR="00E9050E" w:rsidRDefault="00E9050E" w:rsidP="00E9050E">
      <w:pPr>
        <w:spacing w:after="100"/>
        <w:rPr>
          <w:rFonts w:ascii="Courier New" w:hAnsi="Courier New" w:cs="Courier New"/>
          <w:sz w:val="20"/>
          <w:szCs w:val="20"/>
        </w:rPr>
      </w:pPr>
      <w:r>
        <w:rPr>
          <w:rFonts w:ascii="Courier New" w:hAnsi="Courier New" w:cs="Courier New"/>
          <w:sz w:val="20"/>
          <w:szCs w:val="20"/>
        </w:rPr>
        <w:t>//…</w:t>
      </w:r>
    </w:p>
    <w:p w:rsidR="00E9050E" w:rsidRDefault="00E9050E" w:rsidP="00E9050E">
      <w:pPr>
        <w:spacing w:after="100"/>
        <w:rPr>
          <w:rFonts w:ascii="Courier New" w:hAnsi="Courier New" w:cs="Courier New"/>
          <w:sz w:val="20"/>
          <w:szCs w:val="20"/>
        </w:rPr>
      </w:pPr>
      <w:r>
        <w:rPr>
          <w:rFonts w:ascii="Courier New" w:hAnsi="Courier New" w:cs="Courier New"/>
          <w:sz w:val="20"/>
          <w:szCs w:val="20"/>
        </w:rPr>
        <w:t>//Parse out the LOCATION header from the response string</w:t>
      </w:r>
    </w:p>
    <w:p w:rsidR="00E9050E" w:rsidRDefault="00E9050E" w:rsidP="00E9050E">
      <w:pPr>
        <w:spacing w:after="100"/>
        <w:rPr>
          <w:rFonts w:ascii="Courier New" w:hAnsi="Courier New" w:cs="Courier New"/>
          <w:sz w:val="20"/>
          <w:szCs w:val="20"/>
        </w:rPr>
      </w:pPr>
      <w:r>
        <w:rPr>
          <w:rFonts w:ascii="Courier New" w:hAnsi="Courier New" w:cs="Courier New"/>
          <w:sz w:val="20"/>
          <w:szCs w:val="20"/>
        </w:rPr>
        <w:t>//and store it in the String upnpLocation</w:t>
      </w:r>
    </w:p>
    <w:p w:rsidR="00E9050E" w:rsidRDefault="00E9050E" w:rsidP="00E9050E">
      <w:pPr>
        <w:spacing w:after="100"/>
        <w:rPr>
          <w:rFonts w:ascii="Courier New" w:hAnsi="Courier New" w:cs="Courier New"/>
          <w:sz w:val="20"/>
          <w:szCs w:val="20"/>
        </w:rPr>
      </w:pPr>
      <w:r>
        <w:rPr>
          <w:rFonts w:ascii="Courier New" w:hAnsi="Courier New" w:cs="Courier New"/>
          <w:sz w:val="20"/>
          <w:szCs w:val="20"/>
        </w:rPr>
        <w:t>//…</w:t>
      </w:r>
    </w:p>
    <w:p w:rsidR="00E9050E" w:rsidRDefault="00E9050E" w:rsidP="00E9050E">
      <w:pPr>
        <w:spacing w:after="100"/>
        <w:rPr>
          <w:rFonts w:ascii="Courier New" w:hAnsi="Courier New" w:cs="Courier New"/>
          <w:sz w:val="20"/>
          <w:szCs w:val="20"/>
        </w:rPr>
      </w:pPr>
      <w:r>
        <w:rPr>
          <w:rFonts w:ascii="Courier New" w:hAnsi="Courier New" w:cs="Courier New"/>
          <w:sz w:val="20"/>
          <w:szCs w:val="20"/>
        </w:rPr>
        <w:t>//Get the Application-Url for the discovered device</w:t>
      </w:r>
    </w:p>
    <w:p w:rsidR="00E9050E" w:rsidRPr="00E97344" w:rsidRDefault="00E9050E" w:rsidP="00E9050E">
      <w:pPr>
        <w:spacing w:after="100"/>
        <w:rPr>
          <w:rFonts w:ascii="Courier New" w:hAnsi="Courier New" w:cs="Courier New"/>
          <w:sz w:val="20"/>
          <w:szCs w:val="20"/>
        </w:rPr>
      </w:pPr>
      <w:r>
        <w:rPr>
          <w:rFonts w:ascii="Courier New" w:hAnsi="Courier New" w:cs="Courier New"/>
          <w:sz w:val="20"/>
          <w:szCs w:val="20"/>
        </w:rPr>
        <w:t>String appUrl;</w:t>
      </w:r>
    </w:p>
    <w:p w:rsidR="00E9050E" w:rsidRPr="00E97344" w:rsidRDefault="00E9050E" w:rsidP="00E9050E">
      <w:pPr>
        <w:spacing w:after="100"/>
        <w:rPr>
          <w:rFonts w:ascii="Courier New" w:hAnsi="Courier New" w:cs="Courier New"/>
          <w:sz w:val="20"/>
          <w:szCs w:val="20"/>
        </w:rPr>
      </w:pPr>
      <w:r>
        <w:rPr>
          <w:rFonts w:ascii="Courier New" w:hAnsi="Courier New" w:cs="Courier New"/>
          <w:sz w:val="20"/>
          <w:szCs w:val="20"/>
        </w:rPr>
        <w:t>URL obj = new URL(upnp</w:t>
      </w:r>
      <w:r w:rsidRPr="00E97344">
        <w:rPr>
          <w:rFonts w:ascii="Courier New" w:hAnsi="Courier New" w:cs="Courier New"/>
          <w:sz w:val="20"/>
          <w:szCs w:val="20"/>
        </w:rPr>
        <w:t>Location);</w:t>
      </w:r>
    </w:p>
    <w:p w:rsidR="00E9050E" w:rsidRPr="00E97344" w:rsidRDefault="00E9050E" w:rsidP="00E9050E">
      <w:pPr>
        <w:spacing w:after="100"/>
        <w:rPr>
          <w:rFonts w:ascii="Courier New" w:hAnsi="Courier New" w:cs="Courier New"/>
          <w:sz w:val="20"/>
          <w:szCs w:val="20"/>
        </w:rPr>
      </w:pPr>
      <w:r w:rsidRPr="00E97344">
        <w:rPr>
          <w:rFonts w:ascii="Courier New" w:hAnsi="Courier New" w:cs="Courier New"/>
          <w:sz w:val="20"/>
          <w:szCs w:val="20"/>
        </w:rPr>
        <w:t>HttpURLConnection con = (HttpURLConnection) obj.openConnection();</w:t>
      </w:r>
    </w:p>
    <w:p w:rsidR="00E9050E" w:rsidRPr="00E97344" w:rsidRDefault="00E9050E" w:rsidP="00E9050E">
      <w:pPr>
        <w:spacing w:after="100"/>
        <w:rPr>
          <w:rFonts w:ascii="Courier New" w:hAnsi="Courier New" w:cs="Courier New"/>
          <w:sz w:val="20"/>
          <w:szCs w:val="20"/>
        </w:rPr>
      </w:pPr>
      <w:r w:rsidRPr="00E97344">
        <w:rPr>
          <w:rFonts w:ascii="Courier New" w:hAnsi="Courier New" w:cs="Courier New"/>
          <w:sz w:val="20"/>
          <w:szCs w:val="20"/>
        </w:rPr>
        <w:t>con.setRequestMethod("GET");</w:t>
      </w:r>
    </w:p>
    <w:p w:rsidR="00E9050E" w:rsidRDefault="00E9050E" w:rsidP="00E9050E">
      <w:pPr>
        <w:spacing w:after="100"/>
        <w:rPr>
          <w:rFonts w:ascii="Courier New" w:hAnsi="Courier New" w:cs="Courier New"/>
          <w:sz w:val="20"/>
          <w:szCs w:val="20"/>
        </w:rPr>
      </w:pPr>
      <w:r w:rsidRPr="00E97344">
        <w:rPr>
          <w:rFonts w:ascii="Courier New" w:hAnsi="Courier New" w:cs="Courier New"/>
          <w:sz w:val="20"/>
          <w:szCs w:val="20"/>
        </w:rPr>
        <w:t>BufferedReader in = new Buffer</w:t>
      </w:r>
      <w:r>
        <w:rPr>
          <w:rFonts w:ascii="Courier New" w:hAnsi="Courier New" w:cs="Courier New"/>
          <w:sz w:val="20"/>
          <w:szCs w:val="20"/>
        </w:rPr>
        <w:t>edReader(</w:t>
      </w:r>
    </w:p>
    <w:p w:rsidR="00E9050E" w:rsidRPr="00E97344"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E97344">
        <w:rPr>
          <w:rFonts w:ascii="Courier New" w:hAnsi="Courier New" w:cs="Courier New"/>
          <w:sz w:val="20"/>
          <w:szCs w:val="20"/>
        </w:rPr>
        <w:t>new InputStreamReader(con.getInputStream()));</w:t>
      </w:r>
    </w:p>
    <w:p w:rsidR="00E9050E" w:rsidRPr="00E97344" w:rsidRDefault="00E9050E" w:rsidP="00E9050E">
      <w:pPr>
        <w:spacing w:after="100"/>
        <w:rPr>
          <w:rFonts w:ascii="Courier New" w:hAnsi="Courier New" w:cs="Courier New"/>
          <w:sz w:val="20"/>
          <w:szCs w:val="20"/>
        </w:rPr>
      </w:pPr>
      <w:r w:rsidRPr="00E97344">
        <w:rPr>
          <w:rFonts w:ascii="Courier New" w:hAnsi="Courier New" w:cs="Courier New"/>
          <w:sz w:val="20"/>
          <w:szCs w:val="20"/>
        </w:rPr>
        <w:t>String inputLine;</w:t>
      </w:r>
    </w:p>
    <w:p w:rsidR="00E9050E" w:rsidRPr="00E97344" w:rsidRDefault="00E9050E" w:rsidP="00E9050E">
      <w:pPr>
        <w:spacing w:after="100"/>
        <w:rPr>
          <w:rFonts w:ascii="Courier New" w:hAnsi="Courier New" w:cs="Courier New"/>
          <w:sz w:val="20"/>
          <w:szCs w:val="20"/>
        </w:rPr>
      </w:pPr>
      <w:r w:rsidRPr="00E97344">
        <w:rPr>
          <w:rFonts w:ascii="Courier New" w:hAnsi="Courier New" w:cs="Courier New"/>
          <w:sz w:val="20"/>
          <w:szCs w:val="20"/>
        </w:rPr>
        <w:t>StringBuffer response = new StringBuffer();</w:t>
      </w:r>
    </w:p>
    <w:p w:rsidR="00E9050E" w:rsidRPr="00E97344" w:rsidRDefault="00E9050E" w:rsidP="00E9050E">
      <w:pPr>
        <w:spacing w:after="100"/>
        <w:rPr>
          <w:rFonts w:ascii="Courier New" w:hAnsi="Courier New" w:cs="Courier New"/>
          <w:sz w:val="20"/>
          <w:szCs w:val="20"/>
        </w:rPr>
      </w:pPr>
    </w:p>
    <w:p w:rsidR="00E9050E" w:rsidRDefault="00E9050E" w:rsidP="00E9050E">
      <w:pPr>
        <w:spacing w:after="100"/>
        <w:rPr>
          <w:rFonts w:ascii="Courier New" w:hAnsi="Courier New" w:cs="Courier New"/>
          <w:sz w:val="20"/>
          <w:szCs w:val="20"/>
        </w:rPr>
      </w:pPr>
      <w:r w:rsidRPr="00E97344">
        <w:rPr>
          <w:rFonts w:ascii="Courier New" w:hAnsi="Courier New" w:cs="Courier New"/>
          <w:sz w:val="20"/>
          <w:szCs w:val="20"/>
        </w:rPr>
        <w:t>while ((inputL</w:t>
      </w:r>
      <w:r>
        <w:rPr>
          <w:rFonts w:ascii="Courier New" w:hAnsi="Courier New" w:cs="Courier New"/>
          <w:sz w:val="20"/>
          <w:szCs w:val="20"/>
        </w:rPr>
        <w:t>ine = in.readLine()) != null) {</w:t>
      </w:r>
    </w:p>
    <w:p w:rsidR="00E9050E" w:rsidRPr="00E97344"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E97344">
        <w:rPr>
          <w:rFonts w:ascii="Courier New" w:hAnsi="Courier New" w:cs="Courier New"/>
          <w:sz w:val="20"/>
          <w:szCs w:val="20"/>
        </w:rPr>
        <w:t>response.append(inputLine);</w:t>
      </w:r>
    </w:p>
    <w:p w:rsidR="00E9050E" w:rsidRPr="00E97344" w:rsidRDefault="00E9050E" w:rsidP="00E9050E">
      <w:pPr>
        <w:spacing w:after="100"/>
        <w:rPr>
          <w:rFonts w:ascii="Courier New" w:hAnsi="Courier New" w:cs="Courier New"/>
          <w:sz w:val="20"/>
          <w:szCs w:val="20"/>
        </w:rPr>
      </w:pPr>
      <w:r w:rsidRPr="00E97344">
        <w:rPr>
          <w:rFonts w:ascii="Courier New" w:hAnsi="Courier New" w:cs="Courier New"/>
          <w:sz w:val="20"/>
          <w:szCs w:val="20"/>
        </w:rPr>
        <w:t>}</w:t>
      </w:r>
    </w:p>
    <w:p w:rsidR="00E9050E" w:rsidRPr="00E97344" w:rsidRDefault="00E9050E" w:rsidP="00E9050E">
      <w:pPr>
        <w:spacing w:after="100"/>
        <w:rPr>
          <w:rFonts w:ascii="Courier New" w:hAnsi="Courier New" w:cs="Courier New"/>
          <w:sz w:val="20"/>
          <w:szCs w:val="20"/>
        </w:rPr>
      </w:pPr>
      <w:r w:rsidRPr="00E97344">
        <w:rPr>
          <w:rFonts w:ascii="Courier New" w:hAnsi="Courier New" w:cs="Courier New"/>
          <w:sz w:val="20"/>
          <w:szCs w:val="20"/>
        </w:rPr>
        <w:t xml:space="preserve">appUrl = getHeader(con, </w:t>
      </w:r>
      <w:r>
        <w:rPr>
          <w:rFonts w:ascii="Courier New" w:hAnsi="Courier New" w:cs="Courier New"/>
          <w:sz w:val="20"/>
          <w:szCs w:val="20"/>
        </w:rPr>
        <w:t>“Application-URL”</w:t>
      </w:r>
      <w:r w:rsidRPr="00E97344">
        <w:rPr>
          <w:rFonts w:ascii="Courier New" w:hAnsi="Courier New" w:cs="Courier New"/>
          <w:sz w:val="20"/>
          <w:szCs w:val="20"/>
        </w:rPr>
        <w:t>);</w:t>
      </w:r>
    </w:p>
    <w:p w:rsidR="00E9050E" w:rsidRDefault="00E9050E" w:rsidP="00E9050E">
      <w:pPr>
        <w:spacing w:after="100"/>
        <w:rPr>
          <w:rFonts w:ascii="Courier New" w:hAnsi="Courier New" w:cs="Courier New"/>
          <w:sz w:val="20"/>
          <w:szCs w:val="20"/>
        </w:rPr>
      </w:pPr>
      <w:r w:rsidRPr="00E97344">
        <w:rPr>
          <w:rFonts w:ascii="Courier New" w:hAnsi="Courier New" w:cs="Courier New"/>
          <w:sz w:val="20"/>
          <w:szCs w:val="20"/>
        </w:rPr>
        <w:t>in.close();</w:t>
      </w:r>
    </w:p>
    <w:p w:rsidR="00E9050E" w:rsidRPr="00E97344" w:rsidRDefault="00E9050E" w:rsidP="00E9050E">
      <w:pPr>
        <w:spacing w:after="100"/>
        <w:rPr>
          <w:rFonts w:ascii="Courier New" w:hAnsi="Courier New" w:cs="Courier New"/>
          <w:sz w:val="20"/>
          <w:szCs w:val="20"/>
        </w:rPr>
      </w:pPr>
    </w:p>
    <w:p w:rsidR="00E9050E" w:rsidRDefault="00E9050E" w:rsidP="00E9050E">
      <w:pPr>
        <w:rPr>
          <w:rFonts w:ascii="Courier New" w:hAnsi="Courier New" w:cs="Courier New"/>
          <w:sz w:val="20"/>
          <w:szCs w:val="20"/>
        </w:rPr>
      </w:pPr>
      <w:r>
        <w:rPr>
          <w:rFonts w:ascii="Courier New" w:hAnsi="Courier New" w:cs="Courier New"/>
          <w:sz w:val="20"/>
          <w:szCs w:val="20"/>
        </w:rPr>
        <w:t>//getHeader method</w:t>
      </w:r>
    </w:p>
    <w:p w:rsidR="00E9050E" w:rsidRPr="00FF7340" w:rsidRDefault="00E9050E" w:rsidP="00E9050E">
      <w:pPr>
        <w:spacing w:after="100"/>
        <w:rPr>
          <w:rFonts w:ascii="Courier New" w:hAnsi="Courier New" w:cs="Courier New"/>
          <w:sz w:val="20"/>
          <w:szCs w:val="20"/>
        </w:rPr>
      </w:pPr>
      <w:r w:rsidRPr="00FF7340">
        <w:rPr>
          <w:rFonts w:ascii="Courier New" w:hAnsi="Courier New" w:cs="Courier New"/>
          <w:sz w:val="20"/>
          <w:szCs w:val="20"/>
        </w:rPr>
        <w:t>protected String getHeader(HttpURLConnection con, String header) {</w:t>
      </w:r>
    </w:p>
    <w:p w:rsidR="00E9050E" w:rsidRPr="00FF7340"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FF7340">
        <w:rPr>
          <w:rFonts w:ascii="Courier New" w:hAnsi="Courier New" w:cs="Courier New"/>
          <w:sz w:val="20"/>
          <w:szCs w:val="20"/>
        </w:rPr>
        <w:t>java.util.List&lt;String&gt; values = new java.util.ArrayList&lt;String&gt;();</w:t>
      </w:r>
    </w:p>
    <w:p w:rsidR="00E9050E" w:rsidRPr="00FF7340"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FF7340">
        <w:rPr>
          <w:rFonts w:ascii="Courier New" w:hAnsi="Courier New" w:cs="Courier New"/>
          <w:sz w:val="20"/>
          <w:szCs w:val="20"/>
        </w:rPr>
        <w:t>int idx = (con.getHeaderFieldKey(0) == null) ? 1 : 0;</w:t>
      </w:r>
    </w:p>
    <w:p w:rsidR="00E9050E" w:rsidRPr="00FF7340"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FF7340">
        <w:rPr>
          <w:rFonts w:ascii="Courier New" w:hAnsi="Courier New" w:cs="Courier New"/>
          <w:sz w:val="20"/>
          <w:szCs w:val="20"/>
        </w:rPr>
        <w:t>while (true) {</w:t>
      </w:r>
    </w:p>
    <w:p w:rsidR="00E9050E" w:rsidRPr="00FF7340"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FF7340">
        <w:rPr>
          <w:rFonts w:ascii="Courier New" w:hAnsi="Courier New" w:cs="Courier New"/>
          <w:sz w:val="20"/>
          <w:szCs w:val="20"/>
        </w:rPr>
        <w:t>String key = con.getHeaderFieldKey(idx);</w:t>
      </w:r>
    </w:p>
    <w:p w:rsidR="00E9050E" w:rsidRPr="00FF7340"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FF7340">
        <w:rPr>
          <w:rFonts w:ascii="Courier New" w:hAnsi="Courier New" w:cs="Courier New"/>
          <w:sz w:val="20"/>
          <w:szCs w:val="20"/>
        </w:rPr>
        <w:t>if (key == null)</w:t>
      </w:r>
    </w:p>
    <w:p w:rsidR="00E9050E" w:rsidRPr="00FF7340"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FF7340">
        <w:rPr>
          <w:rFonts w:ascii="Courier New" w:hAnsi="Courier New" w:cs="Courier New"/>
          <w:sz w:val="20"/>
          <w:szCs w:val="20"/>
        </w:rPr>
        <w:t>break;</w:t>
      </w:r>
    </w:p>
    <w:p w:rsidR="00E9050E" w:rsidRPr="00FF7340" w:rsidRDefault="00E9050E" w:rsidP="00E9050E">
      <w:pPr>
        <w:spacing w:after="100"/>
        <w:rPr>
          <w:rFonts w:ascii="Courier New" w:hAnsi="Courier New" w:cs="Courier New"/>
          <w:sz w:val="20"/>
          <w:szCs w:val="20"/>
        </w:rPr>
      </w:pPr>
      <w:r>
        <w:rPr>
          <w:rFonts w:ascii="Courier New" w:hAnsi="Courier New" w:cs="Courier New"/>
          <w:sz w:val="20"/>
          <w:szCs w:val="20"/>
        </w:rPr>
        <w:lastRenderedPageBreak/>
        <w:t xml:space="preserve">        </w:t>
      </w:r>
      <w:r w:rsidRPr="00FF7340">
        <w:rPr>
          <w:rFonts w:ascii="Courier New" w:hAnsi="Courier New" w:cs="Courier New"/>
          <w:sz w:val="20"/>
          <w:szCs w:val="20"/>
        </w:rPr>
        <w:t>if (header.equalsIgnoreCase(key))</w:t>
      </w:r>
    </w:p>
    <w:p w:rsidR="00E9050E" w:rsidRPr="00FF7340"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FF7340">
        <w:rPr>
          <w:rFonts w:ascii="Courier New" w:hAnsi="Courier New" w:cs="Courier New"/>
          <w:sz w:val="20"/>
          <w:szCs w:val="20"/>
        </w:rPr>
        <w:t>return con.getHeaderField(idx);</w:t>
      </w:r>
    </w:p>
    <w:p w:rsidR="00E9050E" w:rsidRPr="00FF7340"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FF7340">
        <w:rPr>
          <w:rFonts w:ascii="Courier New" w:hAnsi="Courier New" w:cs="Courier New"/>
          <w:sz w:val="20"/>
          <w:szCs w:val="20"/>
        </w:rPr>
        <w:t>++idx;</w:t>
      </w:r>
    </w:p>
    <w:p w:rsidR="00E9050E" w:rsidRPr="00FF7340"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FF7340">
        <w:rPr>
          <w:rFonts w:ascii="Courier New" w:hAnsi="Courier New" w:cs="Courier New"/>
          <w:sz w:val="20"/>
          <w:szCs w:val="20"/>
        </w:rPr>
        <w:t>}</w:t>
      </w:r>
    </w:p>
    <w:p w:rsidR="00E9050E" w:rsidRPr="00FF7340"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FF7340">
        <w:rPr>
          <w:rFonts w:ascii="Courier New" w:hAnsi="Courier New" w:cs="Courier New"/>
          <w:sz w:val="20"/>
          <w:szCs w:val="20"/>
        </w:rPr>
        <w:t>return "";</w:t>
      </w:r>
    </w:p>
    <w:p w:rsidR="00E9050E" w:rsidRDefault="00E9050E" w:rsidP="00E9050E">
      <w:pPr>
        <w:spacing w:after="100"/>
        <w:rPr>
          <w:rFonts w:ascii="Courier New" w:hAnsi="Courier New" w:cs="Courier New"/>
          <w:sz w:val="20"/>
          <w:szCs w:val="20"/>
        </w:rPr>
      </w:pPr>
      <w:r w:rsidRPr="00FF7340">
        <w:rPr>
          <w:rFonts w:ascii="Courier New" w:hAnsi="Courier New" w:cs="Courier New"/>
          <w:sz w:val="20"/>
          <w:szCs w:val="20"/>
        </w:rPr>
        <w:t>}</w:t>
      </w:r>
    </w:p>
    <w:p w:rsidR="00E9050E" w:rsidRPr="000C42AD" w:rsidRDefault="00E9050E" w:rsidP="008405BA">
      <w:pPr>
        <w:pStyle w:val="Heading2"/>
      </w:pPr>
      <w:r w:rsidRPr="000C42AD">
        <w:t>Launch</w:t>
      </w:r>
    </w:p>
    <w:p w:rsidR="00E9050E" w:rsidRDefault="00E9050E" w:rsidP="00E9050E">
      <w:r w:rsidRPr="000C42AD">
        <w:t>Now that you have the DIAL REST endpoint for a Roku device, you can launch DIAL aware channels on that device.</w:t>
      </w:r>
      <w:r>
        <w:t xml:space="preserve">  Launching a DIAL aware channel is done from your second screen application by sending an HTTP POST to the DIAL REST endpoint and specifying the dial title.  Launch parameters can be sent in the body of the POST request.  For example:</w:t>
      </w:r>
    </w:p>
    <w:p w:rsidR="008405BA" w:rsidRDefault="008405BA" w:rsidP="00E9050E">
      <w:pPr>
        <w:rPr>
          <w:rFonts w:ascii="Courier New" w:hAnsi="Courier New" w:cs="Courier New"/>
          <w:sz w:val="20"/>
          <w:szCs w:val="20"/>
        </w:rPr>
      </w:pPr>
    </w:p>
    <w:p w:rsidR="00E9050E" w:rsidRPr="00992EFC" w:rsidRDefault="00E9050E" w:rsidP="00E9050E">
      <w:pPr>
        <w:rPr>
          <w:rFonts w:ascii="Courier New" w:hAnsi="Courier New" w:cs="Courier New"/>
          <w:sz w:val="20"/>
          <w:szCs w:val="20"/>
        </w:rPr>
      </w:pPr>
      <w:r w:rsidRPr="00992EFC">
        <w:rPr>
          <w:rFonts w:ascii="Courier New" w:hAnsi="Courier New" w:cs="Courier New"/>
          <w:sz w:val="20"/>
          <w:szCs w:val="20"/>
        </w:rPr>
        <w:t>POST /apps/</w:t>
      </w:r>
      <w:r>
        <w:rPr>
          <w:rFonts w:ascii="Courier New" w:hAnsi="Courier New" w:cs="Courier New"/>
          <w:sz w:val="20"/>
          <w:szCs w:val="20"/>
        </w:rPr>
        <w:t>2DVideo</w:t>
      </w:r>
    </w:p>
    <w:p w:rsidR="00E9050E" w:rsidRDefault="00E9050E" w:rsidP="00E9050E">
      <w:pPr>
        <w:rPr>
          <w:rFonts w:ascii="Courier New" w:hAnsi="Courier New" w:cs="Courier New"/>
          <w:sz w:val="20"/>
          <w:szCs w:val="20"/>
        </w:rPr>
      </w:pPr>
      <w:r w:rsidRPr="00992EFC">
        <w:rPr>
          <w:rFonts w:ascii="Courier New" w:hAnsi="Courier New" w:cs="Courier New"/>
          <w:sz w:val="20"/>
          <w:szCs w:val="20"/>
        </w:rPr>
        <w:t>Content-Type: text/plain; charset="utf-8"</w:t>
      </w:r>
    </w:p>
    <w:p w:rsidR="00E9050E" w:rsidRDefault="00E9050E" w:rsidP="00E9050E">
      <w:pPr>
        <w:rPr>
          <w:rFonts w:ascii="Courier New" w:hAnsi="Courier New" w:cs="Courier New"/>
          <w:sz w:val="20"/>
          <w:szCs w:val="20"/>
        </w:rPr>
      </w:pPr>
      <w:r>
        <w:rPr>
          <w:rFonts w:ascii="Courier New" w:hAnsi="Courier New" w:cs="Courier New"/>
          <w:sz w:val="20"/>
          <w:szCs w:val="20"/>
        </w:rPr>
        <w:t>param1=value1&amp;param2=value2…</w:t>
      </w:r>
    </w:p>
    <w:p w:rsidR="00E9050E" w:rsidRDefault="00E9050E" w:rsidP="00E9050E">
      <w:r w:rsidRPr="00675006">
        <w:t>The Roku device will reply to a launch request with an HTTP response similar to this:</w:t>
      </w:r>
    </w:p>
    <w:p w:rsidR="00E9050E" w:rsidRPr="006717AA" w:rsidRDefault="00E9050E" w:rsidP="00E9050E">
      <w:pPr>
        <w:rPr>
          <w:rFonts w:ascii="Courier New" w:hAnsi="Courier New" w:cs="Courier New"/>
          <w:sz w:val="20"/>
          <w:szCs w:val="20"/>
        </w:rPr>
      </w:pPr>
      <w:r w:rsidRPr="006717AA">
        <w:rPr>
          <w:rFonts w:ascii="Courier New" w:hAnsi="Courier New" w:cs="Courier New"/>
          <w:sz w:val="20"/>
          <w:szCs w:val="20"/>
        </w:rPr>
        <w:t>HTTP/1.1 201 CREATED</w:t>
      </w:r>
    </w:p>
    <w:p w:rsidR="00E9050E" w:rsidRDefault="00E9050E" w:rsidP="00E9050E">
      <w:pPr>
        <w:rPr>
          <w:rFonts w:ascii="Courier New" w:hAnsi="Courier New" w:cs="Courier New"/>
          <w:sz w:val="20"/>
          <w:szCs w:val="20"/>
        </w:rPr>
      </w:pPr>
      <w:r>
        <w:rPr>
          <w:rFonts w:ascii="Courier New" w:hAnsi="Courier New" w:cs="Courier New"/>
          <w:sz w:val="20"/>
          <w:szCs w:val="20"/>
        </w:rPr>
        <w:t xml:space="preserve">LOCATION: </w:t>
      </w:r>
      <w:hyperlink r:id="rId10" w:history="1">
        <w:r w:rsidRPr="00B4144D">
          <w:rPr>
            <w:rStyle w:val="Hyperlink"/>
            <w:rFonts w:ascii="Courier New" w:hAnsi="Courier New" w:cs="Courier New"/>
            <w:sz w:val="20"/>
            <w:szCs w:val="20"/>
          </w:rPr>
          <w:t>http://10.0.0.14:12345/apps/2DVideo/run</w:t>
        </w:r>
      </w:hyperlink>
    </w:p>
    <w:p w:rsidR="008405BA" w:rsidRDefault="008405BA" w:rsidP="00E9050E"/>
    <w:p w:rsidR="00E9050E" w:rsidRDefault="00E9050E" w:rsidP="00E9050E">
      <w:r w:rsidRPr="006E362C">
        <w:t>It is important to save the URL in the LOCATION header in this response</w:t>
      </w:r>
      <w:r>
        <w:t xml:space="preserve"> if you need to stop the channel from your second screen application</w:t>
      </w:r>
      <w:r w:rsidRPr="006E362C">
        <w:t>.</w:t>
      </w:r>
      <w:r>
        <w:t xml:space="preserve">  This is because to stop (exit) a channel, you send an HTTP DELETE to that URL.  For example, to exit the 2DVideo channel launched with previously described HTTP POST, you would send this request:</w:t>
      </w:r>
    </w:p>
    <w:p w:rsidR="008405BA" w:rsidRDefault="008405BA" w:rsidP="00E9050E"/>
    <w:p w:rsidR="00E9050E" w:rsidRDefault="00E9050E" w:rsidP="00E9050E">
      <w:r>
        <w:t xml:space="preserve">DELETE </w:t>
      </w:r>
      <w:hyperlink r:id="rId11" w:history="1">
        <w:r w:rsidRPr="00982094">
          <w:rPr>
            <w:rStyle w:val="Hyperlink"/>
          </w:rPr>
          <w:t>http://10.0.0.14:12345/apps/2DVideo/run</w:t>
        </w:r>
      </w:hyperlink>
    </w:p>
    <w:p w:rsidR="008405BA" w:rsidRDefault="008405BA" w:rsidP="00E9050E"/>
    <w:p w:rsidR="00E9050E" w:rsidRDefault="00E9050E" w:rsidP="00E9050E">
      <w:r>
        <w:t xml:space="preserve">Here is some sample Android Java code for launching the 2DVideo channel.  In this example, once the launch command is successful, the Location header in the response will contain the URL </w:t>
      </w:r>
      <w:hyperlink r:id="rId12" w:history="1">
        <w:r w:rsidRPr="00982094">
          <w:rPr>
            <w:rStyle w:val="Hyperlink"/>
          </w:rPr>
          <w:t>http://10.0.0.14:8060/dial/2DVideo/run</w:t>
        </w:r>
      </w:hyperlink>
      <w:r w:rsidRPr="00D746E7">
        <w:t>.</w:t>
      </w:r>
      <w:r>
        <w:t xml:space="preserve">  This gets assigned to the variable </w:t>
      </w:r>
      <w:r w:rsidRPr="004875B3">
        <w:rPr>
          <w:rFonts w:ascii="Courier New" w:hAnsi="Courier New" w:cs="Courier New"/>
          <w:sz w:val="20"/>
          <w:szCs w:val="20"/>
        </w:rPr>
        <w:t>appRunLocation</w:t>
      </w:r>
      <w:r w:rsidRPr="004875B3">
        <w:t>.</w:t>
      </w:r>
      <w:r>
        <w:t xml:space="preserve">  In addition to the videoUrl parameter to specify which video to play, we pass streamFormat, which the BrightScript code will use to set the stream format content meta data.  A third parameter, play_start, is used to tell the channel how many seconds into the video to start playback.  If a video partner keeps track of video playback position, this technique could be used to implement a resume feature.</w:t>
      </w:r>
    </w:p>
    <w:p w:rsidR="008405BA" w:rsidRDefault="008405BA" w:rsidP="00E9050E">
      <w:pPr>
        <w:spacing w:after="100"/>
        <w:rPr>
          <w:rFonts w:ascii="Courier New" w:hAnsi="Courier New" w:cs="Courier New"/>
          <w:sz w:val="20"/>
          <w:szCs w:val="20"/>
        </w:rPr>
      </w:pP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String appRunLocation = "";</w:t>
      </w: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URL obj = new URL(</w:t>
      </w:r>
      <w:r>
        <w:rPr>
          <w:rFonts w:ascii="Courier New" w:hAnsi="Courier New" w:cs="Courier New"/>
          <w:sz w:val="20"/>
          <w:szCs w:val="20"/>
        </w:rPr>
        <w:t>“http://10.0.0.14:8060</w:t>
      </w:r>
      <w:r w:rsidRPr="00891C8E">
        <w:rPr>
          <w:rFonts w:ascii="Courier New" w:hAnsi="Courier New" w:cs="Courier New"/>
          <w:sz w:val="20"/>
          <w:szCs w:val="20"/>
        </w:rPr>
        <w:t>/</w:t>
      </w:r>
      <w:r>
        <w:rPr>
          <w:rFonts w:ascii="Courier New" w:hAnsi="Courier New" w:cs="Courier New"/>
          <w:sz w:val="20"/>
          <w:szCs w:val="20"/>
        </w:rPr>
        <w:t>dial/</w:t>
      </w:r>
      <w:r w:rsidRPr="00891C8E">
        <w:rPr>
          <w:rFonts w:ascii="Courier New" w:hAnsi="Courier New" w:cs="Courier New"/>
          <w:sz w:val="20"/>
          <w:szCs w:val="20"/>
        </w:rPr>
        <w:t>2DVideo");</w:t>
      </w: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HttpURLConnection con = (HttpURLConnection) obj.openConnection();</w:t>
      </w:r>
    </w:p>
    <w:p w:rsidR="00E9050E" w:rsidRPr="00891C8E" w:rsidRDefault="00E9050E" w:rsidP="00E9050E">
      <w:pPr>
        <w:spacing w:after="100"/>
        <w:rPr>
          <w:rFonts w:ascii="Courier New" w:hAnsi="Courier New" w:cs="Courier New"/>
          <w:sz w:val="20"/>
          <w:szCs w:val="20"/>
        </w:rPr>
      </w:pP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//add request header</w:t>
      </w: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con.setRequestMethod("POST");</w:t>
      </w: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con.setRequestProperty("Content-Type", "text/plain; charset=\"utf-8\"");</w:t>
      </w:r>
    </w:p>
    <w:p w:rsidR="00E9050E" w:rsidRPr="00891C8E" w:rsidRDefault="00E9050E" w:rsidP="00E9050E">
      <w:pPr>
        <w:spacing w:after="100"/>
        <w:rPr>
          <w:rFonts w:ascii="Courier New" w:hAnsi="Courier New" w:cs="Courier New"/>
          <w:sz w:val="20"/>
          <w:szCs w:val="20"/>
        </w:rPr>
      </w:pPr>
    </w:p>
    <w:p w:rsidR="00E9050E" w:rsidRDefault="00E9050E" w:rsidP="00E9050E">
      <w:pPr>
        <w:spacing w:after="100"/>
        <w:rPr>
          <w:rFonts w:ascii="Courier New" w:hAnsi="Courier New" w:cs="Courier New"/>
          <w:sz w:val="20"/>
          <w:szCs w:val="20"/>
        </w:rPr>
      </w:pPr>
      <w:r w:rsidRPr="00891C8E">
        <w:rPr>
          <w:rFonts w:ascii="Courier New" w:hAnsi="Courier New" w:cs="Courier New"/>
          <w:sz w:val="20"/>
          <w:szCs w:val="20"/>
        </w:rPr>
        <w:t>String urlParameters = "videoUrl=" + URLEncoder.encode("</w:t>
      </w:r>
      <w:r>
        <w:rPr>
          <w:rFonts w:ascii="Courier New" w:hAnsi="Courier New" w:cs="Courier New"/>
          <w:sz w:val="20"/>
          <w:szCs w:val="20"/>
        </w:rPr>
        <w:t>video-url</w:t>
      </w:r>
      <w:r w:rsidRPr="00891C8E">
        <w:rPr>
          <w:rFonts w:ascii="Courier New" w:hAnsi="Courier New" w:cs="Courier New"/>
          <w:sz w:val="20"/>
          <w:szCs w:val="20"/>
        </w:rPr>
        <w:t>", "UTF-8");</w:t>
      </w:r>
    </w:p>
    <w:p w:rsidR="00E9050E" w:rsidRPr="008A2078" w:rsidRDefault="00E9050E" w:rsidP="00E9050E">
      <w:pPr>
        <w:spacing w:after="100"/>
        <w:rPr>
          <w:rFonts w:ascii="Courier New" w:hAnsi="Courier New" w:cs="Courier New"/>
          <w:sz w:val="20"/>
          <w:szCs w:val="20"/>
        </w:rPr>
      </w:pPr>
      <w:r w:rsidRPr="008A2078">
        <w:rPr>
          <w:rFonts w:ascii="Courier New" w:hAnsi="Courier New" w:cs="Courier New"/>
          <w:sz w:val="20"/>
          <w:szCs w:val="20"/>
        </w:rPr>
        <w:t>urlParameters += "&amp;streamFormat=ism";</w:t>
      </w:r>
    </w:p>
    <w:p w:rsidR="00E9050E" w:rsidRPr="00891C8E" w:rsidRDefault="00E9050E" w:rsidP="00E9050E">
      <w:pPr>
        <w:spacing w:after="100"/>
        <w:rPr>
          <w:rFonts w:ascii="Courier New" w:hAnsi="Courier New" w:cs="Courier New"/>
          <w:sz w:val="20"/>
          <w:szCs w:val="20"/>
        </w:rPr>
      </w:pPr>
      <w:r w:rsidRPr="008A2078">
        <w:rPr>
          <w:rFonts w:ascii="Courier New" w:hAnsi="Courier New" w:cs="Courier New"/>
          <w:sz w:val="20"/>
          <w:szCs w:val="20"/>
        </w:rPr>
        <w:t>urlParameters += "&amp;play_start=" + play_start;</w:t>
      </w:r>
    </w:p>
    <w:p w:rsidR="00E9050E" w:rsidRPr="00891C8E" w:rsidRDefault="00E9050E" w:rsidP="00E9050E">
      <w:pPr>
        <w:spacing w:after="100"/>
        <w:rPr>
          <w:rFonts w:ascii="Courier New" w:hAnsi="Courier New" w:cs="Courier New"/>
          <w:sz w:val="20"/>
          <w:szCs w:val="20"/>
        </w:rPr>
      </w:pP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 Send post request</w:t>
      </w: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con.setDoOutput(true);</w:t>
      </w: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DataOutputStream wr = new DataOutputStream(con.getOutputStream());</w:t>
      </w: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wr.writeBytes(urlParameters);</w:t>
      </w: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wr.flush();</w:t>
      </w: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wr.close();</w:t>
      </w:r>
    </w:p>
    <w:p w:rsidR="00E9050E" w:rsidRPr="00891C8E" w:rsidRDefault="00E9050E" w:rsidP="00E9050E">
      <w:pPr>
        <w:spacing w:after="100"/>
        <w:rPr>
          <w:rFonts w:ascii="Courier New" w:hAnsi="Courier New" w:cs="Courier New"/>
          <w:sz w:val="20"/>
          <w:szCs w:val="20"/>
        </w:rPr>
      </w:pPr>
    </w:p>
    <w:p w:rsidR="00E9050E" w:rsidRDefault="00E9050E" w:rsidP="00E9050E">
      <w:pPr>
        <w:spacing w:after="100"/>
        <w:rPr>
          <w:rFonts w:ascii="Courier New" w:hAnsi="Courier New" w:cs="Courier New"/>
          <w:sz w:val="20"/>
          <w:szCs w:val="20"/>
        </w:rPr>
      </w:pPr>
      <w:r w:rsidRPr="00891C8E">
        <w:rPr>
          <w:rFonts w:ascii="Courier New" w:hAnsi="Courier New" w:cs="Courier New"/>
          <w:sz w:val="20"/>
          <w:szCs w:val="20"/>
        </w:rPr>
        <w:t>Buffered</w:t>
      </w:r>
      <w:r>
        <w:rPr>
          <w:rFonts w:ascii="Courier New" w:hAnsi="Courier New" w:cs="Courier New"/>
          <w:sz w:val="20"/>
          <w:szCs w:val="20"/>
        </w:rPr>
        <w:t>Reader in = new BufferedReader(</w:t>
      </w:r>
    </w:p>
    <w:p w:rsidR="00E9050E" w:rsidRPr="00891C8E"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891C8E">
        <w:rPr>
          <w:rFonts w:ascii="Courier New" w:hAnsi="Courier New" w:cs="Courier New"/>
          <w:sz w:val="20"/>
          <w:szCs w:val="20"/>
        </w:rPr>
        <w:t>new InputStreamReader(con.getInputStream()));</w:t>
      </w: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String inputLine;</w:t>
      </w: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StringBuffer response = new StringBuffer();</w:t>
      </w:r>
    </w:p>
    <w:p w:rsidR="00E9050E" w:rsidRPr="00891C8E" w:rsidRDefault="00E9050E" w:rsidP="00E9050E">
      <w:pPr>
        <w:spacing w:after="100"/>
        <w:rPr>
          <w:rFonts w:ascii="Courier New" w:hAnsi="Courier New" w:cs="Courier New"/>
          <w:sz w:val="20"/>
          <w:szCs w:val="20"/>
        </w:rPr>
      </w:pP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appRunLocation = getHeader(con, RUN_LOCATION);</w:t>
      </w:r>
    </w:p>
    <w:p w:rsidR="00E9050E" w:rsidRPr="00891C8E" w:rsidRDefault="00E9050E" w:rsidP="00E9050E">
      <w:pPr>
        <w:spacing w:after="100"/>
        <w:rPr>
          <w:rFonts w:ascii="Courier New" w:hAnsi="Courier New" w:cs="Courier New"/>
          <w:sz w:val="20"/>
          <w:szCs w:val="20"/>
        </w:rPr>
      </w:pPr>
      <w:r w:rsidRPr="00891C8E">
        <w:rPr>
          <w:rFonts w:ascii="Courier New" w:hAnsi="Courier New" w:cs="Courier New"/>
          <w:sz w:val="20"/>
          <w:szCs w:val="20"/>
        </w:rPr>
        <w:t>in.close();</w:t>
      </w:r>
    </w:p>
    <w:p w:rsidR="00E9050E" w:rsidRPr="00E970FC" w:rsidRDefault="00E9050E" w:rsidP="00E9050E">
      <w:pPr>
        <w:spacing w:after="100"/>
      </w:pPr>
    </w:p>
    <w:p w:rsidR="00E9050E" w:rsidRDefault="00E9050E" w:rsidP="00E9050E">
      <w:pPr>
        <w:spacing w:after="100"/>
      </w:pPr>
      <w:r w:rsidRPr="00E970FC">
        <w:t>Exiting the channel from A</w:t>
      </w:r>
      <w:r>
        <w:t xml:space="preserve">ndroid would be done as follows, using the </w:t>
      </w:r>
      <w:r w:rsidRPr="002B25B0">
        <w:rPr>
          <w:rFonts w:ascii="Courier New" w:hAnsi="Courier New" w:cs="Courier New"/>
          <w:sz w:val="20"/>
          <w:szCs w:val="20"/>
        </w:rPr>
        <w:t>appRunLocation</w:t>
      </w:r>
      <w:r>
        <w:t xml:space="preserve"> value retrieved when launching the channel:</w:t>
      </w:r>
    </w:p>
    <w:p w:rsidR="008405BA" w:rsidRDefault="008405BA" w:rsidP="00E9050E">
      <w:pPr>
        <w:spacing w:after="100"/>
        <w:rPr>
          <w:rFonts w:ascii="Courier New" w:hAnsi="Courier New" w:cs="Courier New"/>
          <w:sz w:val="20"/>
          <w:szCs w:val="20"/>
        </w:rPr>
      </w:pPr>
    </w:p>
    <w:p w:rsidR="00E9050E" w:rsidRPr="002B25B0" w:rsidRDefault="00E9050E" w:rsidP="00E9050E">
      <w:pPr>
        <w:spacing w:after="100"/>
        <w:rPr>
          <w:rFonts w:ascii="Courier New" w:hAnsi="Courier New" w:cs="Courier New"/>
          <w:sz w:val="20"/>
          <w:szCs w:val="20"/>
        </w:rPr>
      </w:pPr>
      <w:r w:rsidRPr="002B25B0">
        <w:rPr>
          <w:rFonts w:ascii="Courier New" w:hAnsi="Courier New" w:cs="Courier New"/>
          <w:sz w:val="20"/>
          <w:szCs w:val="20"/>
        </w:rPr>
        <w:t>URL obj = new URL(appRunUrl);</w:t>
      </w:r>
    </w:p>
    <w:p w:rsidR="00E9050E" w:rsidRPr="002B25B0" w:rsidRDefault="00E9050E" w:rsidP="00E9050E">
      <w:pPr>
        <w:spacing w:after="100"/>
        <w:rPr>
          <w:rFonts w:ascii="Courier New" w:hAnsi="Courier New" w:cs="Courier New"/>
          <w:sz w:val="20"/>
          <w:szCs w:val="20"/>
        </w:rPr>
      </w:pPr>
      <w:r w:rsidRPr="002B25B0">
        <w:rPr>
          <w:rFonts w:ascii="Courier New" w:hAnsi="Courier New" w:cs="Courier New"/>
          <w:sz w:val="20"/>
          <w:szCs w:val="20"/>
        </w:rPr>
        <w:t>HttpURLConnection con = (HttpURLConnection) obj.openConnection();</w:t>
      </w:r>
    </w:p>
    <w:p w:rsidR="00E9050E" w:rsidRPr="002B25B0" w:rsidRDefault="00E9050E" w:rsidP="00E9050E">
      <w:pPr>
        <w:spacing w:after="100"/>
        <w:rPr>
          <w:rFonts w:ascii="Courier New" w:hAnsi="Courier New" w:cs="Courier New"/>
          <w:sz w:val="20"/>
          <w:szCs w:val="20"/>
        </w:rPr>
      </w:pPr>
      <w:r w:rsidRPr="002B25B0">
        <w:rPr>
          <w:rFonts w:ascii="Courier New" w:hAnsi="Courier New" w:cs="Courier New"/>
          <w:sz w:val="20"/>
          <w:szCs w:val="20"/>
        </w:rPr>
        <w:t>//add request header</w:t>
      </w:r>
    </w:p>
    <w:p w:rsidR="00E9050E" w:rsidRPr="002B25B0" w:rsidRDefault="00E9050E" w:rsidP="00E9050E">
      <w:pPr>
        <w:spacing w:after="100"/>
        <w:rPr>
          <w:rFonts w:ascii="Courier New" w:hAnsi="Courier New" w:cs="Courier New"/>
          <w:sz w:val="20"/>
          <w:szCs w:val="20"/>
        </w:rPr>
      </w:pPr>
      <w:r w:rsidRPr="002B25B0">
        <w:rPr>
          <w:rFonts w:ascii="Courier New" w:hAnsi="Courier New" w:cs="Courier New"/>
          <w:sz w:val="20"/>
          <w:szCs w:val="20"/>
        </w:rPr>
        <w:t>con.setRequestProperty("Content-Type", "application/x-www-form-urlencoded");</w:t>
      </w:r>
    </w:p>
    <w:p w:rsidR="00E9050E" w:rsidRPr="002B25B0" w:rsidRDefault="00E9050E" w:rsidP="00E9050E">
      <w:pPr>
        <w:spacing w:after="100"/>
        <w:rPr>
          <w:rFonts w:ascii="Courier New" w:hAnsi="Courier New" w:cs="Courier New"/>
          <w:sz w:val="20"/>
          <w:szCs w:val="20"/>
        </w:rPr>
      </w:pPr>
      <w:r w:rsidRPr="002B25B0">
        <w:rPr>
          <w:rFonts w:ascii="Courier New" w:hAnsi="Courier New" w:cs="Courier New"/>
          <w:sz w:val="20"/>
          <w:szCs w:val="20"/>
        </w:rPr>
        <w:t>con.setRequestMethod("DELETE");</w:t>
      </w:r>
    </w:p>
    <w:p w:rsidR="00E9050E" w:rsidRPr="002B25B0" w:rsidRDefault="00E9050E" w:rsidP="00E9050E">
      <w:pPr>
        <w:spacing w:after="100"/>
        <w:rPr>
          <w:rFonts w:ascii="Courier New" w:hAnsi="Courier New" w:cs="Courier New"/>
          <w:sz w:val="20"/>
          <w:szCs w:val="20"/>
        </w:rPr>
      </w:pPr>
      <w:r w:rsidRPr="002B25B0">
        <w:rPr>
          <w:rFonts w:ascii="Courier New" w:hAnsi="Courier New" w:cs="Courier New"/>
          <w:sz w:val="20"/>
          <w:szCs w:val="20"/>
        </w:rPr>
        <w:t>con.connect();</w:t>
      </w:r>
    </w:p>
    <w:p w:rsidR="00E9050E" w:rsidRPr="002B25B0" w:rsidRDefault="00E9050E" w:rsidP="00E9050E">
      <w:pPr>
        <w:spacing w:after="100"/>
        <w:rPr>
          <w:rFonts w:ascii="Courier New" w:hAnsi="Courier New" w:cs="Courier New"/>
          <w:sz w:val="20"/>
          <w:szCs w:val="20"/>
        </w:rPr>
      </w:pPr>
    </w:p>
    <w:p w:rsidR="00E9050E" w:rsidRPr="002B25B0" w:rsidRDefault="00E9050E" w:rsidP="00E9050E">
      <w:pPr>
        <w:spacing w:after="100"/>
        <w:rPr>
          <w:rFonts w:ascii="Courier New" w:hAnsi="Courier New" w:cs="Courier New"/>
          <w:sz w:val="20"/>
          <w:szCs w:val="20"/>
        </w:rPr>
      </w:pPr>
      <w:r w:rsidRPr="002B25B0">
        <w:rPr>
          <w:rFonts w:ascii="Courier New" w:hAnsi="Courier New" w:cs="Courier New"/>
          <w:sz w:val="20"/>
          <w:szCs w:val="20"/>
        </w:rPr>
        <w:t>BufferedReader in = new BufferedReader(</w:t>
      </w:r>
    </w:p>
    <w:p w:rsidR="00E9050E" w:rsidRPr="002B25B0" w:rsidRDefault="00E9050E" w:rsidP="00E9050E">
      <w:pPr>
        <w:spacing w:after="100"/>
        <w:rPr>
          <w:rFonts w:ascii="Courier New" w:hAnsi="Courier New" w:cs="Courier New"/>
          <w:sz w:val="20"/>
          <w:szCs w:val="20"/>
        </w:rPr>
      </w:pPr>
      <w:r w:rsidRPr="002B25B0">
        <w:rPr>
          <w:rFonts w:ascii="Courier New" w:hAnsi="Courier New" w:cs="Courier New"/>
          <w:sz w:val="20"/>
          <w:szCs w:val="20"/>
        </w:rPr>
        <w:t>new InputStreamReader(con.getInputStream()));</w:t>
      </w:r>
    </w:p>
    <w:p w:rsidR="00E9050E" w:rsidRPr="002B25B0" w:rsidRDefault="00E9050E" w:rsidP="00E9050E">
      <w:pPr>
        <w:spacing w:after="100"/>
        <w:rPr>
          <w:rFonts w:ascii="Courier New" w:hAnsi="Courier New" w:cs="Courier New"/>
          <w:sz w:val="20"/>
          <w:szCs w:val="20"/>
        </w:rPr>
      </w:pPr>
      <w:r w:rsidRPr="002B25B0">
        <w:rPr>
          <w:rFonts w:ascii="Courier New" w:hAnsi="Courier New" w:cs="Courier New"/>
          <w:sz w:val="20"/>
          <w:szCs w:val="20"/>
        </w:rPr>
        <w:t>String inputLine;</w:t>
      </w:r>
    </w:p>
    <w:p w:rsidR="00E9050E" w:rsidRPr="002B25B0" w:rsidRDefault="00E9050E" w:rsidP="00E9050E">
      <w:pPr>
        <w:spacing w:after="100"/>
        <w:rPr>
          <w:rFonts w:ascii="Courier New" w:hAnsi="Courier New" w:cs="Courier New"/>
          <w:sz w:val="20"/>
          <w:szCs w:val="20"/>
        </w:rPr>
      </w:pPr>
      <w:r w:rsidRPr="002B25B0">
        <w:rPr>
          <w:rFonts w:ascii="Courier New" w:hAnsi="Courier New" w:cs="Courier New"/>
          <w:sz w:val="20"/>
          <w:szCs w:val="20"/>
        </w:rPr>
        <w:t>StringBuffer response = new StringBuffer();</w:t>
      </w:r>
    </w:p>
    <w:p w:rsidR="00E9050E" w:rsidRPr="002B25B0" w:rsidRDefault="00E9050E" w:rsidP="00E9050E">
      <w:pPr>
        <w:spacing w:after="100"/>
        <w:rPr>
          <w:rFonts w:ascii="Courier New" w:hAnsi="Courier New" w:cs="Courier New"/>
          <w:sz w:val="20"/>
          <w:szCs w:val="20"/>
        </w:rPr>
      </w:pPr>
    </w:p>
    <w:p w:rsidR="00E9050E" w:rsidRPr="002B25B0" w:rsidRDefault="00E9050E" w:rsidP="00E9050E">
      <w:pPr>
        <w:spacing w:after="100"/>
        <w:rPr>
          <w:rFonts w:ascii="Courier New" w:hAnsi="Courier New" w:cs="Courier New"/>
          <w:sz w:val="20"/>
          <w:szCs w:val="20"/>
        </w:rPr>
      </w:pPr>
      <w:r w:rsidRPr="002B25B0">
        <w:rPr>
          <w:rFonts w:ascii="Courier New" w:hAnsi="Courier New" w:cs="Courier New"/>
          <w:sz w:val="20"/>
          <w:szCs w:val="20"/>
        </w:rPr>
        <w:t>while ((inputLine = in.readLine()) != null) {</w:t>
      </w:r>
    </w:p>
    <w:p w:rsidR="00E9050E" w:rsidRPr="002B25B0" w:rsidRDefault="00E9050E" w:rsidP="00E9050E">
      <w:pPr>
        <w:spacing w:after="100"/>
        <w:rPr>
          <w:rFonts w:ascii="Courier New" w:hAnsi="Courier New" w:cs="Courier New"/>
          <w:sz w:val="20"/>
          <w:szCs w:val="20"/>
        </w:rPr>
      </w:pPr>
      <w:r>
        <w:rPr>
          <w:rFonts w:ascii="Courier New" w:hAnsi="Courier New" w:cs="Courier New"/>
          <w:sz w:val="20"/>
          <w:szCs w:val="20"/>
        </w:rPr>
        <w:t xml:space="preserve">    </w:t>
      </w:r>
      <w:r w:rsidRPr="002B25B0">
        <w:rPr>
          <w:rFonts w:ascii="Courier New" w:hAnsi="Courier New" w:cs="Courier New"/>
          <w:sz w:val="20"/>
          <w:szCs w:val="20"/>
        </w:rPr>
        <w:t>response.append(inputLine);</w:t>
      </w:r>
    </w:p>
    <w:p w:rsidR="00E9050E" w:rsidRPr="002B25B0" w:rsidRDefault="00E9050E" w:rsidP="00E9050E">
      <w:pPr>
        <w:spacing w:after="100"/>
        <w:rPr>
          <w:rFonts w:ascii="Courier New" w:hAnsi="Courier New" w:cs="Courier New"/>
          <w:sz w:val="20"/>
          <w:szCs w:val="20"/>
        </w:rPr>
      </w:pPr>
      <w:r w:rsidRPr="002B25B0">
        <w:rPr>
          <w:rFonts w:ascii="Courier New" w:hAnsi="Courier New" w:cs="Courier New"/>
          <w:sz w:val="20"/>
          <w:szCs w:val="20"/>
        </w:rPr>
        <w:t>}</w:t>
      </w:r>
    </w:p>
    <w:p w:rsidR="00E9050E" w:rsidRPr="002B25B0" w:rsidRDefault="00E9050E" w:rsidP="00E9050E">
      <w:pPr>
        <w:spacing w:after="100"/>
        <w:rPr>
          <w:rFonts w:ascii="Courier New" w:hAnsi="Courier New" w:cs="Courier New"/>
          <w:sz w:val="20"/>
          <w:szCs w:val="20"/>
        </w:rPr>
      </w:pPr>
      <w:r w:rsidRPr="002B25B0">
        <w:rPr>
          <w:rFonts w:ascii="Courier New" w:hAnsi="Courier New" w:cs="Courier New"/>
          <w:sz w:val="20"/>
          <w:szCs w:val="20"/>
        </w:rPr>
        <w:t>in.close();</w:t>
      </w:r>
    </w:p>
    <w:p w:rsidR="00E9050E" w:rsidRPr="00891C8E" w:rsidRDefault="00E9050E" w:rsidP="00E9050E">
      <w:pPr>
        <w:spacing w:after="100"/>
        <w:rPr>
          <w:rFonts w:ascii="Courier New" w:hAnsi="Courier New" w:cs="Courier New"/>
          <w:sz w:val="20"/>
          <w:szCs w:val="20"/>
        </w:rPr>
      </w:pPr>
    </w:p>
    <w:p w:rsidR="00E9050E" w:rsidRPr="0065415C" w:rsidRDefault="00E9050E" w:rsidP="00611351">
      <w:pPr>
        <w:jc w:val="center"/>
        <w:rPr>
          <w:rFonts w:asciiTheme="majorHAnsi" w:hAnsiTheme="majorHAnsi"/>
        </w:rPr>
      </w:pPr>
    </w:p>
    <w:sectPr w:rsidR="00E9050E" w:rsidRPr="0065415C" w:rsidSect="007669A1">
      <w:headerReference w:type="default" r:id="rId13"/>
      <w:footerReference w:type="default" r:id="rId14"/>
      <w:pgSz w:w="12240" w:h="15840"/>
      <w:pgMar w:top="1440" w:right="1440" w:bottom="117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678" w:rsidRDefault="009F3678" w:rsidP="008B1DE1">
      <w:r>
        <w:separator/>
      </w:r>
    </w:p>
  </w:endnote>
  <w:endnote w:type="continuationSeparator" w:id="0">
    <w:p w:rsidR="009F3678" w:rsidRDefault="009F3678" w:rsidP="008B1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ource Code Pro">
    <w:altName w:val="Consolas"/>
    <w:charset w:val="00"/>
    <w:family w:val="auto"/>
    <w:pitch w:val="variable"/>
    <w:sig w:usb0="00000001"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B0A" w:rsidRDefault="00476B0A">
    <w:pPr>
      <w:pStyle w:val="Footer"/>
    </w:pPr>
    <w:r>
      <w:t>Version 1.0</w:t>
    </w:r>
    <w:r>
      <w:tab/>
      <w:t xml:space="preserve">Roku Confidential </w:t>
    </w:r>
    <w:r>
      <w:tab/>
    </w:r>
    <w:r>
      <w:fldChar w:fldCharType="begin"/>
    </w:r>
    <w:r>
      <w:instrText xml:space="preserve"> PAGE   \* MERGEFORMAT </w:instrText>
    </w:r>
    <w:r>
      <w:fldChar w:fldCharType="separate"/>
    </w:r>
    <w:r w:rsidR="00BC3E93">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678" w:rsidRDefault="009F3678" w:rsidP="008B1DE1">
      <w:r>
        <w:separator/>
      </w:r>
    </w:p>
  </w:footnote>
  <w:footnote w:type="continuationSeparator" w:id="0">
    <w:p w:rsidR="009F3678" w:rsidRDefault="009F3678" w:rsidP="008B1D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B0A" w:rsidRPr="006F1471" w:rsidRDefault="00476B0A" w:rsidP="006F1471">
    <w:pPr>
      <w:pStyle w:val="Header"/>
      <w:ind w:hanging="1080"/>
      <w:rPr>
        <w:b/>
        <w:sz w:val="32"/>
        <w:szCs w:val="32"/>
      </w:rPr>
    </w:pPr>
    <w:r w:rsidRPr="00FC0D9D">
      <w:rPr>
        <w:b/>
        <w:noProof/>
      </w:rPr>
      <w:drawing>
        <wp:inline distT="0" distB="0" distL="0" distR="0" wp14:anchorId="743A4531" wp14:editId="7A7D5F2F">
          <wp:extent cx="846161" cy="506186"/>
          <wp:effectExtent l="0" t="0" r="0" b="8255"/>
          <wp:docPr id="9" name="Picture 6" descr="roku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roku_tag.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49716" cy="508312"/>
                  </a:xfrm>
                  <a:prstGeom prst="rect">
                    <a:avLst/>
                  </a:prstGeom>
                </pic:spPr>
              </pic:pic>
            </a:graphicData>
          </a:graphic>
        </wp:inline>
      </w:drawing>
    </w:r>
    <w:r>
      <w:rPr>
        <w:b/>
        <w:sz w:val="32"/>
        <w:szCs w:val="32"/>
      </w:rPr>
      <w:t xml:space="preserve">        </w:t>
    </w:r>
    <w:r w:rsidR="00E9050E">
      <w:rPr>
        <w:b/>
        <w:sz w:val="32"/>
        <w:szCs w:val="32"/>
      </w:rPr>
      <w:t xml:space="preserve">                      </w:t>
    </w:r>
    <w:r w:rsidRPr="00FC0D9D">
      <w:rPr>
        <w:b/>
        <w:sz w:val="32"/>
        <w:szCs w:val="32"/>
      </w:rPr>
      <w:t xml:space="preserve">Roku </w:t>
    </w:r>
    <w:r w:rsidR="000A5E1D">
      <w:rPr>
        <w:b/>
        <w:sz w:val="32"/>
        <w:szCs w:val="32"/>
      </w:rPr>
      <w:t xml:space="preserve">DIAL </w:t>
    </w:r>
    <w:r w:rsidR="006107C4">
      <w:rPr>
        <w:b/>
        <w:sz w:val="32"/>
        <w:szCs w:val="32"/>
      </w:rPr>
      <w:t>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502A"/>
    <w:multiLevelType w:val="hybridMultilevel"/>
    <w:tmpl w:val="73002304"/>
    <w:lvl w:ilvl="0" w:tplc="A16E6F6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9369E"/>
    <w:multiLevelType w:val="hybridMultilevel"/>
    <w:tmpl w:val="24C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B619E"/>
    <w:multiLevelType w:val="hybridMultilevel"/>
    <w:tmpl w:val="37949D96"/>
    <w:lvl w:ilvl="0" w:tplc="CE4E44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2650F"/>
    <w:multiLevelType w:val="hybridMultilevel"/>
    <w:tmpl w:val="734A5C3A"/>
    <w:lvl w:ilvl="0" w:tplc="136EA9C2">
      <w:start w:val="1"/>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25A37"/>
    <w:multiLevelType w:val="hybridMultilevel"/>
    <w:tmpl w:val="67E07512"/>
    <w:lvl w:ilvl="0" w:tplc="A16E6F6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A4149"/>
    <w:multiLevelType w:val="hybridMultilevel"/>
    <w:tmpl w:val="7A3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C438E"/>
    <w:multiLevelType w:val="hybridMultilevel"/>
    <w:tmpl w:val="B3E4CBF8"/>
    <w:lvl w:ilvl="0" w:tplc="136EA9C2">
      <w:start w:val="1"/>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E46F9"/>
    <w:multiLevelType w:val="hybridMultilevel"/>
    <w:tmpl w:val="ED80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628E4"/>
    <w:multiLevelType w:val="hybridMultilevel"/>
    <w:tmpl w:val="C6FC363E"/>
    <w:lvl w:ilvl="0" w:tplc="136EA9C2">
      <w:start w:val="1"/>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97DC9"/>
    <w:multiLevelType w:val="hybridMultilevel"/>
    <w:tmpl w:val="CF08F0AC"/>
    <w:lvl w:ilvl="0" w:tplc="CE4E4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631812"/>
    <w:multiLevelType w:val="hybridMultilevel"/>
    <w:tmpl w:val="4984D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2E0FC4"/>
    <w:multiLevelType w:val="hybridMultilevel"/>
    <w:tmpl w:val="0964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2C76E5"/>
    <w:multiLevelType w:val="hybridMultilevel"/>
    <w:tmpl w:val="F1AA8E32"/>
    <w:lvl w:ilvl="0" w:tplc="A16E6F6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6861DB"/>
    <w:multiLevelType w:val="hybridMultilevel"/>
    <w:tmpl w:val="C92AC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5266FD"/>
    <w:multiLevelType w:val="hybridMultilevel"/>
    <w:tmpl w:val="9A866DEC"/>
    <w:lvl w:ilvl="0" w:tplc="136EA9C2">
      <w:start w:val="1"/>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A16F6"/>
    <w:multiLevelType w:val="hybridMultilevel"/>
    <w:tmpl w:val="EDEE7674"/>
    <w:lvl w:ilvl="0" w:tplc="CE4E44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C1596D"/>
    <w:multiLevelType w:val="hybridMultilevel"/>
    <w:tmpl w:val="D0841228"/>
    <w:lvl w:ilvl="0" w:tplc="136EA9C2">
      <w:start w:val="1"/>
      <w:numFmt w:val="bullet"/>
      <w:lvlText w:val="•"/>
      <w:lvlJc w:val="left"/>
      <w:pPr>
        <w:ind w:left="720" w:hanging="360"/>
      </w:pPr>
      <w:rPr>
        <w:rFonts w:ascii="Arial" w:hAnsi="Aria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7E0BE3"/>
    <w:multiLevelType w:val="hybridMultilevel"/>
    <w:tmpl w:val="8110C4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13527D"/>
    <w:multiLevelType w:val="hybridMultilevel"/>
    <w:tmpl w:val="9BDCC6CC"/>
    <w:lvl w:ilvl="0" w:tplc="A16E6F6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C378A9"/>
    <w:multiLevelType w:val="hybridMultilevel"/>
    <w:tmpl w:val="890AA63C"/>
    <w:lvl w:ilvl="0" w:tplc="136EA9C2">
      <w:start w:val="1"/>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A270A9"/>
    <w:multiLevelType w:val="hybridMultilevel"/>
    <w:tmpl w:val="8ED047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D60467"/>
    <w:multiLevelType w:val="multilevel"/>
    <w:tmpl w:val="0DA23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1365B96"/>
    <w:multiLevelType w:val="hybridMultilevel"/>
    <w:tmpl w:val="80A8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6A23A4"/>
    <w:multiLevelType w:val="hybridMultilevel"/>
    <w:tmpl w:val="0DD0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0D21AE"/>
    <w:multiLevelType w:val="hybridMultilevel"/>
    <w:tmpl w:val="95566E0E"/>
    <w:lvl w:ilvl="0" w:tplc="136EA9C2">
      <w:start w:val="1"/>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6E16AE"/>
    <w:multiLevelType w:val="hybridMultilevel"/>
    <w:tmpl w:val="849C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C34DDA"/>
    <w:multiLevelType w:val="hybridMultilevel"/>
    <w:tmpl w:val="C5E8EDDE"/>
    <w:lvl w:ilvl="0" w:tplc="A16E6F6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80C26"/>
    <w:multiLevelType w:val="hybridMultilevel"/>
    <w:tmpl w:val="8EFE11B8"/>
    <w:lvl w:ilvl="0" w:tplc="A16E6F6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6D5A77"/>
    <w:multiLevelType w:val="hybridMultilevel"/>
    <w:tmpl w:val="B2363FD2"/>
    <w:lvl w:ilvl="0" w:tplc="136EA9C2">
      <w:start w:val="1"/>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12850"/>
    <w:multiLevelType w:val="hybridMultilevel"/>
    <w:tmpl w:val="9318A3C8"/>
    <w:lvl w:ilvl="0" w:tplc="A16E6F6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11396D"/>
    <w:multiLevelType w:val="hybridMultilevel"/>
    <w:tmpl w:val="B47C6A54"/>
    <w:lvl w:ilvl="0" w:tplc="A16E6F6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11001F"/>
    <w:multiLevelType w:val="hybridMultilevel"/>
    <w:tmpl w:val="8484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7476A7"/>
    <w:multiLevelType w:val="hybridMultilevel"/>
    <w:tmpl w:val="8BE07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FC1F70"/>
    <w:multiLevelType w:val="hybridMultilevel"/>
    <w:tmpl w:val="77F44466"/>
    <w:lvl w:ilvl="0" w:tplc="136EA9C2">
      <w:start w:val="1"/>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5"/>
  </w:num>
  <w:num w:numId="4">
    <w:abstractNumId w:val="11"/>
  </w:num>
  <w:num w:numId="5">
    <w:abstractNumId w:val="23"/>
  </w:num>
  <w:num w:numId="6">
    <w:abstractNumId w:val="31"/>
  </w:num>
  <w:num w:numId="7">
    <w:abstractNumId w:val="1"/>
  </w:num>
  <w:num w:numId="8">
    <w:abstractNumId w:val="22"/>
  </w:num>
  <w:num w:numId="9">
    <w:abstractNumId w:val="30"/>
  </w:num>
  <w:num w:numId="10">
    <w:abstractNumId w:val="27"/>
  </w:num>
  <w:num w:numId="11">
    <w:abstractNumId w:val="26"/>
  </w:num>
  <w:num w:numId="12">
    <w:abstractNumId w:val="12"/>
  </w:num>
  <w:num w:numId="13">
    <w:abstractNumId w:val="4"/>
  </w:num>
  <w:num w:numId="14">
    <w:abstractNumId w:val="0"/>
  </w:num>
  <w:num w:numId="15">
    <w:abstractNumId w:val="29"/>
  </w:num>
  <w:num w:numId="16">
    <w:abstractNumId w:val="18"/>
  </w:num>
  <w:num w:numId="17">
    <w:abstractNumId w:val="28"/>
  </w:num>
  <w:num w:numId="18">
    <w:abstractNumId w:val="14"/>
  </w:num>
  <w:num w:numId="19">
    <w:abstractNumId w:val="33"/>
  </w:num>
  <w:num w:numId="20">
    <w:abstractNumId w:val="19"/>
  </w:num>
  <w:num w:numId="21">
    <w:abstractNumId w:val="8"/>
  </w:num>
  <w:num w:numId="22">
    <w:abstractNumId w:val="3"/>
  </w:num>
  <w:num w:numId="23">
    <w:abstractNumId w:val="32"/>
  </w:num>
  <w:num w:numId="24">
    <w:abstractNumId w:val="17"/>
  </w:num>
  <w:num w:numId="25">
    <w:abstractNumId w:val="20"/>
  </w:num>
  <w:num w:numId="26">
    <w:abstractNumId w:val="10"/>
  </w:num>
  <w:num w:numId="27">
    <w:abstractNumId w:val="25"/>
  </w:num>
  <w:num w:numId="28">
    <w:abstractNumId w:val="7"/>
  </w:num>
  <w:num w:numId="29">
    <w:abstractNumId w:val="6"/>
  </w:num>
  <w:num w:numId="30">
    <w:abstractNumId w:val="16"/>
  </w:num>
  <w:num w:numId="31">
    <w:abstractNumId w:val="16"/>
  </w:num>
  <w:num w:numId="32">
    <w:abstractNumId w:val="15"/>
  </w:num>
  <w:num w:numId="33">
    <w:abstractNumId w:val="2"/>
  </w:num>
  <w:num w:numId="34">
    <w:abstractNumId w:val="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129"/>
    <w:rsid w:val="000A5E1D"/>
    <w:rsid w:val="000C4AE6"/>
    <w:rsid w:val="000D3EE2"/>
    <w:rsid w:val="001164D8"/>
    <w:rsid w:val="001528D1"/>
    <w:rsid w:val="00173F26"/>
    <w:rsid w:val="00191CC8"/>
    <w:rsid w:val="001B062A"/>
    <w:rsid w:val="001E1129"/>
    <w:rsid w:val="001E6D80"/>
    <w:rsid w:val="00230EBA"/>
    <w:rsid w:val="00270B55"/>
    <w:rsid w:val="00275481"/>
    <w:rsid w:val="002812A1"/>
    <w:rsid w:val="0028765E"/>
    <w:rsid w:val="0029086D"/>
    <w:rsid w:val="002A739F"/>
    <w:rsid w:val="002C32A5"/>
    <w:rsid w:val="002D7D51"/>
    <w:rsid w:val="00302CD2"/>
    <w:rsid w:val="00306DD5"/>
    <w:rsid w:val="0031526A"/>
    <w:rsid w:val="0036735B"/>
    <w:rsid w:val="00387076"/>
    <w:rsid w:val="003A1108"/>
    <w:rsid w:val="004026D3"/>
    <w:rsid w:val="004110A1"/>
    <w:rsid w:val="00434539"/>
    <w:rsid w:val="00456082"/>
    <w:rsid w:val="00476B0A"/>
    <w:rsid w:val="004816D6"/>
    <w:rsid w:val="004B6FD5"/>
    <w:rsid w:val="004C5D35"/>
    <w:rsid w:val="004D4256"/>
    <w:rsid w:val="004F6340"/>
    <w:rsid w:val="0051663C"/>
    <w:rsid w:val="00530FD4"/>
    <w:rsid w:val="005526CB"/>
    <w:rsid w:val="0055385B"/>
    <w:rsid w:val="00561F73"/>
    <w:rsid w:val="0056348C"/>
    <w:rsid w:val="00570776"/>
    <w:rsid w:val="0057402F"/>
    <w:rsid w:val="0058024D"/>
    <w:rsid w:val="005A3D63"/>
    <w:rsid w:val="005C1535"/>
    <w:rsid w:val="005D1979"/>
    <w:rsid w:val="005F29F4"/>
    <w:rsid w:val="00601C70"/>
    <w:rsid w:val="0060661D"/>
    <w:rsid w:val="006107C4"/>
    <w:rsid w:val="00611351"/>
    <w:rsid w:val="00627340"/>
    <w:rsid w:val="0065415C"/>
    <w:rsid w:val="006607CC"/>
    <w:rsid w:val="006C1B3A"/>
    <w:rsid w:val="006F1471"/>
    <w:rsid w:val="007625CA"/>
    <w:rsid w:val="00763894"/>
    <w:rsid w:val="007656D2"/>
    <w:rsid w:val="007669A1"/>
    <w:rsid w:val="0076759F"/>
    <w:rsid w:val="00786AEB"/>
    <w:rsid w:val="007B01CD"/>
    <w:rsid w:val="00805DB4"/>
    <w:rsid w:val="008118F4"/>
    <w:rsid w:val="008405BA"/>
    <w:rsid w:val="008451F2"/>
    <w:rsid w:val="008859AA"/>
    <w:rsid w:val="008B1DE1"/>
    <w:rsid w:val="008B71AE"/>
    <w:rsid w:val="008C22D8"/>
    <w:rsid w:val="009227C4"/>
    <w:rsid w:val="00936EC8"/>
    <w:rsid w:val="00980BEA"/>
    <w:rsid w:val="00996FE1"/>
    <w:rsid w:val="009A1E53"/>
    <w:rsid w:val="009C5BCD"/>
    <w:rsid w:val="009F3678"/>
    <w:rsid w:val="00A00D65"/>
    <w:rsid w:val="00A531B6"/>
    <w:rsid w:val="00A93359"/>
    <w:rsid w:val="00AD2851"/>
    <w:rsid w:val="00B26CEC"/>
    <w:rsid w:val="00B57F9A"/>
    <w:rsid w:val="00B74CAD"/>
    <w:rsid w:val="00BA6956"/>
    <w:rsid w:val="00BC3E93"/>
    <w:rsid w:val="00C11211"/>
    <w:rsid w:val="00C20A20"/>
    <w:rsid w:val="00C503FC"/>
    <w:rsid w:val="00C82F45"/>
    <w:rsid w:val="00CC6282"/>
    <w:rsid w:val="00D04631"/>
    <w:rsid w:val="00D25013"/>
    <w:rsid w:val="00D4382F"/>
    <w:rsid w:val="00D725E6"/>
    <w:rsid w:val="00D77105"/>
    <w:rsid w:val="00DD39D1"/>
    <w:rsid w:val="00E140FD"/>
    <w:rsid w:val="00E51E10"/>
    <w:rsid w:val="00E7681D"/>
    <w:rsid w:val="00E9050E"/>
    <w:rsid w:val="00E92281"/>
    <w:rsid w:val="00EA5960"/>
    <w:rsid w:val="00EB6D84"/>
    <w:rsid w:val="00EC3949"/>
    <w:rsid w:val="00F67E4D"/>
    <w:rsid w:val="00F9558A"/>
    <w:rsid w:val="00FC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539"/>
    <w:pPr>
      <w:spacing w:line="240" w:lineRule="auto"/>
    </w:pPr>
    <w:rPr>
      <w:rFonts w:ascii="Cambria" w:hAnsi="Cambria" w:cs="Times New Roman"/>
      <w:szCs w:val="24"/>
    </w:rPr>
  </w:style>
  <w:style w:type="paragraph" w:styleId="Heading1">
    <w:name w:val="heading 1"/>
    <w:basedOn w:val="Normal"/>
    <w:next w:val="Normal"/>
    <w:link w:val="Heading1Char"/>
    <w:uiPriority w:val="9"/>
    <w:qFormat/>
    <w:rsid w:val="007B01CD"/>
    <w:pPr>
      <w:keepNext/>
      <w:keepLines/>
      <w:spacing w:before="120" w:after="6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uiPriority w:val="9"/>
    <w:unhideWhenUsed/>
    <w:qFormat/>
    <w:rsid w:val="00191CC8"/>
    <w:pPr>
      <w:keepNext/>
      <w:keepLines/>
      <w:spacing w:before="200"/>
      <w:outlineLvl w:val="1"/>
    </w:pPr>
    <w:rPr>
      <w:rFonts w:asciiTheme="majorHAnsi" w:eastAsiaTheme="majorEastAsia" w:hAnsiTheme="majorHAnsi" w:cstheme="majorBidi"/>
      <w:b/>
      <w:bCs/>
      <w:color w:val="1F497D" w:themeColor="text2"/>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129"/>
    <w:rPr>
      <w:color w:val="0000FF"/>
      <w:u w:val="single"/>
    </w:rPr>
  </w:style>
  <w:style w:type="character" w:customStyle="1" w:styleId="Heading1Char">
    <w:name w:val="Heading 1 Char"/>
    <w:basedOn w:val="DefaultParagraphFont"/>
    <w:link w:val="Heading1"/>
    <w:uiPriority w:val="9"/>
    <w:rsid w:val="007B01CD"/>
    <w:rPr>
      <w:rFonts w:asciiTheme="majorHAnsi" w:eastAsiaTheme="majorEastAsia" w:hAnsiTheme="majorHAnsi" w:cstheme="majorBidi"/>
      <w:b/>
      <w:bCs/>
      <w:smallCaps/>
      <w:color w:val="365F91" w:themeColor="accent1" w:themeShade="BF"/>
      <w:sz w:val="28"/>
      <w:szCs w:val="28"/>
    </w:rPr>
  </w:style>
  <w:style w:type="paragraph" w:styleId="NoSpacing">
    <w:name w:val="No Spacing"/>
    <w:uiPriority w:val="1"/>
    <w:qFormat/>
    <w:rsid w:val="005F29F4"/>
    <w:pPr>
      <w:spacing w:line="240" w:lineRule="auto"/>
    </w:pPr>
    <w:rPr>
      <w:rFonts w:ascii="Times New Roman" w:hAnsi="Times New Roman" w:cs="Times New Roman"/>
      <w:sz w:val="24"/>
      <w:szCs w:val="24"/>
    </w:rPr>
  </w:style>
  <w:style w:type="paragraph" w:styleId="ListParagraph">
    <w:name w:val="List Paragraph"/>
    <w:basedOn w:val="Normal"/>
    <w:uiPriority w:val="34"/>
    <w:qFormat/>
    <w:rsid w:val="005F29F4"/>
    <w:pPr>
      <w:ind w:left="720"/>
      <w:contextualSpacing/>
    </w:pPr>
  </w:style>
  <w:style w:type="paragraph" w:styleId="Header">
    <w:name w:val="header"/>
    <w:basedOn w:val="Normal"/>
    <w:link w:val="HeaderChar"/>
    <w:uiPriority w:val="99"/>
    <w:unhideWhenUsed/>
    <w:rsid w:val="008B1DE1"/>
    <w:pPr>
      <w:tabs>
        <w:tab w:val="center" w:pos="4680"/>
        <w:tab w:val="right" w:pos="9360"/>
      </w:tabs>
    </w:pPr>
  </w:style>
  <w:style w:type="character" w:customStyle="1" w:styleId="HeaderChar">
    <w:name w:val="Header Char"/>
    <w:basedOn w:val="DefaultParagraphFont"/>
    <w:link w:val="Header"/>
    <w:uiPriority w:val="99"/>
    <w:rsid w:val="008B1DE1"/>
    <w:rPr>
      <w:rFonts w:ascii="Times New Roman" w:hAnsi="Times New Roman" w:cs="Times New Roman"/>
      <w:sz w:val="24"/>
      <w:szCs w:val="24"/>
    </w:rPr>
  </w:style>
  <w:style w:type="paragraph" w:styleId="Footer">
    <w:name w:val="footer"/>
    <w:basedOn w:val="Normal"/>
    <w:link w:val="FooterChar"/>
    <w:uiPriority w:val="99"/>
    <w:unhideWhenUsed/>
    <w:rsid w:val="008B1DE1"/>
    <w:pPr>
      <w:tabs>
        <w:tab w:val="center" w:pos="4680"/>
        <w:tab w:val="right" w:pos="9360"/>
      </w:tabs>
    </w:pPr>
  </w:style>
  <w:style w:type="character" w:customStyle="1" w:styleId="FooterChar">
    <w:name w:val="Footer Char"/>
    <w:basedOn w:val="DefaultParagraphFont"/>
    <w:link w:val="Footer"/>
    <w:uiPriority w:val="99"/>
    <w:rsid w:val="008B1DE1"/>
    <w:rPr>
      <w:rFonts w:ascii="Times New Roman" w:hAnsi="Times New Roman" w:cs="Times New Roman"/>
      <w:sz w:val="24"/>
      <w:szCs w:val="24"/>
    </w:rPr>
  </w:style>
  <w:style w:type="character" w:customStyle="1" w:styleId="Heading2Char">
    <w:name w:val="Heading 2 Char"/>
    <w:basedOn w:val="DefaultParagraphFont"/>
    <w:link w:val="Heading2"/>
    <w:uiPriority w:val="9"/>
    <w:rsid w:val="00191CC8"/>
    <w:rPr>
      <w:rFonts w:asciiTheme="majorHAnsi" w:eastAsiaTheme="majorEastAsia" w:hAnsiTheme="majorHAnsi" w:cstheme="majorBidi"/>
      <w:b/>
      <w:bCs/>
      <w:color w:val="1F497D" w:themeColor="text2"/>
      <w:sz w:val="24"/>
      <w:szCs w:val="26"/>
    </w:rPr>
  </w:style>
  <w:style w:type="paragraph" w:customStyle="1" w:styleId="IndentList">
    <w:name w:val="Indent List"/>
    <w:basedOn w:val="Normal"/>
    <w:qFormat/>
    <w:rsid w:val="00627340"/>
    <w:pPr>
      <w:spacing w:afterLines="120" w:after="288" w:line="288" w:lineRule="auto"/>
      <w:ind w:left="360"/>
      <w:contextualSpacing/>
    </w:pPr>
    <w:rPr>
      <w:rFonts w:ascii="Georgia" w:eastAsiaTheme="minorEastAsia" w:hAnsi="Georgia" w:cstheme="minorBidi"/>
      <w:kern w:val="16"/>
      <w:szCs w:val="22"/>
    </w:rPr>
  </w:style>
  <w:style w:type="character" w:customStyle="1" w:styleId="Code">
    <w:name w:val="Code"/>
    <w:basedOn w:val="DefaultParagraphFont"/>
    <w:uiPriority w:val="1"/>
    <w:qFormat/>
    <w:rsid w:val="00627340"/>
    <w:rPr>
      <w:rFonts w:ascii="Source Code Pro" w:hAnsi="Source Code Pro"/>
    </w:rPr>
  </w:style>
  <w:style w:type="table" w:styleId="TableGrid">
    <w:name w:val="Table Grid"/>
    <w:basedOn w:val="TableNormal"/>
    <w:uiPriority w:val="59"/>
    <w:rsid w:val="00627340"/>
    <w:pPr>
      <w:spacing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627340"/>
  </w:style>
  <w:style w:type="character" w:styleId="CommentReference">
    <w:name w:val="annotation reference"/>
    <w:basedOn w:val="DefaultParagraphFont"/>
    <w:uiPriority w:val="99"/>
    <w:semiHidden/>
    <w:unhideWhenUsed/>
    <w:rsid w:val="00627340"/>
    <w:rPr>
      <w:sz w:val="16"/>
      <w:szCs w:val="16"/>
    </w:rPr>
  </w:style>
  <w:style w:type="paragraph" w:styleId="CommentText">
    <w:name w:val="annotation text"/>
    <w:basedOn w:val="Normal"/>
    <w:link w:val="CommentTextChar"/>
    <w:uiPriority w:val="99"/>
    <w:semiHidden/>
    <w:unhideWhenUsed/>
    <w:rsid w:val="00627340"/>
    <w:pPr>
      <w:spacing w:afterLines="130" w:after="312"/>
    </w:pPr>
    <w:rPr>
      <w:rFonts w:ascii="Georgia" w:eastAsiaTheme="minorEastAsia" w:hAnsi="Georgia" w:cstheme="minorBidi"/>
      <w:kern w:val="16"/>
      <w:sz w:val="20"/>
      <w:szCs w:val="20"/>
    </w:rPr>
  </w:style>
  <w:style w:type="character" w:customStyle="1" w:styleId="CommentTextChar">
    <w:name w:val="Comment Text Char"/>
    <w:basedOn w:val="DefaultParagraphFont"/>
    <w:link w:val="CommentText"/>
    <w:uiPriority w:val="99"/>
    <w:semiHidden/>
    <w:rsid w:val="00627340"/>
    <w:rPr>
      <w:rFonts w:ascii="Georgia" w:eastAsiaTheme="minorEastAsia" w:hAnsi="Georgia"/>
      <w:kern w:val="16"/>
      <w:sz w:val="20"/>
      <w:szCs w:val="20"/>
    </w:rPr>
  </w:style>
  <w:style w:type="paragraph" w:styleId="BalloonText">
    <w:name w:val="Balloon Text"/>
    <w:basedOn w:val="Normal"/>
    <w:link w:val="BalloonTextChar"/>
    <w:uiPriority w:val="99"/>
    <w:semiHidden/>
    <w:unhideWhenUsed/>
    <w:rsid w:val="00627340"/>
    <w:rPr>
      <w:rFonts w:ascii="Tahoma" w:hAnsi="Tahoma" w:cs="Tahoma"/>
      <w:sz w:val="16"/>
      <w:szCs w:val="16"/>
    </w:rPr>
  </w:style>
  <w:style w:type="character" w:customStyle="1" w:styleId="BalloonTextChar">
    <w:name w:val="Balloon Text Char"/>
    <w:basedOn w:val="DefaultParagraphFont"/>
    <w:link w:val="BalloonText"/>
    <w:uiPriority w:val="99"/>
    <w:semiHidden/>
    <w:rsid w:val="0062734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8024D"/>
    <w:pPr>
      <w:spacing w:afterLines="0" w:after="0"/>
    </w:pPr>
    <w:rPr>
      <w:rFonts w:ascii="Cambria" w:eastAsiaTheme="minorHAnsi" w:hAnsi="Cambria" w:cs="Times New Roman"/>
      <w:b/>
      <w:bCs/>
      <w:kern w:val="0"/>
    </w:rPr>
  </w:style>
  <w:style w:type="character" w:customStyle="1" w:styleId="CommentSubjectChar">
    <w:name w:val="Comment Subject Char"/>
    <w:basedOn w:val="CommentTextChar"/>
    <w:link w:val="CommentSubject"/>
    <w:uiPriority w:val="99"/>
    <w:semiHidden/>
    <w:rsid w:val="0058024D"/>
    <w:rPr>
      <w:rFonts w:ascii="Cambria" w:eastAsiaTheme="minorEastAsia" w:hAnsi="Cambria" w:cs="Times New Roman"/>
      <w:b/>
      <w:bCs/>
      <w:kern w:val="16"/>
      <w:sz w:val="20"/>
      <w:szCs w:val="20"/>
    </w:rPr>
  </w:style>
  <w:style w:type="character" w:styleId="FollowedHyperlink">
    <w:name w:val="FollowedHyperlink"/>
    <w:basedOn w:val="DefaultParagraphFont"/>
    <w:uiPriority w:val="99"/>
    <w:semiHidden/>
    <w:unhideWhenUsed/>
    <w:rsid w:val="002C32A5"/>
    <w:rPr>
      <w:color w:val="800080" w:themeColor="followedHyperlink"/>
      <w:u w:val="single"/>
    </w:rPr>
  </w:style>
  <w:style w:type="paragraph" w:styleId="Revision">
    <w:name w:val="Revision"/>
    <w:hidden/>
    <w:uiPriority w:val="99"/>
    <w:semiHidden/>
    <w:rsid w:val="00476B0A"/>
    <w:pPr>
      <w:spacing w:line="240" w:lineRule="auto"/>
    </w:pPr>
    <w:rPr>
      <w:rFonts w:ascii="Cambria" w:hAnsi="Cambria"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539"/>
    <w:pPr>
      <w:spacing w:line="240" w:lineRule="auto"/>
    </w:pPr>
    <w:rPr>
      <w:rFonts w:ascii="Cambria" w:hAnsi="Cambria" w:cs="Times New Roman"/>
      <w:szCs w:val="24"/>
    </w:rPr>
  </w:style>
  <w:style w:type="paragraph" w:styleId="Heading1">
    <w:name w:val="heading 1"/>
    <w:basedOn w:val="Normal"/>
    <w:next w:val="Normal"/>
    <w:link w:val="Heading1Char"/>
    <w:uiPriority w:val="9"/>
    <w:qFormat/>
    <w:rsid w:val="007B01CD"/>
    <w:pPr>
      <w:keepNext/>
      <w:keepLines/>
      <w:spacing w:before="120" w:after="6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uiPriority w:val="9"/>
    <w:unhideWhenUsed/>
    <w:qFormat/>
    <w:rsid w:val="00191CC8"/>
    <w:pPr>
      <w:keepNext/>
      <w:keepLines/>
      <w:spacing w:before="200"/>
      <w:outlineLvl w:val="1"/>
    </w:pPr>
    <w:rPr>
      <w:rFonts w:asciiTheme="majorHAnsi" w:eastAsiaTheme="majorEastAsia" w:hAnsiTheme="majorHAnsi" w:cstheme="majorBidi"/>
      <w:b/>
      <w:bCs/>
      <w:color w:val="1F497D" w:themeColor="text2"/>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129"/>
    <w:rPr>
      <w:color w:val="0000FF"/>
      <w:u w:val="single"/>
    </w:rPr>
  </w:style>
  <w:style w:type="character" w:customStyle="1" w:styleId="Heading1Char">
    <w:name w:val="Heading 1 Char"/>
    <w:basedOn w:val="DefaultParagraphFont"/>
    <w:link w:val="Heading1"/>
    <w:uiPriority w:val="9"/>
    <w:rsid w:val="007B01CD"/>
    <w:rPr>
      <w:rFonts w:asciiTheme="majorHAnsi" w:eastAsiaTheme="majorEastAsia" w:hAnsiTheme="majorHAnsi" w:cstheme="majorBidi"/>
      <w:b/>
      <w:bCs/>
      <w:smallCaps/>
      <w:color w:val="365F91" w:themeColor="accent1" w:themeShade="BF"/>
      <w:sz w:val="28"/>
      <w:szCs w:val="28"/>
    </w:rPr>
  </w:style>
  <w:style w:type="paragraph" w:styleId="NoSpacing">
    <w:name w:val="No Spacing"/>
    <w:uiPriority w:val="1"/>
    <w:qFormat/>
    <w:rsid w:val="005F29F4"/>
    <w:pPr>
      <w:spacing w:line="240" w:lineRule="auto"/>
    </w:pPr>
    <w:rPr>
      <w:rFonts w:ascii="Times New Roman" w:hAnsi="Times New Roman" w:cs="Times New Roman"/>
      <w:sz w:val="24"/>
      <w:szCs w:val="24"/>
    </w:rPr>
  </w:style>
  <w:style w:type="paragraph" w:styleId="ListParagraph">
    <w:name w:val="List Paragraph"/>
    <w:basedOn w:val="Normal"/>
    <w:uiPriority w:val="34"/>
    <w:qFormat/>
    <w:rsid w:val="005F29F4"/>
    <w:pPr>
      <w:ind w:left="720"/>
      <w:contextualSpacing/>
    </w:pPr>
  </w:style>
  <w:style w:type="paragraph" w:styleId="Header">
    <w:name w:val="header"/>
    <w:basedOn w:val="Normal"/>
    <w:link w:val="HeaderChar"/>
    <w:uiPriority w:val="99"/>
    <w:unhideWhenUsed/>
    <w:rsid w:val="008B1DE1"/>
    <w:pPr>
      <w:tabs>
        <w:tab w:val="center" w:pos="4680"/>
        <w:tab w:val="right" w:pos="9360"/>
      </w:tabs>
    </w:pPr>
  </w:style>
  <w:style w:type="character" w:customStyle="1" w:styleId="HeaderChar">
    <w:name w:val="Header Char"/>
    <w:basedOn w:val="DefaultParagraphFont"/>
    <w:link w:val="Header"/>
    <w:uiPriority w:val="99"/>
    <w:rsid w:val="008B1DE1"/>
    <w:rPr>
      <w:rFonts w:ascii="Times New Roman" w:hAnsi="Times New Roman" w:cs="Times New Roman"/>
      <w:sz w:val="24"/>
      <w:szCs w:val="24"/>
    </w:rPr>
  </w:style>
  <w:style w:type="paragraph" w:styleId="Footer">
    <w:name w:val="footer"/>
    <w:basedOn w:val="Normal"/>
    <w:link w:val="FooterChar"/>
    <w:uiPriority w:val="99"/>
    <w:unhideWhenUsed/>
    <w:rsid w:val="008B1DE1"/>
    <w:pPr>
      <w:tabs>
        <w:tab w:val="center" w:pos="4680"/>
        <w:tab w:val="right" w:pos="9360"/>
      </w:tabs>
    </w:pPr>
  </w:style>
  <w:style w:type="character" w:customStyle="1" w:styleId="FooterChar">
    <w:name w:val="Footer Char"/>
    <w:basedOn w:val="DefaultParagraphFont"/>
    <w:link w:val="Footer"/>
    <w:uiPriority w:val="99"/>
    <w:rsid w:val="008B1DE1"/>
    <w:rPr>
      <w:rFonts w:ascii="Times New Roman" w:hAnsi="Times New Roman" w:cs="Times New Roman"/>
      <w:sz w:val="24"/>
      <w:szCs w:val="24"/>
    </w:rPr>
  </w:style>
  <w:style w:type="character" w:customStyle="1" w:styleId="Heading2Char">
    <w:name w:val="Heading 2 Char"/>
    <w:basedOn w:val="DefaultParagraphFont"/>
    <w:link w:val="Heading2"/>
    <w:uiPriority w:val="9"/>
    <w:rsid w:val="00191CC8"/>
    <w:rPr>
      <w:rFonts w:asciiTheme="majorHAnsi" w:eastAsiaTheme="majorEastAsia" w:hAnsiTheme="majorHAnsi" w:cstheme="majorBidi"/>
      <w:b/>
      <w:bCs/>
      <w:color w:val="1F497D" w:themeColor="text2"/>
      <w:sz w:val="24"/>
      <w:szCs w:val="26"/>
    </w:rPr>
  </w:style>
  <w:style w:type="paragraph" w:customStyle="1" w:styleId="IndentList">
    <w:name w:val="Indent List"/>
    <w:basedOn w:val="Normal"/>
    <w:qFormat/>
    <w:rsid w:val="00627340"/>
    <w:pPr>
      <w:spacing w:afterLines="120" w:after="288" w:line="288" w:lineRule="auto"/>
      <w:ind w:left="360"/>
      <w:contextualSpacing/>
    </w:pPr>
    <w:rPr>
      <w:rFonts w:ascii="Georgia" w:eastAsiaTheme="minorEastAsia" w:hAnsi="Georgia" w:cstheme="minorBidi"/>
      <w:kern w:val="16"/>
      <w:szCs w:val="22"/>
    </w:rPr>
  </w:style>
  <w:style w:type="character" w:customStyle="1" w:styleId="Code">
    <w:name w:val="Code"/>
    <w:basedOn w:val="DefaultParagraphFont"/>
    <w:uiPriority w:val="1"/>
    <w:qFormat/>
    <w:rsid w:val="00627340"/>
    <w:rPr>
      <w:rFonts w:ascii="Source Code Pro" w:hAnsi="Source Code Pro"/>
    </w:rPr>
  </w:style>
  <w:style w:type="table" w:styleId="TableGrid">
    <w:name w:val="Table Grid"/>
    <w:basedOn w:val="TableNormal"/>
    <w:uiPriority w:val="59"/>
    <w:rsid w:val="00627340"/>
    <w:pPr>
      <w:spacing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627340"/>
  </w:style>
  <w:style w:type="character" w:styleId="CommentReference">
    <w:name w:val="annotation reference"/>
    <w:basedOn w:val="DefaultParagraphFont"/>
    <w:uiPriority w:val="99"/>
    <w:semiHidden/>
    <w:unhideWhenUsed/>
    <w:rsid w:val="00627340"/>
    <w:rPr>
      <w:sz w:val="16"/>
      <w:szCs w:val="16"/>
    </w:rPr>
  </w:style>
  <w:style w:type="paragraph" w:styleId="CommentText">
    <w:name w:val="annotation text"/>
    <w:basedOn w:val="Normal"/>
    <w:link w:val="CommentTextChar"/>
    <w:uiPriority w:val="99"/>
    <w:semiHidden/>
    <w:unhideWhenUsed/>
    <w:rsid w:val="00627340"/>
    <w:pPr>
      <w:spacing w:afterLines="130" w:after="312"/>
    </w:pPr>
    <w:rPr>
      <w:rFonts w:ascii="Georgia" w:eastAsiaTheme="minorEastAsia" w:hAnsi="Georgia" w:cstheme="minorBidi"/>
      <w:kern w:val="16"/>
      <w:sz w:val="20"/>
      <w:szCs w:val="20"/>
    </w:rPr>
  </w:style>
  <w:style w:type="character" w:customStyle="1" w:styleId="CommentTextChar">
    <w:name w:val="Comment Text Char"/>
    <w:basedOn w:val="DefaultParagraphFont"/>
    <w:link w:val="CommentText"/>
    <w:uiPriority w:val="99"/>
    <w:semiHidden/>
    <w:rsid w:val="00627340"/>
    <w:rPr>
      <w:rFonts w:ascii="Georgia" w:eastAsiaTheme="minorEastAsia" w:hAnsi="Georgia"/>
      <w:kern w:val="16"/>
      <w:sz w:val="20"/>
      <w:szCs w:val="20"/>
    </w:rPr>
  </w:style>
  <w:style w:type="paragraph" w:styleId="BalloonText">
    <w:name w:val="Balloon Text"/>
    <w:basedOn w:val="Normal"/>
    <w:link w:val="BalloonTextChar"/>
    <w:uiPriority w:val="99"/>
    <w:semiHidden/>
    <w:unhideWhenUsed/>
    <w:rsid w:val="00627340"/>
    <w:rPr>
      <w:rFonts w:ascii="Tahoma" w:hAnsi="Tahoma" w:cs="Tahoma"/>
      <w:sz w:val="16"/>
      <w:szCs w:val="16"/>
    </w:rPr>
  </w:style>
  <w:style w:type="character" w:customStyle="1" w:styleId="BalloonTextChar">
    <w:name w:val="Balloon Text Char"/>
    <w:basedOn w:val="DefaultParagraphFont"/>
    <w:link w:val="BalloonText"/>
    <w:uiPriority w:val="99"/>
    <w:semiHidden/>
    <w:rsid w:val="0062734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8024D"/>
    <w:pPr>
      <w:spacing w:afterLines="0" w:after="0"/>
    </w:pPr>
    <w:rPr>
      <w:rFonts w:ascii="Cambria" w:eastAsiaTheme="minorHAnsi" w:hAnsi="Cambria" w:cs="Times New Roman"/>
      <w:b/>
      <w:bCs/>
      <w:kern w:val="0"/>
    </w:rPr>
  </w:style>
  <w:style w:type="character" w:customStyle="1" w:styleId="CommentSubjectChar">
    <w:name w:val="Comment Subject Char"/>
    <w:basedOn w:val="CommentTextChar"/>
    <w:link w:val="CommentSubject"/>
    <w:uiPriority w:val="99"/>
    <w:semiHidden/>
    <w:rsid w:val="0058024D"/>
    <w:rPr>
      <w:rFonts w:ascii="Cambria" w:eastAsiaTheme="minorEastAsia" w:hAnsi="Cambria" w:cs="Times New Roman"/>
      <w:b/>
      <w:bCs/>
      <w:kern w:val="16"/>
      <w:sz w:val="20"/>
      <w:szCs w:val="20"/>
    </w:rPr>
  </w:style>
  <w:style w:type="character" w:styleId="FollowedHyperlink">
    <w:name w:val="FollowedHyperlink"/>
    <w:basedOn w:val="DefaultParagraphFont"/>
    <w:uiPriority w:val="99"/>
    <w:semiHidden/>
    <w:unhideWhenUsed/>
    <w:rsid w:val="002C32A5"/>
    <w:rPr>
      <w:color w:val="800080" w:themeColor="followedHyperlink"/>
      <w:u w:val="single"/>
    </w:rPr>
  </w:style>
  <w:style w:type="paragraph" w:styleId="Revision">
    <w:name w:val="Revision"/>
    <w:hidden/>
    <w:uiPriority w:val="99"/>
    <w:semiHidden/>
    <w:rsid w:val="00476B0A"/>
    <w:pPr>
      <w:spacing w:line="240" w:lineRule="auto"/>
    </w:pPr>
    <w:rPr>
      <w:rFonts w:ascii="Cambria" w:hAnsi="Cambr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399182">
      <w:bodyDiv w:val="1"/>
      <w:marLeft w:val="0"/>
      <w:marRight w:val="0"/>
      <w:marTop w:val="0"/>
      <w:marBottom w:val="0"/>
      <w:divBdr>
        <w:top w:val="none" w:sz="0" w:space="0" w:color="auto"/>
        <w:left w:val="none" w:sz="0" w:space="0" w:color="auto"/>
        <w:bottom w:val="none" w:sz="0" w:space="0" w:color="auto"/>
        <w:right w:val="none" w:sz="0" w:space="0" w:color="auto"/>
      </w:divBdr>
    </w:div>
    <w:div w:id="209789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l-multiscreen.org/dial-protocol-specification"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10.0.0.14:8060/dial/2DVideo/ru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10.0.0.14:12345/apps/2DVideo/ru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0.0.0.14:12345/apps/2DVideo/run" TargetMode="External"/><Relationship Id="rId4" Type="http://schemas.openxmlformats.org/officeDocument/2006/relationships/settings" Target="settings.xml"/><Relationship Id="rId9" Type="http://schemas.openxmlformats.org/officeDocument/2006/relationships/hyperlink" Target="http://10.0.0.14:8060/dial/2DVide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wabowd</dc:creator>
  <cp:lastModifiedBy>Robert Burdick</cp:lastModifiedBy>
  <cp:revision>12</cp:revision>
  <cp:lastPrinted>2013-10-25T15:26:00Z</cp:lastPrinted>
  <dcterms:created xsi:type="dcterms:W3CDTF">2013-10-25T15:30:00Z</dcterms:created>
  <dcterms:modified xsi:type="dcterms:W3CDTF">2014-02-07T22:38:00Z</dcterms:modified>
</cp:coreProperties>
</file>