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3.0" w:type="dxa"/>
        <w:jc w:val="left"/>
        <w:tblInd w:w="0.0" w:type="dxa"/>
        <w:tblLayout w:type="fixed"/>
        <w:tblLook w:val="0400"/>
      </w:tblPr>
      <w:tblGrid>
        <w:gridCol w:w="3303"/>
        <w:gridCol w:w="5520"/>
        <w:tblGridChange w:id="0">
          <w:tblGrid>
            <w:gridCol w:w="3303"/>
            <w:gridCol w:w="55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Caso de Uso: Solicitud registro usuario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Actor Primario.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Paciente / Profesional 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Precondiciones.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debe estar afiliado a la clínica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Home</w:t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profesional debe estar vinculado a la clínica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Home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Garantías (Postcondiciones):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espera la confirmación de solicitud de registro usuario aproximadamente en 24 horas, para poder acceder a la plataforma</w:t>
            </w:r>
          </w:p>
        </w:tc>
      </w:tr>
      <w:tr>
        <w:trPr>
          <w:cantSplit w:val="0"/>
          <w:trHeight w:val="272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Flujo Principal, Básico o Normal (Escenario Principal):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284.0" w:type="dxa"/>
              <w:jc w:val="left"/>
              <w:tblLayout w:type="fixed"/>
              <w:tblLook w:val="0400"/>
            </w:tblPr>
            <w:tblGrid>
              <w:gridCol w:w="2709"/>
              <w:gridCol w:w="2575"/>
              <w:tblGridChange w:id="0">
                <w:tblGrid>
                  <w:gridCol w:w="2709"/>
                  <w:gridCol w:w="25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4" w:val="single"/>
                    <w:right w:color="000000" w:space="0" w:sz="4" w:val="single"/>
                  </w:tcBorders>
                  <w:shd w:fill="00000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0D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venir" w:cs="Avenir" w:eastAsia="Avenir" w:hAnsi="Avenir"/>
                      <w:b w:val="1"/>
                      <w:color w:val="f3f3f3"/>
                      <w:rtl w:val="0"/>
                    </w:rPr>
                    <w:t xml:space="preserve">Actor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4" w:val="single"/>
                    <w:right w:color="000000" w:space="0" w:sz="8" w:val="single"/>
                  </w:tcBorders>
                  <w:shd w:fill="00000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0E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venir" w:cs="Avenir" w:eastAsia="Avenir" w:hAnsi="Avenir"/>
                      <w:b w:val="1"/>
                      <w:color w:val="f3f3f3"/>
                      <w:rtl w:val="0"/>
                    </w:rPr>
                    <w:t xml:space="preserve">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0F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0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1. El sistema muestra el formulario para realizar el registro del usuario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1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2. Diligenciar formulario con la información del empleado 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2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3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3. Confirmar formulario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4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10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5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6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Confirmar información</w:t>
                  </w:r>
                </w:p>
                <w:p w:rsidR="00000000" w:rsidDel="00000000" w:rsidP="00000000" w:rsidRDefault="00000000" w:rsidRPr="00000000" w14:paraId="00000017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4. Guardar el registro del usuario en la base de datos “Sistema”</w:t>
                  </w:r>
                </w:p>
              </w:tc>
            </w:tr>
            <w:tr>
              <w:trPr>
                <w:cantSplit w:val="0"/>
                <w:trHeight w:val="16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8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9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5. Se muestra el mensaje “Recibirá un correo en las próximas 24 horas para confirmar su registro” </w:t>
                  </w:r>
                </w:p>
              </w:tc>
            </w:tr>
          </w:tbl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Flujos alternativos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Al momento de confirmar el formulario falta o se ingresó un dato erróneo, el sistema mostrará un mensaje indicando el tipo de error. 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Al momento del envío de información a la base de datos ocurre un error, el sistema mostrará un mensaje indicando el error. 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Frecuencia de ocurrencia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Puede ser constante </w:t>
            </w:r>
          </w:p>
        </w:tc>
      </w:tr>
    </w:tbl>
    <w:p w:rsidR="00000000" w:rsidDel="00000000" w:rsidP="00000000" w:rsidRDefault="00000000" w:rsidRPr="00000000" w14:paraId="0000002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bookmarkStart w:colFirst="0" w:colLast="0" w:name="_heading=h.giwbe2bctya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bookmarkStart w:colFirst="0" w:colLast="0" w:name="_heading=h.7iso34sp1m6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bookmarkStart w:colFirst="0" w:colLast="0" w:name="_heading=h.e79gh42jz7h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bookmarkStart w:colFirst="0" w:colLast="0" w:name="_heading=h.5wbijl4phhs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bookmarkStart w:colFirst="0" w:colLast="0" w:name="_heading=h.5hl6wvlwiqco" w:id="5"/>
      <w:bookmarkEnd w:id="5"/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Prrafodelista">
    <w:name w:val="List Paragraph"/>
    <w:basedOn w:val="Normal"/>
    <w:uiPriority w:val="34"/>
    <w:qFormat w:val="1"/>
    <w:rsid w:val="00497A1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AeSOTZXAAmXifYh4Ns1+nxzoKg==">AMUW2mUa3bOpza/rX45HyFGyOskAVxq75dc9CoFvNhVeAI9eQH52W8YBEI0z0sHH4rkg0zK/v6Yt/m7M1rJ0TD3WyPAf4MqMnA/s5+JpgGatc2sM1UWLuW/gpyht8/aLy2HUYj1ZwpQiXVKKAeKdTM34jOlJK8WuPWZLVNCrt4PSOmRfuzdlL8Z2xUvSSmyKacuMXGvNU6+PMh8VEV3PTH9sBQxRRVouR42RQK+mYCeAAinJIKx5nio=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2021-12-11T00:55:00Z</dcterms:created>
  <dc:creator>estevan hernandez</dc:creator>
</cp:coreProperties>
</file>