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Garantías(Postcondiciones):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X7x6wv7JB40H1XYWE55JRiEvA==">AMUW2mWNxQz0ZvOEpzFH+hgCgcSyJeZlHtw8ip97nE8UITcXxSblaYJCvENcD1KWurO3dvjJefsMVFSbhCIVVBvRONdQWv+3zHhTMomtgehw5hKVaHbHpyP6oCVVW1c5/tdruX1cdVak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