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502FB" w:rsidP="78C55844">
      <w:pPr>
        <w:pStyle w:val="Title"/>
      </w:pPr>
      <w:r>
        <w:t xml:space="preserve">Remote </w:t>
      </w:r>
      <w:r w:rsidR="00060BC3">
        <w:t>Deposit</w:t>
      </w:r>
      <w:r>
        <w:t xml:space="preserve"> Capture </w:t>
      </w:r>
      <w:r w:rsidR="00393E80">
        <w:t xml:space="preserve">Model and Services </w:t>
      </w:r>
      <w:r w:rsidR="00087ED6">
        <w:t>4.2</w:t>
      </w:r>
    </w:p>
    <w:p w:rsidR="00500D4A" w:rsidRDefault="007D4C7C" w:rsidP="000A1B1E">
      <w:pPr>
        <w:pStyle w:val="HeadingNoTOC"/>
      </w:pPr>
      <w:r>
        <w:t>Document Status</w:t>
      </w:r>
    </w:p>
    <w:p w:rsidR="0003531F" w:rsidRPr="00FF36C9" w:rsidRDefault="0003531F" w:rsidP="0003531F">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8D1B1B" w:rsidRPr="0059573F" w:rsidRDefault="008D1B1B" w:rsidP="008D1B1B">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087ED6">
        <w:rPr>
          <w:rFonts w:cs="Times New Roman"/>
        </w:rPr>
        <w:t>CUFX_4.2</w:t>
      </w:r>
      <w:r w:rsidRPr="0059573F">
        <w:rPr>
          <w:rFonts w:cs="Times New Roman"/>
        </w:rPr>
        <w:t>_RFC_Active</w:t>
      </w:r>
    </w:p>
    <w:p w:rsidR="008D1B1B" w:rsidRPr="0059573F" w:rsidRDefault="008D1B1B" w:rsidP="008D1B1B">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087ED6">
        <w:rPr>
          <w:rFonts w:cs="Times New Roman"/>
        </w:rPr>
        <w:t>.com. Files Tag = CUFX_4.1</w:t>
      </w:r>
      <w:r w:rsidRPr="0059573F">
        <w:rPr>
          <w:rFonts w:cs="Times New Roman"/>
        </w:rPr>
        <w:t>_RFC_Archive</w:t>
      </w:r>
      <w:r w:rsidRPr="0059573F">
        <w:rPr>
          <w:rFonts w:eastAsiaTheme="minorHAnsi"/>
          <w:sz w:val="22"/>
          <w:szCs w:val="22"/>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916"/>
        <w:gridCol w:w="1199"/>
        <w:gridCol w:w="7461"/>
      </w:tblGrid>
      <w:tr w:rsidR="0003531F" w:rsidTr="0003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Version</w:t>
            </w:r>
          </w:p>
        </w:tc>
        <w:tc>
          <w:tcPr>
            <w:tcW w:w="1080" w:type="dxa"/>
          </w:tcPr>
          <w:p w:rsidR="0003531F" w:rsidRDefault="0003531F" w:rsidP="0003531F">
            <w:pPr>
              <w:cnfStyle w:val="100000000000" w:firstRow="1" w:lastRow="0" w:firstColumn="0" w:lastColumn="0" w:oddVBand="0" w:evenVBand="0" w:oddHBand="0" w:evenHBand="0" w:firstRowFirstColumn="0" w:firstRowLastColumn="0" w:lastRowFirstColumn="0" w:lastRowLastColumn="0"/>
            </w:pPr>
            <w:r>
              <w:t>Date</w:t>
            </w:r>
          </w:p>
        </w:tc>
        <w:tc>
          <w:tcPr>
            <w:tcW w:w="7578" w:type="dxa"/>
          </w:tcPr>
          <w:p w:rsidR="0003531F" w:rsidRDefault="0003531F">
            <w:pPr>
              <w:cnfStyle w:val="100000000000" w:firstRow="1" w:lastRow="0" w:firstColumn="0" w:lastColumn="0" w:oddVBand="0" w:evenVBand="0" w:oddHBand="0" w:evenHBand="0" w:firstRowFirstColumn="0" w:firstRowLastColumn="0" w:lastRowFirstColumn="0" w:lastRowLastColumn="0"/>
            </w:pPr>
            <w:r>
              <w:t>Changes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0.0.1</w:t>
            </w:r>
          </w:p>
        </w:tc>
        <w:tc>
          <w:tcPr>
            <w:tcW w:w="1080" w:type="dxa"/>
          </w:tcPr>
          <w:p w:rsidR="0003531F" w:rsidRPr="0003531F" w:rsidRDefault="0003531F" w:rsidP="0003531F">
            <w:pPr>
              <w:ind w:left="360"/>
              <w:cnfStyle w:val="000000100000" w:firstRow="0" w:lastRow="0" w:firstColumn="0" w:lastColumn="0" w:oddVBand="0" w:evenVBand="0" w:oddHBand="1" w:evenHBand="0" w:firstRowFirstColumn="0" w:firstRowLastColumn="0" w:lastRowFirstColumn="0" w:lastRowLastColumn="0"/>
            </w:pPr>
          </w:p>
        </w:tc>
        <w:tc>
          <w:tcPr>
            <w:tcW w:w="7578" w:type="dxa"/>
          </w:tcPr>
          <w:p w:rsidR="0003531F" w:rsidRPr="00FF36C9" w:rsidRDefault="0003531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03531F" w:rsidTr="0003531F">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0.0.2</w:t>
            </w:r>
          </w:p>
        </w:tc>
        <w:tc>
          <w:tcPr>
            <w:tcW w:w="1080" w:type="dxa"/>
          </w:tcPr>
          <w:p w:rsidR="0003531F" w:rsidRPr="0003531F" w:rsidRDefault="0003531F" w:rsidP="0003531F">
            <w:pPr>
              <w:ind w:left="360"/>
              <w:cnfStyle w:val="000000000000" w:firstRow="0" w:lastRow="0" w:firstColumn="0" w:lastColumn="0" w:oddVBand="0" w:evenVBand="0" w:oddHBand="0" w:evenHBand="0" w:firstRowFirstColumn="0" w:firstRowLastColumn="0" w:lastRowFirstColumn="0" w:lastRowLastColumn="0"/>
            </w:pPr>
          </w:p>
        </w:tc>
        <w:tc>
          <w:tcPr>
            <w:tcW w:w="7578" w:type="dxa"/>
          </w:tcPr>
          <w:p w:rsidR="0003531F" w:rsidRDefault="0003531F"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Updates and added examples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3.0</w:t>
            </w:r>
          </w:p>
        </w:tc>
        <w:tc>
          <w:tcPr>
            <w:tcW w:w="1080" w:type="dxa"/>
          </w:tcPr>
          <w:p w:rsidR="0003531F" w:rsidRPr="0003531F" w:rsidRDefault="0003531F" w:rsidP="0003531F">
            <w:pPr>
              <w:cnfStyle w:val="000000100000" w:firstRow="0" w:lastRow="0" w:firstColumn="0" w:lastColumn="0" w:oddVBand="0" w:evenVBand="0" w:oddHBand="1" w:evenHBand="0" w:firstRowFirstColumn="0" w:firstRowLastColumn="0" w:lastRowFirstColumn="0" w:lastRowLastColumn="0"/>
              <w:rPr>
                <w:b/>
              </w:rPr>
            </w:pPr>
            <w:r w:rsidRPr="0003531F">
              <w:rPr>
                <w:b/>
              </w:rPr>
              <w:t>10/29/2013</w:t>
            </w:r>
          </w:p>
        </w:tc>
        <w:tc>
          <w:tcPr>
            <w:tcW w:w="7578" w:type="dxa"/>
          </w:tcPr>
          <w:p w:rsidR="00F33F7E"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Create a remoteDeposit</w:t>
            </w:r>
            <w:r w:rsidR="00BE236C">
              <w:t>Request</w:t>
            </w:r>
            <w:r>
              <w:t xml:space="preserve">Message </w:t>
            </w:r>
            <w:r w:rsidR="00BE236C">
              <w:t xml:space="preserve">or a remoteDepositPostRequestMessage </w:t>
            </w:r>
            <w:r>
              <w:t>wrapper for every message to increase ability for infrastructure to serialize the data</w:t>
            </w:r>
          </w:p>
          <w:p w:rsidR="0003531F"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BC61CC" w:rsidTr="0003531F">
        <w:tc>
          <w:tcPr>
            <w:cnfStyle w:val="001000000000" w:firstRow="0" w:lastRow="0" w:firstColumn="1" w:lastColumn="0" w:oddVBand="0" w:evenVBand="0" w:oddHBand="0" w:evenHBand="0" w:firstRowFirstColumn="0" w:firstRowLastColumn="0" w:lastRowFirstColumn="0" w:lastRowLastColumn="0"/>
            <w:tcW w:w="918" w:type="dxa"/>
          </w:tcPr>
          <w:p w:rsidR="00BC61CC" w:rsidRDefault="00BC61CC">
            <w:r>
              <w:t>3.0</w:t>
            </w:r>
          </w:p>
        </w:tc>
        <w:tc>
          <w:tcPr>
            <w:tcW w:w="1080" w:type="dxa"/>
          </w:tcPr>
          <w:p w:rsidR="00BC61CC" w:rsidRPr="0003531F" w:rsidRDefault="00BC61CC" w:rsidP="0003531F">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578" w:type="dxa"/>
          </w:tcPr>
          <w:p w:rsidR="00BC61CC" w:rsidRDefault="00BC61CC" w:rsidP="00BC61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C61CC">
              <w:t>Update examples X-API-Version to &gt;=3.0.0</w:t>
            </w:r>
          </w:p>
        </w:tc>
      </w:tr>
      <w:tr w:rsidR="00D7306B"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7306B" w:rsidRDefault="00D7306B">
            <w:r>
              <w:t>3.1</w:t>
            </w:r>
          </w:p>
        </w:tc>
        <w:tc>
          <w:tcPr>
            <w:tcW w:w="1080" w:type="dxa"/>
          </w:tcPr>
          <w:p w:rsidR="00D7306B" w:rsidRDefault="00D7306B" w:rsidP="0003531F">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578" w:type="dxa"/>
          </w:tcPr>
          <w:p w:rsidR="00D7306B" w:rsidRPr="00BC61CC" w:rsidRDefault="00D7306B"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Updated to release 3.1</w:t>
            </w:r>
          </w:p>
        </w:tc>
      </w:tr>
      <w:tr w:rsidR="005202FA" w:rsidTr="0003531F">
        <w:tc>
          <w:tcPr>
            <w:cnfStyle w:val="001000000000" w:firstRow="0" w:lastRow="0" w:firstColumn="1" w:lastColumn="0" w:oddVBand="0" w:evenVBand="0" w:oddHBand="0" w:evenHBand="0" w:firstRowFirstColumn="0" w:firstRowLastColumn="0" w:lastRowFirstColumn="0" w:lastRowLastColumn="0"/>
            <w:tcW w:w="918" w:type="dxa"/>
          </w:tcPr>
          <w:p w:rsidR="005202FA" w:rsidRDefault="005202FA">
            <w:r>
              <w:t>3.2</w:t>
            </w:r>
          </w:p>
        </w:tc>
        <w:tc>
          <w:tcPr>
            <w:tcW w:w="1080" w:type="dxa"/>
          </w:tcPr>
          <w:p w:rsidR="005202FA" w:rsidRDefault="005202FA" w:rsidP="0003531F">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578" w:type="dxa"/>
          </w:tcPr>
          <w:p w:rsidR="005202FA" w:rsidRPr="00D7306B" w:rsidRDefault="005202FA" w:rsidP="00D7306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7306B">
              <w:t xml:space="preserve">Updated </w:t>
            </w:r>
            <w:r>
              <w:t>to release 3.2</w:t>
            </w:r>
          </w:p>
        </w:tc>
      </w:tr>
      <w:tr w:rsidR="007260BC"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260BC" w:rsidRDefault="007260BC">
            <w:r>
              <w:t>3.3</w:t>
            </w:r>
          </w:p>
        </w:tc>
        <w:tc>
          <w:tcPr>
            <w:tcW w:w="1080" w:type="dxa"/>
          </w:tcPr>
          <w:p w:rsidR="007260BC" w:rsidRDefault="007260BC" w:rsidP="0003531F">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578" w:type="dxa"/>
          </w:tcPr>
          <w:p w:rsidR="007260BC" w:rsidRPr="00D7306B" w:rsidRDefault="007260BC"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 xml:space="preserve">Updated </w:t>
            </w:r>
            <w:r>
              <w:t>to release 3.3</w:t>
            </w:r>
          </w:p>
        </w:tc>
      </w:tr>
      <w:tr w:rsidR="008D1B1B" w:rsidTr="0003531F">
        <w:tc>
          <w:tcPr>
            <w:cnfStyle w:val="001000000000" w:firstRow="0" w:lastRow="0" w:firstColumn="1" w:lastColumn="0" w:oddVBand="0" w:evenVBand="0" w:oddHBand="0" w:evenHBand="0" w:firstRowFirstColumn="0" w:firstRowLastColumn="0" w:lastRowFirstColumn="0" w:lastRowLastColumn="0"/>
            <w:tcW w:w="918" w:type="dxa"/>
          </w:tcPr>
          <w:p w:rsidR="008D1B1B" w:rsidRDefault="008D1B1B">
            <w:r>
              <w:t>4.0</w:t>
            </w:r>
          </w:p>
        </w:tc>
        <w:tc>
          <w:tcPr>
            <w:tcW w:w="1080" w:type="dxa"/>
          </w:tcPr>
          <w:p w:rsidR="008D1B1B" w:rsidRDefault="009377DC" w:rsidP="0003531F">
            <w:pPr>
              <w:cnfStyle w:val="000000000000" w:firstRow="0" w:lastRow="0" w:firstColumn="0" w:lastColumn="0" w:oddVBand="0" w:evenVBand="0" w:oddHBand="0" w:evenHBand="0" w:firstRowFirstColumn="0" w:firstRowLastColumn="0" w:lastRowFirstColumn="0" w:lastRowLastColumn="0"/>
              <w:rPr>
                <w:b/>
              </w:rPr>
            </w:pPr>
            <w:r>
              <w:rPr>
                <w:b/>
              </w:rPr>
              <w:t>02/19</w:t>
            </w:r>
            <w:r w:rsidR="008D1B1B">
              <w:rPr>
                <w:b/>
              </w:rPr>
              <w:t>/2018</w:t>
            </w:r>
          </w:p>
        </w:tc>
        <w:tc>
          <w:tcPr>
            <w:tcW w:w="7578" w:type="dxa"/>
          </w:tcPr>
          <w:p w:rsidR="008D1B1B" w:rsidRPr="00D7306B" w:rsidRDefault="008D1B1B"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237278">
              <w:t xml:space="preserve">, </w:t>
            </w:r>
            <w:r w:rsidR="00237278" w:rsidRPr="00237278">
              <w:t>Date Range Global Update, Microsoft Global bug fix</w:t>
            </w:r>
          </w:p>
        </w:tc>
      </w:tr>
      <w:tr w:rsidR="00CB4CC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B4CCF" w:rsidRDefault="00CB4CCF">
            <w:r>
              <w:t>4.1</w:t>
            </w:r>
          </w:p>
        </w:tc>
        <w:tc>
          <w:tcPr>
            <w:tcW w:w="1080" w:type="dxa"/>
          </w:tcPr>
          <w:p w:rsidR="00CB4CCF" w:rsidRDefault="000E0E3B" w:rsidP="0003531F">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578" w:type="dxa"/>
          </w:tcPr>
          <w:p w:rsidR="00CB4CCF" w:rsidRDefault="00CB4CCF" w:rsidP="0023727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r w:rsidR="00087ED6" w:rsidTr="0003531F">
        <w:tc>
          <w:tcPr>
            <w:cnfStyle w:val="001000000000" w:firstRow="0" w:lastRow="0" w:firstColumn="1" w:lastColumn="0" w:oddVBand="0" w:evenVBand="0" w:oddHBand="0" w:evenHBand="0" w:firstRowFirstColumn="0" w:firstRowLastColumn="0" w:lastRowFirstColumn="0" w:lastRowLastColumn="0"/>
            <w:tcW w:w="918" w:type="dxa"/>
          </w:tcPr>
          <w:p w:rsidR="00087ED6" w:rsidRDefault="00087ED6">
            <w:r>
              <w:t>4.2</w:t>
            </w:r>
          </w:p>
        </w:tc>
        <w:tc>
          <w:tcPr>
            <w:tcW w:w="1080" w:type="dxa"/>
          </w:tcPr>
          <w:p w:rsidR="00087ED6" w:rsidRDefault="00087ED6" w:rsidP="0003531F">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578" w:type="dxa"/>
          </w:tcPr>
          <w:p w:rsidR="00087ED6" w:rsidRPr="00B034B2" w:rsidRDefault="00087ED6"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528D4">
              <w:t xml:space="preserve">, </w:t>
            </w:r>
            <w:r w:rsidR="003528D4"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p w:rsidR="00B034B2" w:rsidRDefault="00B034B2"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E01875">
              <w:rPr>
                <w:rFonts w:ascii="Calibri" w:eastAsiaTheme="minorHAnsi" w:hAnsi="Calibri" w:cs="Calibri"/>
              </w:rPr>
              <w:t>RemoteDeposit</w:t>
            </w:r>
            <w:r>
              <w:rPr>
                <w:rFonts w:ascii="Calibri" w:eastAsiaTheme="minorHAnsi" w:hAnsi="Calibri" w:cs="Calibri"/>
              </w:rPr>
              <w:t xml:space="preserve"> - </w:t>
            </w:r>
            <w:r w:rsidRPr="00E01875">
              <w:rPr>
                <w:rFonts w:ascii="Calibri" w:eastAsiaTheme="minorHAnsi" w:hAnsi="Calibri" w:cs="Calibri"/>
              </w:rPr>
              <w:t>added enums AmountMismatch and missing to type ImageValidationIssue.</w:t>
            </w:r>
          </w:p>
        </w:tc>
      </w:tr>
      <w:tr w:rsidR="00313754"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13754" w:rsidRDefault="00313754">
            <w:r>
              <w:t>4.2</w:t>
            </w:r>
          </w:p>
        </w:tc>
        <w:tc>
          <w:tcPr>
            <w:tcW w:w="1080" w:type="dxa"/>
          </w:tcPr>
          <w:p w:rsidR="00313754" w:rsidRDefault="00313754" w:rsidP="0003531F">
            <w:pPr>
              <w:cnfStyle w:val="000000100000" w:firstRow="0" w:lastRow="0" w:firstColumn="0" w:lastColumn="0" w:oddVBand="0" w:evenVBand="0" w:oddHBand="1" w:evenHBand="0" w:firstRowFirstColumn="0" w:firstRowLastColumn="0" w:lastRowFirstColumn="0" w:lastRowLastColumn="0"/>
              <w:rPr>
                <w:b/>
              </w:rPr>
            </w:pPr>
            <w:r>
              <w:rPr>
                <w:b/>
              </w:rPr>
              <w:t>05/17/2019</w:t>
            </w:r>
          </w:p>
        </w:tc>
        <w:tc>
          <w:tcPr>
            <w:tcW w:w="7578" w:type="dxa"/>
          </w:tcPr>
          <w:p w:rsidR="00313754" w:rsidRDefault="00313754" w:rsidP="0023727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rsidR="00627585" w:rsidRDefault="00627585" w:rsidP="000A1B1E">
      <w:pPr>
        <w:pStyle w:val="HeadingNoTOC"/>
      </w:pPr>
      <w:r>
        <w:lastRenderedPageBreak/>
        <w:t xml:space="preserve">Overview of </w:t>
      </w:r>
      <w:r w:rsidR="00BD53F3">
        <w:t>Specification</w:t>
      </w:r>
    </w:p>
    <w:p w:rsidR="000502FB" w:rsidRDefault="00110578" w:rsidP="00EC5842">
      <w:r>
        <w:t xml:space="preserve">The </w:t>
      </w:r>
      <w:r w:rsidR="000502FB">
        <w:t xml:space="preserve">Remote Deposit Capture </w:t>
      </w:r>
      <w:r>
        <w:t xml:space="preserve">specification describes the services used as part of </w:t>
      </w:r>
      <w:r w:rsidR="000502FB">
        <w:t>an offering to allow a user to remotely deposit checks.  A typical example is mobile remote deposit capture, where a user will use their device (e.g. iPhone) take a picture of a check, which would then deposit the funds into the users account if accepted.  This specification is not limited to mobile remote deposit capture, and could also be used for non-mobile devices as well (e.g. desktop remote deposit capture).</w:t>
      </w:r>
    </w:p>
    <w:p w:rsidR="000502FB" w:rsidRDefault="000502FB" w:rsidP="00EC5842">
      <w:r>
        <w:t>This specification describes the data structures and services for remote deposit capture.</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313754" w:rsidRDefault="00742173">
          <w:pPr>
            <w:pStyle w:val="TOC1"/>
            <w:rPr>
              <w:noProof/>
              <w:sz w:val="22"/>
              <w:szCs w:val="22"/>
            </w:rPr>
          </w:pPr>
          <w:r>
            <w:fldChar w:fldCharType="begin"/>
          </w:r>
          <w:r>
            <w:instrText xml:space="preserve"> TOC \o "1-3" \h \z \u </w:instrText>
          </w:r>
          <w:r>
            <w:fldChar w:fldCharType="separate"/>
          </w:r>
          <w:hyperlink w:anchor="_Toc8980067" w:history="1">
            <w:r w:rsidR="00313754" w:rsidRPr="00C87017">
              <w:rPr>
                <w:rStyle w:val="Hyperlink"/>
                <w:noProof/>
              </w:rPr>
              <w:t>Document Conventions</w:t>
            </w:r>
            <w:r w:rsidR="00313754">
              <w:rPr>
                <w:noProof/>
                <w:webHidden/>
              </w:rPr>
              <w:tab/>
            </w:r>
            <w:r w:rsidR="00313754">
              <w:rPr>
                <w:noProof/>
                <w:webHidden/>
              </w:rPr>
              <w:fldChar w:fldCharType="begin"/>
            </w:r>
            <w:r w:rsidR="00313754">
              <w:rPr>
                <w:noProof/>
                <w:webHidden/>
              </w:rPr>
              <w:instrText xml:space="preserve"> PAGEREF _Toc8980067 \h </w:instrText>
            </w:r>
            <w:r w:rsidR="00313754">
              <w:rPr>
                <w:noProof/>
                <w:webHidden/>
              </w:rPr>
            </w:r>
            <w:r w:rsidR="00313754">
              <w:rPr>
                <w:noProof/>
                <w:webHidden/>
              </w:rPr>
              <w:fldChar w:fldCharType="separate"/>
            </w:r>
            <w:r w:rsidR="00313754">
              <w:rPr>
                <w:noProof/>
                <w:webHidden/>
              </w:rPr>
              <w:t>2</w:t>
            </w:r>
            <w:r w:rsidR="00313754">
              <w:rPr>
                <w:noProof/>
                <w:webHidden/>
              </w:rPr>
              <w:fldChar w:fldCharType="end"/>
            </w:r>
          </w:hyperlink>
        </w:p>
        <w:p w:rsidR="00313754" w:rsidRDefault="00313754">
          <w:pPr>
            <w:pStyle w:val="TOC1"/>
            <w:rPr>
              <w:noProof/>
              <w:sz w:val="22"/>
              <w:szCs w:val="22"/>
            </w:rPr>
          </w:pPr>
          <w:hyperlink w:anchor="_Toc8980068" w:history="1">
            <w:r w:rsidRPr="00C87017">
              <w:rPr>
                <w:rStyle w:val="Hyperlink"/>
                <w:noProof/>
              </w:rPr>
              <w:t>Release 4.0 Global Update Notes</w:t>
            </w:r>
            <w:r>
              <w:rPr>
                <w:noProof/>
                <w:webHidden/>
              </w:rPr>
              <w:tab/>
            </w:r>
            <w:r>
              <w:rPr>
                <w:noProof/>
                <w:webHidden/>
              </w:rPr>
              <w:fldChar w:fldCharType="begin"/>
            </w:r>
            <w:r>
              <w:rPr>
                <w:noProof/>
                <w:webHidden/>
              </w:rPr>
              <w:instrText xml:space="preserve"> PAGEREF _Toc8980068 \h </w:instrText>
            </w:r>
            <w:r>
              <w:rPr>
                <w:noProof/>
                <w:webHidden/>
              </w:rPr>
            </w:r>
            <w:r>
              <w:rPr>
                <w:noProof/>
                <w:webHidden/>
              </w:rPr>
              <w:fldChar w:fldCharType="separate"/>
            </w:r>
            <w:r>
              <w:rPr>
                <w:noProof/>
                <w:webHidden/>
              </w:rPr>
              <w:t>3</w:t>
            </w:r>
            <w:r>
              <w:rPr>
                <w:noProof/>
                <w:webHidden/>
              </w:rPr>
              <w:fldChar w:fldCharType="end"/>
            </w:r>
          </w:hyperlink>
        </w:p>
        <w:p w:rsidR="00313754" w:rsidRDefault="00313754">
          <w:pPr>
            <w:pStyle w:val="TOC1"/>
            <w:rPr>
              <w:noProof/>
              <w:sz w:val="22"/>
              <w:szCs w:val="22"/>
            </w:rPr>
          </w:pPr>
          <w:hyperlink w:anchor="_Toc8980069" w:history="1">
            <w:r w:rsidRPr="00C87017">
              <w:rPr>
                <w:rStyle w:val="Hyperlink"/>
                <w:noProof/>
              </w:rPr>
              <w:t>High level use cases</w:t>
            </w:r>
            <w:r>
              <w:rPr>
                <w:noProof/>
                <w:webHidden/>
              </w:rPr>
              <w:tab/>
            </w:r>
            <w:r>
              <w:rPr>
                <w:noProof/>
                <w:webHidden/>
              </w:rPr>
              <w:fldChar w:fldCharType="begin"/>
            </w:r>
            <w:r>
              <w:rPr>
                <w:noProof/>
                <w:webHidden/>
              </w:rPr>
              <w:instrText xml:space="preserve"> PAGEREF _Toc8980069 \h </w:instrText>
            </w:r>
            <w:r>
              <w:rPr>
                <w:noProof/>
                <w:webHidden/>
              </w:rPr>
            </w:r>
            <w:r>
              <w:rPr>
                <w:noProof/>
                <w:webHidden/>
              </w:rPr>
              <w:fldChar w:fldCharType="separate"/>
            </w:r>
            <w:r>
              <w:rPr>
                <w:noProof/>
                <w:webHidden/>
              </w:rPr>
              <w:t>3</w:t>
            </w:r>
            <w:r>
              <w:rPr>
                <w:noProof/>
                <w:webHidden/>
              </w:rPr>
              <w:fldChar w:fldCharType="end"/>
            </w:r>
          </w:hyperlink>
        </w:p>
        <w:p w:rsidR="00313754" w:rsidRDefault="00313754">
          <w:pPr>
            <w:pStyle w:val="TOC2"/>
            <w:rPr>
              <w:noProof/>
              <w:sz w:val="22"/>
              <w:szCs w:val="22"/>
            </w:rPr>
          </w:pPr>
          <w:hyperlink w:anchor="_Toc8980070" w:history="1">
            <w:r w:rsidRPr="00C87017">
              <w:rPr>
                <w:rStyle w:val="Hyperlink"/>
                <w:noProof/>
              </w:rPr>
              <w:t>Use Case 1: remotely deposit a check</w:t>
            </w:r>
            <w:r>
              <w:rPr>
                <w:noProof/>
                <w:webHidden/>
              </w:rPr>
              <w:tab/>
            </w:r>
            <w:r>
              <w:rPr>
                <w:noProof/>
                <w:webHidden/>
              </w:rPr>
              <w:fldChar w:fldCharType="begin"/>
            </w:r>
            <w:r>
              <w:rPr>
                <w:noProof/>
                <w:webHidden/>
              </w:rPr>
              <w:instrText xml:space="preserve"> PAGEREF _Toc8980070 \h </w:instrText>
            </w:r>
            <w:r>
              <w:rPr>
                <w:noProof/>
                <w:webHidden/>
              </w:rPr>
            </w:r>
            <w:r>
              <w:rPr>
                <w:noProof/>
                <w:webHidden/>
              </w:rPr>
              <w:fldChar w:fldCharType="separate"/>
            </w:r>
            <w:r>
              <w:rPr>
                <w:noProof/>
                <w:webHidden/>
              </w:rPr>
              <w:t>3</w:t>
            </w:r>
            <w:r>
              <w:rPr>
                <w:noProof/>
                <w:webHidden/>
              </w:rPr>
              <w:fldChar w:fldCharType="end"/>
            </w:r>
          </w:hyperlink>
        </w:p>
        <w:p w:rsidR="00313754" w:rsidRDefault="00313754">
          <w:pPr>
            <w:pStyle w:val="TOC2"/>
            <w:rPr>
              <w:noProof/>
              <w:sz w:val="22"/>
              <w:szCs w:val="22"/>
            </w:rPr>
          </w:pPr>
          <w:hyperlink w:anchor="_Toc8980071" w:history="1">
            <w:r w:rsidRPr="00C87017">
              <w:rPr>
                <w:rStyle w:val="Hyperlink"/>
                <w:noProof/>
              </w:rPr>
              <w:t>Use Case: Submit One or More Remote DEposit Requests</w:t>
            </w:r>
            <w:r>
              <w:rPr>
                <w:noProof/>
                <w:webHidden/>
              </w:rPr>
              <w:tab/>
            </w:r>
            <w:r>
              <w:rPr>
                <w:noProof/>
                <w:webHidden/>
              </w:rPr>
              <w:fldChar w:fldCharType="begin"/>
            </w:r>
            <w:r>
              <w:rPr>
                <w:noProof/>
                <w:webHidden/>
              </w:rPr>
              <w:instrText xml:space="preserve"> PAGEREF _Toc8980071 \h </w:instrText>
            </w:r>
            <w:r>
              <w:rPr>
                <w:noProof/>
                <w:webHidden/>
              </w:rPr>
            </w:r>
            <w:r>
              <w:rPr>
                <w:noProof/>
                <w:webHidden/>
              </w:rPr>
              <w:fldChar w:fldCharType="separate"/>
            </w:r>
            <w:r>
              <w:rPr>
                <w:noProof/>
                <w:webHidden/>
              </w:rPr>
              <w:t>4</w:t>
            </w:r>
            <w:r>
              <w:rPr>
                <w:noProof/>
                <w:webHidden/>
              </w:rPr>
              <w:fldChar w:fldCharType="end"/>
            </w:r>
          </w:hyperlink>
        </w:p>
        <w:p w:rsidR="00313754" w:rsidRDefault="00313754">
          <w:pPr>
            <w:pStyle w:val="TOC1"/>
            <w:rPr>
              <w:noProof/>
              <w:sz w:val="22"/>
              <w:szCs w:val="22"/>
            </w:rPr>
          </w:pPr>
          <w:hyperlink w:anchor="_Toc8980072" w:history="1">
            <w:r w:rsidRPr="00C87017">
              <w:rPr>
                <w:rStyle w:val="Hyperlink"/>
                <w:noProof/>
              </w:rPr>
              <w:t>Data Elements</w:t>
            </w:r>
            <w:r>
              <w:rPr>
                <w:noProof/>
                <w:webHidden/>
              </w:rPr>
              <w:tab/>
            </w:r>
            <w:r>
              <w:rPr>
                <w:noProof/>
                <w:webHidden/>
              </w:rPr>
              <w:fldChar w:fldCharType="begin"/>
            </w:r>
            <w:r>
              <w:rPr>
                <w:noProof/>
                <w:webHidden/>
              </w:rPr>
              <w:instrText xml:space="preserve"> PAGEREF _Toc8980072 \h </w:instrText>
            </w:r>
            <w:r>
              <w:rPr>
                <w:noProof/>
                <w:webHidden/>
              </w:rPr>
            </w:r>
            <w:r>
              <w:rPr>
                <w:noProof/>
                <w:webHidden/>
              </w:rPr>
              <w:fldChar w:fldCharType="separate"/>
            </w:r>
            <w:r>
              <w:rPr>
                <w:noProof/>
                <w:webHidden/>
              </w:rPr>
              <w:t>4</w:t>
            </w:r>
            <w:r>
              <w:rPr>
                <w:noProof/>
                <w:webHidden/>
              </w:rPr>
              <w:fldChar w:fldCharType="end"/>
            </w:r>
          </w:hyperlink>
        </w:p>
        <w:p w:rsidR="00313754" w:rsidRDefault="00313754">
          <w:pPr>
            <w:pStyle w:val="TOC2"/>
            <w:rPr>
              <w:noProof/>
              <w:sz w:val="22"/>
              <w:szCs w:val="22"/>
            </w:rPr>
          </w:pPr>
          <w:hyperlink w:anchor="_Toc8980073" w:history="1">
            <w:r w:rsidRPr="00C87017">
              <w:rPr>
                <w:rStyle w:val="Hyperlink"/>
                <w:noProof/>
              </w:rPr>
              <w:t>Remote DEposit Capture Data attributes</w:t>
            </w:r>
            <w:r>
              <w:rPr>
                <w:noProof/>
                <w:webHidden/>
              </w:rPr>
              <w:tab/>
            </w:r>
            <w:r>
              <w:rPr>
                <w:noProof/>
                <w:webHidden/>
              </w:rPr>
              <w:fldChar w:fldCharType="begin"/>
            </w:r>
            <w:r>
              <w:rPr>
                <w:noProof/>
                <w:webHidden/>
              </w:rPr>
              <w:instrText xml:space="preserve"> PAGEREF _Toc8980073 \h </w:instrText>
            </w:r>
            <w:r>
              <w:rPr>
                <w:noProof/>
                <w:webHidden/>
              </w:rPr>
            </w:r>
            <w:r>
              <w:rPr>
                <w:noProof/>
                <w:webHidden/>
              </w:rPr>
              <w:fldChar w:fldCharType="separate"/>
            </w:r>
            <w:r>
              <w:rPr>
                <w:noProof/>
                <w:webHidden/>
              </w:rPr>
              <w:t>4</w:t>
            </w:r>
            <w:r>
              <w:rPr>
                <w:noProof/>
                <w:webHidden/>
              </w:rPr>
              <w:fldChar w:fldCharType="end"/>
            </w:r>
          </w:hyperlink>
        </w:p>
        <w:p w:rsidR="00313754" w:rsidRDefault="00313754">
          <w:pPr>
            <w:pStyle w:val="TOC3"/>
            <w:rPr>
              <w:noProof/>
              <w:sz w:val="22"/>
              <w:szCs w:val="22"/>
            </w:rPr>
          </w:pPr>
          <w:hyperlink w:anchor="_Toc8980074" w:history="1">
            <w:r w:rsidRPr="00C87017">
              <w:rPr>
                <w:rStyle w:val="Hyperlink"/>
                <w:bCs/>
                <w:noProof/>
                <w:spacing w:val="10"/>
              </w:rPr>
              <w:t>Data Element: RemoteDepositRequestList</w:t>
            </w:r>
            <w:r>
              <w:rPr>
                <w:noProof/>
                <w:webHidden/>
              </w:rPr>
              <w:tab/>
            </w:r>
            <w:r>
              <w:rPr>
                <w:noProof/>
                <w:webHidden/>
              </w:rPr>
              <w:fldChar w:fldCharType="begin"/>
            </w:r>
            <w:r>
              <w:rPr>
                <w:noProof/>
                <w:webHidden/>
              </w:rPr>
              <w:instrText xml:space="preserve"> PAGEREF _Toc8980074 \h </w:instrText>
            </w:r>
            <w:r>
              <w:rPr>
                <w:noProof/>
                <w:webHidden/>
              </w:rPr>
            </w:r>
            <w:r>
              <w:rPr>
                <w:noProof/>
                <w:webHidden/>
              </w:rPr>
              <w:fldChar w:fldCharType="separate"/>
            </w:r>
            <w:r>
              <w:rPr>
                <w:noProof/>
                <w:webHidden/>
              </w:rPr>
              <w:t>4</w:t>
            </w:r>
            <w:r>
              <w:rPr>
                <w:noProof/>
                <w:webHidden/>
              </w:rPr>
              <w:fldChar w:fldCharType="end"/>
            </w:r>
          </w:hyperlink>
        </w:p>
        <w:p w:rsidR="00313754" w:rsidRDefault="00313754">
          <w:pPr>
            <w:pStyle w:val="TOC3"/>
            <w:rPr>
              <w:noProof/>
              <w:sz w:val="22"/>
              <w:szCs w:val="22"/>
            </w:rPr>
          </w:pPr>
          <w:hyperlink w:anchor="_Toc8980075" w:history="1">
            <w:r w:rsidRPr="00C87017">
              <w:rPr>
                <w:rStyle w:val="Hyperlink"/>
                <w:bCs/>
                <w:noProof/>
                <w:spacing w:val="10"/>
              </w:rPr>
              <w:t>Data Element: RemoteDepositRequest</w:t>
            </w:r>
            <w:r>
              <w:rPr>
                <w:noProof/>
                <w:webHidden/>
              </w:rPr>
              <w:tab/>
            </w:r>
            <w:r>
              <w:rPr>
                <w:noProof/>
                <w:webHidden/>
              </w:rPr>
              <w:fldChar w:fldCharType="begin"/>
            </w:r>
            <w:r>
              <w:rPr>
                <w:noProof/>
                <w:webHidden/>
              </w:rPr>
              <w:instrText xml:space="preserve"> PAGEREF _Toc8980075 \h </w:instrText>
            </w:r>
            <w:r>
              <w:rPr>
                <w:noProof/>
                <w:webHidden/>
              </w:rPr>
            </w:r>
            <w:r>
              <w:rPr>
                <w:noProof/>
                <w:webHidden/>
              </w:rPr>
              <w:fldChar w:fldCharType="separate"/>
            </w:r>
            <w:r>
              <w:rPr>
                <w:noProof/>
                <w:webHidden/>
              </w:rPr>
              <w:t>4</w:t>
            </w:r>
            <w:r>
              <w:rPr>
                <w:noProof/>
                <w:webHidden/>
              </w:rPr>
              <w:fldChar w:fldCharType="end"/>
            </w:r>
          </w:hyperlink>
        </w:p>
        <w:p w:rsidR="00313754" w:rsidRDefault="00313754">
          <w:pPr>
            <w:pStyle w:val="TOC3"/>
            <w:rPr>
              <w:noProof/>
              <w:sz w:val="22"/>
              <w:szCs w:val="22"/>
            </w:rPr>
          </w:pPr>
          <w:hyperlink w:anchor="_Toc8980076" w:history="1">
            <w:r w:rsidRPr="00C87017">
              <w:rPr>
                <w:rStyle w:val="Hyperlink"/>
                <w:bCs/>
                <w:noProof/>
                <w:spacing w:val="10"/>
              </w:rPr>
              <w:t>Data Element: RemoteDepositResponseList</w:t>
            </w:r>
            <w:r>
              <w:rPr>
                <w:noProof/>
                <w:webHidden/>
              </w:rPr>
              <w:tab/>
            </w:r>
            <w:r>
              <w:rPr>
                <w:noProof/>
                <w:webHidden/>
              </w:rPr>
              <w:fldChar w:fldCharType="begin"/>
            </w:r>
            <w:r>
              <w:rPr>
                <w:noProof/>
                <w:webHidden/>
              </w:rPr>
              <w:instrText xml:space="preserve"> PAGEREF _Toc8980076 \h </w:instrText>
            </w:r>
            <w:r>
              <w:rPr>
                <w:noProof/>
                <w:webHidden/>
              </w:rPr>
            </w:r>
            <w:r>
              <w:rPr>
                <w:noProof/>
                <w:webHidden/>
              </w:rPr>
              <w:fldChar w:fldCharType="separate"/>
            </w:r>
            <w:r>
              <w:rPr>
                <w:noProof/>
                <w:webHidden/>
              </w:rPr>
              <w:t>4</w:t>
            </w:r>
            <w:r>
              <w:rPr>
                <w:noProof/>
                <w:webHidden/>
              </w:rPr>
              <w:fldChar w:fldCharType="end"/>
            </w:r>
          </w:hyperlink>
        </w:p>
        <w:p w:rsidR="00313754" w:rsidRDefault="00313754">
          <w:pPr>
            <w:pStyle w:val="TOC3"/>
            <w:rPr>
              <w:noProof/>
              <w:sz w:val="22"/>
              <w:szCs w:val="22"/>
            </w:rPr>
          </w:pPr>
          <w:hyperlink w:anchor="_Toc8980077" w:history="1">
            <w:r w:rsidRPr="00C87017">
              <w:rPr>
                <w:rStyle w:val="Hyperlink"/>
                <w:bCs/>
                <w:noProof/>
                <w:spacing w:val="10"/>
              </w:rPr>
              <w:t>Data Element: RemoteDepositResponse</w:t>
            </w:r>
            <w:r>
              <w:rPr>
                <w:noProof/>
                <w:webHidden/>
              </w:rPr>
              <w:tab/>
            </w:r>
            <w:r>
              <w:rPr>
                <w:noProof/>
                <w:webHidden/>
              </w:rPr>
              <w:fldChar w:fldCharType="begin"/>
            </w:r>
            <w:r>
              <w:rPr>
                <w:noProof/>
                <w:webHidden/>
              </w:rPr>
              <w:instrText xml:space="preserve"> PAGEREF _Toc8980077 \h </w:instrText>
            </w:r>
            <w:r>
              <w:rPr>
                <w:noProof/>
                <w:webHidden/>
              </w:rPr>
            </w:r>
            <w:r>
              <w:rPr>
                <w:noProof/>
                <w:webHidden/>
              </w:rPr>
              <w:fldChar w:fldCharType="separate"/>
            </w:r>
            <w:r>
              <w:rPr>
                <w:noProof/>
                <w:webHidden/>
              </w:rPr>
              <w:t>5</w:t>
            </w:r>
            <w:r>
              <w:rPr>
                <w:noProof/>
                <w:webHidden/>
              </w:rPr>
              <w:fldChar w:fldCharType="end"/>
            </w:r>
          </w:hyperlink>
        </w:p>
        <w:p w:rsidR="00313754" w:rsidRDefault="00313754">
          <w:pPr>
            <w:pStyle w:val="TOC3"/>
            <w:rPr>
              <w:noProof/>
              <w:sz w:val="22"/>
              <w:szCs w:val="22"/>
            </w:rPr>
          </w:pPr>
          <w:hyperlink w:anchor="_Toc8980078" w:history="1">
            <w:r w:rsidRPr="00C87017">
              <w:rPr>
                <w:rStyle w:val="Hyperlink"/>
                <w:bCs/>
                <w:noProof/>
                <w:spacing w:val="10"/>
              </w:rPr>
              <w:t>Data Element: RemoteDepositPostRequestList</w:t>
            </w:r>
            <w:r>
              <w:rPr>
                <w:noProof/>
                <w:webHidden/>
              </w:rPr>
              <w:tab/>
            </w:r>
            <w:r>
              <w:rPr>
                <w:noProof/>
                <w:webHidden/>
              </w:rPr>
              <w:fldChar w:fldCharType="begin"/>
            </w:r>
            <w:r>
              <w:rPr>
                <w:noProof/>
                <w:webHidden/>
              </w:rPr>
              <w:instrText xml:space="preserve"> PAGEREF _Toc8980078 \h </w:instrText>
            </w:r>
            <w:r>
              <w:rPr>
                <w:noProof/>
                <w:webHidden/>
              </w:rPr>
            </w:r>
            <w:r>
              <w:rPr>
                <w:noProof/>
                <w:webHidden/>
              </w:rPr>
              <w:fldChar w:fldCharType="separate"/>
            </w:r>
            <w:r>
              <w:rPr>
                <w:noProof/>
                <w:webHidden/>
              </w:rPr>
              <w:t>5</w:t>
            </w:r>
            <w:r>
              <w:rPr>
                <w:noProof/>
                <w:webHidden/>
              </w:rPr>
              <w:fldChar w:fldCharType="end"/>
            </w:r>
          </w:hyperlink>
        </w:p>
        <w:p w:rsidR="00313754" w:rsidRDefault="00313754">
          <w:pPr>
            <w:pStyle w:val="TOC3"/>
            <w:rPr>
              <w:noProof/>
              <w:sz w:val="22"/>
              <w:szCs w:val="22"/>
            </w:rPr>
          </w:pPr>
          <w:hyperlink w:anchor="_Toc8980079" w:history="1">
            <w:r w:rsidRPr="00C87017">
              <w:rPr>
                <w:rStyle w:val="Hyperlink"/>
                <w:bCs/>
                <w:noProof/>
                <w:spacing w:val="10"/>
              </w:rPr>
              <w:t>Data Element: RemoteDepositPostRequest</w:t>
            </w:r>
            <w:r>
              <w:rPr>
                <w:noProof/>
                <w:webHidden/>
              </w:rPr>
              <w:tab/>
            </w:r>
            <w:r>
              <w:rPr>
                <w:noProof/>
                <w:webHidden/>
              </w:rPr>
              <w:fldChar w:fldCharType="begin"/>
            </w:r>
            <w:r>
              <w:rPr>
                <w:noProof/>
                <w:webHidden/>
              </w:rPr>
              <w:instrText xml:space="preserve"> PAGEREF _Toc8980079 \h </w:instrText>
            </w:r>
            <w:r>
              <w:rPr>
                <w:noProof/>
                <w:webHidden/>
              </w:rPr>
            </w:r>
            <w:r>
              <w:rPr>
                <w:noProof/>
                <w:webHidden/>
              </w:rPr>
              <w:fldChar w:fldCharType="separate"/>
            </w:r>
            <w:r>
              <w:rPr>
                <w:noProof/>
                <w:webHidden/>
              </w:rPr>
              <w:t>5</w:t>
            </w:r>
            <w:r>
              <w:rPr>
                <w:noProof/>
                <w:webHidden/>
              </w:rPr>
              <w:fldChar w:fldCharType="end"/>
            </w:r>
          </w:hyperlink>
        </w:p>
        <w:p w:rsidR="00313754" w:rsidRDefault="00313754">
          <w:pPr>
            <w:pStyle w:val="TOC3"/>
            <w:rPr>
              <w:noProof/>
              <w:sz w:val="22"/>
              <w:szCs w:val="22"/>
            </w:rPr>
          </w:pPr>
          <w:hyperlink w:anchor="_Toc8980080" w:history="1">
            <w:r w:rsidRPr="00C87017">
              <w:rPr>
                <w:rStyle w:val="Hyperlink"/>
                <w:bCs/>
                <w:noProof/>
                <w:spacing w:val="10"/>
              </w:rPr>
              <w:t>Data Element: MessageContext</w:t>
            </w:r>
            <w:r>
              <w:rPr>
                <w:noProof/>
                <w:webHidden/>
              </w:rPr>
              <w:tab/>
            </w:r>
            <w:r>
              <w:rPr>
                <w:noProof/>
                <w:webHidden/>
              </w:rPr>
              <w:fldChar w:fldCharType="begin"/>
            </w:r>
            <w:r>
              <w:rPr>
                <w:noProof/>
                <w:webHidden/>
              </w:rPr>
              <w:instrText xml:space="preserve"> PAGEREF _Toc8980080 \h </w:instrText>
            </w:r>
            <w:r>
              <w:rPr>
                <w:noProof/>
                <w:webHidden/>
              </w:rPr>
            </w:r>
            <w:r>
              <w:rPr>
                <w:noProof/>
                <w:webHidden/>
              </w:rPr>
              <w:fldChar w:fldCharType="separate"/>
            </w:r>
            <w:r>
              <w:rPr>
                <w:noProof/>
                <w:webHidden/>
              </w:rPr>
              <w:t>5</w:t>
            </w:r>
            <w:r>
              <w:rPr>
                <w:noProof/>
                <w:webHidden/>
              </w:rPr>
              <w:fldChar w:fldCharType="end"/>
            </w:r>
          </w:hyperlink>
        </w:p>
        <w:p w:rsidR="00313754" w:rsidRDefault="00313754">
          <w:pPr>
            <w:pStyle w:val="TOC1"/>
            <w:rPr>
              <w:noProof/>
              <w:sz w:val="22"/>
              <w:szCs w:val="22"/>
            </w:rPr>
          </w:pPr>
          <w:hyperlink w:anchor="_Toc8980081" w:history="1">
            <w:r w:rsidRPr="00C87017">
              <w:rPr>
                <w:rStyle w:val="Hyperlink"/>
                <w:noProof/>
              </w:rPr>
              <w:t>Remote Deposit Capture Services</w:t>
            </w:r>
            <w:r>
              <w:rPr>
                <w:noProof/>
                <w:webHidden/>
              </w:rPr>
              <w:tab/>
            </w:r>
            <w:r>
              <w:rPr>
                <w:noProof/>
                <w:webHidden/>
              </w:rPr>
              <w:fldChar w:fldCharType="begin"/>
            </w:r>
            <w:r>
              <w:rPr>
                <w:noProof/>
                <w:webHidden/>
              </w:rPr>
              <w:instrText xml:space="preserve"> PAGEREF _Toc8980081 \h </w:instrText>
            </w:r>
            <w:r>
              <w:rPr>
                <w:noProof/>
                <w:webHidden/>
              </w:rPr>
            </w:r>
            <w:r>
              <w:rPr>
                <w:noProof/>
                <w:webHidden/>
              </w:rPr>
              <w:fldChar w:fldCharType="separate"/>
            </w:r>
            <w:r>
              <w:rPr>
                <w:noProof/>
                <w:webHidden/>
              </w:rPr>
              <w:t>5</w:t>
            </w:r>
            <w:r>
              <w:rPr>
                <w:noProof/>
                <w:webHidden/>
              </w:rPr>
              <w:fldChar w:fldCharType="end"/>
            </w:r>
          </w:hyperlink>
        </w:p>
        <w:p w:rsidR="00313754" w:rsidRDefault="00313754">
          <w:pPr>
            <w:pStyle w:val="TOC2"/>
            <w:rPr>
              <w:noProof/>
              <w:sz w:val="22"/>
              <w:szCs w:val="22"/>
            </w:rPr>
          </w:pPr>
          <w:hyperlink w:anchor="_Toc8980082" w:history="1">
            <w:r w:rsidRPr="00C87017">
              <w:rPr>
                <w:rStyle w:val="Hyperlink"/>
                <w:bCs/>
                <w:noProof/>
                <w:spacing w:val="10"/>
              </w:rPr>
              <w:t>Service Definitions</w:t>
            </w:r>
            <w:r>
              <w:rPr>
                <w:noProof/>
                <w:webHidden/>
              </w:rPr>
              <w:tab/>
            </w:r>
            <w:r>
              <w:rPr>
                <w:noProof/>
                <w:webHidden/>
              </w:rPr>
              <w:fldChar w:fldCharType="begin"/>
            </w:r>
            <w:r>
              <w:rPr>
                <w:noProof/>
                <w:webHidden/>
              </w:rPr>
              <w:instrText xml:space="preserve"> PAGEREF _Toc8980082 \h </w:instrText>
            </w:r>
            <w:r>
              <w:rPr>
                <w:noProof/>
                <w:webHidden/>
              </w:rPr>
            </w:r>
            <w:r>
              <w:rPr>
                <w:noProof/>
                <w:webHidden/>
              </w:rPr>
              <w:fldChar w:fldCharType="separate"/>
            </w:r>
            <w:r>
              <w:rPr>
                <w:noProof/>
                <w:webHidden/>
              </w:rPr>
              <w:t>5</w:t>
            </w:r>
            <w:r>
              <w:rPr>
                <w:noProof/>
                <w:webHidden/>
              </w:rPr>
              <w:fldChar w:fldCharType="end"/>
            </w:r>
          </w:hyperlink>
        </w:p>
        <w:p w:rsidR="00313754" w:rsidRDefault="00313754">
          <w:pPr>
            <w:pStyle w:val="TOC3"/>
            <w:rPr>
              <w:noProof/>
              <w:sz w:val="22"/>
              <w:szCs w:val="22"/>
            </w:rPr>
          </w:pPr>
          <w:hyperlink w:anchor="_Toc8980083" w:history="1">
            <w:r w:rsidRPr="00C87017">
              <w:rPr>
                <w:rStyle w:val="Hyperlink"/>
                <w:bCs/>
                <w:noProof/>
                <w:spacing w:val="10"/>
              </w:rPr>
              <w:t>Service Message: Remote Deposit</w:t>
            </w:r>
            <w:r>
              <w:rPr>
                <w:noProof/>
                <w:webHidden/>
              </w:rPr>
              <w:tab/>
            </w:r>
            <w:r>
              <w:rPr>
                <w:noProof/>
                <w:webHidden/>
              </w:rPr>
              <w:fldChar w:fldCharType="begin"/>
            </w:r>
            <w:r>
              <w:rPr>
                <w:noProof/>
                <w:webHidden/>
              </w:rPr>
              <w:instrText xml:space="preserve"> PAGEREF _Toc8980083 \h </w:instrText>
            </w:r>
            <w:r>
              <w:rPr>
                <w:noProof/>
                <w:webHidden/>
              </w:rPr>
            </w:r>
            <w:r>
              <w:rPr>
                <w:noProof/>
                <w:webHidden/>
              </w:rPr>
              <w:fldChar w:fldCharType="separate"/>
            </w:r>
            <w:r>
              <w:rPr>
                <w:noProof/>
                <w:webHidden/>
              </w:rPr>
              <w:t>5</w:t>
            </w:r>
            <w:r>
              <w:rPr>
                <w:noProof/>
                <w:webHidden/>
              </w:rPr>
              <w:fldChar w:fldCharType="end"/>
            </w:r>
          </w:hyperlink>
        </w:p>
        <w:p w:rsidR="00313754" w:rsidRDefault="00313754">
          <w:pPr>
            <w:pStyle w:val="TOC3"/>
            <w:rPr>
              <w:noProof/>
              <w:sz w:val="22"/>
              <w:szCs w:val="22"/>
            </w:rPr>
          </w:pPr>
          <w:hyperlink w:anchor="_Toc8980084" w:history="1">
            <w:r w:rsidRPr="00C87017">
              <w:rPr>
                <w:rStyle w:val="Hyperlink"/>
                <w:bCs/>
                <w:noProof/>
                <w:spacing w:val="10"/>
              </w:rPr>
              <w:t>Service Message: Remote Deposit Post Requests</w:t>
            </w:r>
            <w:r>
              <w:rPr>
                <w:noProof/>
                <w:webHidden/>
              </w:rPr>
              <w:tab/>
            </w:r>
            <w:r>
              <w:rPr>
                <w:noProof/>
                <w:webHidden/>
              </w:rPr>
              <w:fldChar w:fldCharType="begin"/>
            </w:r>
            <w:r>
              <w:rPr>
                <w:noProof/>
                <w:webHidden/>
              </w:rPr>
              <w:instrText xml:space="preserve"> PAGEREF _Toc8980084 \h </w:instrText>
            </w:r>
            <w:r>
              <w:rPr>
                <w:noProof/>
                <w:webHidden/>
              </w:rPr>
            </w:r>
            <w:r>
              <w:rPr>
                <w:noProof/>
                <w:webHidden/>
              </w:rPr>
              <w:fldChar w:fldCharType="separate"/>
            </w:r>
            <w:r>
              <w:rPr>
                <w:noProof/>
                <w:webHidden/>
              </w:rPr>
              <w:t>7</w:t>
            </w:r>
            <w:r>
              <w:rPr>
                <w:noProof/>
                <w:webHidden/>
              </w:rPr>
              <w:fldChar w:fldCharType="end"/>
            </w:r>
          </w:hyperlink>
        </w:p>
        <w:p w:rsidR="00313754" w:rsidRDefault="00313754">
          <w:pPr>
            <w:pStyle w:val="TOC1"/>
            <w:rPr>
              <w:noProof/>
              <w:sz w:val="22"/>
              <w:szCs w:val="22"/>
            </w:rPr>
          </w:pPr>
          <w:hyperlink w:anchor="_Toc8980085" w:history="1">
            <w:r w:rsidRPr="00C87017">
              <w:rPr>
                <w:rStyle w:val="Hyperlink"/>
                <w:noProof/>
              </w:rPr>
              <w:t>Bibliography</w:t>
            </w:r>
            <w:r>
              <w:rPr>
                <w:noProof/>
                <w:webHidden/>
              </w:rPr>
              <w:tab/>
            </w:r>
            <w:r>
              <w:rPr>
                <w:noProof/>
                <w:webHidden/>
              </w:rPr>
              <w:fldChar w:fldCharType="begin"/>
            </w:r>
            <w:r>
              <w:rPr>
                <w:noProof/>
                <w:webHidden/>
              </w:rPr>
              <w:instrText xml:space="preserve"> PAGEREF _Toc8980085 \h </w:instrText>
            </w:r>
            <w:r>
              <w:rPr>
                <w:noProof/>
                <w:webHidden/>
              </w:rPr>
            </w:r>
            <w:r>
              <w:rPr>
                <w:noProof/>
                <w:webHidden/>
              </w:rPr>
              <w:fldChar w:fldCharType="separate"/>
            </w:r>
            <w:r>
              <w:rPr>
                <w:noProof/>
                <w:webHidden/>
              </w:rPr>
              <w:t>10</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0" w:name="_Toc8980067"/>
      <w:r>
        <w:t>Document Conventions</w:t>
      </w:r>
      <w:bookmarkEnd w:id="0"/>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w:t>
      </w:r>
      <w:bookmarkStart w:id="1" w:name="_GoBack"/>
      <w:bookmarkEnd w:id="1"/>
      <w:r>
        <w:t>ends ...", or some similar wording.”</w:t>
      </w:r>
    </w:p>
    <w:p w:rsidR="00F6750E" w:rsidRDefault="00F6750E" w:rsidP="00742173">
      <w:pPr>
        <w:pStyle w:val="NormalWeb"/>
      </w:pPr>
      <w:r>
        <w:lastRenderedPageBreak/>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377DC" w:rsidRDefault="009377DC" w:rsidP="009377DC">
      <w:pPr>
        <w:pStyle w:val="Heading1"/>
      </w:pPr>
      <w:bookmarkStart w:id="2" w:name="_Toc506619642"/>
      <w:bookmarkStart w:id="3" w:name="_Toc8980068"/>
      <w:r>
        <w:t>Release 4.0 Global Update Notes</w:t>
      </w:r>
      <w:bookmarkEnd w:id="2"/>
      <w:bookmarkEnd w:id="3"/>
    </w:p>
    <w:p w:rsidR="009377DC" w:rsidRDefault="009377DC" w:rsidP="009377D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377DC" w:rsidRDefault="009377DC" w:rsidP="009377D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377DC" w:rsidRDefault="009377DC" w:rsidP="009377D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377DC" w:rsidRDefault="009377DC" w:rsidP="009377DC">
      <w:pPr>
        <w:pStyle w:val="NormalWeb"/>
      </w:pPr>
      <w:r>
        <w:t xml:space="preserve">As example:  elements transactionStartDateTime and transactionEndDateTime were replaced in the AccountFilter.xsd with transactionDateRange. </w:t>
      </w:r>
    </w:p>
    <w:p w:rsidR="009377DC" w:rsidRDefault="009377DC" w:rsidP="009377D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377DC" w:rsidRDefault="009377DC" w:rsidP="009377D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CF1999" w:rsidRDefault="00CF1999" w:rsidP="009638A0"/>
    <w:p w:rsidR="00036064" w:rsidRDefault="00036064" w:rsidP="00036064">
      <w:pPr>
        <w:pStyle w:val="Heading1"/>
      </w:pPr>
      <w:bookmarkStart w:id="4" w:name="_Toc8980069"/>
      <w:r>
        <w:t>High level use cases</w:t>
      </w:r>
      <w:bookmarkEnd w:id="4"/>
    </w:p>
    <w:p w:rsidR="00595517" w:rsidRDefault="005E7CA3" w:rsidP="005E7CA3">
      <w:pPr>
        <w:pStyle w:val="Heading2"/>
      </w:pPr>
      <w:bookmarkStart w:id="5" w:name="_Toc8980070"/>
      <w:r>
        <w:t xml:space="preserve">Use Case 1: </w:t>
      </w:r>
      <w:r w:rsidR="006D68E4">
        <w:t>remotely deposit a check</w:t>
      </w:r>
      <w:bookmarkEnd w:id="5"/>
    </w:p>
    <w:p w:rsidR="00595517" w:rsidRDefault="005E7CA3" w:rsidP="00F80BFC">
      <w:r>
        <w:t>This use case assumes that the calling application has already:</w:t>
      </w:r>
    </w:p>
    <w:p w:rsidR="006D68E4" w:rsidRDefault="006D68E4" w:rsidP="005E7CA3">
      <w:pPr>
        <w:pStyle w:val="ListParagraph"/>
        <w:numPr>
          <w:ilvl w:val="0"/>
          <w:numId w:val="11"/>
        </w:numPr>
      </w:pPr>
      <w:r>
        <w:t>Authenticated the user in some manner.  Assuming that this is within an online banking system, the online banking system would be responsible for authenticating the user.</w:t>
      </w:r>
    </w:p>
    <w:p w:rsidR="006D68E4" w:rsidRDefault="006D68E4" w:rsidP="005E7CA3">
      <w:pPr>
        <w:pStyle w:val="ListParagraph"/>
        <w:numPr>
          <w:ilvl w:val="0"/>
          <w:numId w:val="11"/>
        </w:numPr>
      </w:pPr>
      <w:r>
        <w:t>The user is already eligible for the remote deposit capture service.  We are assuming that the online banking</w:t>
      </w:r>
      <w:r w:rsidR="00B149F6">
        <w:t xml:space="preserve"> system would have denied the user to this service already if they were not eligible.</w:t>
      </w:r>
    </w:p>
    <w:p w:rsidR="00B149F6" w:rsidRDefault="00B149F6" w:rsidP="005E7CA3">
      <w:pPr>
        <w:pStyle w:val="ListParagraph"/>
        <w:numPr>
          <w:ilvl w:val="0"/>
          <w:numId w:val="11"/>
        </w:numPr>
      </w:pPr>
      <w:r>
        <w:t>If the third party remote deposit capture service required an initial registration of the user if this is their first time using the service, that this would have already taken place.</w:t>
      </w:r>
    </w:p>
    <w:p w:rsidR="00087ED6" w:rsidRDefault="00087ED6" w:rsidP="00087ED6"/>
    <w:p w:rsidR="00087ED6" w:rsidRDefault="00087ED6" w:rsidP="00087ED6"/>
    <w:p w:rsidR="00087ED6" w:rsidRDefault="00087ED6" w:rsidP="00087ED6"/>
    <w:p w:rsidR="00087ED6" w:rsidRDefault="00087ED6" w:rsidP="00087ED6"/>
    <w:p w:rsidR="00363E02" w:rsidRDefault="00363E02" w:rsidP="00363E02">
      <w:pPr>
        <w:pStyle w:val="Heading2"/>
      </w:pPr>
      <w:bookmarkStart w:id="6" w:name="_Toc354743370"/>
      <w:bookmarkStart w:id="7" w:name="_Toc8980071"/>
      <w:r>
        <w:t xml:space="preserve">Use Case: </w:t>
      </w:r>
      <w:bookmarkEnd w:id="6"/>
      <w:r>
        <w:t>Submit One or More Remote DEposit Requests</w:t>
      </w:r>
      <w:bookmarkEnd w:id="7"/>
    </w:p>
    <w:p w:rsidR="00363E02" w:rsidRDefault="00363E02" w:rsidP="00363E02">
      <w:r>
        <w:rPr>
          <w:noProof/>
        </w:rPr>
        <mc:AlternateContent>
          <mc:Choice Requires="wps">
            <w:drawing>
              <wp:anchor distT="0" distB="0" distL="114300" distR="114300" simplePos="0" relativeHeight="251667456" behindDoc="0" locked="0" layoutInCell="1" allowOverlap="1" wp14:anchorId="5C7CCBAC" wp14:editId="3A9E761A">
                <wp:simplePos x="0" y="0"/>
                <wp:positionH relativeFrom="column">
                  <wp:posOffset>4648200</wp:posOffset>
                </wp:positionH>
                <wp:positionV relativeFrom="paragraph">
                  <wp:posOffset>245110</wp:posOffset>
                </wp:positionV>
                <wp:extent cx="466725" cy="2178050"/>
                <wp:effectExtent l="19050" t="19050" r="28575"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21780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3E02" w:rsidRDefault="00363E02" w:rsidP="00363E02">
                            <w:pPr>
                              <w:jc w:val="center"/>
                              <w:rPr>
                                <w:color w:val="4F81BD" w:themeColor="accent1"/>
                                <w:sz w:val="28"/>
                              </w:rPr>
                            </w:pPr>
                            <w:r>
                              <w:rPr>
                                <w:color w:val="4F81BD" w:themeColor="accent1"/>
                                <w:sz w:val="28"/>
                              </w:rPr>
                              <w:t>CUFX 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CBAC" id="Rectangle 345" o:spid="_x0000_s1026" style="position:absolute;margin-left:366pt;margin-top:19.3pt;width:36.7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" fillcolor="white [3201]" strokecolor="#4f81bd [3204]" strokeweight="2.5pt">
                <v:path arrowok="t"/>
                <v:textbox style="layout-flow:vertical;mso-layout-flow-alt:bottom-to-top">
                  <w:txbxContent>
                    <w:p w:rsidR="00363E02" w:rsidRDefault="00363E02" w:rsidP="00363E02">
                      <w:pPr>
                        <w:jc w:val="center"/>
                        <w:rPr>
                          <w:color w:val="4F81BD" w:themeColor="accent1"/>
                          <w:sz w:val="28"/>
                        </w:rPr>
                      </w:pPr>
                      <w:r>
                        <w:rPr>
                          <w:color w:val="4F81BD" w:themeColor="accent1"/>
                          <w:sz w:val="28"/>
                        </w:rPr>
                        <w:t>CUFX Application</w:t>
                      </w: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6C259D82" wp14:editId="7A186ACD">
                <wp:simplePos x="0" y="0"/>
                <wp:positionH relativeFrom="column">
                  <wp:posOffset>812800</wp:posOffset>
                </wp:positionH>
                <wp:positionV relativeFrom="paragraph">
                  <wp:posOffset>233045</wp:posOffset>
                </wp:positionV>
                <wp:extent cx="3829050" cy="492125"/>
                <wp:effectExtent l="0" t="0" r="0" b="3175"/>
                <wp:wrapNone/>
                <wp:docPr id="26" name="Group 26"/>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0" name="Rectangle 10"/>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1</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3" name="Right Arrow 13"/>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4" name="Right Arrow 14"/>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59D82" id="Group 26" o:spid="_x0000_s1027" style="position:absolute;margin-left:64pt;margin-top:18.35pt;width:301.5pt;height:38.75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">
                <v:rect id="Rectangle 10"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QkMUA&#10;AADbAAAADwAAAGRycy9kb3ducmV2LnhtbESPQWvDMAyF74X9B6PBbq2zwUrJ6pZtsLJj15bS3USs&#10;xmGxbGKnSfvrp8NgN4n39N6n5Xr0rbpQl5rABh5nBSjiKtiGawOH/cd0ASplZIttYDJwpQTr1d1k&#10;iaUNA3/RZZdrJSGcSjTgco6l1qly5DHNQiQW7Rw6j1nWrta2w0HCfaufimKuPTYsDQ4jvTuqfna9&#10;NxA3h+332b3FYX49Pm/Guj/dmt6Yh/vx9QVUpjH/m/+uP6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RCQxQAAANsAAAAPAAAAAAAAAAAAAAAAAJgCAABkcnMv&#10;ZG93bnJldi54bWxQSwUGAAAAAAQABAD1AAAAigMAAAAA&#10;" fillcolor="#4f81bd [3204]" stroked="f" strokeweight="2pt">
                  <v:textbox>
                    <w:txbxContent>
                      <w:p w:rsidR="00363E02" w:rsidRDefault="00363E02" w:rsidP="00363E02">
                        <w:pPr>
                          <w:spacing w:before="0" w:after="0" w:line="240" w:lineRule="auto"/>
                        </w:pPr>
                        <w:r>
                          <w:t>1</w:t>
                        </w:r>
                      </w:p>
                    </w:txbxContent>
                  </v:textbox>
                </v:rect>
                <v:rect id="Rectangle 11"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1C8IA&#10;AADbAAAADwAAAGRycy9kb3ducmV2LnhtbERP32vCMBB+H+x/CCf4NlMHE+lMiw4me3Qq4t6O5myK&#10;zSU0qa3765fBYG/38f28VTnaVtyoC41jBfNZBoK4crrhWsHx8P60BBEissbWMSm4U4CyeHxYYa7d&#10;wJ9028dapBAOOSowMfpcylAZshhmzhMn7uI6izHBrpa6wyGF21Y+Z9lCWmw4NRj09Gaouu57q8Bv&#10;j7uvi9n4YXE/vWzHuj9/N71S08m4fgURaYz/4j/3h07z5/D7Sz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bULwgAAANsAAAAPAAAAAAAAAAAAAAAAAJgCAABkcnMvZG93&#10;bnJldi54bWxQSwUGAAAAAAQABAD1AAAAhwM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v:textbox>
                </v:rect>
                <v:rect id="Rectangle 12"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rfMIA&#10;AADbAAAADwAAAGRycy9kb3ducmV2LnhtbERP32vCMBB+F/wfwgl703TCZHSmxQnKHjcnY3s7mrMp&#10;NpfQpLbur18Ggm/38f28dTnaVlyoC41jBY+LDARx5XTDtYLj527+DCJEZI2tY1JwpQBlMZ2sMddu&#10;4A+6HGItUgiHHBWYGH0uZagMWQwL54kTd3KdxZhgV0vd4ZDCbSuXWbaSFhtODQY9bQ1V50NvFfj9&#10;8f3nZF79sLp+Pe3Huv/+bXqlHmbj5gVEpDHexTf3m07zl/D/Szp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yt8wgAAANsAAAAPAAAAAAAAAAAAAAAAAJgCAABkcnMvZG93&#10;bnJldi54bWxQSwUGAAAAAAQABAD1AAAAhwMAAAAA&#10;" fillcolor="#4f81bd [3204]" stroked="f" strokeweight="2pt">
                  <v:textbox>
                    <w:txbxContent>
                      <w:p w:rsidR="00363E02" w:rsidRDefault="00363E02" w:rsidP="00363E02">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op8QA&#10;AADbAAAADwAAAGRycy9kb3ducmV2LnhtbERPS2vCQBC+F/oflin0InXTC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aKfEAAAA2wAAAA8AAAAAAAAAAAAAAAAAmAIAAGRycy9k&#10;b3ducmV2LnhtbFBLBQYAAAAABAAEAPUAAACJAwAAAAA=&#10;" adj="10800" fillcolor="#9bbb59 [3206]" strokecolor="white [3201]" strokeweight="3pt">
                  <v:shadow on="t" color="black" opacity="24903f" origin=",.5" offset="0,.55556mm"/>
                </v:shape>
                <v:shape id="Right Arrow 1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w08QA&#10;AADbAAAADwAAAGRycy9kb3ducmV2LnhtbERPS2vCQBC+F/oflin0InXTI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8NP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363E02" w:rsidRDefault="00363E02" w:rsidP="00363E02">
      <w:pPr>
        <w:pStyle w:val="BodyText"/>
        <w:spacing w:before="0"/>
      </w:pPr>
    </w:p>
    <w:p w:rsidR="00363E02" w:rsidRDefault="00363E02" w:rsidP="00363E02">
      <w:pPr>
        <w:pStyle w:val="BodyText"/>
      </w:pPr>
      <w:r>
        <w:rPr>
          <w:noProof/>
        </w:rPr>
        <mc:AlternateContent>
          <mc:Choice Requires="wpg">
            <w:drawing>
              <wp:anchor distT="0" distB="0" distL="114300" distR="114300" simplePos="0" relativeHeight="251662336" behindDoc="0" locked="0" layoutInCell="1" allowOverlap="1" wp14:anchorId="408AF957" wp14:editId="2E8C4FFB">
                <wp:simplePos x="0" y="0"/>
                <wp:positionH relativeFrom="column">
                  <wp:posOffset>822325</wp:posOffset>
                </wp:positionH>
                <wp:positionV relativeFrom="paragraph">
                  <wp:posOffset>41910</wp:posOffset>
                </wp:positionV>
                <wp:extent cx="3837940" cy="426085"/>
                <wp:effectExtent l="0" t="0" r="0" b="0"/>
                <wp:wrapNone/>
                <wp:docPr id="32" name="Group 3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4" name="Rectangle 4"/>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2</w:t>
                              </w:r>
                            </w:p>
                          </w:txbxContent>
                        </wps:txbx>
                        <wps:bodyPr rot="0" vert="horz" wrap="square" lIns="91440" tIns="45720" rIns="91440" bIns="45720" anchor="ctr" anchorCtr="0" upright="1">
                          <a:noAutofit/>
                        </wps:bodyPr>
                      </wps:wsp>
                      <wps:wsp>
                        <wps:cNvPr id="5" name="Right Arrow 5"/>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ectangle 6"/>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wps:txbx>
                        <wps:bodyPr rot="0" vert="horz" wrap="square" lIns="91440" tIns="45720" rIns="91440" bIns="45720" anchor="ctr" anchorCtr="0" upright="1">
                          <a:noAutofit/>
                        </wps:bodyPr>
                      </wps:wsp>
                      <wps:wsp>
                        <wps:cNvPr id="7" name="Rectangle 7"/>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8" name="Right Arrow 8"/>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AF957" id="Group 32" o:spid="_x0000_s1033" style="position:absolute;margin-left:64.75pt;margin-top:3.3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">
                <v:rect id="Rectangle 4"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SyL8A&#10;AADaAAAADwAAAGRycy9kb3ducmV2LnhtbESPQYvCMBSE78L+h/AWvGnqs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pLIvwAAANoAAAAPAAAAAAAAAAAAAAAAAJgCAABkcnMvZG93bnJl&#10;di54bWxQSwUGAAAAAAQABAD1AAAAhAMAAAAA&#10;" fillcolor="#9bbb59 [3206]" stroked="f" strokeweight="2pt">
                  <v:textbox>
                    <w:txbxContent>
                      <w:p w:rsidR="00363E02" w:rsidRDefault="00363E02" w:rsidP="00363E02">
                        <w:pPr>
                          <w:spacing w:before="0" w:after="0" w:line="240" w:lineRule="auto"/>
                        </w:pPr>
                        <w:r>
                          <w:t>2</w:t>
                        </w:r>
                      </w:p>
                    </w:txbxContent>
                  </v:textbox>
                </v:rect>
                <v:shape id="Right Arrow 5"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lb8AA&#10;AADaAAAADwAAAGRycy9kb3ducmV2LnhtbESPT4vCMBTE7wt+h/AEb2tacUWqUURZELzs+gc8Pppn&#10;U2xeSpLV+u2NIOxxmJnfMPNlZxtxIx9qxwryYQaCuHS65krB8fD9OQURIrLGxjEpeFCA5aL3McdC&#10;uzv/0m0fK5EgHApUYGJsCylDachiGLqWOHkX5y3GJH0ltcd7gttGjrJsIi3WnBYMtrQ2VF73fzZR&#10;fnQ8bdLqeZPT+pSb3WTceKUG/W41AxGpi//hd3urFXzB60q6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Jlb8AAAADaAAAADwAAAAAAAAAAAAAAAACYAgAAZHJzL2Rvd25y&#10;ZXYueG1sUEsFBgAAAAAEAAQA9QAAAIUDAAAAAA==&#10;" adj="10800" fillcolor="#9bbb59 [3206]" strokecolor="white [3201]" strokeweight="3pt">
                  <v:shadow on="t" color="black" opacity="24903f" origin=",.5" offset="0,.55556mm"/>
                </v:shape>
                <v:rect id="Rectangle 6"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v:textbox>
                </v:rect>
                <v:rect id="Rectangle 7"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v8AA&#10;AADaAAAADwAAAGRycy9kb3ducmV2LnhtbESPT4vCMBTE78J+h/AW9qapC/6hGqUUFtyj1Xp+NM+2&#10;mLyUJmrdT78RBI/DzPyGWW8Ha8SNet86VjCdJCCIK6dbrhUcDz/jJQgfkDUax6TgQR62m4/RGlPt&#10;7rynWxFqESHsU1TQhNClUvqqIYt+4jri6J1dbzFE2ddS93iPcGvkd5LMpcWW40KDHeUNVZfiahXM&#10;mH5nofgzeZll5ytWZX7yRqmvzyFbgQg0hHf41d5pBQt4Xok3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Mv8AAAADaAAAADwAAAAAAAAAAAAAAAACYAgAAZHJzL2Rvd25y&#10;ZXYueG1sUEsFBgAAAAAEAAQA9QAAAIUDAAAAAA==&#10;" fillcolor="#9bbb59 [3206]" stroked="f" strokeweight="2pt">
                  <v:textbox>
                    <w:txbxContent>
                      <w:p w:rsidR="00363E02" w:rsidRDefault="00363E02" w:rsidP="00363E02">
                        <w:pPr>
                          <w:spacing w:before="0" w:after="0" w:line="240" w:lineRule="auto"/>
                          <w:jc w:val="right"/>
                        </w:pPr>
                      </w:p>
                    </w:txbxContent>
                  </v:textbox>
                </v:rect>
                <v:shape id="Right Arrow 8"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K8cEA&#10;AADaAAAADwAAAGRycy9kb3ducmV2LnhtbESPwWrDMBBE74H8g9hCb4nsUkJxopjiECj0kqYJ5LhY&#10;W8vUWhlJTdy/7x4CPQ4782ZnU09+UFeKqQ9soFwWoIjbYHvuDJw+94sXUCkjWxwCk4FfSlBv57MN&#10;Vjbc+IOux9wpgXCq0IDLeay0Tq0jj2kZRmK5fYXoMYuMnbYRbwL3g34qipX22LM0OBypcdR+H3+8&#10;UA42n3fSetmV1JxL9756HqIxjw/T6xpUpin/m+/pN2tAfpUpMgP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yvHBAAAA2gAAAA8AAAAAAAAAAAAAAAAAmAIAAGRycy9kb3du&#10;cmV2LnhtbFBLBQYAAAAABAAEAPUAAACGAwAAAAA=&#10;" adj="10800" fillcolor="#9bbb59 [3206]" strokecolor="white [3201]" strokeweight="3pt">
                  <v:shadow on="t" color="black" opacity="24903f" origin=",.5" offset="0,.55556mm"/>
                </v:shape>
              </v:group>
            </w:pict>
          </mc:Fallback>
        </mc:AlternateContent>
      </w:r>
    </w:p>
    <w:p w:rsidR="00363E02" w:rsidRPr="00792FEA" w:rsidRDefault="00A04ED4" w:rsidP="00363E02">
      <w:pPr>
        <w:pStyle w:val="BodyText"/>
        <w:rPr>
          <w:i/>
        </w:rPr>
      </w:pPr>
      <w:r>
        <w:rPr>
          <w:noProof/>
        </w:rPr>
        <mc:AlternateContent>
          <mc:Choice Requires="wps">
            <w:drawing>
              <wp:anchor distT="0" distB="0" distL="114300" distR="114300" simplePos="0" relativeHeight="251661312" behindDoc="0" locked="0" layoutInCell="1" allowOverlap="1" wp14:anchorId="2CA0B6E0" wp14:editId="2C946CBE">
                <wp:simplePos x="0" y="0"/>
                <wp:positionH relativeFrom="column">
                  <wp:posOffset>-595630</wp:posOffset>
                </wp:positionH>
                <wp:positionV relativeFrom="paragraph">
                  <wp:posOffset>29210</wp:posOffset>
                </wp:positionV>
                <wp:extent cx="2184400" cy="619125"/>
                <wp:effectExtent l="20637" t="17463" r="26988" b="2698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184400" cy="61912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0B6E0" id="Rectangle 192" o:spid="_x0000_s1039" style="position:absolute;margin-left:-46.9pt;margin-top:2.3pt;width:172pt;height:48.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" fillcolor="white [3201]" strokecolor="#4bacc6 [3208]" strokeweight="2.5pt">
                <v:path arrowok="t"/>
                <v:textbo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v:textbox>
              </v:rect>
            </w:pict>
          </mc:Fallback>
        </mc:AlternateContent>
      </w:r>
    </w:p>
    <w:p w:rsidR="00363E02" w:rsidRPr="00792FEA" w:rsidRDefault="00363E02" w:rsidP="00363E02">
      <w:pPr>
        <w:pStyle w:val="BodyText"/>
        <w:rPr>
          <w:i/>
        </w:rPr>
      </w:pPr>
      <w:r>
        <w:rPr>
          <w:noProof/>
        </w:rPr>
        <mc:AlternateContent>
          <mc:Choice Requires="wpg">
            <w:drawing>
              <wp:anchor distT="0" distB="0" distL="114300" distR="114300" simplePos="0" relativeHeight="251664384" behindDoc="0" locked="0" layoutInCell="1" allowOverlap="1" wp14:anchorId="0BB4AD0F" wp14:editId="2D5FE28E">
                <wp:simplePos x="0" y="0"/>
                <wp:positionH relativeFrom="column">
                  <wp:posOffset>822325</wp:posOffset>
                </wp:positionH>
                <wp:positionV relativeFrom="paragraph">
                  <wp:posOffset>221615</wp:posOffset>
                </wp:positionV>
                <wp:extent cx="3837940" cy="426085"/>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3" name="Rectangle 3"/>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3</w:t>
                              </w:r>
                            </w:p>
                          </w:txbxContent>
                        </wps:txbx>
                        <wps:bodyPr rot="0" vert="horz" wrap="square" lIns="91440" tIns="45720" rIns="91440" bIns="45720" anchor="ctr" anchorCtr="0" upright="1">
                          <a:noAutofit/>
                        </wps:bodyPr>
                      </wps:wsp>
                      <wps:wsp>
                        <wps:cNvPr id="9" name="Right Arrow 9"/>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5" name="Rectangle 15"/>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wps:txbx>
                        <wps:bodyPr rot="0" vert="horz" wrap="square" lIns="91440" tIns="45720" rIns="91440" bIns="45720" anchor="ctr" anchorCtr="0" upright="1">
                          <a:noAutofit/>
                        </wps:bodyPr>
                      </wps:wsp>
                      <wps:wsp>
                        <wps:cNvPr id="16" name="Rectangle 16"/>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7" name="Right Arrow 17"/>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4AD0F" id="Group 2" o:spid="_x0000_s1040" style="position:absolute;margin-left:64.75pt;margin-top:17.45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">
                <v:rect id="Rectangle 3" o:spid="_x0000_s104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rsidR="00363E02" w:rsidRDefault="00363E02" w:rsidP="00363E02">
                        <w:pPr>
                          <w:spacing w:before="0" w:after="0" w:line="240" w:lineRule="auto"/>
                        </w:pPr>
                        <w:r>
                          <w:t>3</w:t>
                        </w:r>
                      </w:p>
                    </w:txbxContent>
                  </v:textbox>
                </v:rect>
                <v:shape id="Right Arrow 9" o:spid="_x0000_s104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15" o:spid="_x0000_s104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JC78A&#10;AADbAAAADwAAAGRycy9kb3ducmV2LnhtbERPyWrDMBC9F/IPYgK9NXIKLsWxEowhkB7r1jkP1ngh&#10;0shYSuzk66tCobd5vHXyw2KNuNHkB8cKtpsEBHHj9MCdgu+v48s7CB+QNRrHpOBOHg771VOOmXYz&#10;f9KtCp2IIewzVNCHMGZS+qYni37jRuLItW6yGCKcOqknnGO4NfI1Sd6kxYFjQ48jlT01l+pqFaRM&#10;H2moHqasi6K9YlOXZ2+Uel4vxQ5EoCX8i//cJx3np/D7SzxA7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1ckLvwAAANs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v:textbox>
                </v:rect>
                <v:rect id="Rectangle 16" o:spid="_x0000_s104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3E02" w:rsidRDefault="00363E02" w:rsidP="00363E02">
                        <w:pPr>
                          <w:spacing w:before="0" w:after="0" w:line="240" w:lineRule="auto"/>
                          <w:jc w:val="right"/>
                        </w:pPr>
                      </w:p>
                    </w:txbxContent>
                  </v:textbox>
                </v:rect>
                <v:shape id="Right Arrow 17" o:spid="_x0000_s104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sIA&#10;AADbAAAADwAAAGRycy9kb3ducmV2LnhtbESPQWsCMRCF7wX/Qxiht5pdKbZsjSJKoeClaoUeh824&#10;WdxMliTV7b93CkJvb5g335s3Xw6+UxeKqQ1soJwUoIjrYFtuDHwd3p9eQaWMbLELTAZ+KcFyMXqY&#10;Y2XDlXd02edGCYRThQZczn2ldaodeUyT0BPL7hSixyxjbLSNeBW47/S0KGbaY8uS4LCntaP6vP/x&#10;Qvm0+biR1O9NSetj6baz5y4a8zgeVm+gMg3533y//rDy/gv8dRE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6L+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63E02" w:rsidRPr="00792FEA" w:rsidRDefault="00363E02" w:rsidP="00363E02">
      <w:pPr>
        <w:pStyle w:val="BodyText"/>
        <w:rPr>
          <w:i/>
        </w:rPr>
      </w:pPr>
    </w:p>
    <w:p w:rsidR="005E7CA3" w:rsidRPr="00037E92" w:rsidRDefault="00363E02" w:rsidP="00354DF3">
      <w:r>
        <w:rPr>
          <w:noProof/>
        </w:rPr>
        <mc:AlternateContent>
          <mc:Choice Requires="wpg">
            <w:drawing>
              <wp:anchor distT="0" distB="0" distL="114300" distR="114300" simplePos="0" relativeHeight="251666432" behindDoc="0" locked="0" layoutInCell="1" allowOverlap="1" wp14:anchorId="405AFBCA" wp14:editId="7D7A4BD2">
                <wp:simplePos x="0" y="0"/>
                <wp:positionH relativeFrom="column">
                  <wp:posOffset>819150</wp:posOffset>
                </wp:positionH>
                <wp:positionV relativeFrom="paragraph">
                  <wp:posOffset>41275</wp:posOffset>
                </wp:positionV>
                <wp:extent cx="3829050" cy="492125"/>
                <wp:effectExtent l="0" t="0" r="0" b="3175"/>
                <wp:wrapNone/>
                <wp:docPr id="18" name="Group 18"/>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9" name="Rectangle 19"/>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DD2D98" w:rsidP="00363E02">
                              <w:pPr>
                                <w:spacing w:before="0" w:after="0" w:line="240" w:lineRule="auto"/>
                              </w:pPr>
                              <w:r>
                                <w:t>4</w:t>
                              </w:r>
                            </w:p>
                          </w:txbxContent>
                        </wps:txbx>
                        <wps:bodyPr rot="0" vert="horz" wrap="square" lIns="91440" tIns="45720" rIns="91440" bIns="45720" anchor="ctr" anchorCtr="0" upright="1">
                          <a:noAutofit/>
                        </wps:bodyPr>
                      </wps:wsp>
                      <wps:wsp>
                        <wps:cNvPr id="21" name="Rectangle 21"/>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22" name="Right Arrow 22"/>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3" name="Right Arrow 23"/>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 name="Rectangle 20"/>
                        <wps:cNvSpPr>
                          <a:spLocks noChangeArrowheads="1"/>
                        </wps:cNvSpPr>
                        <wps:spPr bwMode="auto">
                          <a:xfrm>
                            <a:off x="4762" y="0"/>
                            <a:ext cx="30480"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AFBCA" id="Group 18" o:spid="_x0000_s1046" style="position:absolute;margin-left:64.5pt;margin-top:3.25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">
                <v:rect id="Rectangle 19"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5DcIA&#10;AADbAAAADwAAAGRycy9kb3ducmV2LnhtbERPTWsCMRC9F/wPYQRvNWuh0q5G0ULFY7Uiehs242Zx&#10;MwmbrLv215tCobd5vM+ZL3tbixs1oXKsYDLOQBAXTldcKjh8fz6/gQgRWWPtmBTcKcByMXiaY65d&#10;xzu67WMpUgiHHBWYGH0uZSgMWQxj54kTd3GNxZhgU0rdYJfCbS1fsmwqLVacGgx6+jBUXPetVeA3&#10;h6/zxax9N70fXzd92Z5+qlap0bBfzUBE6uO/+M+91Wn+O/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kNwgAAANsAAAAPAAAAAAAAAAAAAAAAAJgCAABkcnMvZG93&#10;bnJldi54bWxQSwUGAAAAAAQABAD1AAAAhwMAAAAA&#10;" fillcolor="#4f81bd [3204]" stroked="f" strokeweight="2pt">
                  <v:textbox>
                    <w:txbxContent>
                      <w:p w:rsidR="00363E02" w:rsidRDefault="00DD2D98" w:rsidP="00363E02">
                        <w:pPr>
                          <w:spacing w:before="0" w:after="0" w:line="240" w:lineRule="auto"/>
                        </w:pPr>
                        <w:r>
                          <w:t>4</w:t>
                        </w:r>
                      </w:p>
                    </w:txbxContent>
                  </v:textbox>
                </v:rect>
                <v:rect id="Rectangle 21"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3E02" w:rsidRDefault="00363E02" w:rsidP="00363E02">
                        <w:pPr>
                          <w:spacing w:before="0" w:after="0" w:line="240" w:lineRule="auto"/>
                          <w:jc w:val="right"/>
                        </w:pPr>
                      </w:p>
                    </w:txbxContent>
                  </v:textbox>
                </v:rect>
                <v:shape id="Right Arrow 22"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HgcUA&#10;AADbAAAADwAAAGRycy9kb3ducmV2LnhtbESPT4vCMBTE74LfITzBi6ypPYh2jaKC4mFF/HPZ29vm&#10;2Rabl9pka/32ZmHB4zAzv2Fmi9aUoqHaFZYVjIYRCOLU6oIzBZfz5mMCwnlkjaVlUvAkB4t5tzPD&#10;RNsHH6k5+UwECLsEFeTeV4mULs3JoBvaijh4V1sb9EHWmdQ1PgLclDKOorE0WHBYyLGidU7p7fRr&#10;FOwmh3a5Gnz9bJv74PuA7NfTYq9Uv9cuP0F4av07/N/eaQVxDH9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AeBxQAAANsAAAAPAAAAAAAAAAAAAAAAAJgCAABkcnMv&#10;ZG93bnJldi54bWxQSwUGAAAAAAQABAD1AAAAigMAAAAA&#10;" adj="10800" fillcolor="#9bbb59 [3206]" strokecolor="white [3201]" strokeweight="3pt">
                  <v:shadow on="t" color="black" opacity="24903f" origin=",.5" offset="0,.55556mm"/>
                </v:shape>
                <v:shape id="Right Arrow 23"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rect id="Rectangle 20" o:spid="_x0000_s1051" style="position:absolute;left:4762;width:3048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v:textbox>
                </v:rect>
              </v:group>
            </w:pict>
          </mc:Fallback>
        </mc:AlternateContent>
      </w:r>
    </w:p>
    <w:p w:rsidR="0007646C" w:rsidRDefault="0007646C" w:rsidP="0007646C">
      <w:pPr>
        <w:jc w:val="center"/>
      </w:pPr>
    </w:p>
    <w:p w:rsidR="00B4099E" w:rsidRDefault="005006AA">
      <w:bookmarkStart w:id="8" w:name="_Toc336960252"/>
      <w:r>
        <w:t>This use case shows the remote deposit request being made from the CUFX Application (such as the Online Banking system) to the CUFX Remote Deposit Data Provider (such as Vertifi, Bluepoint, etc).  Steps 3 and 4 show the remote deposit capture provider submitting a post request to the CUFX application, which not all remote deposit capture providers work in this way or support this.  In some cases the remote deposit capture provider will generate an x.9 file and deliver this to your Check21 system for processing.</w:t>
      </w:r>
    </w:p>
    <w:p w:rsidR="005006AA" w:rsidRDefault="005006AA">
      <w:pPr>
        <w:rPr>
          <w:b/>
          <w:bCs/>
          <w:caps/>
          <w:color w:val="FFFFFF" w:themeColor="background1"/>
          <w:spacing w:val="15"/>
          <w:sz w:val="22"/>
          <w:szCs w:val="22"/>
        </w:rPr>
      </w:pPr>
    </w:p>
    <w:p w:rsidR="00257175" w:rsidRDefault="00257175" w:rsidP="00257175">
      <w:pPr>
        <w:pStyle w:val="Heading1"/>
      </w:pPr>
      <w:bookmarkStart w:id="9" w:name="_Toc8980072"/>
      <w:r>
        <w:t>Data Elements</w:t>
      </w:r>
      <w:bookmarkEnd w:id="8"/>
      <w:bookmarkEnd w:id="9"/>
    </w:p>
    <w:p w:rsidR="00257175" w:rsidRDefault="00D7603E" w:rsidP="00257175">
      <w:pPr>
        <w:pStyle w:val="Heading2"/>
      </w:pPr>
      <w:bookmarkStart w:id="10" w:name="_Toc336960254"/>
      <w:bookmarkStart w:id="11" w:name="_Toc326225490"/>
      <w:bookmarkStart w:id="12" w:name="_Toc308532777"/>
      <w:bookmarkStart w:id="13" w:name="_Toc8980073"/>
      <w:r>
        <w:t xml:space="preserve">Remote DEposit Capture </w:t>
      </w:r>
      <w:r w:rsidR="00257175">
        <w:t>Data attributes</w:t>
      </w:r>
      <w:bookmarkEnd w:id="10"/>
      <w:bookmarkEnd w:id="11"/>
      <w:bookmarkEnd w:id="12"/>
      <w:bookmarkEnd w:id="13"/>
    </w:p>
    <w:p w:rsidR="00257175" w:rsidRDefault="00257175" w:rsidP="00F80BFC">
      <w:r>
        <w:t xml:space="preserve">The following CUFX fields referenced in the services defined below are utilized for </w:t>
      </w:r>
      <w:r w:rsidR="00D7603E">
        <w:t>remote deposit capture</w:t>
      </w:r>
      <w:r>
        <w:t>:</w:t>
      </w:r>
    </w:p>
    <w:p w:rsidR="00D7603E" w:rsidRPr="007260BC" w:rsidRDefault="00D7603E" w:rsidP="00D7603E">
      <w:pPr>
        <w:pStyle w:val="Heading3"/>
        <w:rPr>
          <w:rStyle w:val="IntenseEmphasis"/>
          <w:b w:val="0"/>
        </w:rPr>
      </w:pPr>
      <w:bookmarkStart w:id="14" w:name="_Toc8980074"/>
      <w:r w:rsidRPr="007260BC">
        <w:rPr>
          <w:rStyle w:val="IntenseEmphasis"/>
          <w:b w:val="0"/>
        </w:rPr>
        <w:t>Data Element: RemoteDepositRequestList</w:t>
      </w:r>
      <w:bookmarkEnd w:id="14"/>
    </w:p>
    <w:p w:rsidR="00D7603E" w:rsidRPr="00D7603E" w:rsidRDefault="00D7603E" w:rsidP="00D7603E">
      <w:r>
        <w:t>A collection or list of one or more RemoteDepositRequest elements.  This specification allows for multiple remote deposit capture items to be submitted in one call.</w:t>
      </w:r>
    </w:p>
    <w:p w:rsidR="00B03F27" w:rsidRPr="007260BC" w:rsidRDefault="00B03F27" w:rsidP="00B03F27">
      <w:pPr>
        <w:pStyle w:val="Heading3"/>
        <w:rPr>
          <w:rStyle w:val="IntenseEmphasis"/>
          <w:b w:val="0"/>
        </w:rPr>
      </w:pPr>
      <w:bookmarkStart w:id="15" w:name="_Toc8980075"/>
      <w:r w:rsidRPr="007260BC">
        <w:rPr>
          <w:rStyle w:val="IntenseEmphasis"/>
          <w:b w:val="0"/>
        </w:rPr>
        <w:t xml:space="preserve">Data Element: </w:t>
      </w:r>
      <w:r w:rsidR="00980CD6" w:rsidRPr="007260BC">
        <w:rPr>
          <w:rStyle w:val="IntenseEmphasis"/>
          <w:b w:val="0"/>
        </w:rPr>
        <w:t>RemoteDepositRequest</w:t>
      </w:r>
      <w:bookmarkEnd w:id="15"/>
    </w:p>
    <w:p w:rsidR="00060BC3" w:rsidRDefault="00060BC3" w:rsidP="00F80BFC">
      <w:r>
        <w:t>The RemoteDeposit</w:t>
      </w:r>
      <w:r w:rsidR="00D7603E">
        <w:t>Request</w:t>
      </w:r>
      <w:r>
        <w:t xml:space="preserve"> data element contains all the attributes to submit a remote deposit to a CUFX remote deposit provider (such as Vertifi, BluePoint, etc) for a decision on whether the deposit will be approved</w:t>
      </w:r>
      <w:r w:rsidR="00980CD6">
        <w:t xml:space="preserve"> and eventually the deposit made into the members account</w:t>
      </w:r>
      <w:r>
        <w:t>.</w:t>
      </w:r>
    </w:p>
    <w:p w:rsidR="00D7603E" w:rsidRPr="007260BC" w:rsidRDefault="00D7603E" w:rsidP="00D7603E">
      <w:pPr>
        <w:pStyle w:val="Heading3"/>
        <w:rPr>
          <w:rStyle w:val="IntenseEmphasis"/>
          <w:b w:val="0"/>
        </w:rPr>
      </w:pPr>
      <w:bookmarkStart w:id="16" w:name="_Toc8980076"/>
      <w:r w:rsidRPr="007260BC">
        <w:rPr>
          <w:rStyle w:val="IntenseEmphasis"/>
          <w:b w:val="0"/>
        </w:rPr>
        <w:t>Data Element: RemoteDepositResponseList</w:t>
      </w:r>
      <w:bookmarkEnd w:id="16"/>
    </w:p>
    <w:p w:rsidR="00D7603E" w:rsidRDefault="00D7603E" w:rsidP="00D7603E">
      <w:r>
        <w:lastRenderedPageBreak/>
        <w:t>A collection or list of one or more RemoteDepositResponse elements.  This specification allows for multiple remote deposit capture items to be submitted in one call.  There should be a response for each remote deposit request item in the original request.</w:t>
      </w:r>
    </w:p>
    <w:p w:rsidR="00F10589" w:rsidRPr="007260BC" w:rsidRDefault="00F10589" w:rsidP="00F10589">
      <w:pPr>
        <w:pStyle w:val="Heading3"/>
        <w:rPr>
          <w:rStyle w:val="IntenseEmphasis"/>
          <w:b w:val="0"/>
        </w:rPr>
      </w:pPr>
      <w:bookmarkStart w:id="17" w:name="_Toc8980077"/>
      <w:r w:rsidRPr="007260BC">
        <w:rPr>
          <w:rStyle w:val="IntenseEmphasis"/>
          <w:b w:val="0"/>
        </w:rPr>
        <w:t>Data Element: RemoteDepositResponse</w:t>
      </w:r>
      <w:bookmarkEnd w:id="17"/>
    </w:p>
    <w:p w:rsidR="00F10589" w:rsidRDefault="00F10589" w:rsidP="00F10589">
      <w:r>
        <w:t xml:space="preserve">The RemoteDepositResponse data element contains attributes pertaining to a request to remotely deposit an item. This includes information such as the status of the remotely deposited item (such as Approved, Under Review, Denied), as well as information on why an item was reject, such as poor image quality, over deposit limit, etc. </w:t>
      </w:r>
    </w:p>
    <w:p w:rsidR="00F10589" w:rsidRPr="007260BC" w:rsidRDefault="00F10589" w:rsidP="00F10589">
      <w:pPr>
        <w:pStyle w:val="Heading3"/>
        <w:rPr>
          <w:rStyle w:val="IntenseEmphasis"/>
          <w:b w:val="0"/>
        </w:rPr>
      </w:pPr>
      <w:bookmarkStart w:id="18" w:name="_Toc8980078"/>
      <w:r w:rsidRPr="007260BC">
        <w:rPr>
          <w:rStyle w:val="IntenseEmphasis"/>
          <w:b w:val="0"/>
        </w:rPr>
        <w:t>Data Element: RemoteDepositPost</w:t>
      </w:r>
      <w:r w:rsidR="007A77D1" w:rsidRPr="007260BC">
        <w:rPr>
          <w:rStyle w:val="IntenseEmphasis"/>
          <w:b w:val="0"/>
        </w:rPr>
        <w:t>Request</w:t>
      </w:r>
      <w:r w:rsidRPr="007260BC">
        <w:rPr>
          <w:rStyle w:val="IntenseEmphasis"/>
          <w:b w:val="0"/>
        </w:rPr>
        <w:t>List</w:t>
      </w:r>
      <w:bookmarkEnd w:id="18"/>
    </w:p>
    <w:p w:rsidR="00F10589" w:rsidRDefault="00F10589" w:rsidP="00F10589">
      <w:r>
        <w:t>A collection or list of one or more RemoteDepositPost</w:t>
      </w:r>
      <w:r w:rsidR="007A77D1">
        <w:t>Request</w:t>
      </w:r>
      <w:r>
        <w:t xml:space="preserve"> elements.  This specification allows for multiple remote deposit capture items to be posted in one call.  </w:t>
      </w:r>
    </w:p>
    <w:p w:rsidR="00F10589" w:rsidRPr="007260BC" w:rsidRDefault="00F10589" w:rsidP="00F10589">
      <w:pPr>
        <w:pStyle w:val="Heading3"/>
        <w:rPr>
          <w:rStyle w:val="IntenseEmphasis"/>
          <w:b w:val="0"/>
        </w:rPr>
      </w:pPr>
      <w:bookmarkStart w:id="19" w:name="_Toc8980079"/>
      <w:r w:rsidRPr="007260BC">
        <w:rPr>
          <w:rStyle w:val="IntenseEmphasis"/>
          <w:b w:val="0"/>
        </w:rPr>
        <w:t>Data Element: RemoteDepositPostRequest</w:t>
      </w:r>
      <w:bookmarkEnd w:id="19"/>
    </w:p>
    <w:p w:rsidR="00F10589" w:rsidRDefault="00F10589" w:rsidP="00F10589">
      <w:r>
        <w:t>The RemoteDepositPost data element contains all the attributes for posting the funds to an account for a previously remotely deposited item that was approved.</w:t>
      </w:r>
      <w:r w:rsidR="007A77D1">
        <w:t xml:space="preserve">  This includes attributes such as the posting amount.</w:t>
      </w:r>
    </w:p>
    <w:p w:rsidR="002A2798" w:rsidRPr="007260BC" w:rsidRDefault="002A2798" w:rsidP="002A2798">
      <w:pPr>
        <w:pStyle w:val="Heading3"/>
        <w:rPr>
          <w:rStyle w:val="IntenseEmphasis"/>
          <w:b w:val="0"/>
        </w:rPr>
      </w:pPr>
      <w:bookmarkStart w:id="20" w:name="_Toc8980080"/>
      <w:r w:rsidRPr="007260BC">
        <w:rPr>
          <w:rStyle w:val="IntenseEmphasis"/>
          <w:b w:val="0"/>
        </w:rPr>
        <w:t>Data Element: MessageContext</w:t>
      </w:r>
      <w:bookmarkEnd w:id="20"/>
    </w:p>
    <w:p w:rsidR="00AE1CF4" w:rsidRDefault="002A2798">
      <w:r>
        <w:t>Like many of the other CUFX service, a MessageContext object must be passed for each request.  Refer to the Security Services documentation for more information.</w:t>
      </w:r>
    </w:p>
    <w:p w:rsidR="00D7603E" w:rsidRDefault="00D7603E">
      <w:pPr>
        <w:rPr>
          <w:b/>
          <w:bCs/>
          <w:caps/>
          <w:color w:val="FFFFFF" w:themeColor="background1"/>
          <w:spacing w:val="15"/>
          <w:sz w:val="22"/>
          <w:szCs w:val="22"/>
        </w:rPr>
      </w:pPr>
    </w:p>
    <w:p w:rsidR="00812397" w:rsidRDefault="00D7603E" w:rsidP="00D47DC3">
      <w:pPr>
        <w:pStyle w:val="Heading1"/>
      </w:pPr>
      <w:bookmarkStart w:id="21" w:name="_Toc8980081"/>
      <w:r>
        <w:t xml:space="preserve">Remote Deposit Capture </w:t>
      </w:r>
      <w:r w:rsidR="00812397">
        <w:t>Servic</w:t>
      </w:r>
      <w:r w:rsidR="00D47DC3">
        <w:t>es</w:t>
      </w:r>
      <w:bookmarkEnd w:id="21"/>
    </w:p>
    <w:p w:rsidR="00D47DC3" w:rsidRPr="007260BC" w:rsidRDefault="000162E6" w:rsidP="00D47DC3">
      <w:pPr>
        <w:pStyle w:val="Heading2"/>
        <w:rPr>
          <w:rStyle w:val="IntenseEmphasis"/>
          <w:b w:val="0"/>
        </w:rPr>
      </w:pPr>
      <w:bookmarkStart w:id="22" w:name="_Toc8980082"/>
      <w:r w:rsidRPr="007260BC">
        <w:rPr>
          <w:rStyle w:val="IntenseEmphasis"/>
          <w:b w:val="0"/>
        </w:rPr>
        <w:t>Service Definitions</w:t>
      </w:r>
      <w:bookmarkEnd w:id="22"/>
    </w:p>
    <w:p w:rsidR="00D7603E" w:rsidRDefault="002A2798" w:rsidP="002A2798">
      <w:r>
        <w:t xml:space="preserve">The </w:t>
      </w:r>
      <w:r w:rsidR="00D7603E">
        <w:t>remote deposit capture services support a Request</w:t>
      </w:r>
      <w:r w:rsidR="00300889">
        <w:t>/</w:t>
      </w:r>
      <w:r w:rsidR="00D7603E">
        <w:t>Response model for submit remote deposit capture requests.</w:t>
      </w:r>
    </w:p>
    <w:p w:rsidR="006A2E5F" w:rsidRPr="007260BC" w:rsidRDefault="006A2E5F" w:rsidP="00A829E7">
      <w:pPr>
        <w:pStyle w:val="Heading3"/>
        <w:rPr>
          <w:rStyle w:val="IntenseEmphasis"/>
          <w:b w:val="0"/>
        </w:rPr>
      </w:pPr>
      <w:bookmarkStart w:id="23" w:name="_Toc8980083"/>
      <w:r w:rsidRPr="007260BC">
        <w:rPr>
          <w:rStyle w:val="IntenseEmphasis"/>
          <w:b w:val="0"/>
        </w:rPr>
        <w:t xml:space="preserve">Service Message: </w:t>
      </w:r>
      <w:r w:rsidR="00300889" w:rsidRPr="007260BC">
        <w:rPr>
          <w:rStyle w:val="IntenseEmphasis"/>
          <w:b w:val="0"/>
        </w:rPr>
        <w:t>Remote</w:t>
      </w:r>
      <w:r w:rsidR="00311F66">
        <w:rPr>
          <w:rStyle w:val="IntenseEmphasis"/>
          <w:b w:val="0"/>
        </w:rPr>
        <w:t xml:space="preserve"> </w:t>
      </w:r>
      <w:r w:rsidR="00300889" w:rsidRPr="007260BC">
        <w:rPr>
          <w:rStyle w:val="IntenseEmphasis"/>
          <w:b w:val="0"/>
        </w:rPr>
        <w:t>Deposit</w:t>
      </w:r>
      <w:bookmarkEnd w:id="23"/>
    </w:p>
    <w:p w:rsidR="006A2E5F" w:rsidRDefault="00300889" w:rsidP="006A2E5F">
      <w:r>
        <w:t>One or more remote deposit request elements can be subm</w:t>
      </w:r>
      <w:r w:rsidR="00237278">
        <w:t>itted at a time using the RemoteDeposit</w:t>
      </w:r>
      <w:r>
        <w:t xml:space="preserve"> service.</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F33F7E" w:rsidRPr="00237278" w:rsidRDefault="00F33F7E" w:rsidP="006A2E5F">
            <w:pPr>
              <w:rPr>
                <w:bCs/>
              </w:rPr>
            </w:pPr>
            <w:r w:rsidRPr="00237278">
              <w:rPr>
                <w:rStyle w:val="SubtleReference"/>
                <w:b w:val="0"/>
                <w:color w:val="auto"/>
              </w:rPr>
              <w:t>cufx:remoteDepositMessage (which includes)</w:t>
            </w:r>
          </w:p>
          <w:p w:rsidR="006A2E5F" w:rsidRDefault="00AB7F00" w:rsidP="00F33F7E">
            <w:pPr>
              <w:pStyle w:val="ListParagraph"/>
              <w:numPr>
                <w:ilvl w:val="0"/>
                <w:numId w:val="20"/>
              </w:numPr>
              <w:rPr>
                <w:rStyle w:val="SubtleReference"/>
                <w:b w:val="0"/>
                <w:color w:val="auto"/>
              </w:rPr>
            </w:pPr>
            <w:hyperlink r:id="rId10" w:history="1">
              <w:r w:rsidR="006A2E5F" w:rsidRPr="00237278">
                <w:rPr>
                  <w:rStyle w:val="SubtleReference"/>
                  <w:b w:val="0"/>
                  <w:color w:val="auto"/>
                </w:rPr>
                <w:t>cufx:MessageContext</w:t>
              </w:r>
            </w:hyperlink>
          </w:p>
          <w:p w:rsidR="00237278" w:rsidRPr="00237278" w:rsidRDefault="00AB7F00" w:rsidP="00F33F7E">
            <w:pPr>
              <w:pStyle w:val="ListParagraph"/>
              <w:numPr>
                <w:ilvl w:val="0"/>
                <w:numId w:val="20"/>
              </w:numPr>
              <w:rPr>
                <w:rStyle w:val="SubtleReference"/>
                <w:b w:val="0"/>
                <w:color w:val="auto"/>
              </w:rPr>
            </w:pPr>
            <w:hyperlink r:id="rId11" w:history="1">
              <w:r w:rsidR="00237278" w:rsidRPr="00237278">
                <w:rPr>
                  <w:rStyle w:val="SubtleReference"/>
                  <w:b w:val="0"/>
                  <w:color w:val="auto"/>
                </w:rPr>
                <w:t>cufx:</w:t>
              </w:r>
              <w:r w:rsidR="00237278">
                <w:rPr>
                  <w:rStyle w:val="SubtleReference"/>
                  <w:b w:val="0"/>
                  <w:color w:val="auto"/>
                </w:rPr>
                <w:t>RemoteDeposi</w:t>
              </w:r>
              <w:r w:rsidR="00237278" w:rsidRPr="00237278">
                <w:rPr>
                  <w:rStyle w:val="SubtleReference"/>
                  <w:b w:val="0"/>
                  <w:color w:val="auto"/>
                </w:rPr>
                <w:t>t</w:t>
              </w:r>
            </w:hyperlink>
            <w:r w:rsidR="00237278">
              <w:rPr>
                <w:rStyle w:val="SubtleReference"/>
                <w:b w:val="0"/>
                <w:color w:val="auto"/>
              </w:rPr>
              <w:t>Filter</w:t>
            </w:r>
            <w:r w:rsidR="001442A6">
              <w:rPr>
                <w:rStyle w:val="SubtleReference"/>
                <w:b w:val="0"/>
                <w:color w:val="auto"/>
              </w:rPr>
              <w:t xml:space="preserve"> </w:t>
            </w:r>
            <w:r w:rsidR="001442A6" w:rsidRPr="00B536EA">
              <w:rPr>
                <w:rStyle w:val="SubtleReference"/>
                <w:b w:val="0"/>
                <w:color w:val="auto"/>
              </w:rPr>
              <w:t>(for read, update)</w:t>
            </w:r>
          </w:p>
          <w:p w:rsidR="006A2E5F" w:rsidRPr="00237278" w:rsidRDefault="00AB7F00" w:rsidP="00F33F7E">
            <w:pPr>
              <w:pStyle w:val="ListParagraph"/>
              <w:numPr>
                <w:ilvl w:val="0"/>
                <w:numId w:val="20"/>
              </w:numPr>
              <w:rPr>
                <w:rStyle w:val="SubtleReference"/>
                <w:b w:val="0"/>
                <w:color w:val="auto"/>
              </w:rPr>
            </w:pPr>
            <w:hyperlink r:id="rId12" w:history="1">
              <w:r w:rsidR="006A2E5F" w:rsidRPr="00237278">
                <w:rPr>
                  <w:rStyle w:val="SubtleReference"/>
                  <w:b w:val="0"/>
                  <w:color w:val="auto"/>
                </w:rPr>
                <w:t>cufx:</w:t>
              </w:r>
              <w:r w:rsidR="00237278">
                <w:rPr>
                  <w:rStyle w:val="SubtleReference"/>
                  <w:b w:val="0"/>
                  <w:color w:val="auto"/>
                </w:rPr>
                <w:t>RemoteDeposit</w:t>
              </w:r>
              <w:r w:rsidR="00300889" w:rsidRPr="00237278">
                <w:rPr>
                  <w:rStyle w:val="SubtleReference"/>
                  <w:b w:val="0"/>
                  <w:color w:val="auto"/>
                </w:rPr>
                <w:t>List</w:t>
              </w:r>
            </w:hyperlink>
            <w:r w:rsidR="001442A6">
              <w:rPr>
                <w:rStyle w:val="SubtleReference"/>
                <w:b w:val="0"/>
                <w:color w:val="auto"/>
              </w:rPr>
              <w:t xml:space="preserve"> </w:t>
            </w:r>
            <w:r w:rsidR="001442A6" w:rsidRPr="00B536EA">
              <w:rPr>
                <w:rStyle w:val="SubtleReference"/>
                <w:b w:val="0"/>
                <w:color w:val="auto"/>
              </w:rPr>
              <w:t>(for create, update, delete)</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1442A6" w:rsidRPr="00237278" w:rsidRDefault="001442A6" w:rsidP="001442A6">
            <w:pPr>
              <w:rPr>
                <w:bCs/>
              </w:rPr>
            </w:pPr>
            <w:r>
              <w:rPr>
                <w:rStyle w:val="SubtleReference"/>
                <w:b w:val="0"/>
                <w:color w:val="auto"/>
              </w:rPr>
              <w:t>c</w:t>
            </w:r>
            <w:r w:rsidRPr="00237278">
              <w:rPr>
                <w:rStyle w:val="SubtleReference"/>
                <w:b w:val="0"/>
                <w:color w:val="auto"/>
              </w:rPr>
              <w:t>ufx:remoteDepositMessage (which includes)</w:t>
            </w:r>
          </w:p>
          <w:p w:rsidR="001442A6" w:rsidRDefault="00AB7F00" w:rsidP="001442A6">
            <w:pPr>
              <w:pStyle w:val="ListParagraph"/>
              <w:numPr>
                <w:ilvl w:val="0"/>
                <w:numId w:val="20"/>
              </w:numPr>
              <w:rPr>
                <w:rStyle w:val="SubtleReference"/>
                <w:b w:val="0"/>
                <w:color w:val="auto"/>
              </w:rPr>
            </w:pPr>
            <w:hyperlink r:id="rId13" w:history="1">
              <w:r w:rsidR="001442A6" w:rsidRPr="00237278">
                <w:rPr>
                  <w:rStyle w:val="SubtleReference"/>
                  <w:b w:val="0"/>
                  <w:color w:val="auto"/>
                </w:rPr>
                <w:t>cufx:MessageContext</w:t>
              </w:r>
            </w:hyperlink>
          </w:p>
          <w:p w:rsidR="006A2E5F" w:rsidRPr="001442A6" w:rsidRDefault="00AB7F00" w:rsidP="001442A6">
            <w:pPr>
              <w:pStyle w:val="ListParagraph"/>
              <w:numPr>
                <w:ilvl w:val="0"/>
                <w:numId w:val="20"/>
              </w:numPr>
              <w:rPr>
                <w:bCs/>
              </w:rPr>
            </w:pPr>
            <w:hyperlink r:id="rId14" w:history="1">
              <w:r w:rsidR="001442A6" w:rsidRPr="001442A6">
                <w:rPr>
                  <w:rStyle w:val="SubtleReference"/>
                  <w:b w:val="0"/>
                  <w:color w:val="auto"/>
                </w:rPr>
                <w:t>cufx:RemoteDepositList</w:t>
              </w:r>
            </w:hyperlink>
          </w:p>
        </w:tc>
      </w:tr>
      <w:tr w:rsidR="006A2E5F" w:rsidTr="006A2E5F">
        <w:tc>
          <w:tcPr>
            <w:tcW w:w="2070" w:type="dxa"/>
          </w:tcPr>
          <w:p w:rsidR="006A2E5F" w:rsidRDefault="006A2E5F" w:rsidP="006A2E5F">
            <w:pPr>
              <w:rPr>
                <w:rStyle w:val="IntenseEmphasis"/>
              </w:rPr>
            </w:pPr>
            <w:r>
              <w:rPr>
                <w:rStyle w:val="IntenseEmphasis"/>
              </w:rPr>
              <w:lastRenderedPageBreak/>
              <w:t>Return Values</w:t>
            </w:r>
          </w:p>
        </w:tc>
        <w:tc>
          <w:tcPr>
            <w:tcW w:w="6588" w:type="dxa"/>
          </w:tcPr>
          <w:p w:rsidR="001442A6" w:rsidRPr="00237278" w:rsidRDefault="001442A6" w:rsidP="001442A6">
            <w:pPr>
              <w:rPr>
                <w:bCs/>
              </w:rPr>
            </w:pPr>
            <w:r w:rsidRPr="00237278">
              <w:rPr>
                <w:rStyle w:val="SubtleReference"/>
                <w:b w:val="0"/>
                <w:color w:val="auto"/>
              </w:rPr>
              <w:t>ufx:remoteDepositMessage (which includes)</w:t>
            </w:r>
          </w:p>
          <w:p w:rsidR="001442A6" w:rsidRDefault="00AB7F00" w:rsidP="001442A6">
            <w:pPr>
              <w:pStyle w:val="ListParagraph"/>
              <w:numPr>
                <w:ilvl w:val="0"/>
                <w:numId w:val="20"/>
              </w:numPr>
              <w:rPr>
                <w:rStyle w:val="SubtleReference"/>
                <w:b w:val="0"/>
                <w:color w:val="auto"/>
              </w:rPr>
            </w:pPr>
            <w:hyperlink r:id="rId15" w:history="1">
              <w:r w:rsidR="001442A6" w:rsidRPr="00237278">
                <w:rPr>
                  <w:rStyle w:val="SubtleReference"/>
                  <w:b w:val="0"/>
                  <w:color w:val="auto"/>
                </w:rPr>
                <w:t>cufx:MessageContext</w:t>
              </w:r>
            </w:hyperlink>
          </w:p>
          <w:p w:rsidR="006A2E5F" w:rsidRPr="001442A6" w:rsidRDefault="001442A6" w:rsidP="001442A6">
            <w:pPr>
              <w:pStyle w:val="ListParagraph"/>
              <w:numPr>
                <w:ilvl w:val="1"/>
                <w:numId w:val="20"/>
              </w:numPr>
              <w:rPr>
                <w:bCs/>
              </w:rPr>
            </w:pPr>
            <w:r w:rsidRPr="00B536EA">
              <w:rPr>
                <w:rStyle w:val="SubtleReference"/>
                <w:b w:val="0"/>
                <w:color w:val="auto"/>
              </w:rPr>
              <w:t>statusList</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5D1572" w:rsidP="006A2E5F">
            <w:r>
              <w:t>Remotely deposited items posted to the vendor for approval or review.</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w:t>
            </w:r>
            <w:r w:rsidR="00300889">
              <w:t>ttps://api.dataprovider.com/remotedeposit</w:t>
            </w:r>
            <w:r w:rsidR="00087ED6">
              <w:t>Message</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w:t>
      </w:r>
      <w:r w:rsidR="009008A3">
        <w:t>submit two remote deposit requests</w:t>
      </w:r>
      <w:r>
        <w:t>.</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D64AFE" w:rsidRPr="00FD601F" w:rsidRDefault="00BC61CC" w:rsidP="00D64AFE">
      <w:pPr>
        <w:pStyle w:val="Code"/>
        <w:ind w:left="0"/>
        <w:rPr>
          <w:rFonts w:ascii="Courier New" w:hAnsi="Courier New" w:cs="Courier New"/>
          <w:sz w:val="16"/>
          <w:szCs w:val="16"/>
        </w:rPr>
      </w:pPr>
      <w:r>
        <w:rPr>
          <w:rFonts w:ascii="Courier New" w:hAnsi="Courier New" w:cs="Courier New"/>
          <w:sz w:val="16"/>
          <w:szCs w:val="16"/>
        </w:rPr>
        <w:t>X-API-Version: &gt;=</w:t>
      </w:r>
      <w:r w:rsidR="00087ED6">
        <w:rPr>
          <w:rFonts w:ascii="Courier New" w:hAnsi="Courier New" w:cs="Courier New"/>
          <w:sz w:val="16"/>
          <w:szCs w:val="16"/>
        </w:rPr>
        <w:t>4.2</w:t>
      </w:r>
      <w:r w:rsidR="00237278">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F33F7E">
        <w:rPr>
          <w:rFonts w:ascii="Courier New" w:hAnsi="Courier New" w:cs="Courier New"/>
          <w:sz w:val="16"/>
          <w:szCs w:val="16"/>
        </w:rPr>
        <w:t>remotedeposit</w:t>
      </w:r>
      <w:r w:rsidR="005F3C18">
        <w:rPr>
          <w:rFonts w:ascii="Courier New" w:hAnsi="Courier New" w:cs="Courier New"/>
          <w:sz w:val="16"/>
          <w:szCs w:val="16"/>
        </w:rPr>
        <w:t>m</w:t>
      </w:r>
      <w:r w:rsidR="00087ED6">
        <w:rPr>
          <w:rFonts w:ascii="Courier New" w:hAnsi="Courier New" w:cs="Courier New"/>
          <w:sz w:val="16"/>
          <w:szCs w:val="16"/>
        </w:rPr>
        <w:t>essage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"remoteDepositMessage": {</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34566A" w:rsidRPr="0034566A" w:rsidRDefault="00323BB8" w:rsidP="0034566A">
      <w:pPr>
        <w:pStyle w:val="Code"/>
        <w:ind w:left="0" w:firstLine="720"/>
        <w:rPr>
          <w:rFonts w:ascii="Courier New" w:hAnsi="Courier New" w:cs="Courier New"/>
          <w:sz w:val="16"/>
          <w:szCs w:val="16"/>
        </w:rPr>
      </w:pPr>
      <w:r w:rsidRPr="00323BB8">
        <w:rPr>
          <w:rFonts w:ascii="Courier New" w:hAnsi="Courier New" w:cs="Courier New"/>
          <w:sz w:val="16"/>
          <w:szCs w:val="16"/>
        </w:rPr>
        <w:t>"</w:t>
      </w:r>
      <w:r w:rsidR="003B55AA">
        <w:rPr>
          <w:rFonts w:ascii="Courier New" w:hAnsi="Courier New" w:cs="Courier New"/>
          <w:sz w:val="16"/>
          <w:szCs w:val="16"/>
        </w:rPr>
        <w:t>remoteDepositRequestList</w:t>
      </w:r>
      <w:r w:rsidRPr="00323BB8">
        <w:rPr>
          <w:rFonts w:ascii="Courier New" w:hAnsi="Courier New" w:cs="Courier New"/>
          <w:sz w:val="16"/>
          <w:szCs w:val="16"/>
        </w:rPr>
        <w:t xml:space="preserve">" : </w:t>
      </w:r>
      <w:r w:rsidR="0034566A" w:rsidRPr="0034566A">
        <w:rPr>
          <w:rFonts w:ascii="Courier New" w:hAnsi="Courier New" w:cs="Courier New"/>
          <w:sz w:val="16"/>
          <w:szCs w:val="16"/>
        </w:rPr>
        <w:t>{</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"remoteDepositPostRequest":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"123345",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"ref1234",</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34566A" w:rsidRDefault="00273BF3" w:rsidP="0034566A">
      <w:pPr>
        <w:pStyle w:val="Code"/>
        <w:ind w:left="0" w:firstLine="720"/>
        <w:rPr>
          <w:rFonts w:ascii="Courier New" w:hAnsi="Courier New" w:cs="Courier New"/>
          <w:sz w:val="16"/>
          <w:szCs w:val="16"/>
        </w:rPr>
      </w:pP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957B44">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"23453",</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72.34,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"ref1235",</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rsidR="00273BF3" w:rsidRPr="0034566A"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1442A6" w:rsidRDefault="0034566A" w:rsidP="001442A6">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1442A6" w:rsidRDefault="001442A6" w:rsidP="0034566A">
      <w:pPr>
        <w:pStyle w:val="Code"/>
        <w:ind w:left="-720" w:firstLine="720"/>
        <w:rPr>
          <w:rFonts w:ascii="Courier New" w:hAnsi="Courier New" w:cs="Courier New"/>
          <w:sz w:val="16"/>
          <w:szCs w:val="16"/>
        </w:rPr>
      </w:pPr>
      <w:r>
        <w:rPr>
          <w:rFonts w:ascii="Courier New" w:hAnsi="Courier New" w:cs="Courier New"/>
          <w:sz w:val="16"/>
          <w:szCs w:val="16"/>
        </w:rPr>
        <w:t xml:space="preserve">     </w:t>
      </w:r>
      <w:r w:rsidR="0034566A" w:rsidRPr="0034566A">
        <w:rPr>
          <w:rFonts w:ascii="Courier New" w:hAnsi="Courier New" w:cs="Courier New"/>
          <w:sz w:val="16"/>
          <w:szCs w:val="16"/>
        </w:rPr>
        <w:t xml:space="preserve">} </w:t>
      </w:r>
    </w:p>
    <w:p w:rsidR="00CB2E81" w:rsidRDefault="00323BB8" w:rsidP="001442A6">
      <w:pPr>
        <w:pStyle w:val="Code"/>
        <w:ind w:left="-720" w:firstLine="720"/>
        <w:rPr>
          <w:rFonts w:ascii="Courier New" w:hAnsi="Courier New" w:cs="Courier New"/>
          <w:sz w:val="16"/>
          <w:szCs w:val="16"/>
        </w:rPr>
      </w:pPr>
      <w:r w:rsidRPr="00323BB8">
        <w:rPr>
          <w:rFonts w:ascii="Courier New" w:hAnsi="Courier New" w:cs="Courier New"/>
          <w:sz w:val="16"/>
          <w:szCs w:val="16"/>
        </w:rPr>
        <w:t>}</w:t>
      </w:r>
    </w:p>
    <w:p w:rsidR="001442A6" w:rsidRPr="001442A6" w:rsidRDefault="001442A6" w:rsidP="001442A6">
      <w:pPr>
        <w:rPr>
          <w:rFonts w:cs="Helvetica Neue"/>
          <w:b/>
          <w:sz w:val="18"/>
          <w:szCs w:val="18"/>
        </w:rPr>
      </w:pPr>
      <w:r w:rsidRPr="001442A6">
        <w:rPr>
          <w:rFonts w:cs="Helvetica Neue"/>
          <w:b/>
          <w:sz w:val="18"/>
          <w:szCs w:val="18"/>
        </w:rPr>
        <w:t>RESPONSE:</w:t>
      </w:r>
    </w:p>
    <w:p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Content-Language: en-us</w:t>
      </w:r>
    </w:p>
    <w:p w:rsidR="001442A6" w:rsidRDefault="001442A6" w:rsidP="001442A6">
      <w:pPr>
        <w:pStyle w:val="Code"/>
        <w:ind w:left="0"/>
        <w:rPr>
          <w:rFonts w:ascii="Courier New" w:hAnsi="Courier New" w:cs="Courier New"/>
          <w:sz w:val="16"/>
          <w:szCs w:val="16"/>
        </w:rPr>
      </w:pPr>
      <w:r w:rsidRPr="002A355A">
        <w:rPr>
          <w:rFonts w:ascii="Courier New" w:hAnsi="Courier New" w:cs="Courier New"/>
          <w:sz w:val="16"/>
          <w:szCs w:val="16"/>
        </w:rPr>
        <w:t>Payload:</w:t>
      </w:r>
    </w:p>
    <w:p w:rsidR="001442A6" w:rsidRDefault="001442A6" w:rsidP="001442A6">
      <w:pPr>
        <w:pStyle w:val="Code"/>
        <w:ind w:left="0"/>
        <w:rPr>
          <w:rFonts w:ascii="Courier New" w:hAnsi="Courier New" w:cs="Courier New"/>
          <w:sz w:val="16"/>
          <w:szCs w:val="16"/>
        </w:rPr>
      </w:pP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"remoteDepositMessage":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"@xmlns:xsi": "http://www.w3.org/2001/XMLSchema-instance",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"messageContext": {</w:t>
      </w:r>
    </w:p>
    <w:p w:rsidR="001442A6" w:rsidRPr="001442A6" w:rsidRDefault="00087ED6" w:rsidP="001442A6">
      <w:pPr>
        <w:pStyle w:val="Code"/>
        <w:ind w:left="0"/>
        <w:rPr>
          <w:rFonts w:ascii="Courier New" w:hAnsi="Courier New" w:cs="Courier New"/>
          <w:sz w:val="16"/>
          <w:szCs w:val="16"/>
        </w:rPr>
      </w:pPr>
      <w:r>
        <w:rPr>
          <w:rFonts w:ascii="Courier New" w:hAnsi="Courier New" w:cs="Courier New"/>
          <w:sz w:val="16"/>
          <w:szCs w:val="16"/>
        </w:rPr>
        <w:t xml:space="preserve">      "cufxVersion": "4.2.0</w:t>
      </w:r>
      <w:r w:rsidR="001442A6"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"requestId": "requestId1",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"vendorId": "vendorId1",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"appId": "appId1",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"fiId": "fiId1",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"dataSourceId": "dataSourceId1",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"environment": "Development",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"returnDataFilter": "All",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"includeBlankFields":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"includeZeroNumerics":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"userId": "userId1",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"processorSessionId": "processorSessionId1",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"userType": "EmployeeId"</w:t>
      </w:r>
    </w:p>
    <w:p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"statusType": "Success"</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"currentPage":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"totalPages":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"pageSize":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"positionIndex":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"returnPositionIndex":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Default="001442A6" w:rsidP="00CB2E81">
      <w:pPr>
        <w:pStyle w:val="Code"/>
        <w:ind w:left="0"/>
        <w:rPr>
          <w:rFonts w:ascii="Courier New" w:hAnsi="Courier New" w:cs="Courier New"/>
          <w:sz w:val="16"/>
          <w:szCs w:val="16"/>
        </w:rPr>
      </w:pPr>
    </w:p>
    <w:p w:rsidR="00CB2E81" w:rsidRDefault="00CB2E81" w:rsidP="00CB2E81">
      <w:pPr>
        <w:pStyle w:val="Code"/>
        <w:ind w:left="0"/>
        <w:rPr>
          <w:rFonts w:ascii="Courier New" w:hAnsi="Courier New" w:cs="Courier New"/>
          <w:sz w:val="16"/>
          <w:szCs w:val="16"/>
        </w:rPr>
      </w:pPr>
    </w:p>
    <w:p w:rsidR="00CB2E81" w:rsidRPr="007260BC" w:rsidRDefault="00311F66" w:rsidP="00CB2E81">
      <w:pPr>
        <w:pStyle w:val="Heading3"/>
        <w:rPr>
          <w:rStyle w:val="IntenseEmphasis"/>
          <w:b w:val="0"/>
        </w:rPr>
      </w:pPr>
      <w:bookmarkStart w:id="24" w:name="_Toc8980084"/>
      <w:r>
        <w:rPr>
          <w:rStyle w:val="IntenseEmphasis"/>
          <w:b w:val="0"/>
        </w:rPr>
        <w:t xml:space="preserve">Service Message: </w:t>
      </w:r>
      <w:r w:rsidR="00CB2E81" w:rsidRPr="007260BC">
        <w:rPr>
          <w:rStyle w:val="IntenseEmphasis"/>
          <w:b w:val="0"/>
        </w:rPr>
        <w:t>Remote</w:t>
      </w:r>
      <w:r>
        <w:rPr>
          <w:rStyle w:val="IntenseEmphasis"/>
          <w:b w:val="0"/>
        </w:rPr>
        <w:t xml:space="preserve"> </w:t>
      </w:r>
      <w:r w:rsidR="00CB2E81" w:rsidRPr="007260BC">
        <w:rPr>
          <w:rStyle w:val="IntenseEmphasis"/>
          <w:b w:val="0"/>
        </w:rPr>
        <w:t>Deposit</w:t>
      </w:r>
      <w:r>
        <w:rPr>
          <w:rStyle w:val="IntenseEmphasis"/>
          <w:b w:val="0"/>
        </w:rPr>
        <w:t xml:space="preserve"> </w:t>
      </w:r>
      <w:r w:rsidR="00CB2E81" w:rsidRPr="007260BC">
        <w:rPr>
          <w:rStyle w:val="IntenseEmphasis"/>
          <w:b w:val="0"/>
        </w:rPr>
        <w:t>Post</w:t>
      </w:r>
      <w:r>
        <w:rPr>
          <w:rStyle w:val="IntenseEmphasis"/>
          <w:b w:val="0"/>
        </w:rPr>
        <w:t xml:space="preserve"> </w:t>
      </w:r>
      <w:r w:rsidR="00CB2E81" w:rsidRPr="007260BC">
        <w:rPr>
          <w:rStyle w:val="IntenseEmphasis"/>
          <w:b w:val="0"/>
        </w:rPr>
        <w:t>Requests</w:t>
      </w:r>
      <w:bookmarkEnd w:id="24"/>
    </w:p>
    <w:p w:rsidR="00CB2E81" w:rsidRDefault="00CB2E81" w:rsidP="00CB2E81">
      <w:r>
        <w:t>Once a remotely deposit item is accepted, the Remote</w:t>
      </w:r>
      <w:r w:rsidR="00311F66">
        <w:t xml:space="preserve"> </w:t>
      </w:r>
      <w:r>
        <w:t>Deposit</w:t>
      </w:r>
      <w:r w:rsidR="00311F66">
        <w:t xml:space="preserve"> </w:t>
      </w:r>
      <w:r>
        <w:t>Post</w:t>
      </w:r>
      <w:r w:rsidR="00311F66">
        <w:t xml:space="preserve"> </w:t>
      </w:r>
      <w:r>
        <w:t xml:space="preserve">Request could be used to request that the funds now be remotely deposited to the members account.  </w:t>
      </w:r>
    </w:p>
    <w:p w:rsidR="00CB2E81" w:rsidRDefault="00CB2E81" w:rsidP="00CB2E81">
      <w:r>
        <w:t>One or more remote deposit request elements can be submitted at a time using the RemoteDeposit</w:t>
      </w:r>
      <w:r w:rsidR="00311F66">
        <w:t xml:space="preserve"> </w:t>
      </w:r>
      <w:r>
        <w:t>service.</w:t>
      </w:r>
    </w:p>
    <w:tbl>
      <w:tblPr>
        <w:tblStyle w:val="TableGrid"/>
        <w:tblW w:w="0" w:type="auto"/>
        <w:tblInd w:w="918" w:type="dxa"/>
        <w:tblLook w:val="04A0" w:firstRow="1" w:lastRow="0" w:firstColumn="1" w:lastColumn="0" w:noHBand="0" w:noVBand="1"/>
      </w:tblPr>
      <w:tblGrid>
        <w:gridCol w:w="2070"/>
        <w:gridCol w:w="6588"/>
      </w:tblGrid>
      <w:tr w:rsidR="001442A6" w:rsidTr="0035336B">
        <w:tc>
          <w:tcPr>
            <w:tcW w:w="2070" w:type="dxa"/>
          </w:tcPr>
          <w:p w:rsidR="001442A6" w:rsidRDefault="001442A6" w:rsidP="001442A6">
            <w:pPr>
              <w:rPr>
                <w:rStyle w:val="IntenseEmphasis"/>
              </w:rPr>
            </w:pPr>
            <w:r>
              <w:rPr>
                <w:rStyle w:val="IntenseEmphasis"/>
              </w:rPr>
              <w:t>INPUTS</w:t>
            </w:r>
          </w:p>
        </w:tc>
        <w:tc>
          <w:tcPr>
            <w:tcW w:w="6588" w:type="dxa"/>
          </w:tcPr>
          <w:p w:rsidR="001442A6" w:rsidRPr="00237278" w:rsidRDefault="001442A6" w:rsidP="001442A6">
            <w:pPr>
              <w:rPr>
                <w:bCs/>
              </w:rPr>
            </w:pPr>
            <w:r w:rsidRPr="00237278">
              <w:rPr>
                <w:rStyle w:val="SubtleReference"/>
                <w:b w:val="0"/>
                <w:color w:val="auto"/>
              </w:rPr>
              <w:t>cufx:remoteDepositMessage (which includes)</w:t>
            </w:r>
          </w:p>
          <w:p w:rsidR="001442A6" w:rsidRDefault="00AB7F00" w:rsidP="001442A6">
            <w:pPr>
              <w:pStyle w:val="ListParagraph"/>
              <w:numPr>
                <w:ilvl w:val="0"/>
                <w:numId w:val="20"/>
              </w:numPr>
              <w:rPr>
                <w:rStyle w:val="SubtleReference"/>
                <w:b w:val="0"/>
                <w:color w:val="auto"/>
              </w:rPr>
            </w:pPr>
            <w:hyperlink r:id="rId16" w:history="1">
              <w:r w:rsidR="001442A6" w:rsidRPr="00237278">
                <w:rPr>
                  <w:rStyle w:val="SubtleReference"/>
                  <w:b w:val="0"/>
                  <w:color w:val="auto"/>
                </w:rPr>
                <w:t>cufx:MessageContext</w:t>
              </w:r>
            </w:hyperlink>
          </w:p>
          <w:p w:rsidR="001442A6" w:rsidRPr="00237278" w:rsidRDefault="00AB7F00" w:rsidP="001442A6">
            <w:pPr>
              <w:pStyle w:val="ListParagraph"/>
              <w:numPr>
                <w:ilvl w:val="0"/>
                <w:numId w:val="20"/>
              </w:numPr>
              <w:rPr>
                <w:rStyle w:val="SubtleReference"/>
                <w:b w:val="0"/>
                <w:color w:val="auto"/>
              </w:rPr>
            </w:pPr>
            <w:hyperlink r:id="rId17" w:history="1">
              <w:r w:rsidR="001442A6" w:rsidRPr="00237278">
                <w:rPr>
                  <w:rStyle w:val="SubtleReference"/>
                  <w:b w:val="0"/>
                  <w:color w:val="auto"/>
                </w:rPr>
                <w:t>cufx:</w:t>
              </w:r>
              <w:r w:rsidR="001442A6">
                <w:rPr>
                  <w:rStyle w:val="SubtleReference"/>
                  <w:b w:val="0"/>
                  <w:color w:val="auto"/>
                </w:rPr>
                <w:t>RemoteDeposi</w:t>
              </w:r>
              <w:r w:rsidR="001442A6" w:rsidRPr="00237278">
                <w:rPr>
                  <w:rStyle w:val="SubtleReference"/>
                  <w:b w:val="0"/>
                  <w:color w:val="auto"/>
                </w:rPr>
                <w:t>t</w:t>
              </w:r>
            </w:hyperlink>
            <w:r w:rsidR="001442A6">
              <w:rPr>
                <w:rStyle w:val="SubtleReference"/>
                <w:b w:val="0"/>
                <w:color w:val="auto"/>
              </w:rPr>
              <w:t xml:space="preserve">Filter </w:t>
            </w:r>
            <w:r w:rsidR="001442A6" w:rsidRPr="00B536EA">
              <w:rPr>
                <w:rStyle w:val="SubtleReference"/>
                <w:b w:val="0"/>
                <w:color w:val="auto"/>
              </w:rPr>
              <w:t>(for read, update)</w:t>
            </w:r>
          </w:p>
          <w:p w:rsidR="001442A6" w:rsidRPr="00237278" w:rsidRDefault="00AB7F00" w:rsidP="001442A6">
            <w:pPr>
              <w:pStyle w:val="ListParagraph"/>
              <w:numPr>
                <w:ilvl w:val="0"/>
                <w:numId w:val="20"/>
              </w:numPr>
              <w:rPr>
                <w:rStyle w:val="SubtleReference"/>
                <w:b w:val="0"/>
                <w:color w:val="auto"/>
              </w:rPr>
            </w:pPr>
            <w:hyperlink r:id="rId18" w:history="1">
              <w:r w:rsidR="001442A6" w:rsidRPr="00237278">
                <w:rPr>
                  <w:rStyle w:val="SubtleReference"/>
                  <w:b w:val="0"/>
                  <w:color w:val="auto"/>
                </w:rPr>
                <w:t>cufx:</w:t>
              </w:r>
              <w:r w:rsidR="001442A6">
                <w:rPr>
                  <w:rStyle w:val="SubtleReference"/>
                  <w:b w:val="0"/>
                  <w:color w:val="auto"/>
                </w:rPr>
                <w:t>RemoteDeposit</w:t>
              </w:r>
              <w:r w:rsidR="001442A6" w:rsidRPr="00237278">
                <w:rPr>
                  <w:rStyle w:val="SubtleReference"/>
                  <w:b w:val="0"/>
                  <w:color w:val="auto"/>
                </w:rPr>
                <w:t>List</w:t>
              </w:r>
            </w:hyperlink>
            <w:r w:rsidR="001442A6">
              <w:rPr>
                <w:rStyle w:val="SubtleReference"/>
                <w:b w:val="0"/>
                <w:color w:val="auto"/>
              </w:rPr>
              <w:t xml:space="preserve"> </w:t>
            </w:r>
            <w:r w:rsidR="001442A6" w:rsidRPr="00B536EA">
              <w:rPr>
                <w:rStyle w:val="SubtleReference"/>
                <w:b w:val="0"/>
                <w:color w:val="auto"/>
              </w:rPr>
              <w:t>(for create, update, delete)</w:t>
            </w:r>
          </w:p>
        </w:tc>
      </w:tr>
      <w:tr w:rsidR="001442A6" w:rsidTr="0035336B">
        <w:tc>
          <w:tcPr>
            <w:tcW w:w="2070" w:type="dxa"/>
          </w:tcPr>
          <w:p w:rsidR="001442A6" w:rsidRDefault="001442A6" w:rsidP="001442A6">
            <w:pPr>
              <w:rPr>
                <w:rStyle w:val="IntenseEmphasis"/>
              </w:rPr>
            </w:pPr>
            <w:r>
              <w:rPr>
                <w:rStyle w:val="IntenseEmphasis"/>
              </w:rPr>
              <w:t>Outputs</w:t>
            </w:r>
          </w:p>
        </w:tc>
        <w:tc>
          <w:tcPr>
            <w:tcW w:w="6588" w:type="dxa"/>
          </w:tcPr>
          <w:p w:rsidR="001442A6" w:rsidRPr="00237278" w:rsidRDefault="001442A6" w:rsidP="001442A6">
            <w:pPr>
              <w:rPr>
                <w:bCs/>
              </w:rPr>
            </w:pPr>
            <w:r>
              <w:rPr>
                <w:rStyle w:val="SubtleReference"/>
                <w:b w:val="0"/>
                <w:color w:val="auto"/>
              </w:rPr>
              <w:t>c</w:t>
            </w:r>
            <w:r w:rsidRPr="00237278">
              <w:rPr>
                <w:rStyle w:val="SubtleReference"/>
                <w:b w:val="0"/>
                <w:color w:val="auto"/>
              </w:rPr>
              <w:t>ufx:remoteDepositMessage (which includes)</w:t>
            </w:r>
          </w:p>
          <w:p w:rsidR="001442A6" w:rsidRDefault="00AB7F00" w:rsidP="001442A6">
            <w:pPr>
              <w:pStyle w:val="ListParagraph"/>
              <w:numPr>
                <w:ilvl w:val="0"/>
                <w:numId w:val="20"/>
              </w:numPr>
              <w:rPr>
                <w:rStyle w:val="SubtleReference"/>
                <w:b w:val="0"/>
                <w:color w:val="auto"/>
              </w:rPr>
            </w:pPr>
            <w:hyperlink r:id="rId19" w:history="1">
              <w:r w:rsidR="001442A6" w:rsidRPr="00237278">
                <w:rPr>
                  <w:rStyle w:val="SubtleReference"/>
                  <w:b w:val="0"/>
                  <w:color w:val="auto"/>
                </w:rPr>
                <w:t>cufx:MessageContext</w:t>
              </w:r>
            </w:hyperlink>
          </w:p>
          <w:p w:rsidR="001442A6" w:rsidRPr="001442A6" w:rsidRDefault="00AB7F00" w:rsidP="001442A6">
            <w:pPr>
              <w:pStyle w:val="ListParagraph"/>
              <w:numPr>
                <w:ilvl w:val="0"/>
                <w:numId w:val="20"/>
              </w:numPr>
              <w:rPr>
                <w:bCs/>
              </w:rPr>
            </w:pPr>
            <w:hyperlink r:id="rId20" w:history="1">
              <w:r w:rsidR="001442A6" w:rsidRPr="001442A6">
                <w:rPr>
                  <w:rStyle w:val="SubtleReference"/>
                  <w:b w:val="0"/>
                  <w:color w:val="auto"/>
                </w:rPr>
                <w:t>cufx:RemoteDepositList</w:t>
              </w:r>
            </w:hyperlink>
          </w:p>
        </w:tc>
      </w:tr>
      <w:tr w:rsidR="001442A6" w:rsidTr="0035336B">
        <w:tc>
          <w:tcPr>
            <w:tcW w:w="2070" w:type="dxa"/>
          </w:tcPr>
          <w:p w:rsidR="001442A6" w:rsidRDefault="001442A6" w:rsidP="001442A6">
            <w:pPr>
              <w:rPr>
                <w:rStyle w:val="IntenseEmphasis"/>
              </w:rPr>
            </w:pPr>
            <w:r>
              <w:rPr>
                <w:rStyle w:val="IntenseEmphasis"/>
              </w:rPr>
              <w:t>Return Values</w:t>
            </w:r>
          </w:p>
        </w:tc>
        <w:tc>
          <w:tcPr>
            <w:tcW w:w="6588" w:type="dxa"/>
          </w:tcPr>
          <w:p w:rsidR="001442A6" w:rsidRPr="00237278" w:rsidRDefault="00E371CB" w:rsidP="001442A6">
            <w:pPr>
              <w:rPr>
                <w:bCs/>
              </w:rPr>
            </w:pPr>
            <w:r>
              <w:rPr>
                <w:rStyle w:val="SubtleReference"/>
                <w:b w:val="0"/>
                <w:color w:val="auto"/>
              </w:rPr>
              <w:t>c</w:t>
            </w:r>
            <w:r w:rsidR="001442A6" w:rsidRPr="00237278">
              <w:rPr>
                <w:rStyle w:val="SubtleReference"/>
                <w:b w:val="0"/>
                <w:color w:val="auto"/>
              </w:rPr>
              <w:t>ufx:remoteDepositMessage (which includes)</w:t>
            </w:r>
          </w:p>
          <w:p w:rsidR="001442A6" w:rsidRDefault="00AB7F00" w:rsidP="001442A6">
            <w:pPr>
              <w:pStyle w:val="ListParagraph"/>
              <w:numPr>
                <w:ilvl w:val="0"/>
                <w:numId w:val="20"/>
              </w:numPr>
              <w:rPr>
                <w:rStyle w:val="SubtleReference"/>
                <w:b w:val="0"/>
                <w:color w:val="auto"/>
              </w:rPr>
            </w:pPr>
            <w:hyperlink r:id="rId21" w:history="1">
              <w:r w:rsidR="001442A6" w:rsidRPr="00237278">
                <w:rPr>
                  <w:rStyle w:val="SubtleReference"/>
                  <w:b w:val="0"/>
                  <w:color w:val="auto"/>
                </w:rPr>
                <w:t>cufx:MessageContext</w:t>
              </w:r>
            </w:hyperlink>
          </w:p>
          <w:p w:rsidR="001442A6" w:rsidRPr="001442A6" w:rsidRDefault="001442A6" w:rsidP="001442A6">
            <w:pPr>
              <w:pStyle w:val="ListParagraph"/>
              <w:numPr>
                <w:ilvl w:val="1"/>
                <w:numId w:val="20"/>
              </w:numPr>
              <w:rPr>
                <w:bCs/>
              </w:rPr>
            </w:pPr>
            <w:r w:rsidRPr="00B536EA">
              <w:rPr>
                <w:rStyle w:val="SubtleReference"/>
                <w:b w:val="0"/>
                <w:color w:val="auto"/>
              </w:rPr>
              <w:t>statusList</w:t>
            </w:r>
          </w:p>
        </w:tc>
      </w:tr>
      <w:tr w:rsidR="00CB2E81" w:rsidTr="0035336B">
        <w:tc>
          <w:tcPr>
            <w:tcW w:w="2070" w:type="dxa"/>
          </w:tcPr>
          <w:p w:rsidR="00CB2E81" w:rsidRDefault="00CB2E81" w:rsidP="0035336B">
            <w:pPr>
              <w:rPr>
                <w:rStyle w:val="Emphasis"/>
              </w:rPr>
            </w:pPr>
            <w:r>
              <w:rPr>
                <w:rStyle w:val="IntenseEmphasis"/>
              </w:rPr>
              <w:t>Side Effects</w:t>
            </w:r>
          </w:p>
        </w:tc>
        <w:tc>
          <w:tcPr>
            <w:tcW w:w="6588" w:type="dxa"/>
          </w:tcPr>
          <w:p w:rsidR="00CB2E81" w:rsidRDefault="00EF3372" w:rsidP="0035336B">
            <w:r>
              <w:t>The funds will be posted into the member’s account, usually by taking it from a General Ledger account.</w:t>
            </w:r>
          </w:p>
        </w:tc>
      </w:tr>
      <w:tr w:rsidR="00CB2E81" w:rsidTr="0035336B">
        <w:tc>
          <w:tcPr>
            <w:tcW w:w="2070" w:type="dxa"/>
          </w:tcPr>
          <w:p w:rsidR="00CB2E81" w:rsidRDefault="00CB2E81" w:rsidP="0035336B">
            <w:pPr>
              <w:rPr>
                <w:rStyle w:val="IntenseEmphasis"/>
              </w:rPr>
            </w:pPr>
            <w:r>
              <w:rPr>
                <w:rStyle w:val="IntenseEmphasis"/>
              </w:rPr>
              <w:t>Dependencies</w:t>
            </w:r>
          </w:p>
        </w:tc>
        <w:tc>
          <w:tcPr>
            <w:tcW w:w="6588" w:type="dxa"/>
          </w:tcPr>
          <w:p w:rsidR="00CB2E81" w:rsidRDefault="00CB2E81" w:rsidP="0035336B">
            <w:r>
              <w:t>None.</w:t>
            </w:r>
          </w:p>
        </w:tc>
      </w:tr>
      <w:tr w:rsidR="00CB2E81" w:rsidTr="0035336B">
        <w:tc>
          <w:tcPr>
            <w:tcW w:w="2070" w:type="dxa"/>
          </w:tcPr>
          <w:p w:rsidR="00CB2E81" w:rsidRDefault="00CB2E81" w:rsidP="0035336B">
            <w:pPr>
              <w:rPr>
                <w:rStyle w:val="IntenseEmphasis"/>
              </w:rPr>
            </w:pPr>
            <w:r>
              <w:rPr>
                <w:rStyle w:val="IntenseEmphasis"/>
              </w:rPr>
              <w:t>CUFX REST LINK</w:t>
            </w:r>
          </w:p>
        </w:tc>
        <w:tc>
          <w:tcPr>
            <w:tcW w:w="6588" w:type="dxa"/>
          </w:tcPr>
          <w:p w:rsidR="00CB2E81" w:rsidRDefault="00CB2E81" w:rsidP="0035336B">
            <w:r>
              <w:t>https://api</w:t>
            </w:r>
            <w:r w:rsidR="005F3C18">
              <w:t>.dataprovider.com/remotedepositm</w:t>
            </w:r>
            <w:r w:rsidR="00087ED6">
              <w:t>essage</w:t>
            </w:r>
          </w:p>
        </w:tc>
      </w:tr>
    </w:tbl>
    <w:p w:rsidR="00CB2E81" w:rsidRDefault="00CB2E81" w:rsidP="00CB2E81">
      <w:pPr>
        <w:pStyle w:val="Code"/>
        <w:ind w:left="0"/>
        <w:rPr>
          <w:rFonts w:ascii="Courier New" w:hAnsi="Courier New" w:cs="Courier New"/>
          <w:b/>
          <w:sz w:val="16"/>
          <w:szCs w:val="16"/>
        </w:rPr>
      </w:pPr>
    </w:p>
    <w:p w:rsidR="00CB2E81" w:rsidRDefault="00CB2E81" w:rsidP="00CB2E81">
      <w:pPr>
        <w:pStyle w:val="Heading7"/>
      </w:pPr>
      <w:r>
        <w:lastRenderedPageBreak/>
        <w:t>REST-JSON Example</w:t>
      </w:r>
    </w:p>
    <w:p w:rsidR="00CB2E81" w:rsidRPr="00323BB8" w:rsidRDefault="00CB2E81" w:rsidP="00CB2E81">
      <w:r>
        <w:t xml:space="preserve">The following example illustrates how to </w:t>
      </w:r>
      <w:r w:rsidR="00641DE3">
        <w:t>submit two remote deposit post requests.</w:t>
      </w:r>
    </w:p>
    <w:p w:rsidR="00CB2E81" w:rsidRDefault="00CB2E81" w:rsidP="00CB2E81">
      <w:pPr>
        <w:pStyle w:val="Code"/>
        <w:ind w:left="0"/>
        <w:rPr>
          <w:rFonts w:ascii="Courier New" w:hAnsi="Courier New" w:cs="Courier New"/>
          <w:b/>
          <w:sz w:val="16"/>
          <w:szCs w:val="16"/>
        </w:rPr>
      </w:pP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Headers:</w:t>
      </w: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B2E81" w:rsidRPr="00FD601F" w:rsidRDefault="00BC61CC" w:rsidP="00CB2E81">
      <w:pPr>
        <w:pStyle w:val="Code"/>
        <w:ind w:left="0"/>
        <w:rPr>
          <w:rFonts w:ascii="Courier New" w:hAnsi="Courier New" w:cs="Courier New"/>
          <w:sz w:val="16"/>
          <w:szCs w:val="16"/>
        </w:rPr>
      </w:pPr>
      <w:r>
        <w:rPr>
          <w:rFonts w:ascii="Courier New" w:hAnsi="Courier New" w:cs="Courier New"/>
          <w:sz w:val="16"/>
          <w:szCs w:val="16"/>
        </w:rPr>
        <w:t>X-API-Version: &gt;=</w:t>
      </w:r>
      <w:r w:rsidR="00087ED6">
        <w:rPr>
          <w:rFonts w:ascii="Courier New" w:hAnsi="Courier New" w:cs="Courier New"/>
          <w:sz w:val="16"/>
          <w:szCs w:val="16"/>
        </w:rPr>
        <w:t>4.2</w:t>
      </w:r>
      <w:r w:rsidR="00237278">
        <w:rPr>
          <w:rFonts w:ascii="Courier New" w:hAnsi="Courier New" w:cs="Courier New"/>
          <w:sz w:val="16"/>
          <w:szCs w:val="16"/>
        </w:rPr>
        <w:t>.0</w:t>
      </w:r>
    </w:p>
    <w:p w:rsidR="00CB2E81" w:rsidRPr="00FD601F" w:rsidRDefault="00CB2E81" w:rsidP="00CB2E81">
      <w:pPr>
        <w:pStyle w:val="Code"/>
        <w:rPr>
          <w:rFonts w:ascii="Courier New" w:hAnsi="Courier New" w:cs="Courier New"/>
          <w:sz w:val="16"/>
          <w:szCs w:val="16"/>
        </w:rPr>
      </w:pPr>
    </w:p>
    <w:p w:rsidR="00CB2E81" w:rsidRPr="00FD601F" w:rsidRDefault="00CB2E81" w:rsidP="00CB2E8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sidR="0003531F">
        <w:rPr>
          <w:rFonts w:ascii="Courier New" w:hAnsi="Courier New" w:cs="Courier New"/>
          <w:sz w:val="16"/>
          <w:szCs w:val="16"/>
        </w:rPr>
        <w:t>remotedeposit</w:t>
      </w:r>
      <w:r w:rsidR="005F3C18">
        <w:rPr>
          <w:rFonts w:ascii="Courier New" w:hAnsi="Courier New" w:cs="Courier New"/>
          <w:sz w:val="16"/>
          <w:szCs w:val="16"/>
        </w:rPr>
        <w:t>m</w:t>
      </w:r>
      <w:r w:rsidR="00087ED6">
        <w:rPr>
          <w:rFonts w:ascii="Courier New" w:hAnsi="Courier New" w:cs="Courier New"/>
          <w:sz w:val="16"/>
          <w:szCs w:val="16"/>
        </w:rPr>
        <w:t>essage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03531F" w:rsidRDefault="001442A6" w:rsidP="00CB2E81">
      <w:pPr>
        <w:pStyle w:val="Code"/>
        <w:ind w:left="0"/>
        <w:rPr>
          <w:rFonts w:ascii="Courier New" w:hAnsi="Courier New" w:cs="Courier New"/>
          <w:sz w:val="16"/>
          <w:szCs w:val="16"/>
        </w:rPr>
      </w:pPr>
      <w:r>
        <w:rPr>
          <w:rFonts w:ascii="Courier New" w:hAnsi="Courier New" w:cs="Courier New"/>
          <w:sz w:val="16"/>
          <w:szCs w:val="16"/>
        </w:rPr>
        <w:t xml:space="preserve">  "remoteDepositMessage": {</w:t>
      </w:r>
    </w:p>
    <w:p w:rsidR="00CB2E81" w:rsidRPr="00323BB8" w:rsidRDefault="00CB2E81" w:rsidP="00CB2E81">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"remoteDepositPostRequest":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"routingTransitNumber": "</w:t>
      </w:r>
      <w:r w:rsidRPr="0034566A">
        <w:rPr>
          <w:rFonts w:ascii="Courier New" w:hAnsi="Courier New" w:cs="Courier New"/>
          <w:sz w:val="16"/>
          <w:szCs w:val="16"/>
        </w:rPr>
        <w:t>123345</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w:t>
      </w:r>
      <w:r>
        <w:rPr>
          <w:rFonts w:ascii="Courier New" w:hAnsi="Courier New" w:cs="Courier New"/>
          <w:sz w:val="16"/>
          <w:szCs w:val="16"/>
        </w:rPr>
        <w:t>2</w:t>
      </w:r>
      <w:r w:rsidRPr="00273BF3">
        <w:rPr>
          <w:rFonts w:ascii="Courier New" w:hAnsi="Courier New" w:cs="Courier New"/>
          <w:sz w:val="16"/>
          <w:szCs w:val="16"/>
        </w:rPr>
        <w:t>.</w:t>
      </w:r>
      <w:r>
        <w:rPr>
          <w:rFonts w:ascii="Courier New" w:hAnsi="Courier New" w:cs="Courier New"/>
          <w:sz w:val="16"/>
          <w:szCs w:val="16"/>
        </w:rPr>
        <w:t>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ref1234</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"routingTransitNumber": "routingTransitNumber1",</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1.0,</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ref1235</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r>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F33F7E" w:rsidRDefault="00F33F7E" w:rsidP="00273BF3">
      <w:pPr>
        <w:pStyle w:val="Code"/>
        <w:ind w:left="0"/>
        <w:rPr>
          <w:rFonts w:ascii="Courier New" w:hAnsi="Courier New" w:cs="Courier New"/>
          <w:sz w:val="16"/>
          <w:szCs w:val="16"/>
        </w:rPr>
      </w:pPr>
      <w:r>
        <w:rPr>
          <w:rFonts w:ascii="Courier New" w:hAnsi="Courier New" w:cs="Courier New"/>
          <w:sz w:val="16"/>
          <w:szCs w:val="16"/>
        </w:rPr>
        <w:t xml:space="preserve">    }</w:t>
      </w:r>
    </w:p>
    <w:p w:rsidR="00CB2E81" w:rsidRDefault="00273BF3" w:rsidP="00273BF3">
      <w:pPr>
        <w:pStyle w:val="Code"/>
        <w:ind w:left="0"/>
        <w:rPr>
          <w:rFonts w:ascii="Courier New" w:hAnsi="Courier New" w:cs="Courier New"/>
          <w:sz w:val="16"/>
          <w:szCs w:val="16"/>
        </w:rPr>
      </w:pPr>
      <w:r w:rsidRPr="00273BF3">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p w:rsidR="001442A6" w:rsidRDefault="001442A6" w:rsidP="001442A6">
      <w:pPr>
        <w:rPr>
          <w:rFonts w:cs="Helvetica Neue"/>
          <w:sz w:val="18"/>
          <w:szCs w:val="18"/>
        </w:rPr>
      </w:pPr>
      <w:r>
        <w:rPr>
          <w:rFonts w:cs="Helvetica Neue"/>
          <w:sz w:val="18"/>
          <w:szCs w:val="18"/>
        </w:rPr>
        <w:t>RESPONSE:</w:t>
      </w:r>
    </w:p>
    <w:p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Content-Language: en-us</w:t>
      </w:r>
    </w:p>
    <w:p w:rsidR="001442A6" w:rsidRDefault="001442A6" w:rsidP="00CB2E81">
      <w:pPr>
        <w:pStyle w:val="Code"/>
        <w:ind w:left="0"/>
        <w:rPr>
          <w:rFonts w:ascii="Courier New" w:hAnsi="Courier New" w:cs="Courier New"/>
          <w:sz w:val="16"/>
          <w:szCs w:val="16"/>
        </w:rPr>
      </w:pPr>
      <w:r w:rsidRPr="002A355A">
        <w:rPr>
          <w:rFonts w:ascii="Courier New" w:hAnsi="Courier New" w:cs="Courier New"/>
          <w:sz w:val="16"/>
          <w:szCs w:val="16"/>
        </w:rPr>
        <w:t>Payload:</w:t>
      </w:r>
    </w:p>
    <w:p w:rsidR="001442A6" w:rsidRDefault="001442A6" w:rsidP="00CB2E81">
      <w:pPr>
        <w:pStyle w:val="Code"/>
        <w:ind w:left="0"/>
        <w:rPr>
          <w:rFonts w:ascii="Courier New" w:hAnsi="Courier New" w:cs="Courier New"/>
          <w:sz w:val="16"/>
          <w:szCs w:val="16"/>
        </w:rPr>
      </w:pP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"remoteDepositMessage":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"@xmlns:xsi": "http://www.w3.org/2001/XMLSchema-instance",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"messageContext": {</w:t>
      </w:r>
    </w:p>
    <w:p w:rsidR="001442A6" w:rsidRPr="001442A6" w:rsidRDefault="00087ED6" w:rsidP="001442A6">
      <w:pPr>
        <w:pStyle w:val="Code"/>
        <w:ind w:left="0"/>
        <w:rPr>
          <w:rFonts w:ascii="Courier New" w:hAnsi="Courier New" w:cs="Courier New"/>
          <w:sz w:val="16"/>
          <w:szCs w:val="16"/>
        </w:rPr>
      </w:pPr>
      <w:r>
        <w:rPr>
          <w:rFonts w:ascii="Courier New" w:hAnsi="Courier New" w:cs="Courier New"/>
          <w:sz w:val="16"/>
          <w:szCs w:val="16"/>
        </w:rPr>
        <w:t xml:space="preserve">      "cufxVersion": "4.2.0</w:t>
      </w:r>
      <w:r w:rsidR="001442A6"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"requestId": "requestId1",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"vendorId": "vendorId1",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"appId": "appId1",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"fiId": "fiId1",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"dataSourceId": "dataSourceId1",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"environment": "Development",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"returnDataFilter": "All",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"includeBlankFields":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"includeZeroNumerics":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"userId": "userId1",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"processorSessionId": "processorSessionId1",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"userType": "EmployeeId"</w:t>
      </w:r>
    </w:p>
    <w:p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"statusType": "Success"</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"currentPage":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"totalPages":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"pageSize":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"positionIndex":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"returnPositionIndex":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"action": "CreateSession",</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"remoteDepositId": "remoteDepositId1",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"clientReferenceId": "clientReferenceId1",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"vendorReferenceId": "vendorReferenceId1",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"checkNumber": "checkNumber1",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"routingTransitNumber": "routingTransitNumber1",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"micrCheckAccountNumber": "micrCheckAccountNumber1",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"amount":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"value":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"currencyCode": "USD",</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"exchangeRate":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"cropped":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"frontImage":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"artifactId":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"artifactUniqueId": "artifactUniqueId1"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"artifactType": "artifactType1",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"externalId": "externalId1",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 "base64Binary Content",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"artifactName": "artifactName1",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"artifactDescription": "artifactDescription1",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"artifactOwner": "artifactOwner1",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"artifactCreationDate":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"artifactModifiedDate":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"artifactDeletedDate":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"artifactCompressionType": "artifactCompressionType1",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"customData":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"valuePair": null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"backImage":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"artifactType": "artifactType1",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"externalId": "externalId1",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 "base64Binary Content",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"artifactName": "artifactName1",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"artifactDescription": "artifactDescription1",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"artifactOwner": "artifactOwner1",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"artifactCreationDate":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"artifactModifiedDate":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"artifactDeletedDate":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"artifactCompressionType": "artifactCompressionType1",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"artifactArchived":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"accountId": "accountId1",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"status": "ExceedsDepositLimit",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"imageValidationIssueList":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"imageValidationIssue": "CARMismatchFailed"</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"remoteDepositNoteList":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"currentPage":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"totalPages":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"pageSize":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"positionIndex":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"returnPage":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"returnPositionIndex":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"noteId": "noteId1",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"recordType": "Account",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"noteCode": "noteCode1",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"noteText": "noteText1",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"noteCreatedDateTime":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"noteExpirationDate": "1900-01-01",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"noteCreator": "noteCreator1"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"submittedDateTime":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"lastUpdateDateTime":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bookmarkStart w:id="25" w:name="_Toc8980085" w:displacedByCustomXml="next"/>
    <w:bookmarkStart w:id="26" w:name="_Toc474999154" w:displacedByCustomXml="next"/>
    <w:sdt>
      <w:sdtPr>
        <w:rPr>
          <w:b w:val="0"/>
          <w:bCs w:val="0"/>
          <w:caps w:val="0"/>
          <w:color w:val="auto"/>
          <w:spacing w:val="0"/>
          <w:sz w:val="20"/>
          <w:szCs w:val="20"/>
        </w:rPr>
        <w:id w:val="1813048936"/>
        <w:docPartObj>
          <w:docPartGallery w:val="Bibliographies"/>
          <w:docPartUnique/>
        </w:docPartObj>
      </w:sdtPr>
      <w:sdtEndPr/>
      <w:sdtContent>
        <w:p w:rsidR="007260BC" w:rsidRDefault="007260BC" w:rsidP="007260BC">
          <w:pPr>
            <w:pStyle w:val="Heading1"/>
            <w:rPr>
              <w:b w:val="0"/>
            </w:rPr>
          </w:pPr>
          <w:r>
            <w:rPr>
              <w:b w:val="0"/>
            </w:rPr>
            <w:t>Bibliography</w:t>
          </w:r>
          <w:bookmarkEnd w:id="26"/>
          <w:bookmarkEnd w:id="25"/>
        </w:p>
        <w:sdt>
          <w:sdtPr>
            <w:id w:val="111145805"/>
            <w:bibliography/>
          </w:sdtPr>
          <w:sdtEndPr/>
          <w:sdtContent>
            <w:p w:rsidR="007260BC" w:rsidRDefault="007260BC" w:rsidP="007260BC">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7260BC" w:rsidRDefault="007260BC" w:rsidP="007260BC">
              <w:r>
                <w:rPr>
                  <w:b/>
                  <w:bCs/>
                  <w:noProof/>
                </w:rPr>
                <w:fldChar w:fldCharType="end"/>
              </w:r>
            </w:p>
          </w:sdtContent>
        </w:sdt>
      </w:sdtContent>
    </w:sdt>
    <w:p w:rsidR="00CB2E81" w:rsidRPr="00CB2E81" w:rsidRDefault="00CB2E81" w:rsidP="00CB2E81"/>
    <w:p w:rsidR="00CB2E81" w:rsidRPr="00FD601F" w:rsidRDefault="00CB2E81" w:rsidP="00CB2E81">
      <w:pPr>
        <w:pStyle w:val="Code"/>
        <w:ind w:left="0"/>
        <w:rPr>
          <w:rFonts w:ascii="Courier New" w:hAnsi="Courier New" w:cs="Courier New"/>
          <w:sz w:val="16"/>
          <w:szCs w:val="16"/>
        </w:rPr>
      </w:pPr>
    </w:p>
    <w:sectPr w:rsidR="00CB2E81" w:rsidRPr="00FD601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F00" w:rsidRDefault="00AB7F00" w:rsidP="00530401">
      <w:pPr>
        <w:spacing w:before="0" w:after="0" w:line="240" w:lineRule="auto"/>
      </w:pPr>
      <w:r>
        <w:separator/>
      </w:r>
    </w:p>
  </w:endnote>
  <w:endnote w:type="continuationSeparator" w:id="0">
    <w:p w:rsidR="00AB7F00" w:rsidRDefault="00AB7F0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13754" w:rsidRPr="0031375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404D8E">
          <w:pPr>
            <w:pStyle w:val="Footer"/>
          </w:pPr>
          <w:r>
            <w:rPr>
              <w:noProof/>
            </w:rPr>
            <w:fldChar w:fldCharType="begin"/>
          </w:r>
          <w:r>
            <w:rPr>
              <w:noProof/>
            </w:rPr>
            <w:instrText xml:space="preserve"> FILENAME   \* MERGEFORMAT </w:instrText>
          </w:r>
          <w:r>
            <w:rPr>
              <w:noProof/>
            </w:rPr>
            <w:fldChar w:fldCharType="separate"/>
          </w:r>
          <w:r w:rsidR="00313754">
            <w:rPr>
              <w:noProof/>
            </w:rPr>
            <w:t>CUFXRemoteDepositCaptureModelServices.docx</w:t>
          </w:r>
          <w:r>
            <w:rPr>
              <w:noProof/>
            </w:rPr>
            <w:fldChar w:fldCharType="end"/>
          </w:r>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F00" w:rsidRDefault="00AB7F00" w:rsidP="00530401">
      <w:pPr>
        <w:spacing w:before="0" w:after="0" w:line="240" w:lineRule="auto"/>
      </w:pPr>
      <w:r>
        <w:separator/>
      </w:r>
    </w:p>
  </w:footnote>
  <w:footnote w:type="continuationSeparator" w:id="0">
    <w:p w:rsidR="00AB7F00" w:rsidRDefault="00AB7F0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C01"/>
    <w:multiLevelType w:val="hybridMultilevel"/>
    <w:tmpl w:val="62803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50B3"/>
    <w:multiLevelType w:val="hybridMultilevel"/>
    <w:tmpl w:val="3862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0"/>
  </w:num>
  <w:num w:numId="5">
    <w:abstractNumId w:val="15"/>
  </w:num>
  <w:num w:numId="6">
    <w:abstractNumId w:val="8"/>
  </w:num>
  <w:num w:numId="7">
    <w:abstractNumId w:val="19"/>
  </w:num>
  <w:num w:numId="8">
    <w:abstractNumId w:val="20"/>
  </w:num>
  <w:num w:numId="9">
    <w:abstractNumId w:val="18"/>
  </w:num>
  <w:num w:numId="10">
    <w:abstractNumId w:val="11"/>
  </w:num>
  <w:num w:numId="11">
    <w:abstractNumId w:val="3"/>
  </w:num>
  <w:num w:numId="12">
    <w:abstractNumId w:val="6"/>
  </w:num>
  <w:num w:numId="13">
    <w:abstractNumId w:val="12"/>
  </w:num>
  <w:num w:numId="14">
    <w:abstractNumId w:val="13"/>
  </w:num>
  <w:num w:numId="15">
    <w:abstractNumId w:val="5"/>
  </w:num>
  <w:num w:numId="16">
    <w:abstractNumId w:val="16"/>
  </w:num>
  <w:num w:numId="17">
    <w:abstractNumId w:val="17"/>
  </w:num>
  <w:num w:numId="18">
    <w:abstractNumId w:val="21"/>
  </w:num>
  <w:num w:numId="19">
    <w:abstractNumId w:val="14"/>
  </w:num>
  <w:num w:numId="20">
    <w:abstractNumId w:val="1"/>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531F"/>
    <w:rsid w:val="00036064"/>
    <w:rsid w:val="00037E92"/>
    <w:rsid w:val="00041103"/>
    <w:rsid w:val="000452BA"/>
    <w:rsid w:val="000502FB"/>
    <w:rsid w:val="00057024"/>
    <w:rsid w:val="00060BC3"/>
    <w:rsid w:val="00073789"/>
    <w:rsid w:val="0007646C"/>
    <w:rsid w:val="00081003"/>
    <w:rsid w:val="00082007"/>
    <w:rsid w:val="00087ED6"/>
    <w:rsid w:val="00090B1D"/>
    <w:rsid w:val="00091971"/>
    <w:rsid w:val="00097594"/>
    <w:rsid w:val="000A159E"/>
    <w:rsid w:val="000A1B1E"/>
    <w:rsid w:val="000B1CAA"/>
    <w:rsid w:val="000B738C"/>
    <w:rsid w:val="000C17C3"/>
    <w:rsid w:val="000C2E4A"/>
    <w:rsid w:val="000C44E4"/>
    <w:rsid w:val="000C571E"/>
    <w:rsid w:val="000D3428"/>
    <w:rsid w:val="000D3C39"/>
    <w:rsid w:val="000D5F18"/>
    <w:rsid w:val="000D6891"/>
    <w:rsid w:val="000D6E6C"/>
    <w:rsid w:val="000D7E82"/>
    <w:rsid w:val="000E0E3B"/>
    <w:rsid w:val="000F5C78"/>
    <w:rsid w:val="0010116E"/>
    <w:rsid w:val="00103BA8"/>
    <w:rsid w:val="00110578"/>
    <w:rsid w:val="00116222"/>
    <w:rsid w:val="00116B9C"/>
    <w:rsid w:val="00117366"/>
    <w:rsid w:val="00122340"/>
    <w:rsid w:val="001245B2"/>
    <w:rsid w:val="001341EE"/>
    <w:rsid w:val="001442A6"/>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C3F7B"/>
    <w:rsid w:val="001D04BC"/>
    <w:rsid w:val="001D0A50"/>
    <w:rsid w:val="001D3434"/>
    <w:rsid w:val="001F404F"/>
    <w:rsid w:val="001F504F"/>
    <w:rsid w:val="00206028"/>
    <w:rsid w:val="0021445F"/>
    <w:rsid w:val="002153F0"/>
    <w:rsid w:val="00222B3C"/>
    <w:rsid w:val="002251C0"/>
    <w:rsid w:val="00227419"/>
    <w:rsid w:val="0022752B"/>
    <w:rsid w:val="00234C00"/>
    <w:rsid w:val="002359FC"/>
    <w:rsid w:val="00237278"/>
    <w:rsid w:val="00244564"/>
    <w:rsid w:val="00246BC4"/>
    <w:rsid w:val="00250099"/>
    <w:rsid w:val="00250987"/>
    <w:rsid w:val="002519AC"/>
    <w:rsid w:val="00257175"/>
    <w:rsid w:val="00273BF3"/>
    <w:rsid w:val="00276A8A"/>
    <w:rsid w:val="00276AD2"/>
    <w:rsid w:val="00277E51"/>
    <w:rsid w:val="00280B67"/>
    <w:rsid w:val="002868AC"/>
    <w:rsid w:val="002A0B82"/>
    <w:rsid w:val="002A2798"/>
    <w:rsid w:val="002A481B"/>
    <w:rsid w:val="002B1E37"/>
    <w:rsid w:val="002B5E34"/>
    <w:rsid w:val="002B737D"/>
    <w:rsid w:val="002D4AE4"/>
    <w:rsid w:val="002D792C"/>
    <w:rsid w:val="002E0183"/>
    <w:rsid w:val="002E0D46"/>
    <w:rsid w:val="002E6FAE"/>
    <w:rsid w:val="002F080D"/>
    <w:rsid w:val="00300889"/>
    <w:rsid w:val="00310995"/>
    <w:rsid w:val="00311F66"/>
    <w:rsid w:val="003122CF"/>
    <w:rsid w:val="00312655"/>
    <w:rsid w:val="00313754"/>
    <w:rsid w:val="0031750F"/>
    <w:rsid w:val="003176D8"/>
    <w:rsid w:val="00323BB8"/>
    <w:rsid w:val="00324898"/>
    <w:rsid w:val="00327342"/>
    <w:rsid w:val="00341A37"/>
    <w:rsid w:val="0034566A"/>
    <w:rsid w:val="00346299"/>
    <w:rsid w:val="003528D4"/>
    <w:rsid w:val="00354DF3"/>
    <w:rsid w:val="00361743"/>
    <w:rsid w:val="00362C85"/>
    <w:rsid w:val="00363E02"/>
    <w:rsid w:val="00371E9D"/>
    <w:rsid w:val="00382E1E"/>
    <w:rsid w:val="00391ADC"/>
    <w:rsid w:val="00392048"/>
    <w:rsid w:val="00393E80"/>
    <w:rsid w:val="003A0B19"/>
    <w:rsid w:val="003A6F17"/>
    <w:rsid w:val="003B113F"/>
    <w:rsid w:val="003B55AA"/>
    <w:rsid w:val="003B77E6"/>
    <w:rsid w:val="003B7E6B"/>
    <w:rsid w:val="003C6751"/>
    <w:rsid w:val="003E117C"/>
    <w:rsid w:val="003E2EC3"/>
    <w:rsid w:val="003E61F0"/>
    <w:rsid w:val="00402F55"/>
    <w:rsid w:val="00404D8E"/>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9640F"/>
    <w:rsid w:val="004A0D7D"/>
    <w:rsid w:val="004B410C"/>
    <w:rsid w:val="004C4F6E"/>
    <w:rsid w:val="004C68D1"/>
    <w:rsid w:val="004D256F"/>
    <w:rsid w:val="004D2B05"/>
    <w:rsid w:val="004D6627"/>
    <w:rsid w:val="004E0706"/>
    <w:rsid w:val="004E2783"/>
    <w:rsid w:val="004E4A1B"/>
    <w:rsid w:val="004E548B"/>
    <w:rsid w:val="004F65E2"/>
    <w:rsid w:val="005006AA"/>
    <w:rsid w:val="00500D4A"/>
    <w:rsid w:val="0050616F"/>
    <w:rsid w:val="00506180"/>
    <w:rsid w:val="005068F9"/>
    <w:rsid w:val="00511B90"/>
    <w:rsid w:val="005202FA"/>
    <w:rsid w:val="005242B2"/>
    <w:rsid w:val="00530401"/>
    <w:rsid w:val="005352F3"/>
    <w:rsid w:val="00535DE9"/>
    <w:rsid w:val="005463AF"/>
    <w:rsid w:val="00546D45"/>
    <w:rsid w:val="00556F41"/>
    <w:rsid w:val="00557724"/>
    <w:rsid w:val="00557817"/>
    <w:rsid w:val="00560486"/>
    <w:rsid w:val="00561274"/>
    <w:rsid w:val="00561C91"/>
    <w:rsid w:val="00565615"/>
    <w:rsid w:val="00565616"/>
    <w:rsid w:val="00577F7A"/>
    <w:rsid w:val="005810B7"/>
    <w:rsid w:val="00593959"/>
    <w:rsid w:val="00595517"/>
    <w:rsid w:val="005A0B3F"/>
    <w:rsid w:val="005A2950"/>
    <w:rsid w:val="005A5753"/>
    <w:rsid w:val="005B1098"/>
    <w:rsid w:val="005D1572"/>
    <w:rsid w:val="005D3B8C"/>
    <w:rsid w:val="005D4520"/>
    <w:rsid w:val="005E5091"/>
    <w:rsid w:val="005E7CA3"/>
    <w:rsid w:val="005F3597"/>
    <w:rsid w:val="005F3C18"/>
    <w:rsid w:val="005F4EE1"/>
    <w:rsid w:val="00601229"/>
    <w:rsid w:val="00607438"/>
    <w:rsid w:val="00611084"/>
    <w:rsid w:val="006138A6"/>
    <w:rsid w:val="00616ECC"/>
    <w:rsid w:val="0062056C"/>
    <w:rsid w:val="0062183D"/>
    <w:rsid w:val="00626482"/>
    <w:rsid w:val="00627585"/>
    <w:rsid w:val="0063173C"/>
    <w:rsid w:val="0063751A"/>
    <w:rsid w:val="00641DE3"/>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34ED"/>
    <w:rsid w:val="006C6352"/>
    <w:rsid w:val="006D040E"/>
    <w:rsid w:val="006D1931"/>
    <w:rsid w:val="006D68E4"/>
    <w:rsid w:val="006F50B7"/>
    <w:rsid w:val="007015A6"/>
    <w:rsid w:val="00701B25"/>
    <w:rsid w:val="00702519"/>
    <w:rsid w:val="00702F20"/>
    <w:rsid w:val="00705100"/>
    <w:rsid w:val="0070556F"/>
    <w:rsid w:val="00705FCD"/>
    <w:rsid w:val="007108AC"/>
    <w:rsid w:val="00715250"/>
    <w:rsid w:val="007212E1"/>
    <w:rsid w:val="007260BC"/>
    <w:rsid w:val="00732336"/>
    <w:rsid w:val="00732A09"/>
    <w:rsid w:val="0073305E"/>
    <w:rsid w:val="00742173"/>
    <w:rsid w:val="00746F97"/>
    <w:rsid w:val="00747436"/>
    <w:rsid w:val="007520AB"/>
    <w:rsid w:val="00764E59"/>
    <w:rsid w:val="00766B0B"/>
    <w:rsid w:val="00772E60"/>
    <w:rsid w:val="00786518"/>
    <w:rsid w:val="00791318"/>
    <w:rsid w:val="0079285E"/>
    <w:rsid w:val="00792E14"/>
    <w:rsid w:val="007A5CE5"/>
    <w:rsid w:val="007A77D1"/>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046D"/>
    <w:rsid w:val="00875649"/>
    <w:rsid w:val="00877FC6"/>
    <w:rsid w:val="00880CBE"/>
    <w:rsid w:val="00891D34"/>
    <w:rsid w:val="008A25FF"/>
    <w:rsid w:val="008B26B4"/>
    <w:rsid w:val="008B3F78"/>
    <w:rsid w:val="008B586C"/>
    <w:rsid w:val="008C0427"/>
    <w:rsid w:val="008C6826"/>
    <w:rsid w:val="008D00B5"/>
    <w:rsid w:val="008D1B1B"/>
    <w:rsid w:val="008D4E33"/>
    <w:rsid w:val="008D525E"/>
    <w:rsid w:val="008D5DB3"/>
    <w:rsid w:val="008E04AF"/>
    <w:rsid w:val="008F0AE2"/>
    <w:rsid w:val="008F4F93"/>
    <w:rsid w:val="008F6EBA"/>
    <w:rsid w:val="0090017E"/>
    <w:rsid w:val="009008A3"/>
    <w:rsid w:val="00903202"/>
    <w:rsid w:val="009125C4"/>
    <w:rsid w:val="0091294B"/>
    <w:rsid w:val="00935089"/>
    <w:rsid w:val="009377DC"/>
    <w:rsid w:val="00946AE3"/>
    <w:rsid w:val="00957B44"/>
    <w:rsid w:val="00957D0D"/>
    <w:rsid w:val="009638A0"/>
    <w:rsid w:val="00967B9A"/>
    <w:rsid w:val="009700F7"/>
    <w:rsid w:val="00971A95"/>
    <w:rsid w:val="00977264"/>
    <w:rsid w:val="009775EC"/>
    <w:rsid w:val="00980CD6"/>
    <w:rsid w:val="009837D7"/>
    <w:rsid w:val="009903C8"/>
    <w:rsid w:val="00990739"/>
    <w:rsid w:val="00993FCC"/>
    <w:rsid w:val="009A57E5"/>
    <w:rsid w:val="009B5C88"/>
    <w:rsid w:val="009E5A1E"/>
    <w:rsid w:val="009E7FDC"/>
    <w:rsid w:val="00A005CB"/>
    <w:rsid w:val="00A04ED4"/>
    <w:rsid w:val="00A055FA"/>
    <w:rsid w:val="00A07A6B"/>
    <w:rsid w:val="00A20330"/>
    <w:rsid w:val="00A2078A"/>
    <w:rsid w:val="00A2166D"/>
    <w:rsid w:val="00A21A61"/>
    <w:rsid w:val="00A245AD"/>
    <w:rsid w:val="00A2719C"/>
    <w:rsid w:val="00A4216C"/>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B7F00"/>
    <w:rsid w:val="00AD05F9"/>
    <w:rsid w:val="00AD1A82"/>
    <w:rsid w:val="00AD2382"/>
    <w:rsid w:val="00AE1CF4"/>
    <w:rsid w:val="00AE6707"/>
    <w:rsid w:val="00AF4751"/>
    <w:rsid w:val="00B034B2"/>
    <w:rsid w:val="00B03F27"/>
    <w:rsid w:val="00B043D4"/>
    <w:rsid w:val="00B12EF5"/>
    <w:rsid w:val="00B13767"/>
    <w:rsid w:val="00B149F6"/>
    <w:rsid w:val="00B20185"/>
    <w:rsid w:val="00B31FE0"/>
    <w:rsid w:val="00B4099E"/>
    <w:rsid w:val="00B41923"/>
    <w:rsid w:val="00B57DF7"/>
    <w:rsid w:val="00B73E0F"/>
    <w:rsid w:val="00B82173"/>
    <w:rsid w:val="00B9317A"/>
    <w:rsid w:val="00B96435"/>
    <w:rsid w:val="00BA2723"/>
    <w:rsid w:val="00BC06FD"/>
    <w:rsid w:val="00BC2448"/>
    <w:rsid w:val="00BC467C"/>
    <w:rsid w:val="00BC61CC"/>
    <w:rsid w:val="00BD2219"/>
    <w:rsid w:val="00BD53F3"/>
    <w:rsid w:val="00BE236C"/>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DCA"/>
    <w:rsid w:val="00CB2E81"/>
    <w:rsid w:val="00CB4CCF"/>
    <w:rsid w:val="00CC1EC2"/>
    <w:rsid w:val="00CC6E53"/>
    <w:rsid w:val="00CD01D5"/>
    <w:rsid w:val="00CD234B"/>
    <w:rsid w:val="00CD65BB"/>
    <w:rsid w:val="00CD771E"/>
    <w:rsid w:val="00CE037A"/>
    <w:rsid w:val="00CF179F"/>
    <w:rsid w:val="00CF1999"/>
    <w:rsid w:val="00CF1F0C"/>
    <w:rsid w:val="00CF435B"/>
    <w:rsid w:val="00CF47F3"/>
    <w:rsid w:val="00CF71C4"/>
    <w:rsid w:val="00D23FF7"/>
    <w:rsid w:val="00D340FF"/>
    <w:rsid w:val="00D473BA"/>
    <w:rsid w:val="00D47DC3"/>
    <w:rsid w:val="00D55279"/>
    <w:rsid w:val="00D56E5D"/>
    <w:rsid w:val="00D60F4C"/>
    <w:rsid w:val="00D62AC5"/>
    <w:rsid w:val="00D6349A"/>
    <w:rsid w:val="00D634C5"/>
    <w:rsid w:val="00D6462C"/>
    <w:rsid w:val="00D64AFE"/>
    <w:rsid w:val="00D67B5E"/>
    <w:rsid w:val="00D70D90"/>
    <w:rsid w:val="00D7306B"/>
    <w:rsid w:val="00D7603E"/>
    <w:rsid w:val="00D81EB8"/>
    <w:rsid w:val="00D92FB8"/>
    <w:rsid w:val="00D96C82"/>
    <w:rsid w:val="00DA2758"/>
    <w:rsid w:val="00DA4A9A"/>
    <w:rsid w:val="00DB097A"/>
    <w:rsid w:val="00DB29B2"/>
    <w:rsid w:val="00DB36CB"/>
    <w:rsid w:val="00DB6BD0"/>
    <w:rsid w:val="00DC406A"/>
    <w:rsid w:val="00DD2D98"/>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71CB"/>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3372"/>
    <w:rsid w:val="00EF58FD"/>
    <w:rsid w:val="00EF7C37"/>
    <w:rsid w:val="00F003B6"/>
    <w:rsid w:val="00F02A5C"/>
    <w:rsid w:val="00F10589"/>
    <w:rsid w:val="00F1134E"/>
    <w:rsid w:val="00F147A3"/>
    <w:rsid w:val="00F25F93"/>
    <w:rsid w:val="00F270F6"/>
    <w:rsid w:val="00F30B71"/>
    <w:rsid w:val="00F33F7E"/>
    <w:rsid w:val="00F3601F"/>
    <w:rsid w:val="00F406FB"/>
    <w:rsid w:val="00F45C9F"/>
    <w:rsid w:val="00F54B60"/>
    <w:rsid w:val="00F60371"/>
    <w:rsid w:val="00F660BF"/>
    <w:rsid w:val="00F6750E"/>
    <w:rsid w:val="00F728B2"/>
    <w:rsid w:val="00F74E7A"/>
    <w:rsid w:val="00F76DF9"/>
    <w:rsid w:val="00F80BFC"/>
    <w:rsid w:val="00F83454"/>
    <w:rsid w:val="00F852B6"/>
    <w:rsid w:val="00F92835"/>
    <w:rsid w:val="00F9440A"/>
    <w:rsid w:val="00F95D11"/>
    <w:rsid w:val="00F96572"/>
    <w:rsid w:val="00FA17F5"/>
    <w:rsid w:val="00FA228E"/>
    <w:rsid w:val="00FA3515"/>
    <w:rsid w:val="00FA79C2"/>
    <w:rsid w:val="00FA7D50"/>
    <w:rsid w:val="00FB40AD"/>
    <w:rsid w:val="00FC2766"/>
    <w:rsid w:val="00FC65B5"/>
    <w:rsid w:val="00FD03A3"/>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5FA9B-6846-44E8-9523-893EC404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95467618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21" Type="http://schemas.openxmlformats.org/officeDocument/2006/relationships/hyperlink" Target="file:///\\files2\users\CMarjaniemi\Projects\CUFX\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Generated%20HTML%20Docs\Loan.html" TargetMode="External"/><Relationship Id="rId17"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hyperlink" Target="file:///\\files2\users\CMarjaniemi\Projects\CUFX\Generated%20HTML%20Docs\Loan.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E38B88CF-1365-4D67-BBA8-D8D812BA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63</cp:revision>
  <dcterms:created xsi:type="dcterms:W3CDTF">2013-01-15T19:55:00Z</dcterms:created>
  <dcterms:modified xsi:type="dcterms:W3CDTF">2019-05-17T16:07:00Z</dcterms:modified>
</cp:coreProperties>
</file>