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Amazon </w:t>
      </w:r>
      <w:r>
        <w:rPr>
          <w:b/>
        </w:rPr>
        <w:t>User table</w:t>
      </w:r>
    </w:p>
    <w:tbl>
      <w:tblPr>
        <w:tblStyle w:val="Sty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Unique id of a user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fname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First name of amazon user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lname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Last name of amazon user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address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Addres of customer, where things are shipped.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Canot be null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Fonts w:eastAsia="SimSun"/>
          <w:b/>
          <w:lang w:val="en-US"/>
        </w:rPr>
        <w:t>Buyer</w:t>
      </w:r>
      <w:r>
        <w:rPr>
          <w:b/>
        </w:rPr>
        <w:t xml:space="preserve"> Table</w:t>
      </w:r>
    </w:p>
    <w:p>
      <w:pPr>
        <w:pStyle w:val="Normal"/>
        <w:rPr/>
      </w:pPr>
      <w:r>
        <w:rPr/>
      </w:r>
    </w:p>
    <w:tbl>
      <w:tblPr>
        <w:tblStyle w:val="Sty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</w:rPr>
            </w:pPr>
            <w:r>
              <w:rPr>
                <w:rFonts w:eastAsia="SimSun"/>
                <w:lang w:val="en-US"/>
              </w:rPr>
              <w:t>B</w:t>
            </w:r>
            <w:r>
              <w:rPr/>
              <w:t>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id of </w:t>
            </w:r>
            <w:r>
              <w:rPr>
                <w:rFonts w:eastAsia="SimSun"/>
                <w:lang w:val="en-US"/>
              </w:rPr>
              <w:t>buyer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</w:t>
            </w:r>
            <w:r>
              <w:rPr>
                <w:rFonts w:eastAsia="SimSun"/>
                <w:lang w:val="en-US"/>
              </w:rPr>
              <w:t xml:space="preserve"> not</w:t>
            </w:r>
            <w:r>
              <w:rPr/>
              <w:t xml:space="preserve">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Email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The unique email of buyer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varcar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 not be null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eastAsia="SimSun"/>
          <w:b/>
          <w:lang w:val="en-US"/>
        </w:rPr>
        <w:t>Seller</w:t>
      </w:r>
      <w:r>
        <w:rPr>
          <w:b/>
        </w:rPr>
        <w:t xml:space="preserve"> Table </w:t>
      </w:r>
    </w:p>
    <w:tbl>
      <w:tblPr>
        <w:tblStyle w:val="Style1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S</w:t>
            </w:r>
            <w:r>
              <w:rPr/>
              <w:t>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Unique </w:t>
            </w:r>
            <w:r>
              <w:rPr/>
              <w:t xml:space="preserve">Id of </w:t>
            </w:r>
            <w:r>
              <w:rPr>
                <w:rFonts w:eastAsia="SimSun"/>
                <w:lang w:val="en-US"/>
              </w:rPr>
              <w:t>seller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Email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Unique email</w:t>
            </w:r>
            <w:r>
              <w:rPr/>
              <w:t xml:space="preserve"> of seller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varcar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SimSun"/>
          <w:b/>
          <w:lang w:val="en-US"/>
        </w:rPr>
        <w:t>Buyer make purchase Table</w:t>
      </w:r>
    </w:p>
    <w:p>
      <w:pPr>
        <w:pStyle w:val="Normal"/>
        <w:rPr>
          <w:rFonts w:eastAsia="SimSun"/>
          <w:b/>
          <w:b/>
          <w:lang w:val="en-US"/>
        </w:rPr>
      </w:pPr>
      <w:r>
        <w:rPr>
          <w:rFonts w:eastAsia="SimSun"/>
          <w:b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id of </w:t>
            </w:r>
            <w:r>
              <w:rPr>
                <w:rFonts w:eastAsia="SimSun"/>
                <w:lang w:val="en-US"/>
              </w:rPr>
              <w:t>buyer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Unique id of 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</w:tbl>
    <w:p>
      <w:pPr>
        <w:pStyle w:val="Normal"/>
        <w:rPr>
          <w:rFonts w:eastAsia="SimSun"/>
          <w:b/>
          <w:b/>
          <w:lang w:val="en-US"/>
        </w:rPr>
      </w:pPr>
      <w:r>
        <w:rPr>
          <w:rFonts w:eastAsia="SimSun"/>
          <w:b/>
          <w:lang w:val="en-US"/>
        </w:rPr>
      </w:r>
    </w:p>
    <w:p>
      <w:pPr>
        <w:pStyle w:val="Normal"/>
        <w:rPr>
          <w:b/>
          <w:b/>
        </w:rPr>
      </w:pPr>
      <w:r>
        <w:rPr>
          <w:rFonts w:eastAsia="SimSun"/>
          <w:b/>
          <w:lang w:val="en-US"/>
        </w:rPr>
        <w:t>Seller receive purchase</w:t>
      </w:r>
      <w:r>
        <w:rPr>
          <w:b/>
        </w:rPr>
        <w:t xml:space="preserve"> Table (Bridge table for Purchase and Seller)</w:t>
      </w:r>
    </w:p>
    <w:p>
      <w:pPr>
        <w:pStyle w:val="Normal"/>
        <w:rPr/>
      </w:pPr>
      <w:r>
        <w:rPr/>
      </w:r>
    </w:p>
    <w:tbl>
      <w:tblPr>
        <w:tblStyle w:val="Style1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purchase_ID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Unique</w:t>
            </w:r>
            <w:r>
              <w:rPr/>
              <w:t xml:space="preserve"> id of a 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seller_ID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Unique</w:t>
            </w:r>
            <w:r>
              <w:rPr/>
              <w:t xml:space="preserve"> id of a seller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Integer 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Seller </w:t>
      </w:r>
      <w:r>
        <w:rPr>
          <w:rFonts w:eastAsia="SimSun"/>
          <w:b/>
          <w:lang w:val="en-US"/>
        </w:rPr>
        <w:t xml:space="preserve">offer items </w:t>
      </w:r>
      <w:r>
        <w:rPr>
          <w:b/>
        </w:rPr>
        <w:t>Table</w:t>
      </w:r>
    </w:p>
    <w:p>
      <w:pPr>
        <w:pStyle w:val="Normal"/>
        <w:rPr/>
      </w:pPr>
      <w:r>
        <w:rPr/>
      </w:r>
    </w:p>
    <w:tbl>
      <w:tblPr>
        <w:tblStyle w:val="Style1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seller_ID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 xml:space="preserve">Unique </w:t>
            </w:r>
            <w:r>
              <w:rPr/>
              <w:t>Id of  a seller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Unique Id of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 not be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FeedBack Table</w:t>
      </w:r>
    </w:p>
    <w:p>
      <w:pPr>
        <w:pStyle w:val="Normal"/>
        <w:rPr/>
      </w:pPr>
      <w:r>
        <w:rPr/>
      </w:r>
    </w:p>
    <w:tbl>
      <w:tblPr>
        <w:tblStyle w:val="Style1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</w:t>
            </w:r>
            <w:r>
              <w:rPr/>
              <w:t xml:space="preserve">_ID 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 xml:space="preserve">Unique </w:t>
            </w:r>
            <w:r>
              <w:rPr/>
              <w:t>Id of a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b_ID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Unique ID of buyer 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Comes from buyer table.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s_ID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Unique ID of seller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Comes from seller table. 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Time</w:t>
            </w:r>
            <w:r>
              <w:rPr/>
              <w:t xml:space="preserve"> when the feedback is given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>Should meet the standard of date</w:t>
            </w:r>
            <w:bookmarkStart w:id="0" w:name="_GoBack"/>
            <w:bookmarkEnd w:id="0"/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comment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Comment content of a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varcar 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Should be at least 5 words long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rating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Rating value of a specefic item during a feedback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float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Should be a value in the range of 0 to 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Item Table</w:t>
      </w:r>
    </w:p>
    <w:p>
      <w:pPr>
        <w:pStyle w:val="Normal"/>
        <w:rPr/>
      </w:pPr>
      <w:r>
        <w:rPr/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item_ID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Unique id of an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Every item has his own id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Name of an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An item must have its name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price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Price of an item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float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An item must have a price to complete a purchase. Price can be 0 but not negative number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Category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Category of an item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  <w:t>Purchase Table</w:t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p</w:t>
            </w:r>
            <w:r>
              <w:rPr>
                <w:rFonts w:eastAsia="SimSun"/>
                <w:lang w:val="en-US"/>
              </w:rPr>
              <w:t>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id of an </w:t>
            </w:r>
            <w:r>
              <w:rPr>
                <w:rFonts w:eastAsia="SimSun"/>
                <w:lang w:val="en-US"/>
              </w:rPr>
              <w:t>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Every </w:t>
            </w:r>
            <w:r>
              <w:rPr>
                <w:rFonts w:eastAsia="SimSun"/>
                <w:lang w:val="en-US"/>
              </w:rPr>
              <w:t>purchase</w:t>
            </w:r>
            <w:r>
              <w:rPr/>
              <w:t xml:space="preserve"> has his own id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Unique buyer ID of buyer making 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Every buyer has a unique ID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s_ID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Unique seller ID of seller receiving purchase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Tax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Tax for purchase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float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 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Date 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 for 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Should be standard of date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totalcost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The cost of 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float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 not be null</w:t>
            </w:r>
          </w:p>
        </w:tc>
      </w:tr>
    </w:tbl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  <w:t>Credit card table</w:t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Cnumber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</w:t>
            </w:r>
            <w:r>
              <w:rPr>
                <w:rFonts w:eastAsia="SimSun"/>
                <w:lang w:val="en-US"/>
              </w:rPr>
              <w:t>number of credit card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B_ID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Unique number of buyer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Expire date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Expire date of card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date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Start date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Start date of card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idate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cvv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Three digit on the back of card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</w:tbl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  <w:t>View table</w:t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B</w:t>
            </w:r>
            <w:r>
              <w:rPr/>
              <w:t>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id of an </w:t>
            </w:r>
            <w:r>
              <w:rPr>
                <w:rFonts w:eastAsia="SimSun"/>
                <w:lang w:val="en-US"/>
              </w:rPr>
              <w:t>buyer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Unique id of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Cannot be null</w:t>
            </w:r>
          </w:p>
        </w:tc>
      </w:tr>
    </w:tbl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/>
      </w:pPr>
      <w:r>
        <w:rPr>
          <w:rFonts w:eastAsia="SimSun"/>
          <w:lang w:val="en-US"/>
        </w:rPr>
        <w:t>P</w:t>
      </w:r>
      <w:r>
        <w:rPr>
          <w:rFonts w:eastAsia="SimSun"/>
          <w:lang w:val="en-US"/>
        </w:rPr>
        <w:t>ays Table</w:t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p_ID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unique purchase ID.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Varcar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Cannot be null. Comes from purchase table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cnumber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The unique umber of credit card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</w:t>
            </w:r>
            <w:r>
              <w:rPr/>
              <w:t xml:space="preserve">Comes from credit card table. </w:t>
            </w:r>
          </w:p>
        </w:tc>
      </w:tr>
    </w:tbl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p>
      <w:pPr>
        <w:pStyle w:val="Normal"/>
        <w:rPr/>
      </w:pPr>
      <w:r>
        <w:rPr>
          <w:rFonts w:eastAsia="SimSun"/>
          <w:lang w:val="en-US"/>
        </w:rPr>
        <w:t>Contain Table</w:t>
      </w:r>
    </w:p>
    <w:p>
      <w:pPr>
        <w:pStyle w:val="Normal"/>
        <w:rPr>
          <w:rFonts w:eastAsia="SimSun"/>
          <w:lang w:val="en-US"/>
        </w:rPr>
      </w:pPr>
      <w:r>
        <w:rPr>
          <w:rFonts w:eastAsia="SimSun"/>
          <w:lang w:val="en-US"/>
        </w:rPr>
      </w:r>
    </w:p>
    <w:tbl>
      <w:tblPr>
        <w:tblStyle w:val="Style1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/>
              <w:t xml:space="preserve">Unique id of </w:t>
            </w:r>
            <w:r>
              <w:rPr>
                <w:rFonts w:eastAsia="SimSun"/>
                <w:lang w:val="en-US"/>
              </w:rPr>
              <w:t>purchase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Cannot be null. 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qn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The number of an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SimSun"/>
                <w:lang w:val="en-US"/>
              </w:rPr>
              <w:t>Cannot be null.The buyer can buy several same items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I_ID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The unique number of item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Int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Can not be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Offer table</w:t>
      </w:r>
      <w:r>
        <w:rPr/>
        <w:t xml:space="preserve"> 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44"/>
        <w:gridCol w:w="2340"/>
        <w:gridCol w:w="2340"/>
        <w:gridCol w:w="2436"/>
      </w:tblGrid>
      <w:tr>
        <w:trPr/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Data Item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Note 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s_ID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Unique seller ID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Cannot be null. Comes from buyer table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item_ID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Uniuqe item ID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Int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Cannot be null. Comes from buyer table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LibreOffice/6.0.3.2$Windows_X86_64 LibreOffice_project/8f48d515416608e3a835360314dac7e47fd0b821</Application>
  <Pages>5</Pages>
  <Words>639</Words>
  <Characters>2785</Characters>
  <CharactersWithSpaces>3199</CharactersWithSpaces>
  <Paragraphs>241</Paragraphs>
  <Company>University of Iowa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2018-05-06T08:27:00Z</dcterms:created>
  <dc:creator>Administrator</dc:creator>
  <dc:description/>
  <dc:language>en-US</dc:language>
  <cp:lastModifiedBy/>
  <dcterms:modified xsi:type="dcterms:W3CDTF">2018-05-07T18:05:06Z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Iowa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2052-10.1.0.7346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