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Get all cpp-files in the current directory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 samples_list RELATIVE ${CMAKE_CURRENT_SOURCE_DIR} *.cpp)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foreach(sample_filename ${samples_list})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Get file name without extension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get_filename_component(sample ${sample_filename} NAME_WE)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Add and configure executable file to be produced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add_executable(${sample} ${sample_filename})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target_link_libraries(${sample} ${MP2_LIBRARY})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set_target_properties(${sample} PROPERTIES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OUTPUT_NAME "${sample}"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PROJECT_LABEL "${sample}"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RUNTIME_OUTPUT_DIRECTORY "../")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endforeach()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