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0"/>
        <w:gridCol w:w="4238"/>
      </w:tblGrid>
      <w:tr w:rsidR="00450AC6" w14:paraId="6423D311" w14:textId="77777777"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B8932" w14:textId="77777777" w:rsidR="00450AC6" w:rsidRDefault="00000000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0827A3CB" wp14:editId="73C34B6E">
                  <wp:extent cx="431800" cy="431800"/>
                  <wp:effectExtent l="0" t="0" r="0" b="0"/>
                  <wp:docPr id="1" name="BNG mark 1" descr="BNG Element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mark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8"/>
                <w:szCs w:val="8"/>
              </w:rPr>
              <w:t xml:space="preserve">  </w:t>
            </w:r>
            <w:r>
              <w:rPr>
                <w:rFonts w:ascii="PT Serif" w:eastAsia="PT Serif" w:hAnsi="PT Serif" w:cs="PT Serif"/>
                <w:b/>
                <w:spacing w:val="60"/>
                <w:sz w:val="34"/>
                <w:szCs w:val="34"/>
              </w:rPr>
              <w:t>BNG</w:t>
            </w:r>
            <w:r>
              <w:rPr>
                <w:caps/>
                <w:color w:val="3D434B"/>
                <w:spacing w:val="50"/>
                <w:sz w:val="15"/>
                <w:szCs w:val="15"/>
              </w:rPr>
              <w:t xml:space="preserve">   Metals</w:t>
            </w:r>
          </w:p>
        </w:tc>
        <w:tc>
          <w:tcPr>
            <w:tcW w:w="42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B37AD" w14:textId="77777777" w:rsidR="00450AC6" w:rsidRDefault="00000000">
            <w:pPr>
              <w:spacing w:line="240" w:lineRule="auto"/>
              <w:jc w:val="right"/>
            </w:pPr>
            <w:r>
              <w:rPr>
                <w:caps/>
                <w:color w:val="6B7078"/>
                <w:spacing w:val="36"/>
                <w:sz w:val="15"/>
                <w:szCs w:val="15"/>
              </w:rPr>
              <w:t>Product specification</w:t>
            </w:r>
            <w:r>
              <w:br/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PS‑Fe02 · Rev A · 10.2026</w:t>
            </w:r>
          </w:p>
        </w:tc>
      </w:tr>
    </w:tbl>
    <w:p w14:paraId="4D65309B" w14:textId="77777777" w:rsidR="00450AC6" w:rsidRDefault="00450AC6">
      <w:pPr>
        <w:spacing w:line="220" w:lineRule="auto"/>
      </w:pPr>
    </w:p>
    <w:p w14:paraId="3E0686B2" w14:textId="77777777" w:rsidR="00450AC6" w:rsidRDefault="00450AC6">
      <w:pPr>
        <w:pBdr>
          <w:bottom w:val="single" w:sz="40" w:space="1" w:color="A59C94"/>
        </w:pBdr>
        <w:spacing w:line="20" w:lineRule="auto"/>
      </w:pPr>
    </w:p>
    <w:p w14:paraId="1B6A3315" w14:textId="77777777" w:rsidR="00450AC6" w:rsidRDefault="00450AC6">
      <w:pPr>
        <w:spacing w:line="30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38"/>
        <w:gridCol w:w="1500"/>
      </w:tblGrid>
      <w:tr w:rsidR="00450AC6" w14:paraId="4E545535" w14:textId="77777777">
        <w:tc>
          <w:tcPr>
            <w:tcW w:w="81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300" w:type="dxa"/>
            </w:tcMar>
            <w:vAlign w:val="bottom"/>
          </w:tcPr>
          <w:p w14:paraId="54366CFE" w14:textId="77777777" w:rsidR="00450AC6" w:rsidRDefault="00000000">
            <w:pPr>
              <w:spacing w:after="60" w:line="240" w:lineRule="auto"/>
            </w:pPr>
            <w:r>
              <w:rPr>
                <w:rFonts w:ascii="PT Serif" w:eastAsia="PT Serif" w:hAnsi="PT Serif" w:cs="PT Serif"/>
                <w:sz w:val="52"/>
                <w:szCs w:val="52"/>
              </w:rPr>
              <w:t>Iron ore concentrate</w:t>
            </w:r>
          </w:p>
          <w:p w14:paraId="4700273C" w14:textId="37E2C778" w:rsidR="00450AC6" w:rsidRPr="007D231D" w:rsidRDefault="00000000">
            <w:pPr>
              <w:spacing w:line="240" w:lineRule="auto"/>
              <w:rPr>
                <w:lang w:val="ru-RU"/>
              </w:rPr>
            </w:pPr>
            <w:r>
              <w:rPr>
                <w:color w:val="3D434B"/>
                <w:sz w:val="20"/>
                <w:szCs w:val="20"/>
              </w:rPr>
              <w:t xml:space="preserve">Magnetite concentrate · </w:t>
            </w:r>
            <w:r w:rsidRPr="007D231D">
              <w:rPr>
                <w:color w:val="7C5CBF"/>
                <w:sz w:val="20"/>
                <w:szCs w:val="20"/>
                <w:lang w:val="en-US"/>
              </w:rPr>
              <w:t>sinter and pellet feed</w:t>
            </w:r>
          </w:p>
        </w:tc>
        <w:tc>
          <w:tcPr>
            <w:tcW w:w="1500" w:type="dxa"/>
            <w:tcBorders>
              <w:top w:val="single" w:sz="16" w:space="0" w:color="A59C94"/>
              <w:left w:val="single" w:sz="16" w:space="0" w:color="A59C94"/>
              <w:bottom w:val="single" w:sz="16" w:space="0" w:color="A59C94"/>
              <w:right w:val="single" w:sz="16" w:space="0" w:color="A59C94"/>
            </w:tcBorders>
            <w:tcMar>
              <w:top w:w="120" w:type="dxa"/>
              <w:left w:w="140" w:type="dxa"/>
              <w:bottom w:w="100" w:type="dxa"/>
              <w:right w:w="140" w:type="dxa"/>
            </w:tcMar>
            <w:vAlign w:val="bottom"/>
          </w:tcPr>
          <w:p w14:paraId="6BEE1644" w14:textId="77777777" w:rsidR="00450AC6" w:rsidRDefault="00000000">
            <w:pPr>
              <w:spacing w:line="200" w:lineRule="auto"/>
            </w:pPr>
            <w:r>
              <w:rPr>
                <w:rFonts w:ascii="PT Serif" w:eastAsia="PT Serif" w:hAnsi="PT Serif" w:cs="PT Serif"/>
                <w:sz w:val="60"/>
                <w:szCs w:val="60"/>
              </w:rPr>
              <w:t>Fe</w:t>
            </w:r>
          </w:p>
          <w:p w14:paraId="27D91701" w14:textId="77777777" w:rsidR="00450AC6" w:rsidRDefault="00000000">
            <w:pPr>
              <w:spacing w:line="160" w:lineRule="auto"/>
              <w:jc w:val="right"/>
            </w:pPr>
            <w:r>
              <w:rPr>
                <w:caps/>
                <w:color w:val="A59C94"/>
                <w:spacing w:val="36"/>
                <w:sz w:val="13"/>
                <w:szCs w:val="13"/>
              </w:rPr>
              <w:t>26</w:t>
            </w:r>
          </w:p>
        </w:tc>
      </w:tr>
    </w:tbl>
    <w:p w14:paraId="1455B5E9" w14:textId="77777777" w:rsidR="00450AC6" w:rsidRDefault="00000000">
      <w:pPr>
        <w:spacing w:before="160" w:line="240" w:lineRule="auto"/>
      </w:pPr>
      <w:proofErr w:type="spellStart"/>
      <w:r>
        <w:rPr>
          <w:rFonts w:ascii="PT Serif" w:eastAsia="PT Serif" w:hAnsi="PT Serif" w:cs="PT Serif"/>
          <w:sz w:val="84"/>
          <w:szCs w:val="84"/>
        </w:rPr>
        <w:t>Fe₃O</w:t>
      </w:r>
      <w:proofErr w:type="spellEnd"/>
      <w:r>
        <w:rPr>
          <w:rFonts w:ascii="PT Serif" w:eastAsia="PT Serif" w:hAnsi="PT Serif" w:cs="PT Serif"/>
          <w:sz w:val="84"/>
          <w:szCs w:val="84"/>
        </w:rPr>
        <w:t>₄</w:t>
      </w:r>
    </w:p>
    <w:p w14:paraId="37307573" w14:textId="77777777" w:rsidR="00450AC6" w:rsidRDefault="00450AC6">
      <w:pPr>
        <w:spacing w:line="220" w:lineRule="auto"/>
      </w:pPr>
    </w:p>
    <w:p w14:paraId="59169365" w14:textId="15618334" w:rsidR="00450AC6" w:rsidRDefault="00000000">
      <w:pPr>
        <w:pBdr>
          <w:top w:val="single" w:sz="6" w:space="8" w:color="12171D"/>
          <w:left w:val="single" w:sz="6" w:space="8" w:color="12171D"/>
          <w:bottom w:val="single" w:sz="6" w:space="8" w:color="12171D"/>
          <w:right w:val="single" w:sz="6" w:space="8" w:color="12171D"/>
        </w:pBdr>
        <w:spacing w:before="260"/>
      </w:pPr>
      <w:r>
        <w:rPr>
          <w:b/>
          <w:caps/>
          <w:spacing w:val="36"/>
          <w:sz w:val="17"/>
          <w:szCs w:val="17"/>
        </w:rPr>
        <w:t>Target specification</w:t>
      </w:r>
      <w:r>
        <w:rPr>
          <w:color w:val="3D434B"/>
          <w:sz w:val="17"/>
          <w:szCs w:val="17"/>
        </w:rPr>
        <w:t xml:space="preserve">   Fe grade and deleterious limits to be set by December 2027 laboratory work; values below are typical sinter-feed targets.</w:t>
      </w:r>
    </w:p>
    <w:p w14:paraId="522162A1" w14:textId="77777777" w:rsidR="00450AC6" w:rsidRDefault="00450AC6">
      <w:pPr>
        <w:spacing w:line="30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0"/>
        <w:gridCol w:w="1100"/>
        <w:gridCol w:w="2100"/>
        <w:gridCol w:w="2538"/>
      </w:tblGrid>
      <w:tr w:rsidR="00450AC6" w14:paraId="3501D709" w14:textId="77777777">
        <w:tc>
          <w:tcPr>
            <w:tcW w:w="39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65D1ABA1" w14:textId="77777777" w:rsidR="00450AC6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Parameter</w:t>
            </w:r>
          </w:p>
        </w:tc>
        <w:tc>
          <w:tcPr>
            <w:tcW w:w="1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37B223F8" w14:textId="77777777" w:rsidR="00450AC6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Unit</w:t>
            </w:r>
          </w:p>
        </w:tc>
        <w:tc>
          <w:tcPr>
            <w:tcW w:w="2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481AAAD3" w14:textId="77777777" w:rsidR="00450AC6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Specification</w:t>
            </w:r>
          </w:p>
        </w:tc>
        <w:tc>
          <w:tcPr>
            <w:tcW w:w="2538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4218304D" w14:textId="77777777" w:rsidR="00450AC6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Method</w:t>
            </w:r>
          </w:p>
        </w:tc>
      </w:tr>
      <w:tr w:rsidR="00450AC6" w14:paraId="3829E96A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2A33EAD" w14:textId="77777777" w:rsidR="00450AC6" w:rsidRDefault="00000000">
            <w:pPr>
              <w:spacing w:line="220" w:lineRule="auto"/>
            </w:pPr>
            <w:r>
              <w:t>Iron, Fe (total)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BA8347C" w14:textId="77777777" w:rsidR="00450AC6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EF25762" w14:textId="77777777" w:rsidR="00450AC6" w:rsidRDefault="00000000">
            <w:pPr>
              <w:spacing w:line="220" w:lineRule="auto"/>
            </w:pPr>
            <w:r>
              <w:t>min 65.0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20F1874" w14:textId="77777777" w:rsidR="00450AC6" w:rsidRDefault="00000000">
            <w:pPr>
              <w:spacing w:line="220" w:lineRule="auto"/>
            </w:pPr>
            <w:r>
              <w:rPr>
                <w:color w:val="6B7078"/>
              </w:rPr>
              <w:t>ISO 2597</w:t>
            </w:r>
          </w:p>
        </w:tc>
      </w:tr>
      <w:tr w:rsidR="00450AC6" w14:paraId="5AA64E91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AEC6817" w14:textId="77777777" w:rsidR="00450AC6" w:rsidRDefault="00000000">
            <w:pPr>
              <w:spacing w:line="220" w:lineRule="auto"/>
            </w:pPr>
            <w:r>
              <w:t xml:space="preserve">Silica, </w:t>
            </w:r>
            <w:proofErr w:type="spellStart"/>
            <w:r>
              <w:t>SiO</w:t>
            </w:r>
            <w:proofErr w:type="spellEnd"/>
            <w:r>
              <w:t>₂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A62195E" w14:textId="77777777" w:rsidR="00450AC6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073EAEA" w14:textId="77777777" w:rsidR="00450AC6" w:rsidRDefault="00000000">
            <w:pPr>
              <w:spacing w:line="220" w:lineRule="auto"/>
            </w:pPr>
            <w:r>
              <w:t>max 5.0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A07DC97" w14:textId="77777777" w:rsidR="00450AC6" w:rsidRDefault="00000000">
            <w:pPr>
              <w:spacing w:line="220" w:lineRule="auto"/>
            </w:pPr>
            <w:r>
              <w:rPr>
                <w:color w:val="6B7078"/>
              </w:rPr>
              <w:t>ISO 2598</w:t>
            </w:r>
          </w:p>
        </w:tc>
      </w:tr>
      <w:tr w:rsidR="00450AC6" w14:paraId="6B2F97FE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920F5FB" w14:textId="77777777" w:rsidR="00450AC6" w:rsidRDefault="00000000">
            <w:pPr>
              <w:spacing w:line="220" w:lineRule="auto"/>
            </w:pPr>
            <w:r>
              <w:t xml:space="preserve">Alumina, </w:t>
            </w:r>
            <w:proofErr w:type="spellStart"/>
            <w:r>
              <w:t>Al₂O</w:t>
            </w:r>
            <w:proofErr w:type="spellEnd"/>
            <w:r>
              <w:t>₃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08967D7" w14:textId="77777777" w:rsidR="00450AC6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2616BC8" w14:textId="77777777" w:rsidR="00450AC6" w:rsidRDefault="00000000">
            <w:pPr>
              <w:spacing w:line="220" w:lineRule="auto"/>
            </w:pPr>
            <w:r>
              <w:t>max 1.0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E70DF34" w14:textId="77777777" w:rsidR="00450AC6" w:rsidRDefault="00000000">
            <w:pPr>
              <w:spacing w:line="220" w:lineRule="auto"/>
            </w:pPr>
            <w:r>
              <w:rPr>
                <w:color w:val="6B7078"/>
              </w:rPr>
              <w:t>ISO 6830</w:t>
            </w:r>
          </w:p>
        </w:tc>
      </w:tr>
      <w:tr w:rsidR="00450AC6" w14:paraId="2FDEC5C7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BE6DDC4" w14:textId="77777777" w:rsidR="00450AC6" w:rsidRDefault="00000000">
            <w:pPr>
              <w:spacing w:line="220" w:lineRule="auto"/>
            </w:pPr>
            <w:r>
              <w:t>Phosphorus, P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2D670AA" w14:textId="77777777" w:rsidR="00450AC6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7ACCFAB" w14:textId="77777777" w:rsidR="00450AC6" w:rsidRDefault="00000000">
            <w:pPr>
              <w:spacing w:line="220" w:lineRule="auto"/>
            </w:pPr>
            <w:r>
              <w:t>max 0.03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BA7CFE1" w14:textId="77777777" w:rsidR="00450AC6" w:rsidRDefault="00000000">
            <w:pPr>
              <w:spacing w:line="220" w:lineRule="auto"/>
            </w:pPr>
            <w:r>
              <w:rPr>
                <w:color w:val="6B7078"/>
              </w:rPr>
              <w:t>ISO 4687</w:t>
            </w:r>
          </w:p>
        </w:tc>
      </w:tr>
      <w:tr w:rsidR="00450AC6" w14:paraId="7DF0D098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056315F" w14:textId="77777777" w:rsidR="00450AC6" w:rsidRDefault="00000000">
            <w:pPr>
              <w:spacing w:line="220" w:lineRule="auto"/>
            </w:pPr>
            <w:r>
              <w:t>Sulphur, S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5B0C754" w14:textId="77777777" w:rsidR="00450AC6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9DBB5BB" w14:textId="77777777" w:rsidR="00450AC6" w:rsidRDefault="00000000">
            <w:pPr>
              <w:spacing w:line="220" w:lineRule="auto"/>
            </w:pPr>
            <w:r>
              <w:t>max 0.05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CD7CD6D" w14:textId="77777777" w:rsidR="00450AC6" w:rsidRDefault="00000000">
            <w:pPr>
              <w:spacing w:line="220" w:lineRule="auto"/>
            </w:pPr>
            <w:r>
              <w:rPr>
                <w:color w:val="6B7078"/>
              </w:rPr>
              <w:t>ISO 4689</w:t>
            </w:r>
          </w:p>
        </w:tc>
      </w:tr>
      <w:tr w:rsidR="00450AC6" w14:paraId="3D03621E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A7F5D1E" w14:textId="77777777" w:rsidR="00450AC6" w:rsidRDefault="00000000">
            <w:pPr>
              <w:spacing w:line="220" w:lineRule="auto"/>
            </w:pPr>
            <w:r>
              <w:t xml:space="preserve">Titanium dioxide, </w:t>
            </w:r>
            <w:proofErr w:type="spellStart"/>
            <w:r>
              <w:t>TiO</w:t>
            </w:r>
            <w:proofErr w:type="spellEnd"/>
            <w:r>
              <w:t>₂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3241228" w14:textId="77777777" w:rsidR="00450AC6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9D93C3C" w14:textId="77777777" w:rsidR="00450AC6" w:rsidRDefault="00000000">
            <w:pPr>
              <w:spacing w:line="220" w:lineRule="auto"/>
            </w:pPr>
            <w:r>
              <w:t>max 0.3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DE88A02" w14:textId="77777777" w:rsidR="00450AC6" w:rsidRDefault="00000000">
            <w:pPr>
              <w:spacing w:line="220" w:lineRule="auto"/>
            </w:pPr>
            <w:r>
              <w:rPr>
                <w:color w:val="6B7078"/>
              </w:rPr>
              <w:t>ISO 4691</w:t>
            </w:r>
          </w:p>
        </w:tc>
      </w:tr>
      <w:tr w:rsidR="00450AC6" w14:paraId="5675BE57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5D7E83F" w14:textId="77777777" w:rsidR="00450AC6" w:rsidRDefault="00000000">
            <w:pPr>
              <w:spacing w:line="220" w:lineRule="auto"/>
            </w:pPr>
            <w:r>
              <w:t>Moisture (as shipped)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6F5A071" w14:textId="77777777" w:rsidR="00450AC6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818C394" w14:textId="77777777" w:rsidR="00450AC6" w:rsidRDefault="00000000">
            <w:pPr>
              <w:spacing w:line="220" w:lineRule="auto"/>
            </w:pPr>
            <w:r>
              <w:t>max 9.0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913C4E8" w14:textId="77777777" w:rsidR="00450AC6" w:rsidRDefault="00000000">
            <w:pPr>
              <w:spacing w:line="220" w:lineRule="auto"/>
            </w:pPr>
            <w:r>
              <w:rPr>
                <w:color w:val="6B7078"/>
              </w:rPr>
              <w:t>ISO 3087</w:t>
            </w:r>
          </w:p>
        </w:tc>
      </w:tr>
      <w:tr w:rsidR="00450AC6" w14:paraId="63A1AA4B" w14:textId="77777777">
        <w:tc>
          <w:tcPr>
            <w:tcW w:w="39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E13E312" w14:textId="77777777" w:rsidR="00450AC6" w:rsidRDefault="00000000">
            <w:pPr>
              <w:spacing w:line="220" w:lineRule="auto"/>
            </w:pPr>
            <w:r>
              <w:t>Particle size, below 45 µm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BFB3714" w14:textId="77777777" w:rsidR="00450AC6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F7CD8C0" w14:textId="77777777" w:rsidR="00450AC6" w:rsidRDefault="00000000">
            <w:pPr>
              <w:spacing w:line="220" w:lineRule="auto"/>
            </w:pPr>
            <w:r>
              <w:t>min 80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3941977" w14:textId="77777777" w:rsidR="00450AC6" w:rsidRDefault="00000000">
            <w:pPr>
              <w:spacing w:line="220" w:lineRule="auto"/>
            </w:pPr>
            <w:r>
              <w:rPr>
                <w:color w:val="6B7078"/>
              </w:rPr>
              <w:t>ISO 4701</w:t>
            </w:r>
          </w:p>
        </w:tc>
      </w:tr>
    </w:tbl>
    <w:p w14:paraId="4C0EE4B3" w14:textId="77777777" w:rsidR="00450AC6" w:rsidRDefault="00450AC6">
      <w:pPr>
        <w:spacing w:line="32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450AC6" w14:paraId="276598DF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220" w:type="dxa"/>
              <w:right w:w="240" w:type="dxa"/>
            </w:tcMar>
          </w:tcPr>
          <w:p w14:paraId="72687E9E" w14:textId="77777777" w:rsidR="00450AC6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Origin and route</w:t>
            </w:r>
          </w:p>
          <w:p w14:paraId="2DCE5A34" w14:textId="77777777" w:rsidR="00450AC6" w:rsidRDefault="00000000">
            <w:pPr>
              <w:spacing w:line="240" w:lineRule="auto"/>
            </w:pPr>
            <w:proofErr w:type="spellStart"/>
            <w:r>
              <w:rPr>
                <w:sz w:val="18"/>
                <w:szCs w:val="18"/>
              </w:rPr>
              <w:t>Kalyumnoye</w:t>
            </w:r>
            <w:proofErr w:type="spellEnd"/>
            <w:r>
              <w:rPr>
                <w:sz w:val="18"/>
                <w:szCs w:val="18"/>
              </w:rPr>
              <w:t xml:space="preserve"> deposit, Republic of Buryatia. Magnetic separation of the iron fraction after alkaline treatment of </w:t>
            </w:r>
            <w:proofErr w:type="spellStart"/>
            <w:r>
              <w:rPr>
                <w:sz w:val="18"/>
                <w:szCs w:val="18"/>
              </w:rPr>
              <w:t>synnyrite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220" w:type="dxa"/>
              <w:right w:w="0" w:type="dxa"/>
            </w:tcMar>
          </w:tcPr>
          <w:p w14:paraId="60673875" w14:textId="77777777" w:rsidR="00450AC6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Packaging</w:t>
            </w:r>
          </w:p>
          <w:p w14:paraId="72EDC9DA" w14:textId="77777777" w:rsidR="00450AC6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Bulk only — rail gondola and road. Transportable moisture limit (TML) certified per lot, IMSBC Code Group A.</w:t>
            </w:r>
          </w:p>
        </w:tc>
      </w:tr>
      <w:tr w:rsidR="00450AC6" w14:paraId="0891F22F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7FA67368" w14:textId="77777777" w:rsidR="00450AC6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Registration</w:t>
            </w:r>
          </w:p>
          <w:p w14:paraId="2FA6592A" w14:textId="77777777" w:rsidR="00450AC6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EAEU — in progress. REACH (iron ores, agglomerates) — planned. Lot certificate of analysis with every consignment.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</w:tcPr>
          <w:p w14:paraId="1BB767D1" w14:textId="77777777" w:rsidR="00450AC6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Technical contact</w:t>
            </w:r>
          </w:p>
          <w:p w14:paraId="6616824F" w14:textId="0CF6BB1B" w:rsidR="00450AC6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 xml:space="preserve">BNG Elements, Metals desk · metals@bng-elements.com · </w:t>
            </w:r>
            <w:r w:rsidR="00854E18">
              <w:rPr>
                <w:sz w:val="18"/>
                <w:szCs w:val="18"/>
              </w:rPr>
              <w:t>+7 495 114 50 50</w:t>
            </w:r>
          </w:p>
        </w:tc>
      </w:tr>
    </w:tbl>
    <w:p w14:paraId="6204B49D" w14:textId="77777777" w:rsidR="00450AC6" w:rsidRDefault="00450AC6">
      <w:pPr>
        <w:spacing w:line="44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450AC6" w14:paraId="7F281EFF" w14:textId="77777777"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6991C612" w14:textId="0FA3A742" w:rsidR="00450AC6" w:rsidRDefault="00000000">
            <w:pPr>
              <w:spacing w:line="200" w:lineRule="auto"/>
            </w:pPr>
            <w:r>
              <w:rPr>
                <w:color w:val="6B7078"/>
                <w:sz w:val="14"/>
                <w:szCs w:val="14"/>
              </w:rPr>
              <w:t xml:space="preserve">© BNG Elements 2026 · This sheet supersedes PS‑Fe02 </w:t>
            </w:r>
            <w:r w:rsidR="00092668">
              <w:rPr>
                <w:color w:val="6B7078"/>
                <w:sz w:val="14"/>
                <w:szCs w:val="14"/>
              </w:rPr>
              <w:t>Rev A —</w:t>
            </w:r>
            <w:r w:rsidR="00092668" w:rsidRPr="009A3714">
              <w:rPr>
                <w:color w:val="6B7078"/>
                <w:sz w:val="14"/>
                <w:szCs w:val="14"/>
              </w:rPr>
              <w:t>09.2026</w:t>
            </w:r>
          </w:p>
        </w:tc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186894FB" w14:textId="77777777" w:rsidR="00450AC6" w:rsidRDefault="00000000">
            <w:pPr>
              <w:spacing w:line="200" w:lineRule="auto"/>
              <w:jc w:val="right"/>
            </w:pPr>
            <w:r>
              <w:rPr>
                <w:color w:val="6B7078"/>
                <w:sz w:val="14"/>
                <w:szCs w:val="14"/>
              </w:rPr>
              <w:t>Page 1 of 2 · EN · RU on reverse</w:t>
            </w:r>
          </w:p>
        </w:tc>
      </w:tr>
    </w:tbl>
    <w:p w14:paraId="413A1738" w14:textId="77777777" w:rsidR="00450AC6" w:rsidRDefault="00000000">
      <w:r>
        <w:br w:type="page"/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0"/>
        <w:gridCol w:w="4238"/>
      </w:tblGrid>
      <w:tr w:rsidR="00450AC6" w14:paraId="64B144BD" w14:textId="77777777"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99F79" w14:textId="77777777" w:rsidR="00450AC6" w:rsidRDefault="00000000">
            <w:pPr>
              <w:spacing w:line="240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2631AD01" wp14:editId="5AC6C485">
                  <wp:extent cx="431800" cy="431800"/>
                  <wp:effectExtent l="0" t="0" r="0" b="0"/>
                  <wp:docPr id="2" name="BNG mark 2" descr="BNG Element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mark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8"/>
                <w:szCs w:val="8"/>
              </w:rPr>
              <w:t xml:space="preserve">  </w:t>
            </w:r>
            <w:r>
              <w:rPr>
                <w:rFonts w:ascii="PT Serif" w:eastAsia="PT Serif" w:hAnsi="PT Serif" w:cs="PT Serif"/>
                <w:b/>
                <w:spacing w:val="60"/>
                <w:sz w:val="34"/>
                <w:szCs w:val="34"/>
              </w:rPr>
              <w:t>БНГ</w:t>
            </w:r>
            <w:r>
              <w:rPr>
                <w:caps/>
                <w:color w:val="3D434B"/>
                <w:spacing w:val="50"/>
                <w:sz w:val="15"/>
                <w:szCs w:val="15"/>
              </w:rPr>
              <w:t xml:space="preserve">   Металс</w:t>
            </w:r>
          </w:p>
        </w:tc>
        <w:tc>
          <w:tcPr>
            <w:tcW w:w="42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7E6E2" w14:textId="77777777" w:rsidR="00450AC6" w:rsidRDefault="00000000">
            <w:pPr>
              <w:spacing w:line="240" w:lineRule="auto"/>
              <w:jc w:val="right"/>
            </w:pPr>
            <w:r w:rsidRPr="007D231D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>Спецификация продукта</w:t>
            </w:r>
            <w:r w:rsidRPr="007D231D">
              <w:rPr>
                <w:lang w:val="ru-RU"/>
              </w:rPr>
              <w:br/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PS</w:t>
            </w:r>
            <w:r w:rsidRPr="007D231D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>‑</w:t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Fe</w:t>
            </w:r>
            <w:r w:rsidRPr="007D231D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 xml:space="preserve">02 · Ред. </w:t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A · 10.2026</w:t>
            </w:r>
          </w:p>
        </w:tc>
      </w:tr>
    </w:tbl>
    <w:p w14:paraId="7FA7024A" w14:textId="77777777" w:rsidR="00450AC6" w:rsidRDefault="00450AC6">
      <w:pPr>
        <w:spacing w:line="220" w:lineRule="auto"/>
      </w:pPr>
    </w:p>
    <w:p w14:paraId="450FC5D9" w14:textId="77777777" w:rsidR="00450AC6" w:rsidRDefault="00450AC6">
      <w:pPr>
        <w:pBdr>
          <w:bottom w:val="single" w:sz="40" w:space="1" w:color="A59C94"/>
        </w:pBdr>
        <w:spacing w:line="20" w:lineRule="auto"/>
      </w:pPr>
    </w:p>
    <w:p w14:paraId="0925DE24" w14:textId="77777777" w:rsidR="00450AC6" w:rsidRDefault="00450AC6">
      <w:pPr>
        <w:spacing w:line="30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38"/>
        <w:gridCol w:w="1500"/>
      </w:tblGrid>
      <w:tr w:rsidR="00450AC6" w14:paraId="16EBFF22" w14:textId="77777777">
        <w:tc>
          <w:tcPr>
            <w:tcW w:w="81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300" w:type="dxa"/>
            </w:tcMar>
            <w:vAlign w:val="bottom"/>
          </w:tcPr>
          <w:p w14:paraId="0CC7C96C" w14:textId="77777777" w:rsidR="00450AC6" w:rsidRPr="007D231D" w:rsidRDefault="00000000">
            <w:pPr>
              <w:spacing w:after="60" w:line="240" w:lineRule="auto"/>
              <w:rPr>
                <w:lang w:val="ru-RU"/>
              </w:rPr>
            </w:pPr>
            <w:r w:rsidRPr="007D231D">
              <w:rPr>
                <w:rFonts w:ascii="PT Serif" w:eastAsia="PT Serif" w:hAnsi="PT Serif" w:cs="PT Serif"/>
                <w:sz w:val="44"/>
                <w:szCs w:val="44"/>
                <w:lang w:val="ru-RU"/>
              </w:rPr>
              <w:t>Железорудный концентрат</w:t>
            </w:r>
          </w:p>
          <w:p w14:paraId="6786EC81" w14:textId="7A4FBE1C" w:rsidR="00450AC6" w:rsidRPr="007D231D" w:rsidRDefault="00000000">
            <w:pPr>
              <w:spacing w:line="240" w:lineRule="auto"/>
              <w:rPr>
                <w:lang w:val="ru-RU"/>
              </w:rPr>
            </w:pPr>
            <w:r w:rsidRPr="007D231D">
              <w:rPr>
                <w:color w:val="3D434B"/>
                <w:sz w:val="20"/>
                <w:szCs w:val="20"/>
                <w:lang w:val="ru-RU"/>
              </w:rPr>
              <w:t xml:space="preserve">Магнетитовый концентрат · </w:t>
            </w:r>
            <w:r w:rsidRPr="007D231D">
              <w:rPr>
                <w:color w:val="7C5CBF"/>
                <w:sz w:val="20"/>
                <w:szCs w:val="20"/>
                <w:lang w:val="ru-RU"/>
              </w:rPr>
              <w:t xml:space="preserve">агломерационное и </w:t>
            </w:r>
            <w:proofErr w:type="spellStart"/>
            <w:r w:rsidRPr="007D231D">
              <w:rPr>
                <w:color w:val="7C5CBF"/>
                <w:sz w:val="20"/>
                <w:szCs w:val="20"/>
                <w:lang w:val="ru-RU"/>
              </w:rPr>
              <w:t>окатышное</w:t>
            </w:r>
            <w:proofErr w:type="spellEnd"/>
            <w:r w:rsidRPr="007D231D">
              <w:rPr>
                <w:color w:val="7C5CBF"/>
                <w:sz w:val="20"/>
                <w:szCs w:val="20"/>
                <w:lang w:val="ru-RU"/>
              </w:rPr>
              <w:t xml:space="preserve"> сырьё</w:t>
            </w:r>
          </w:p>
        </w:tc>
        <w:tc>
          <w:tcPr>
            <w:tcW w:w="1500" w:type="dxa"/>
            <w:tcBorders>
              <w:top w:val="single" w:sz="16" w:space="0" w:color="A59C94"/>
              <w:left w:val="single" w:sz="16" w:space="0" w:color="A59C94"/>
              <w:bottom w:val="single" w:sz="16" w:space="0" w:color="A59C94"/>
              <w:right w:val="single" w:sz="16" w:space="0" w:color="A59C94"/>
            </w:tcBorders>
            <w:tcMar>
              <w:top w:w="120" w:type="dxa"/>
              <w:left w:w="140" w:type="dxa"/>
              <w:bottom w:w="100" w:type="dxa"/>
              <w:right w:w="140" w:type="dxa"/>
            </w:tcMar>
            <w:vAlign w:val="bottom"/>
          </w:tcPr>
          <w:p w14:paraId="3E2BFA83" w14:textId="77777777" w:rsidR="00450AC6" w:rsidRDefault="00000000">
            <w:pPr>
              <w:spacing w:line="200" w:lineRule="auto"/>
            </w:pPr>
            <w:r>
              <w:rPr>
                <w:rFonts w:ascii="PT Serif" w:eastAsia="PT Serif" w:hAnsi="PT Serif" w:cs="PT Serif"/>
                <w:sz w:val="60"/>
                <w:szCs w:val="60"/>
              </w:rPr>
              <w:t>Fe</w:t>
            </w:r>
          </w:p>
          <w:p w14:paraId="383651C7" w14:textId="77777777" w:rsidR="00450AC6" w:rsidRDefault="00000000">
            <w:pPr>
              <w:spacing w:line="160" w:lineRule="auto"/>
              <w:jc w:val="right"/>
            </w:pPr>
            <w:r>
              <w:rPr>
                <w:caps/>
                <w:color w:val="A59C94"/>
                <w:spacing w:val="36"/>
                <w:sz w:val="13"/>
                <w:szCs w:val="13"/>
              </w:rPr>
              <w:t>26</w:t>
            </w:r>
          </w:p>
        </w:tc>
      </w:tr>
    </w:tbl>
    <w:p w14:paraId="76A78BE5" w14:textId="77777777" w:rsidR="00450AC6" w:rsidRDefault="00000000">
      <w:pPr>
        <w:spacing w:before="160" w:line="240" w:lineRule="auto"/>
      </w:pPr>
      <w:proofErr w:type="spellStart"/>
      <w:r>
        <w:rPr>
          <w:rFonts w:ascii="PT Serif" w:eastAsia="PT Serif" w:hAnsi="PT Serif" w:cs="PT Serif"/>
          <w:sz w:val="84"/>
          <w:szCs w:val="84"/>
        </w:rPr>
        <w:t>Fe₃O</w:t>
      </w:r>
      <w:proofErr w:type="spellEnd"/>
      <w:r>
        <w:rPr>
          <w:rFonts w:ascii="PT Serif" w:eastAsia="PT Serif" w:hAnsi="PT Serif" w:cs="PT Serif"/>
          <w:sz w:val="84"/>
          <w:szCs w:val="84"/>
        </w:rPr>
        <w:t>₄</w:t>
      </w:r>
    </w:p>
    <w:p w14:paraId="14AEDA83" w14:textId="77777777" w:rsidR="00450AC6" w:rsidRDefault="00450AC6">
      <w:pPr>
        <w:spacing w:line="220" w:lineRule="auto"/>
      </w:pPr>
    </w:p>
    <w:p w14:paraId="1301930F" w14:textId="5932E6B5" w:rsidR="00450AC6" w:rsidRPr="007D231D" w:rsidRDefault="00000000">
      <w:pPr>
        <w:pBdr>
          <w:top w:val="single" w:sz="6" w:space="8" w:color="12171D"/>
          <w:left w:val="single" w:sz="6" w:space="8" w:color="12171D"/>
          <w:bottom w:val="single" w:sz="6" w:space="8" w:color="12171D"/>
          <w:right w:val="single" w:sz="6" w:space="8" w:color="12171D"/>
        </w:pBdr>
        <w:spacing w:before="260"/>
        <w:rPr>
          <w:lang w:val="ru-RU"/>
        </w:rPr>
      </w:pPr>
      <w:proofErr w:type="gramStart"/>
      <w:r w:rsidRPr="007D231D">
        <w:rPr>
          <w:b/>
          <w:caps/>
          <w:spacing w:val="36"/>
          <w:sz w:val="17"/>
          <w:szCs w:val="17"/>
          <w:lang w:val="ru-RU"/>
        </w:rPr>
        <w:t>Целевая спецификация</w:t>
      </w:r>
      <w:proofErr w:type="gramEnd"/>
      <w:r w:rsidRPr="007D231D">
        <w:rPr>
          <w:color w:val="3D434B"/>
          <w:sz w:val="17"/>
          <w:szCs w:val="17"/>
          <w:lang w:val="ru-RU"/>
        </w:rPr>
        <w:t xml:space="preserve">   Содержание </w:t>
      </w:r>
      <w:r>
        <w:rPr>
          <w:color w:val="3D434B"/>
          <w:sz w:val="17"/>
          <w:szCs w:val="17"/>
        </w:rPr>
        <w:t>Fe</w:t>
      </w:r>
      <w:r w:rsidRPr="007D231D">
        <w:rPr>
          <w:color w:val="3D434B"/>
          <w:sz w:val="17"/>
          <w:szCs w:val="17"/>
          <w:lang w:val="ru-RU"/>
        </w:rPr>
        <w:t xml:space="preserve"> и пределы вредных примесей устанавливаются по лабораторным работам декабря 2027 года; значения ниже — типовые цели для агло</w:t>
      </w:r>
      <w:r w:rsidR="0065692B">
        <w:rPr>
          <w:color w:val="3D434B"/>
          <w:sz w:val="17"/>
          <w:szCs w:val="17"/>
          <w:lang w:val="ru-RU"/>
        </w:rPr>
        <w:t xml:space="preserve">мерационного </w:t>
      </w:r>
      <w:r w:rsidRPr="007D231D">
        <w:rPr>
          <w:color w:val="3D434B"/>
          <w:sz w:val="17"/>
          <w:szCs w:val="17"/>
          <w:lang w:val="ru-RU"/>
        </w:rPr>
        <w:t>сырья.</w:t>
      </w:r>
    </w:p>
    <w:p w14:paraId="3E735428" w14:textId="77777777" w:rsidR="00450AC6" w:rsidRPr="007D231D" w:rsidRDefault="00450AC6">
      <w:pPr>
        <w:spacing w:line="300" w:lineRule="auto"/>
        <w:rPr>
          <w:lang w:val="ru-RU"/>
        </w:rPr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0"/>
        <w:gridCol w:w="1100"/>
        <w:gridCol w:w="2100"/>
        <w:gridCol w:w="2538"/>
      </w:tblGrid>
      <w:tr w:rsidR="00450AC6" w14:paraId="6984219E" w14:textId="77777777">
        <w:tc>
          <w:tcPr>
            <w:tcW w:w="39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697054BA" w14:textId="77777777" w:rsidR="00450AC6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Показатель</w:t>
            </w:r>
          </w:p>
        </w:tc>
        <w:tc>
          <w:tcPr>
            <w:tcW w:w="1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156F4761" w14:textId="77777777" w:rsidR="00450AC6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Ед. изм.</w:t>
            </w:r>
          </w:p>
        </w:tc>
        <w:tc>
          <w:tcPr>
            <w:tcW w:w="2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6912059D" w14:textId="77777777" w:rsidR="00450AC6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Норма</w:t>
            </w:r>
          </w:p>
        </w:tc>
        <w:tc>
          <w:tcPr>
            <w:tcW w:w="2538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736E4CC5" w14:textId="77777777" w:rsidR="00450AC6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Метод</w:t>
            </w:r>
          </w:p>
        </w:tc>
      </w:tr>
      <w:tr w:rsidR="00450AC6" w14:paraId="043635F2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D0A9493" w14:textId="77777777" w:rsidR="00450AC6" w:rsidRDefault="00000000">
            <w:pPr>
              <w:spacing w:line="220" w:lineRule="auto"/>
            </w:pPr>
            <w:proofErr w:type="spellStart"/>
            <w:r>
              <w:t>Железо</w:t>
            </w:r>
            <w:proofErr w:type="spellEnd"/>
            <w:r>
              <w:t>, Fe (</w:t>
            </w:r>
            <w:proofErr w:type="spellStart"/>
            <w:r>
              <w:t>общее</w:t>
            </w:r>
            <w:proofErr w:type="spellEnd"/>
            <w:r>
              <w:t>)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9F28DA3" w14:textId="77777777" w:rsidR="00450AC6" w:rsidRDefault="00000000">
            <w:pPr>
              <w:spacing w:line="220" w:lineRule="auto"/>
            </w:pPr>
            <w:r>
              <w:rPr>
                <w:color w:val="6B7078"/>
              </w:rPr>
              <w:t xml:space="preserve">% </w:t>
            </w:r>
            <w:proofErr w:type="spellStart"/>
            <w:r>
              <w:rPr>
                <w:color w:val="6B7078"/>
              </w:rPr>
              <w:t>масс</w:t>
            </w:r>
            <w:proofErr w:type="spellEnd"/>
            <w:r>
              <w:rPr>
                <w:color w:val="6B7078"/>
              </w:rPr>
              <w:t>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93095F0" w14:textId="77777777" w:rsidR="00450AC6" w:rsidRDefault="00000000">
            <w:pPr>
              <w:spacing w:line="220" w:lineRule="auto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менее</w:t>
            </w:r>
            <w:proofErr w:type="spellEnd"/>
            <w:r>
              <w:t xml:space="preserve"> 65,0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7F4C4FE" w14:textId="77777777" w:rsidR="00450AC6" w:rsidRDefault="00000000">
            <w:pPr>
              <w:spacing w:line="220" w:lineRule="auto"/>
            </w:pPr>
            <w:r>
              <w:rPr>
                <w:color w:val="6B7078"/>
              </w:rPr>
              <w:t>ISO 2597</w:t>
            </w:r>
          </w:p>
        </w:tc>
      </w:tr>
      <w:tr w:rsidR="00450AC6" w14:paraId="4BF11578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EC02728" w14:textId="77777777" w:rsidR="00450AC6" w:rsidRDefault="00000000">
            <w:pPr>
              <w:spacing w:line="220" w:lineRule="auto"/>
            </w:pPr>
            <w:proofErr w:type="spellStart"/>
            <w:r>
              <w:t>Кремнезём</w:t>
            </w:r>
            <w:proofErr w:type="spellEnd"/>
            <w:r>
              <w:t xml:space="preserve">, </w:t>
            </w:r>
            <w:proofErr w:type="spellStart"/>
            <w:r>
              <w:t>SiO</w:t>
            </w:r>
            <w:proofErr w:type="spellEnd"/>
            <w:r>
              <w:t>₂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CAB03BF" w14:textId="77777777" w:rsidR="00450AC6" w:rsidRDefault="00000000">
            <w:pPr>
              <w:spacing w:line="220" w:lineRule="auto"/>
            </w:pPr>
            <w:r>
              <w:rPr>
                <w:color w:val="6B7078"/>
              </w:rPr>
              <w:t xml:space="preserve">% </w:t>
            </w:r>
            <w:proofErr w:type="spellStart"/>
            <w:r>
              <w:rPr>
                <w:color w:val="6B7078"/>
              </w:rPr>
              <w:t>масс</w:t>
            </w:r>
            <w:proofErr w:type="spellEnd"/>
            <w:r>
              <w:rPr>
                <w:color w:val="6B7078"/>
              </w:rPr>
              <w:t>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7BB8489" w14:textId="77777777" w:rsidR="00450AC6" w:rsidRDefault="00000000">
            <w:pPr>
              <w:spacing w:line="220" w:lineRule="auto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более</w:t>
            </w:r>
            <w:proofErr w:type="spellEnd"/>
            <w:r>
              <w:t xml:space="preserve"> 5,0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FD866EB" w14:textId="77777777" w:rsidR="00450AC6" w:rsidRDefault="00000000">
            <w:pPr>
              <w:spacing w:line="220" w:lineRule="auto"/>
            </w:pPr>
            <w:r>
              <w:rPr>
                <w:color w:val="6B7078"/>
              </w:rPr>
              <w:t>ISO 2598</w:t>
            </w:r>
          </w:p>
        </w:tc>
      </w:tr>
      <w:tr w:rsidR="00450AC6" w14:paraId="558DF20D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AD17D19" w14:textId="77777777" w:rsidR="00450AC6" w:rsidRDefault="00000000">
            <w:pPr>
              <w:spacing w:line="220" w:lineRule="auto"/>
            </w:pPr>
            <w:proofErr w:type="spellStart"/>
            <w:r>
              <w:t>Глинозём</w:t>
            </w:r>
            <w:proofErr w:type="spellEnd"/>
            <w:r>
              <w:t xml:space="preserve">, </w:t>
            </w:r>
            <w:proofErr w:type="spellStart"/>
            <w:r>
              <w:t>Al₂O</w:t>
            </w:r>
            <w:proofErr w:type="spellEnd"/>
            <w:r>
              <w:t>₃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1B9267C" w14:textId="77777777" w:rsidR="00450AC6" w:rsidRDefault="00000000">
            <w:pPr>
              <w:spacing w:line="220" w:lineRule="auto"/>
            </w:pPr>
            <w:r>
              <w:rPr>
                <w:color w:val="6B7078"/>
              </w:rPr>
              <w:t xml:space="preserve">% </w:t>
            </w:r>
            <w:proofErr w:type="spellStart"/>
            <w:r>
              <w:rPr>
                <w:color w:val="6B7078"/>
              </w:rPr>
              <w:t>масс</w:t>
            </w:r>
            <w:proofErr w:type="spellEnd"/>
            <w:r>
              <w:rPr>
                <w:color w:val="6B7078"/>
              </w:rPr>
              <w:t>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7064D5F" w14:textId="77777777" w:rsidR="00450AC6" w:rsidRDefault="00000000">
            <w:pPr>
              <w:spacing w:line="220" w:lineRule="auto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более</w:t>
            </w:r>
            <w:proofErr w:type="spellEnd"/>
            <w:r>
              <w:t xml:space="preserve"> 1,0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7D305AF" w14:textId="77777777" w:rsidR="00450AC6" w:rsidRDefault="00000000">
            <w:pPr>
              <w:spacing w:line="220" w:lineRule="auto"/>
            </w:pPr>
            <w:r>
              <w:rPr>
                <w:color w:val="6B7078"/>
              </w:rPr>
              <w:t>ISO 6830</w:t>
            </w:r>
          </w:p>
        </w:tc>
      </w:tr>
      <w:tr w:rsidR="00450AC6" w14:paraId="6835D42F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18BB0A4" w14:textId="77777777" w:rsidR="00450AC6" w:rsidRDefault="00000000">
            <w:pPr>
              <w:spacing w:line="220" w:lineRule="auto"/>
            </w:pPr>
            <w:proofErr w:type="spellStart"/>
            <w:r>
              <w:t>Фосфор</w:t>
            </w:r>
            <w:proofErr w:type="spellEnd"/>
            <w:r>
              <w:t>, P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7046E34" w14:textId="77777777" w:rsidR="00450AC6" w:rsidRDefault="00000000">
            <w:pPr>
              <w:spacing w:line="220" w:lineRule="auto"/>
            </w:pPr>
            <w:r>
              <w:rPr>
                <w:color w:val="6B7078"/>
              </w:rPr>
              <w:t xml:space="preserve">% </w:t>
            </w:r>
            <w:proofErr w:type="spellStart"/>
            <w:r>
              <w:rPr>
                <w:color w:val="6B7078"/>
              </w:rPr>
              <w:t>масс</w:t>
            </w:r>
            <w:proofErr w:type="spellEnd"/>
            <w:r>
              <w:rPr>
                <w:color w:val="6B7078"/>
              </w:rPr>
              <w:t>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0048692" w14:textId="77777777" w:rsidR="00450AC6" w:rsidRDefault="00000000">
            <w:pPr>
              <w:spacing w:line="220" w:lineRule="auto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более</w:t>
            </w:r>
            <w:proofErr w:type="spellEnd"/>
            <w:r>
              <w:t xml:space="preserve"> 0,03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8AB8C64" w14:textId="77777777" w:rsidR="00450AC6" w:rsidRDefault="00000000">
            <w:pPr>
              <w:spacing w:line="220" w:lineRule="auto"/>
            </w:pPr>
            <w:r>
              <w:rPr>
                <w:color w:val="6B7078"/>
              </w:rPr>
              <w:t>ISO 4687</w:t>
            </w:r>
          </w:p>
        </w:tc>
      </w:tr>
      <w:tr w:rsidR="00450AC6" w14:paraId="361EF9DB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419F2A7" w14:textId="77777777" w:rsidR="00450AC6" w:rsidRDefault="00000000">
            <w:pPr>
              <w:spacing w:line="220" w:lineRule="auto"/>
            </w:pPr>
            <w:proofErr w:type="spellStart"/>
            <w:r>
              <w:t>Сера</w:t>
            </w:r>
            <w:proofErr w:type="spellEnd"/>
            <w:r>
              <w:t>, S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27ED9DF" w14:textId="77777777" w:rsidR="00450AC6" w:rsidRDefault="00000000">
            <w:pPr>
              <w:spacing w:line="220" w:lineRule="auto"/>
            </w:pPr>
            <w:r>
              <w:rPr>
                <w:color w:val="6B7078"/>
              </w:rPr>
              <w:t xml:space="preserve">% </w:t>
            </w:r>
            <w:proofErr w:type="spellStart"/>
            <w:r>
              <w:rPr>
                <w:color w:val="6B7078"/>
              </w:rPr>
              <w:t>масс</w:t>
            </w:r>
            <w:proofErr w:type="spellEnd"/>
            <w:r>
              <w:rPr>
                <w:color w:val="6B7078"/>
              </w:rPr>
              <w:t>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778F462" w14:textId="77777777" w:rsidR="00450AC6" w:rsidRDefault="00000000">
            <w:pPr>
              <w:spacing w:line="220" w:lineRule="auto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более</w:t>
            </w:r>
            <w:proofErr w:type="spellEnd"/>
            <w:r>
              <w:t xml:space="preserve"> 0,05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6445287" w14:textId="77777777" w:rsidR="00450AC6" w:rsidRDefault="00000000">
            <w:pPr>
              <w:spacing w:line="220" w:lineRule="auto"/>
            </w:pPr>
            <w:r>
              <w:rPr>
                <w:color w:val="6B7078"/>
              </w:rPr>
              <w:t>ISO 4689</w:t>
            </w:r>
          </w:p>
        </w:tc>
      </w:tr>
      <w:tr w:rsidR="00450AC6" w14:paraId="59A931EB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D64274A" w14:textId="77777777" w:rsidR="00450AC6" w:rsidRDefault="00000000">
            <w:pPr>
              <w:spacing w:line="220" w:lineRule="auto"/>
            </w:pPr>
            <w:proofErr w:type="spellStart"/>
            <w:r>
              <w:t>Диоксид</w:t>
            </w:r>
            <w:proofErr w:type="spellEnd"/>
            <w:r>
              <w:t xml:space="preserve"> </w:t>
            </w:r>
            <w:proofErr w:type="spellStart"/>
            <w:r>
              <w:t>титана</w:t>
            </w:r>
            <w:proofErr w:type="spellEnd"/>
            <w:r>
              <w:t xml:space="preserve">, </w:t>
            </w:r>
            <w:proofErr w:type="spellStart"/>
            <w:r>
              <w:t>TiO</w:t>
            </w:r>
            <w:proofErr w:type="spellEnd"/>
            <w:r>
              <w:t>₂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6442ED4" w14:textId="77777777" w:rsidR="00450AC6" w:rsidRDefault="00000000">
            <w:pPr>
              <w:spacing w:line="220" w:lineRule="auto"/>
            </w:pPr>
            <w:r>
              <w:rPr>
                <w:color w:val="6B7078"/>
              </w:rPr>
              <w:t xml:space="preserve">% </w:t>
            </w:r>
            <w:proofErr w:type="spellStart"/>
            <w:r>
              <w:rPr>
                <w:color w:val="6B7078"/>
              </w:rPr>
              <w:t>масс</w:t>
            </w:r>
            <w:proofErr w:type="spellEnd"/>
            <w:r>
              <w:rPr>
                <w:color w:val="6B7078"/>
              </w:rPr>
              <w:t>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0C558E6" w14:textId="77777777" w:rsidR="00450AC6" w:rsidRDefault="00000000">
            <w:pPr>
              <w:spacing w:line="220" w:lineRule="auto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более</w:t>
            </w:r>
            <w:proofErr w:type="spellEnd"/>
            <w:r>
              <w:t xml:space="preserve"> 0,3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DF06040" w14:textId="77777777" w:rsidR="00450AC6" w:rsidRDefault="00000000">
            <w:pPr>
              <w:spacing w:line="220" w:lineRule="auto"/>
            </w:pPr>
            <w:r>
              <w:rPr>
                <w:color w:val="6B7078"/>
              </w:rPr>
              <w:t>ISO 4691</w:t>
            </w:r>
          </w:p>
        </w:tc>
      </w:tr>
      <w:tr w:rsidR="00450AC6" w14:paraId="051E324C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AECE6D4" w14:textId="77777777" w:rsidR="00450AC6" w:rsidRDefault="00000000">
            <w:pPr>
              <w:spacing w:line="220" w:lineRule="auto"/>
            </w:pPr>
            <w:proofErr w:type="spellStart"/>
            <w:r>
              <w:t>Влажность</w:t>
            </w:r>
            <w:proofErr w:type="spellEnd"/>
            <w:r>
              <w:t xml:space="preserve"> (</w:t>
            </w:r>
            <w:proofErr w:type="spellStart"/>
            <w:r>
              <w:t>при</w:t>
            </w:r>
            <w:proofErr w:type="spellEnd"/>
            <w:r>
              <w:t xml:space="preserve"> </w:t>
            </w:r>
            <w:proofErr w:type="spellStart"/>
            <w:r>
              <w:t>отгрузке</w:t>
            </w:r>
            <w:proofErr w:type="spellEnd"/>
            <w:r>
              <w:t>)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D60206A" w14:textId="77777777" w:rsidR="00450AC6" w:rsidRDefault="00000000">
            <w:pPr>
              <w:spacing w:line="220" w:lineRule="auto"/>
            </w:pPr>
            <w:r>
              <w:rPr>
                <w:color w:val="6B7078"/>
              </w:rPr>
              <w:t xml:space="preserve">% </w:t>
            </w:r>
            <w:proofErr w:type="spellStart"/>
            <w:r>
              <w:rPr>
                <w:color w:val="6B7078"/>
              </w:rPr>
              <w:t>масс</w:t>
            </w:r>
            <w:proofErr w:type="spellEnd"/>
            <w:r>
              <w:rPr>
                <w:color w:val="6B7078"/>
              </w:rPr>
              <w:t>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BC874B2" w14:textId="77777777" w:rsidR="00450AC6" w:rsidRDefault="00000000">
            <w:pPr>
              <w:spacing w:line="220" w:lineRule="auto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более</w:t>
            </w:r>
            <w:proofErr w:type="spellEnd"/>
            <w:r>
              <w:t xml:space="preserve"> 9,0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431C9FA" w14:textId="77777777" w:rsidR="00450AC6" w:rsidRDefault="00000000">
            <w:pPr>
              <w:spacing w:line="220" w:lineRule="auto"/>
            </w:pPr>
            <w:r>
              <w:rPr>
                <w:color w:val="6B7078"/>
              </w:rPr>
              <w:t>ISO 3087</w:t>
            </w:r>
          </w:p>
        </w:tc>
      </w:tr>
      <w:tr w:rsidR="00450AC6" w14:paraId="74F26C82" w14:textId="77777777">
        <w:tc>
          <w:tcPr>
            <w:tcW w:w="39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27C431B" w14:textId="77777777" w:rsidR="00450AC6" w:rsidRDefault="00000000">
            <w:pPr>
              <w:spacing w:line="220" w:lineRule="auto"/>
            </w:pPr>
            <w:proofErr w:type="spellStart"/>
            <w:r>
              <w:t>Класс</w:t>
            </w:r>
            <w:proofErr w:type="spellEnd"/>
            <w:r>
              <w:t xml:space="preserve"> </w:t>
            </w:r>
            <w:proofErr w:type="spellStart"/>
            <w:r>
              <w:t>менее</w:t>
            </w:r>
            <w:proofErr w:type="spellEnd"/>
            <w:r>
              <w:t xml:space="preserve"> 45 </w:t>
            </w:r>
            <w:proofErr w:type="spellStart"/>
            <w:r>
              <w:t>мкм</w:t>
            </w:r>
            <w:proofErr w:type="spellEnd"/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427572D" w14:textId="77777777" w:rsidR="00450AC6" w:rsidRDefault="00000000">
            <w:pPr>
              <w:spacing w:line="220" w:lineRule="auto"/>
            </w:pPr>
            <w:r>
              <w:rPr>
                <w:color w:val="6B7078"/>
              </w:rPr>
              <w:t xml:space="preserve">% </w:t>
            </w:r>
            <w:proofErr w:type="spellStart"/>
            <w:r>
              <w:rPr>
                <w:color w:val="6B7078"/>
              </w:rPr>
              <w:t>масс</w:t>
            </w:r>
            <w:proofErr w:type="spellEnd"/>
            <w:r>
              <w:rPr>
                <w:color w:val="6B7078"/>
              </w:rPr>
              <w:t>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4481046" w14:textId="77777777" w:rsidR="00450AC6" w:rsidRDefault="00000000">
            <w:pPr>
              <w:spacing w:line="220" w:lineRule="auto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менее</w:t>
            </w:r>
            <w:proofErr w:type="spellEnd"/>
            <w:r>
              <w:t xml:space="preserve"> 80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BA50660" w14:textId="77777777" w:rsidR="00450AC6" w:rsidRDefault="00000000">
            <w:pPr>
              <w:spacing w:line="220" w:lineRule="auto"/>
            </w:pPr>
            <w:r>
              <w:rPr>
                <w:color w:val="6B7078"/>
              </w:rPr>
              <w:t>ISO 4701</w:t>
            </w:r>
          </w:p>
        </w:tc>
      </w:tr>
    </w:tbl>
    <w:p w14:paraId="1339BD0D" w14:textId="77777777" w:rsidR="00450AC6" w:rsidRDefault="00450AC6">
      <w:pPr>
        <w:spacing w:line="32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450AC6" w:rsidRPr="007D231D" w14:paraId="6A7AD68F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220" w:type="dxa"/>
              <w:right w:w="240" w:type="dxa"/>
            </w:tcMar>
          </w:tcPr>
          <w:p w14:paraId="29165F16" w14:textId="77777777" w:rsidR="00450AC6" w:rsidRPr="007D231D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7D231D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Происхождение и передел</w:t>
            </w:r>
          </w:p>
          <w:p w14:paraId="5A4A8DC8" w14:textId="77777777" w:rsidR="00450AC6" w:rsidRPr="007D231D" w:rsidRDefault="00000000">
            <w:pPr>
              <w:spacing w:line="240" w:lineRule="auto"/>
              <w:rPr>
                <w:lang w:val="ru-RU"/>
              </w:rPr>
            </w:pPr>
            <w:r w:rsidRPr="007D231D">
              <w:rPr>
                <w:sz w:val="18"/>
                <w:szCs w:val="18"/>
                <w:lang w:val="ru-RU"/>
              </w:rPr>
              <w:t xml:space="preserve">Месторождение Калюмное, Республика Бурятия. Магнитная сепарация железистой фракции после щелочной обработки </w:t>
            </w:r>
            <w:proofErr w:type="spellStart"/>
            <w:r w:rsidRPr="007D231D">
              <w:rPr>
                <w:sz w:val="18"/>
                <w:szCs w:val="18"/>
                <w:lang w:val="ru-RU"/>
              </w:rPr>
              <w:t>сыннырита</w:t>
            </w:r>
            <w:proofErr w:type="spellEnd"/>
            <w:r w:rsidRPr="007D231D">
              <w:rPr>
                <w:sz w:val="18"/>
                <w:szCs w:val="18"/>
                <w:lang w:val="ru-RU"/>
              </w:rPr>
              <w:t>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220" w:type="dxa"/>
              <w:right w:w="0" w:type="dxa"/>
            </w:tcMar>
          </w:tcPr>
          <w:p w14:paraId="792E13BC" w14:textId="77777777" w:rsidR="00450AC6" w:rsidRPr="007D231D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7D231D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Упаковка</w:t>
            </w:r>
          </w:p>
          <w:p w14:paraId="77B80A94" w14:textId="77777777" w:rsidR="00450AC6" w:rsidRPr="007D231D" w:rsidRDefault="00000000">
            <w:pPr>
              <w:spacing w:line="240" w:lineRule="auto"/>
              <w:rPr>
                <w:lang w:val="ru-RU"/>
              </w:rPr>
            </w:pPr>
            <w:r w:rsidRPr="007D231D">
              <w:rPr>
                <w:sz w:val="18"/>
                <w:szCs w:val="18"/>
                <w:lang w:val="ru-RU"/>
              </w:rPr>
              <w:t>Только навалом — ж/д полувагоны и автотранспорт. Предельная транспортная влажность (</w:t>
            </w:r>
            <w:r>
              <w:rPr>
                <w:sz w:val="18"/>
                <w:szCs w:val="18"/>
              </w:rPr>
              <w:t>TML</w:t>
            </w:r>
            <w:r w:rsidRPr="007D231D">
              <w:rPr>
                <w:sz w:val="18"/>
                <w:szCs w:val="18"/>
                <w:lang w:val="ru-RU"/>
              </w:rPr>
              <w:t xml:space="preserve">) сертифицируется по партии, Кодекс </w:t>
            </w:r>
            <w:r>
              <w:rPr>
                <w:sz w:val="18"/>
                <w:szCs w:val="18"/>
              </w:rPr>
              <w:t>IMSBC</w:t>
            </w:r>
            <w:r w:rsidRPr="007D231D">
              <w:rPr>
                <w:sz w:val="18"/>
                <w:szCs w:val="18"/>
                <w:lang w:val="ru-RU"/>
              </w:rPr>
              <w:t xml:space="preserve">, группа </w:t>
            </w:r>
            <w:r>
              <w:rPr>
                <w:sz w:val="18"/>
                <w:szCs w:val="18"/>
              </w:rPr>
              <w:t>A</w:t>
            </w:r>
            <w:r w:rsidRPr="007D231D">
              <w:rPr>
                <w:sz w:val="18"/>
                <w:szCs w:val="18"/>
                <w:lang w:val="ru-RU"/>
              </w:rPr>
              <w:t>.</w:t>
            </w:r>
          </w:p>
        </w:tc>
      </w:tr>
      <w:tr w:rsidR="00450AC6" w:rsidRPr="007D231D" w14:paraId="5E2074BC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05862377" w14:textId="77777777" w:rsidR="00450AC6" w:rsidRPr="007D231D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7D231D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Регистрация</w:t>
            </w:r>
          </w:p>
          <w:p w14:paraId="060B34D8" w14:textId="77777777" w:rsidR="00450AC6" w:rsidRDefault="00000000">
            <w:pPr>
              <w:spacing w:line="240" w:lineRule="auto"/>
            </w:pPr>
            <w:r w:rsidRPr="007D231D">
              <w:rPr>
                <w:sz w:val="18"/>
                <w:szCs w:val="18"/>
                <w:lang w:val="ru-RU"/>
              </w:rPr>
              <w:t xml:space="preserve">ЕАЭС — в процессе. </w:t>
            </w:r>
            <w:r>
              <w:rPr>
                <w:sz w:val="18"/>
                <w:szCs w:val="18"/>
              </w:rPr>
              <w:t>REACH</w:t>
            </w:r>
            <w:r w:rsidRPr="007D231D">
              <w:rPr>
                <w:sz w:val="18"/>
                <w:szCs w:val="18"/>
                <w:lang w:val="ru-RU"/>
              </w:rPr>
              <w:t xml:space="preserve"> (железные руды, агломераты) — запланирован. </w:t>
            </w:r>
            <w:proofErr w:type="spellStart"/>
            <w:r>
              <w:rPr>
                <w:sz w:val="18"/>
                <w:szCs w:val="18"/>
              </w:rPr>
              <w:t>Сертификат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анализа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партии</w:t>
            </w:r>
            <w:proofErr w:type="spellEnd"/>
            <w:r>
              <w:rPr>
                <w:sz w:val="18"/>
                <w:szCs w:val="18"/>
              </w:rPr>
              <w:t xml:space="preserve"> с </w:t>
            </w:r>
            <w:proofErr w:type="spellStart"/>
            <w:r>
              <w:rPr>
                <w:sz w:val="18"/>
                <w:szCs w:val="18"/>
              </w:rPr>
              <w:t>каждой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отгрузкой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</w:tcPr>
          <w:p w14:paraId="76F7072D" w14:textId="77777777" w:rsidR="00450AC6" w:rsidRPr="007D231D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7D231D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Технические контакты</w:t>
            </w:r>
          </w:p>
          <w:p w14:paraId="7DDB38D6" w14:textId="458E8C5E" w:rsidR="00450AC6" w:rsidRPr="00854E18" w:rsidRDefault="00000000">
            <w:pPr>
              <w:spacing w:line="240" w:lineRule="auto"/>
              <w:rPr>
                <w:lang w:val="ru-RU"/>
              </w:rPr>
            </w:pPr>
            <w:r w:rsidRPr="007D231D">
              <w:rPr>
                <w:sz w:val="18"/>
                <w:szCs w:val="18"/>
                <w:lang w:val="ru-RU"/>
              </w:rPr>
              <w:t xml:space="preserve">БНГ </w:t>
            </w:r>
            <w:proofErr w:type="spellStart"/>
            <w:r w:rsidRPr="007D231D">
              <w:rPr>
                <w:sz w:val="18"/>
                <w:szCs w:val="18"/>
                <w:lang w:val="ru-RU"/>
              </w:rPr>
              <w:t>Элементс</w:t>
            </w:r>
            <w:proofErr w:type="spellEnd"/>
            <w:r w:rsidRPr="007D231D">
              <w:rPr>
                <w:sz w:val="18"/>
                <w:szCs w:val="18"/>
                <w:lang w:val="ru-RU"/>
              </w:rPr>
              <w:t xml:space="preserve">, отдел </w:t>
            </w:r>
            <w:proofErr w:type="spellStart"/>
            <w:r w:rsidRPr="007D231D">
              <w:rPr>
                <w:sz w:val="18"/>
                <w:szCs w:val="18"/>
                <w:lang w:val="ru-RU"/>
              </w:rPr>
              <w:t>Металс</w:t>
            </w:r>
            <w:proofErr w:type="spellEnd"/>
            <w:r w:rsidRPr="007D231D">
              <w:rPr>
                <w:sz w:val="18"/>
                <w:szCs w:val="18"/>
                <w:lang w:val="ru-RU"/>
              </w:rPr>
              <w:t xml:space="preserve"> · </w:t>
            </w:r>
            <w:r>
              <w:rPr>
                <w:sz w:val="18"/>
                <w:szCs w:val="18"/>
              </w:rPr>
              <w:t>metals</w:t>
            </w:r>
            <w:r w:rsidRPr="007D231D">
              <w:rPr>
                <w:sz w:val="18"/>
                <w:szCs w:val="18"/>
                <w:lang w:val="ru-RU"/>
              </w:rPr>
              <w:t>@</w:t>
            </w:r>
            <w:proofErr w:type="spellStart"/>
            <w:r>
              <w:rPr>
                <w:sz w:val="18"/>
                <w:szCs w:val="18"/>
              </w:rPr>
              <w:t>bng</w:t>
            </w:r>
            <w:proofErr w:type="spellEnd"/>
            <w:r w:rsidRPr="007D231D">
              <w:rPr>
                <w:sz w:val="18"/>
                <w:szCs w:val="18"/>
                <w:lang w:val="ru-RU"/>
              </w:rPr>
              <w:t>-</w:t>
            </w:r>
            <w:r>
              <w:rPr>
                <w:sz w:val="18"/>
                <w:szCs w:val="18"/>
              </w:rPr>
              <w:t>elements</w:t>
            </w:r>
            <w:r w:rsidRPr="007D231D">
              <w:rPr>
                <w:sz w:val="18"/>
                <w:szCs w:val="18"/>
                <w:lang w:val="ru-RU"/>
              </w:rPr>
              <w:t>.</w:t>
            </w:r>
            <w:r>
              <w:rPr>
                <w:sz w:val="18"/>
                <w:szCs w:val="18"/>
              </w:rPr>
              <w:t>com</w:t>
            </w:r>
            <w:r w:rsidRPr="007D231D">
              <w:rPr>
                <w:sz w:val="18"/>
                <w:szCs w:val="18"/>
                <w:lang w:val="ru-RU"/>
              </w:rPr>
              <w:t xml:space="preserve"> · </w:t>
            </w:r>
            <w:r w:rsidR="00854E18" w:rsidRPr="00854E18">
              <w:rPr>
                <w:sz w:val="18"/>
                <w:szCs w:val="18"/>
                <w:lang w:val="ru-RU"/>
              </w:rPr>
              <w:t>+7</w:t>
            </w:r>
            <w:r w:rsidR="00854E18">
              <w:rPr>
                <w:sz w:val="18"/>
                <w:szCs w:val="18"/>
              </w:rPr>
              <w:t> </w:t>
            </w:r>
            <w:r w:rsidR="00854E18" w:rsidRPr="00854E18">
              <w:rPr>
                <w:sz w:val="18"/>
                <w:szCs w:val="18"/>
                <w:lang w:val="ru-RU"/>
              </w:rPr>
              <w:t>495</w:t>
            </w:r>
            <w:r w:rsidR="00854E18">
              <w:rPr>
                <w:sz w:val="18"/>
                <w:szCs w:val="18"/>
              </w:rPr>
              <w:t> </w:t>
            </w:r>
            <w:r w:rsidR="00854E18" w:rsidRPr="00854E18">
              <w:rPr>
                <w:sz w:val="18"/>
                <w:szCs w:val="18"/>
                <w:lang w:val="ru-RU"/>
              </w:rPr>
              <w:t>114 50 50</w:t>
            </w:r>
          </w:p>
        </w:tc>
      </w:tr>
    </w:tbl>
    <w:p w14:paraId="1E2B280A" w14:textId="77777777" w:rsidR="00450AC6" w:rsidRPr="007D231D" w:rsidRDefault="00450AC6">
      <w:pPr>
        <w:spacing w:line="440" w:lineRule="auto"/>
        <w:rPr>
          <w:lang w:val="ru-RU"/>
        </w:rPr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450AC6" w:rsidRPr="007D231D" w14:paraId="2870A0AF" w14:textId="77777777"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78ABD601" w14:textId="5CE45888" w:rsidR="00450AC6" w:rsidRPr="0065692B" w:rsidRDefault="00000000">
            <w:pPr>
              <w:spacing w:line="200" w:lineRule="auto"/>
              <w:rPr>
                <w:lang w:val="en-US"/>
              </w:rPr>
            </w:pPr>
            <w:r w:rsidRPr="007D231D">
              <w:rPr>
                <w:color w:val="6B7078"/>
                <w:sz w:val="14"/>
                <w:szCs w:val="14"/>
                <w:lang w:val="ru-RU"/>
              </w:rPr>
              <w:t xml:space="preserve">© БНГ </w:t>
            </w:r>
            <w:proofErr w:type="spellStart"/>
            <w:r w:rsidRPr="007D231D">
              <w:rPr>
                <w:color w:val="6B7078"/>
                <w:sz w:val="14"/>
                <w:szCs w:val="14"/>
                <w:lang w:val="ru-RU"/>
              </w:rPr>
              <w:t>Элементс</w:t>
            </w:r>
            <w:proofErr w:type="spellEnd"/>
            <w:r w:rsidRPr="007D231D">
              <w:rPr>
                <w:color w:val="6B7078"/>
                <w:sz w:val="14"/>
                <w:szCs w:val="14"/>
                <w:lang w:val="ru-RU"/>
              </w:rPr>
              <w:t xml:space="preserve">, 2026 · Настоящая спецификация заменяет </w:t>
            </w:r>
            <w:r>
              <w:rPr>
                <w:color w:val="6B7078"/>
                <w:sz w:val="14"/>
                <w:szCs w:val="14"/>
              </w:rPr>
              <w:t>PS</w:t>
            </w:r>
            <w:r w:rsidRPr="007D231D">
              <w:rPr>
                <w:color w:val="6B7078"/>
                <w:sz w:val="14"/>
                <w:szCs w:val="14"/>
                <w:lang w:val="ru-RU"/>
              </w:rPr>
              <w:t>‑</w:t>
            </w:r>
            <w:r>
              <w:rPr>
                <w:color w:val="6B7078"/>
                <w:sz w:val="14"/>
                <w:szCs w:val="14"/>
              </w:rPr>
              <w:t>Fe</w:t>
            </w:r>
            <w:r w:rsidRPr="007D231D">
              <w:rPr>
                <w:color w:val="6B7078"/>
                <w:sz w:val="14"/>
                <w:szCs w:val="14"/>
                <w:lang w:val="ru-RU"/>
              </w:rPr>
              <w:t xml:space="preserve">02 </w:t>
            </w:r>
            <w:r w:rsidR="00092668" w:rsidRPr="00991860">
              <w:rPr>
                <w:color w:val="6B7078"/>
                <w:sz w:val="14"/>
                <w:szCs w:val="14"/>
                <w:lang w:val="ru-RU"/>
              </w:rPr>
              <w:t>Ред.</w:t>
            </w:r>
            <w:r w:rsidR="00092668">
              <w:rPr>
                <w:color w:val="6B7078"/>
                <w:sz w:val="14"/>
                <w:szCs w:val="14"/>
                <w:lang w:val="en-US"/>
              </w:rPr>
              <w:t>A</w:t>
            </w:r>
            <w:r w:rsidR="00092668" w:rsidRPr="00991860">
              <w:rPr>
                <w:color w:val="6B7078"/>
                <w:sz w:val="14"/>
                <w:szCs w:val="14"/>
                <w:lang w:val="ru-RU"/>
              </w:rPr>
              <w:t xml:space="preserve"> —</w:t>
            </w:r>
            <w:r w:rsidR="00092668" w:rsidRPr="00BE0A99">
              <w:rPr>
                <w:color w:val="6B7078"/>
                <w:sz w:val="14"/>
                <w:szCs w:val="14"/>
                <w:lang w:val="ru-RU"/>
              </w:rPr>
              <w:t>09.2026</w:t>
            </w:r>
          </w:p>
        </w:tc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733DE46A" w14:textId="77777777" w:rsidR="00450AC6" w:rsidRPr="007D231D" w:rsidRDefault="00000000">
            <w:pPr>
              <w:spacing w:line="200" w:lineRule="auto"/>
              <w:jc w:val="right"/>
              <w:rPr>
                <w:lang w:val="ru-RU"/>
              </w:rPr>
            </w:pPr>
            <w:r w:rsidRPr="007D231D">
              <w:rPr>
                <w:color w:val="6B7078"/>
                <w:sz w:val="14"/>
                <w:szCs w:val="14"/>
                <w:lang w:val="ru-RU"/>
              </w:rPr>
              <w:t xml:space="preserve">Страница 2 из 2 · </w:t>
            </w:r>
            <w:r>
              <w:rPr>
                <w:color w:val="6B7078"/>
                <w:sz w:val="14"/>
                <w:szCs w:val="14"/>
              </w:rPr>
              <w:t>RU</w:t>
            </w:r>
            <w:r w:rsidRPr="007D231D">
              <w:rPr>
                <w:color w:val="6B7078"/>
                <w:sz w:val="14"/>
                <w:szCs w:val="14"/>
                <w:lang w:val="ru-RU"/>
              </w:rPr>
              <w:t xml:space="preserve"> · </w:t>
            </w:r>
            <w:r>
              <w:rPr>
                <w:color w:val="6B7078"/>
                <w:sz w:val="14"/>
                <w:szCs w:val="14"/>
              </w:rPr>
              <w:t>EN</w:t>
            </w:r>
            <w:r w:rsidRPr="007D231D">
              <w:rPr>
                <w:color w:val="6B7078"/>
                <w:sz w:val="14"/>
                <w:szCs w:val="14"/>
                <w:lang w:val="ru-RU"/>
              </w:rPr>
              <w:t xml:space="preserve"> на лицевой стороне</w:t>
            </w:r>
          </w:p>
        </w:tc>
      </w:tr>
    </w:tbl>
    <w:p w14:paraId="03D11BE4" w14:textId="77777777" w:rsidR="002F3334" w:rsidRPr="007D231D" w:rsidRDefault="002F3334">
      <w:pPr>
        <w:rPr>
          <w:lang w:val="ru-RU"/>
        </w:rPr>
      </w:pPr>
    </w:p>
    <w:sectPr w:rsidR="002F3334" w:rsidRPr="007D231D">
      <w:pgSz w:w="11906" w:h="16838"/>
      <w:pgMar w:top="1134" w:right="1134" w:bottom="1134" w:left="1134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T Sans">
    <w:altName w:val="Arial"/>
    <w:panose1 w:val="020B0503020203020204"/>
    <w:charset w:val="00"/>
    <w:family w:val="swiss"/>
    <w:pitch w:val="variable"/>
    <w:sig w:usb0="A00002EF" w:usb1="5000204B" w:usb2="00000000" w:usb3="00000000" w:csb0="000000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Serif">
    <w:altName w:val="Georgia"/>
    <w:panose1 w:val="020A0603040505020204"/>
    <w:charset w:val="00"/>
    <w:family w:val="roman"/>
    <w:pitch w:val="variable"/>
    <w:sig w:usb0="A00002EF" w:usb1="5000204B" w:usb2="00000000" w:usb3="00000000" w:csb0="000000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0AC6"/>
    <w:rsid w:val="00092668"/>
    <w:rsid w:val="002F3334"/>
    <w:rsid w:val="00450AC6"/>
    <w:rsid w:val="0065692B"/>
    <w:rsid w:val="007D231D"/>
    <w:rsid w:val="00854E18"/>
    <w:rsid w:val="00E63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5A1A7"/>
  <w15:docId w15:val="{AE34A8FC-A3D3-425A-B5A7-66BF5A5DC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T Sans" w:eastAsia="PT Sans" w:hAnsi="PT Sans" w:cs="PT Sans"/>
        <w:color w:val="12171D"/>
        <w:sz w:val="19"/>
        <w:szCs w:val="19"/>
        <w:lang w:val="en-GB" w:eastAsia="ru-RU" w:bidi="ar-SA"/>
      </w:rPr>
    </w:rPrDefault>
    <w:pPrDefault>
      <w:pPr>
        <w:spacing w:line="2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396</Words>
  <Characters>2261</Characters>
  <Application>Microsoft Office Word</Application>
  <DocSecurity>0</DocSecurity>
  <Lines>18</Lines>
  <Paragraphs>5</Paragraphs>
  <ScaleCrop>false</ScaleCrop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PS-Fe02 Iron ore concentrate — Product specification</dc:title>
  <dc:creator>BNG Elements</dc:creator>
  <cp:lastModifiedBy>Павел</cp:lastModifiedBy>
  <cp:revision>5</cp:revision>
  <dcterms:created xsi:type="dcterms:W3CDTF">2026-10-07T00:00:00Z</dcterms:created>
  <dcterms:modified xsi:type="dcterms:W3CDTF">2026-10-07T13:09:00Z</dcterms:modified>
</cp:coreProperties>
</file>