
<file path=[Content_Types].xml><?xml version="1.0" encoding="utf-8"?>
<Types xmlns="http://schemas.openxmlformats.org/package/2006/content-types">
  <Default Extension="xml" ContentType="application/xml"/>
  <Default Extension="gif" ContentType="image/gi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rPr>
      </w:pPr>
    </w:p>
    <w:p>
      <w:pPr>
        <w:jc w:val="center"/>
        <w:rPr>
          <w:rFonts w:hint="default"/>
        </w:rPr>
      </w:pPr>
      <w:r>
        <w:rPr>
          <w:rFonts w:hint="default"/>
        </w:rPr>
        <w:t xml:space="preserve"> </w:t>
      </w:r>
    </w:p>
    <w:p>
      <w:pPr>
        <w:jc w:val="center"/>
        <w:rPr>
          <w:rFonts w:hint="default"/>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t>Andrew Stites</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rPr>
        <w:t>EEE 64 – CpE64</w:t>
      </w:r>
      <w:r>
        <w:rPr>
          <w:rFonts w:hint="default" w:ascii="Times New Roman" w:hAnsi="Times New Roman" w:cs="Times New Roman"/>
          <w:sz w:val="24"/>
          <w:szCs w:val="24"/>
          <w:lang w:val="en-US"/>
        </w:rPr>
        <w:t xml:space="preserve"> Section 2</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Wednesday</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Lab 12-13</w:t>
      </w:r>
    </w:p>
    <w:p>
      <w:pPr>
        <w:jc w:val="center"/>
        <w:rPr>
          <w:rFonts w:hint="default" w:ascii="Times New Roman" w:hAnsi="Times New Roman" w:cs="Times New Roman"/>
          <w:sz w:val="24"/>
          <w:szCs w:val="24"/>
        </w:rPr>
      </w:pPr>
      <w:r>
        <w:rPr>
          <w:rFonts w:hint="default" w:ascii="Times New Roman" w:hAnsi="Times New Roman" w:cs="Times New Roman"/>
          <w:sz w:val="24"/>
          <w:szCs w:val="24"/>
        </w:rPr>
        <w:t>Samuel Wekanda</w:t>
      </w:r>
    </w:p>
    <w:p>
      <w:pPr>
        <w:jc w:val="center"/>
        <w:rPr>
          <w:rFonts w:hint="default" w:ascii="Times New Roman" w:hAnsi="Times New Roman" w:cs="Times New Roman"/>
          <w:sz w:val="24"/>
          <w:szCs w:val="24"/>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ascii="Times New Roman" w:hAnsi="Times New Roman" w:cs="Times New Roman"/>
          <w:sz w:val="24"/>
          <w:szCs w:val="24"/>
          <w:lang w:val="en-US"/>
        </w:rPr>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cs="Times New Roman"/>
          <w:sz w:val="24"/>
          <w:szCs w:val="24"/>
        </w:rPr>
      </w:pPr>
      <w:r>
        <w:rPr>
          <w:rFonts w:hint="default" w:ascii="Times New Roman" w:hAnsi="Times New Roman" w:cs="Times New Roman"/>
          <w:sz w:val="32"/>
          <w:szCs w:val="32"/>
          <w:u w:val="single"/>
        </w:rPr>
        <w:t>Lab Objective</w:t>
      </w:r>
      <w:r>
        <w:rPr>
          <w:rFonts w:hint="default" w:ascii="Times New Roman" w:hAnsi="Times New Roman" w:cs="Times New Roman"/>
          <w:sz w:val="32"/>
          <w:szCs w:val="32"/>
          <w:u w:val="single"/>
          <w:lang w:val="en-US"/>
        </w:rPr>
        <w:t>/Goal</w:t>
      </w:r>
      <w:r>
        <w:rPr>
          <w:rFonts w:hint="default" w:ascii="Times New Roman" w:hAnsi="Times New Roman" w:cs="Times New Roman"/>
          <w:sz w:val="24"/>
          <w:szCs w:val="24"/>
        </w:rPr>
        <w:t>:</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0"/>
        <w:jc w:val="left"/>
        <w:textAlignment w:val="auto"/>
        <w:rPr>
          <w:rFonts w:hint="default" w:ascii="Times New Roman" w:hAnsi="Times New Roman" w:cs="Times New Roman"/>
          <w:sz w:val="24"/>
          <w:szCs w:val="24"/>
        </w:rPr>
      </w:pPr>
      <w:r>
        <w:rPr>
          <w:rFonts w:hint="default" w:cs="Times New Roman"/>
          <w:sz w:val="24"/>
          <w:szCs w:val="24"/>
          <w:lang w:val="en-US"/>
        </w:rPr>
        <w:t>I</w:t>
      </w:r>
      <w:r>
        <w:rPr>
          <w:rFonts w:hint="default" w:ascii="Times New Roman" w:hAnsi="Times New Roman"/>
          <w:sz w:val="24"/>
          <w:szCs w:val="24"/>
        </w:rPr>
        <w:t>mplement a</w:t>
      </w:r>
      <w:r>
        <w:rPr>
          <w:rFonts w:hint="default"/>
          <w:sz w:val="24"/>
          <w:szCs w:val="24"/>
          <w:lang w:val="en-US"/>
        </w:rPr>
        <w:t xml:space="preserve"> </w:t>
      </w:r>
      <w:r>
        <w:rPr>
          <w:rFonts w:hint="default" w:ascii="Times New Roman" w:hAnsi="Times New Roman"/>
          <w:sz w:val="24"/>
          <w:szCs w:val="24"/>
        </w:rPr>
        <w:t xml:space="preserve">1-bit </w:t>
      </w:r>
      <w:r>
        <w:rPr>
          <w:rFonts w:hint="default"/>
          <w:sz w:val="24"/>
          <w:szCs w:val="24"/>
          <w:lang w:val="en-US"/>
        </w:rPr>
        <w:t>r</w:t>
      </w:r>
      <w:r>
        <w:rPr>
          <w:rFonts w:hint="default" w:ascii="Times New Roman" w:hAnsi="Times New Roman"/>
          <w:sz w:val="24"/>
          <w:szCs w:val="24"/>
        </w:rPr>
        <w:t>egister</w:t>
      </w:r>
      <w:r>
        <w:rPr>
          <w:rFonts w:hint="default"/>
          <w:sz w:val="24"/>
          <w:szCs w:val="24"/>
          <w:lang w:val="en-US"/>
        </w:rPr>
        <w:t xml:space="preserve"> </w:t>
      </w:r>
      <w:r>
        <w:rPr>
          <w:rFonts w:hint="default" w:ascii="Times New Roman" w:hAnsi="Times New Roman"/>
          <w:sz w:val="24"/>
          <w:szCs w:val="24"/>
        </w:rPr>
        <w:t>using</w:t>
      </w:r>
      <w:r>
        <w:rPr>
          <w:rFonts w:hint="default"/>
          <w:sz w:val="24"/>
          <w:szCs w:val="24"/>
          <w:lang w:val="en-US"/>
        </w:rPr>
        <w:t xml:space="preserve"> a</w:t>
      </w:r>
      <w:r>
        <w:rPr>
          <w:rFonts w:hint="default" w:ascii="Times New Roman" w:hAnsi="Times New Roman"/>
          <w:sz w:val="24"/>
          <w:szCs w:val="24"/>
        </w:rPr>
        <w:t xml:space="preserve"> D flip-flop IC on </w:t>
      </w:r>
      <w:r>
        <w:rPr>
          <w:rFonts w:hint="default"/>
          <w:sz w:val="24"/>
          <w:szCs w:val="24"/>
          <w:lang w:val="en-US"/>
        </w:rPr>
        <w:t>a</w:t>
      </w:r>
      <w:r>
        <w:rPr>
          <w:rFonts w:hint="default" w:ascii="Times New Roman" w:hAnsi="Times New Roman"/>
          <w:sz w:val="24"/>
          <w:szCs w:val="24"/>
        </w:rPr>
        <w:t xml:space="preserve"> </w:t>
      </w:r>
      <w:r>
        <w:rPr>
          <w:rFonts w:hint="default"/>
          <w:sz w:val="24"/>
          <w:szCs w:val="24"/>
          <w:lang w:val="en-US"/>
        </w:rPr>
        <w:t>b</w:t>
      </w:r>
      <w:r>
        <w:rPr>
          <w:rFonts w:hint="default" w:ascii="Times New Roman" w:hAnsi="Times New Roman"/>
          <w:sz w:val="24"/>
          <w:szCs w:val="24"/>
        </w:rPr>
        <w:t xml:space="preserve">read-board. Design a state machine solution for </w:t>
      </w:r>
      <w:r>
        <w:rPr>
          <w:rFonts w:hint="default"/>
          <w:sz w:val="24"/>
          <w:szCs w:val="24"/>
          <w:lang w:val="en-US"/>
        </w:rPr>
        <w:t>a</w:t>
      </w:r>
      <w:r>
        <w:rPr>
          <w:rFonts w:hint="default" w:ascii="Times New Roman" w:hAnsi="Times New Roman"/>
          <w:sz w:val="24"/>
          <w:szCs w:val="24"/>
        </w:rPr>
        <w:t xml:space="preserve"> state diagram</w:t>
      </w:r>
      <w:r>
        <w:rPr>
          <w:rFonts w:hint="default"/>
          <w:sz w:val="24"/>
          <w:szCs w:val="24"/>
          <w:lang w:val="en-US"/>
        </w:rPr>
        <w:t xml:space="preserve"> using Quartus and Modelsim.</w:t>
      </w:r>
      <w:r>
        <w:rPr>
          <w:rFonts w:hint="default" w:ascii="Times New Roman" w:hAnsi="Times New Roman"/>
          <w:sz w:val="24"/>
          <w:szCs w:val="24"/>
        </w:rPr>
        <w:t xml:space="preserve"> </w:t>
      </w:r>
      <w:r>
        <w:rPr>
          <w:rFonts w:hint="default" w:ascii="Times New Roman" w:hAnsi="Times New Roman" w:cs="Times New Roman"/>
          <w:sz w:val="24"/>
          <w:szCs w:val="24"/>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0"/>
        <w:jc w:val="left"/>
        <w:textAlignment w:val="auto"/>
        <w:rPr>
          <w:rFonts w:hint="default" w:ascii="Times New Roman" w:hAnsi="Times New Roman" w:cs="Times New Roman"/>
          <w:sz w:val="24"/>
          <w:szCs w:val="24"/>
          <w:lang w:val="en-US"/>
        </w:rPr>
      </w:pPr>
      <w:bookmarkStart w:id="0" w:name="_GoBack"/>
      <w:bookmarkEnd w:id="0"/>
    </w:p>
    <w:p>
      <w:pPr>
        <w:jc w:val="left"/>
        <w:rPr>
          <w:rFonts w:hint="default" w:ascii="Times New Roman" w:hAnsi="Times New Roman" w:cs="Times New Roman"/>
          <w:sz w:val="24"/>
          <w:szCs w:val="24"/>
          <w:lang w:val="en-US"/>
        </w:rPr>
      </w:pPr>
      <w:r>
        <w:rPr>
          <w:rFonts w:hint="default" w:ascii="Times New Roman" w:hAnsi="Times New Roman" w:cs="Times New Roman"/>
          <w:sz w:val="32"/>
          <w:szCs w:val="32"/>
          <w:u w:val="single"/>
          <w:lang w:val="en-US"/>
        </w:rPr>
        <w:t>Lab Preparations and Challenges</w:t>
      </w:r>
      <w:r>
        <w:rPr>
          <w:rFonts w:hint="default" w:ascii="Times New Roman" w:hAnsi="Times New Roman" w:cs="Times New Roman"/>
          <w:sz w:val="24"/>
          <w:szCs w:val="24"/>
          <w:lang w:val="en-US"/>
        </w:rPr>
        <w:t>:</w:t>
      </w:r>
    </w:p>
    <w:p>
      <w:pPr>
        <w:ind w:firstLine="420" w:firstLineChars="0"/>
        <w:jc w:val="left"/>
        <w:rPr>
          <w:rFonts w:hint="default" w:ascii="Times New Roman" w:hAnsi="Times New Roman" w:cs="Times New Roman"/>
          <w:sz w:val="24"/>
          <w:szCs w:val="24"/>
          <w:lang w:val="en-US"/>
        </w:rPr>
      </w:pPr>
    </w:p>
    <w:p>
      <w:pPr>
        <w:spacing w:line="36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 setup my breadboard initially with a red LED connected to ground via a 470 Ohms resistor. The breadboard had two push switches each connected to ground by a 1Mil Ohms resistor. Both push switches were connected to the CD4011BE D-flip flop’s NAND gate inputs. A wire is a connected from the 5V rail to the voltage input for the CD4011BE D-flip flop for proper powering. </w:t>
      </w:r>
      <w:r>
        <w:rPr>
          <w:rFonts w:hint="default" w:ascii="Times New Roman" w:hAnsi="Times New Roman" w:cs="Times New Roman"/>
          <w:sz w:val="24"/>
          <w:szCs w:val="24"/>
          <w:u w:val="none"/>
          <w:lang w:val="en-US"/>
        </w:rPr>
        <w:t xml:space="preserve">If “clk” (clock) is Low and the “D”(input) is Low, then it goes into the latched state or the “no change” state. If “clk” (clock) is High and “D” (input) is Low, then the register gets reset to Low or 0. If both “clk” (clock) and “D” (input) are High, then the register gets set to High or 1. Once the breadboard was completed, I made a HDL Verilog file named “StateMachine.v” utilizing case statements to transfer a state machine diagram to ModelSim for WaveForm simulation. A testbench named “StateMachine_tb().v” was also created to properly compile and run the inputs through the initial file and portray them in green waves denoting correct Mealy and Moore outputs. </w:t>
      </w:r>
    </w:p>
    <w:p>
      <w:pPr>
        <w:ind w:firstLine="420" w:firstLineChars="0"/>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32"/>
          <w:szCs w:val="32"/>
          <w:u w:val="single"/>
          <w:lang w:val="en-US"/>
        </w:rPr>
      </w:pPr>
    </w:p>
    <w:p>
      <w:pPr>
        <w:jc w:val="left"/>
        <w:rPr>
          <w:rFonts w:hint="default" w:ascii="Times New Roman" w:hAnsi="Times New Roman" w:cs="Times New Roman"/>
          <w:sz w:val="32"/>
          <w:szCs w:val="32"/>
          <w:u w:val="single"/>
          <w:lang w:val="en-US"/>
        </w:rPr>
      </w:pPr>
    </w:p>
    <w:p>
      <w:pPr>
        <w:jc w:val="left"/>
        <w:rPr>
          <w:rFonts w:hint="default" w:ascii="Times New Roman" w:hAnsi="Times New Roman" w:cs="Times New Roman"/>
          <w:sz w:val="32"/>
          <w:szCs w:val="32"/>
          <w:u w:val="single"/>
          <w:lang w:val="en-US"/>
        </w:rPr>
      </w:pPr>
    </w:p>
    <w:p>
      <w:pPr>
        <w:jc w:val="left"/>
        <w:rPr>
          <w:rFonts w:hint="default" w:ascii="Times New Roman" w:hAnsi="Times New Roman" w:cs="Times New Roman"/>
          <w:sz w:val="32"/>
          <w:szCs w:val="32"/>
          <w:u w:val="single"/>
          <w:lang w:val="en-US"/>
        </w:rPr>
      </w:pPr>
    </w:p>
    <w:p>
      <w:pPr>
        <w:jc w:val="left"/>
        <w:rPr>
          <w:rFonts w:hint="default" w:ascii="Times New Roman" w:hAnsi="Times New Roman" w:cs="Times New Roman"/>
          <w:sz w:val="32"/>
          <w:szCs w:val="32"/>
          <w:u w:val="single"/>
          <w:lang w:val="en-US"/>
        </w:rPr>
      </w:pPr>
    </w:p>
    <w:p>
      <w:pPr>
        <w:jc w:val="left"/>
        <w:rPr>
          <w:rFonts w:hint="default" w:ascii="Times New Roman" w:hAnsi="Times New Roman" w:cs="Times New Roman"/>
          <w:sz w:val="32"/>
          <w:szCs w:val="32"/>
          <w:u w:val="single"/>
          <w:lang w:val="en-US"/>
        </w:rPr>
      </w:pPr>
    </w:p>
    <w:p>
      <w:pPr>
        <w:jc w:val="left"/>
        <w:rPr>
          <w:rFonts w:hint="default" w:ascii="Times New Roman" w:hAnsi="Times New Roman" w:cs="Times New Roman"/>
          <w:sz w:val="32"/>
          <w:szCs w:val="32"/>
          <w:u w:val="single"/>
          <w:lang w:val="en-US"/>
        </w:rPr>
      </w:pPr>
    </w:p>
    <w:p>
      <w:pPr>
        <w:jc w:val="left"/>
        <w:rPr>
          <w:rFonts w:hint="default" w:ascii="Times New Roman" w:hAnsi="Times New Roman" w:cs="Times New Roman"/>
          <w:sz w:val="32"/>
          <w:szCs w:val="32"/>
          <w:u w:val="single"/>
          <w:lang w:val="en-US"/>
        </w:rPr>
      </w:pPr>
    </w:p>
    <w:p>
      <w:pPr>
        <w:jc w:val="left"/>
        <w:rPr>
          <w:rFonts w:hint="default" w:ascii="Times New Roman" w:hAnsi="Times New Roman" w:cs="Times New Roman"/>
          <w:sz w:val="32"/>
          <w:szCs w:val="32"/>
          <w:u w:val="single"/>
          <w:lang w:val="en-US"/>
        </w:rPr>
      </w:pPr>
    </w:p>
    <w:p>
      <w:pPr>
        <w:jc w:val="left"/>
        <w:rPr>
          <w:rFonts w:hint="default" w:ascii="Times New Roman" w:hAnsi="Times New Roman" w:cs="Times New Roman"/>
          <w:sz w:val="32"/>
          <w:szCs w:val="32"/>
          <w:u w:val="single"/>
          <w:lang w:val="en-US"/>
        </w:rPr>
      </w:pPr>
    </w:p>
    <w:p>
      <w:pPr>
        <w:jc w:val="left"/>
        <w:rPr>
          <w:rFonts w:hint="default" w:ascii="Times New Roman" w:hAnsi="Times New Roman" w:cs="Times New Roman"/>
          <w:sz w:val="32"/>
          <w:szCs w:val="32"/>
          <w:u w:val="single"/>
          <w:lang w:val="en-US"/>
        </w:rPr>
      </w:pPr>
    </w:p>
    <w:p>
      <w:pPr>
        <w:jc w:val="left"/>
        <w:rPr>
          <w:rFonts w:hint="default" w:ascii="Times New Roman" w:hAnsi="Times New Roman" w:cs="Times New Roman"/>
          <w:sz w:val="32"/>
          <w:szCs w:val="32"/>
          <w:u w:val="single"/>
          <w:lang w:val="en-US"/>
        </w:rPr>
      </w:pPr>
    </w:p>
    <w:p>
      <w:pPr>
        <w:jc w:val="left"/>
        <w:rPr>
          <w:rFonts w:hint="default" w:ascii="Times New Roman" w:hAnsi="Times New Roman" w:cs="Times New Roman"/>
          <w:sz w:val="32"/>
          <w:szCs w:val="32"/>
          <w:u w:val="single"/>
          <w:lang w:val="en-US"/>
        </w:rPr>
      </w:pPr>
    </w:p>
    <w:p>
      <w:pPr>
        <w:jc w:val="left"/>
        <w:rPr>
          <w:rFonts w:hint="default" w:ascii="Times New Roman" w:hAnsi="Times New Roman" w:cs="Times New Roman"/>
          <w:sz w:val="32"/>
          <w:szCs w:val="32"/>
          <w:u w:val="single"/>
          <w:lang w:val="en-US"/>
        </w:rPr>
      </w:pPr>
    </w:p>
    <w:p>
      <w:pPr>
        <w:jc w:val="left"/>
        <w:rPr>
          <w:rFonts w:hint="default" w:ascii="Times New Roman" w:hAnsi="Times New Roman" w:cs="Times New Roman"/>
          <w:sz w:val="32"/>
          <w:szCs w:val="32"/>
          <w:u w:val="single"/>
          <w:lang w:val="en-US"/>
        </w:rPr>
      </w:pPr>
    </w:p>
    <w:p>
      <w:pPr>
        <w:jc w:val="left"/>
        <w:rPr>
          <w:rFonts w:hint="default" w:ascii="Times New Roman" w:hAnsi="Times New Roman" w:cs="Times New Roman"/>
          <w:sz w:val="32"/>
          <w:szCs w:val="32"/>
          <w:u w:val="single"/>
          <w:lang w:val="en-US"/>
        </w:rPr>
      </w:pPr>
    </w:p>
    <w:p>
      <w:pPr>
        <w:jc w:val="left"/>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Lab Results:</w:t>
      </w:r>
    </w:p>
    <w:p>
      <w:pPr>
        <w:jc w:val="left"/>
        <w:rPr>
          <w:rFonts w:hint="default" w:ascii="Times New Roman" w:hAnsi="Times New Roman" w:cs="Times New Roman"/>
          <w:sz w:val="32"/>
          <w:szCs w:val="32"/>
          <w:u w:val="single"/>
          <w:lang w:val="en-US"/>
        </w:rPr>
      </w:pPr>
    </w:p>
    <w:p>
      <w:pPr>
        <w:jc w:val="left"/>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Circuit Made on BreadBoard:</w:t>
      </w:r>
    </w:p>
    <w:p>
      <w:pPr>
        <w:spacing w:line="360" w:lineRule="auto"/>
        <w:jc w:val="left"/>
        <w:rPr>
          <w:rFonts w:hint="default" w:ascii="Times New Roman" w:hAnsi="Times New Roman" w:cs="Times New Roman"/>
          <w:sz w:val="32"/>
          <w:szCs w:val="32"/>
          <w:u w:val="none"/>
          <w:lang w:val="en-US"/>
        </w:rPr>
      </w:pPr>
      <w:r>
        <w:rPr>
          <w:rFonts w:hint="default" w:ascii="Times New Roman" w:hAnsi="Times New Roman" w:cs="Times New Roman"/>
          <w:sz w:val="32"/>
          <w:szCs w:val="32"/>
          <w:u w:val="none"/>
          <w:lang w:val="en-US"/>
        </w:rPr>
        <w:drawing>
          <wp:inline distT="0" distB="0" distL="114300" distR="114300">
            <wp:extent cx="1195070" cy="1828165"/>
            <wp:effectExtent l="0" t="0" r="5080" b="635"/>
            <wp:docPr id="3" name="Picture 3" descr="CD401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D4011B"/>
                    <pic:cNvPicPr>
                      <a:picLocks noChangeAspect="1"/>
                    </pic:cNvPicPr>
                  </pic:nvPicPr>
                  <pic:blipFill>
                    <a:blip r:embed="rId4"/>
                    <a:stretch>
                      <a:fillRect/>
                    </a:stretch>
                  </pic:blipFill>
                  <pic:spPr>
                    <a:xfrm>
                      <a:off x="0" y="0"/>
                      <a:ext cx="1195070" cy="1828165"/>
                    </a:xfrm>
                    <a:prstGeom prst="rect">
                      <a:avLst/>
                    </a:prstGeom>
                  </pic:spPr>
                </pic:pic>
              </a:graphicData>
            </a:graphic>
          </wp:inline>
        </w:drawing>
      </w:r>
      <w:r>
        <w:rPr>
          <w:rFonts w:hint="default" w:ascii="Times New Roman" w:hAnsi="Times New Roman" w:cs="Times New Roman"/>
          <w:sz w:val="32"/>
          <w:szCs w:val="32"/>
          <w:u w:val="none"/>
          <w:lang w:val="en-US"/>
        </w:rPr>
        <w:drawing>
          <wp:inline distT="0" distB="0" distL="114300" distR="114300">
            <wp:extent cx="2553335" cy="2037080"/>
            <wp:effectExtent l="0" t="0" r="18415" b="1270"/>
            <wp:docPr id="2" name="Picture 2" descr="D FLIPFLOP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 FLIPFLOP TRUTH TABLE"/>
                    <pic:cNvPicPr>
                      <a:picLocks noChangeAspect="1"/>
                    </pic:cNvPicPr>
                  </pic:nvPicPr>
                  <pic:blipFill>
                    <a:blip r:embed="rId5"/>
                    <a:stretch>
                      <a:fillRect/>
                    </a:stretch>
                  </pic:blipFill>
                  <pic:spPr>
                    <a:xfrm>
                      <a:off x="0" y="0"/>
                      <a:ext cx="2553335" cy="2037080"/>
                    </a:xfrm>
                    <a:prstGeom prst="rect">
                      <a:avLst/>
                    </a:prstGeom>
                  </pic:spPr>
                </pic:pic>
              </a:graphicData>
            </a:graphic>
          </wp:inline>
        </w:drawing>
      </w:r>
      <w:r>
        <w:rPr>
          <w:rFonts w:hint="default" w:ascii="Times New Roman" w:hAnsi="Times New Roman" w:cs="Times New Roman"/>
          <w:sz w:val="32"/>
          <w:szCs w:val="32"/>
          <w:u w:val="none"/>
          <w:lang w:val="en-US"/>
        </w:rPr>
        <w:drawing>
          <wp:inline distT="0" distB="0" distL="114300" distR="114300">
            <wp:extent cx="2058670" cy="2077085"/>
            <wp:effectExtent l="0" t="0" r="17780" b="18415"/>
            <wp:docPr id="5" name="Picture 5" descr="20201209_235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0201209_235144"/>
                    <pic:cNvPicPr>
                      <a:picLocks noChangeAspect="1"/>
                    </pic:cNvPicPr>
                  </pic:nvPicPr>
                  <pic:blipFill>
                    <a:blip r:embed="rId6"/>
                    <a:stretch>
                      <a:fillRect/>
                    </a:stretch>
                  </pic:blipFill>
                  <pic:spPr>
                    <a:xfrm>
                      <a:off x="0" y="0"/>
                      <a:ext cx="2058670" cy="2077085"/>
                    </a:xfrm>
                    <a:prstGeom prst="rect">
                      <a:avLst/>
                    </a:prstGeom>
                  </pic:spPr>
                </pic:pic>
              </a:graphicData>
            </a:graphic>
          </wp:inline>
        </w:drawing>
      </w:r>
      <w:r>
        <w:rPr>
          <w:rFonts w:hint="default" w:ascii="Times New Roman" w:hAnsi="Times New Roman" w:cs="Times New Roman"/>
          <w:sz w:val="32"/>
          <w:szCs w:val="32"/>
          <w:u w:val="none"/>
          <w:lang w:val="en-US"/>
        </w:rPr>
        <w:drawing>
          <wp:inline distT="0" distB="0" distL="114300" distR="114300">
            <wp:extent cx="1980565" cy="2000885"/>
            <wp:effectExtent l="0" t="0" r="635" b="18415"/>
            <wp:docPr id="4" name="Picture 4" descr="20201209_235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0201209_235151"/>
                    <pic:cNvPicPr>
                      <a:picLocks noChangeAspect="1"/>
                    </pic:cNvPicPr>
                  </pic:nvPicPr>
                  <pic:blipFill>
                    <a:blip r:embed="rId7"/>
                    <a:stretch>
                      <a:fillRect/>
                    </a:stretch>
                  </pic:blipFill>
                  <pic:spPr>
                    <a:xfrm>
                      <a:off x="0" y="0"/>
                      <a:ext cx="1980565" cy="2000885"/>
                    </a:xfrm>
                    <a:prstGeom prst="rect">
                      <a:avLst/>
                    </a:prstGeom>
                  </pic:spPr>
                </pic:pic>
              </a:graphicData>
            </a:graphic>
          </wp:inline>
        </w:drawing>
      </w:r>
      <w:r>
        <w:rPr>
          <w:rFonts w:hint="default" w:ascii="Times New Roman" w:hAnsi="Times New Roman" w:cs="Times New Roman"/>
          <w:sz w:val="32"/>
          <w:szCs w:val="32"/>
          <w:u w:val="none"/>
          <w:lang w:val="en-US"/>
        </w:rPr>
        <w:drawing>
          <wp:inline distT="0" distB="0" distL="114300" distR="114300">
            <wp:extent cx="2410460" cy="2002155"/>
            <wp:effectExtent l="0" t="0" r="8890" b="17145"/>
            <wp:docPr id="11" name="Picture 11" descr="20201210_002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20201210_002656"/>
                    <pic:cNvPicPr>
                      <a:picLocks noChangeAspect="1"/>
                    </pic:cNvPicPr>
                  </pic:nvPicPr>
                  <pic:blipFill>
                    <a:blip r:embed="rId8"/>
                    <a:srcRect l="5418" t="11800" r="2889" b="16857"/>
                    <a:stretch>
                      <a:fillRect/>
                    </a:stretch>
                  </pic:blipFill>
                  <pic:spPr>
                    <a:xfrm>
                      <a:off x="0" y="0"/>
                      <a:ext cx="2410460" cy="2002155"/>
                    </a:xfrm>
                    <a:prstGeom prst="rect">
                      <a:avLst/>
                    </a:prstGeom>
                  </pic:spPr>
                </pic:pic>
              </a:graphicData>
            </a:graphic>
          </wp:inline>
        </w:drawing>
      </w:r>
    </w:p>
    <w:p>
      <w:pPr>
        <w:spacing w:line="36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The first picture shows the D-flip flop data sheet diagram denoting the inputs and outputs. The second picture shows the truth table regarding the circuit. If “clk” (clock) is Low and the “D”(input) is Low, then it goes into the latched state or the “no change” state. If “clk” (clock) is High and “D” (input) is Low, then the register gets reset to Low or 0. If both “clk” (clock) and “D” (input) are High, then the register gets set to High or 1. The circuit has a 470 Ohms resistor attached to a red LED. There are two push switches, each with a 1Mil Ohms resistor attached, one the “clk”(clock) and the other the “input”. The IC is named CD4011BE and is a D-flip flop with two NAND gates being used on it. The first picture has the “clk”(clock) and “input” set in the High state and the second picture has the “clk”(clock) High and the “input” Low. </w:t>
      </w:r>
      <w:r>
        <w:rPr>
          <w:rFonts w:hint="default" w:ascii="Times New Roman" w:hAnsi="Times New Roman" w:cs="Times New Roman"/>
          <w:sz w:val="24"/>
          <w:szCs w:val="24"/>
          <w:u w:val="none"/>
          <w:lang w:val="en-US"/>
        </w:rPr>
        <w:t>The picture next is the sketch of the circuit.</w:t>
      </w:r>
    </w:p>
    <w:p>
      <w:pPr>
        <w:spacing w:line="360" w:lineRule="auto"/>
        <w:ind w:firstLine="420" w:firstLineChars="0"/>
        <w:jc w:val="left"/>
        <w:rPr>
          <w:rFonts w:hint="default" w:ascii="Times New Roman" w:hAnsi="Times New Roman" w:cs="Times New Roman"/>
          <w:sz w:val="24"/>
          <w:szCs w:val="24"/>
          <w:u w:val="none"/>
          <w:lang w:val="en-US"/>
        </w:rPr>
      </w:pPr>
    </w:p>
    <w:p>
      <w:pPr>
        <w:spacing w:line="360" w:lineRule="auto"/>
        <w:jc w:val="left"/>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Quartus and ModelSim:</w:t>
      </w:r>
    </w:p>
    <w:p>
      <w:pPr>
        <w:spacing w:line="360" w:lineRule="auto"/>
        <w:jc w:val="left"/>
        <w:rPr>
          <w:rFonts w:hint="default" w:ascii="Times New Roman" w:hAnsi="Times New Roman" w:cs="Times New Roman"/>
          <w:sz w:val="32"/>
          <w:szCs w:val="32"/>
          <w:u w:val="none"/>
          <w:lang w:val="en-US"/>
        </w:rPr>
      </w:pPr>
      <w:r>
        <w:rPr>
          <w:rFonts w:hint="default" w:ascii="Times New Roman" w:hAnsi="Times New Roman" w:cs="Times New Roman"/>
          <w:sz w:val="32"/>
          <w:szCs w:val="32"/>
          <w:u w:val="none"/>
          <w:lang w:val="en-US"/>
        </w:rPr>
        <w:drawing>
          <wp:inline distT="0" distB="0" distL="114300" distR="114300">
            <wp:extent cx="2447290" cy="2058670"/>
            <wp:effectExtent l="0" t="0" r="10160" b="17780"/>
            <wp:docPr id="1" name="Picture 1" descr="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ate diagram"/>
                    <pic:cNvPicPr>
                      <a:picLocks noChangeAspect="1"/>
                    </pic:cNvPicPr>
                  </pic:nvPicPr>
                  <pic:blipFill>
                    <a:blip r:embed="rId9"/>
                    <a:stretch>
                      <a:fillRect/>
                    </a:stretch>
                  </pic:blipFill>
                  <pic:spPr>
                    <a:xfrm>
                      <a:off x="0" y="0"/>
                      <a:ext cx="2447290" cy="2058670"/>
                    </a:xfrm>
                    <a:prstGeom prst="rect">
                      <a:avLst/>
                    </a:prstGeom>
                  </pic:spPr>
                </pic:pic>
              </a:graphicData>
            </a:graphic>
          </wp:inline>
        </w:drawing>
      </w:r>
      <w:r>
        <w:rPr>
          <w:rFonts w:hint="default" w:ascii="Times New Roman" w:hAnsi="Times New Roman" w:cs="Times New Roman"/>
          <w:sz w:val="32"/>
          <w:szCs w:val="32"/>
          <w:u w:val="none"/>
          <w:lang w:val="en-US"/>
        </w:rPr>
        <w:drawing>
          <wp:inline distT="0" distB="0" distL="114300" distR="114300">
            <wp:extent cx="2494915" cy="2054860"/>
            <wp:effectExtent l="0" t="0" r="635" b="2540"/>
            <wp:docPr id="10" name="Picture 10" descr="2020-12-09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2020-12-09 (3)"/>
                    <pic:cNvPicPr>
                      <a:picLocks noChangeAspect="1"/>
                    </pic:cNvPicPr>
                  </pic:nvPicPr>
                  <pic:blipFill>
                    <a:blip r:embed="rId10"/>
                    <a:stretch>
                      <a:fillRect/>
                    </a:stretch>
                  </pic:blipFill>
                  <pic:spPr>
                    <a:xfrm>
                      <a:off x="0" y="0"/>
                      <a:ext cx="2494915" cy="2054860"/>
                    </a:xfrm>
                    <a:prstGeom prst="rect">
                      <a:avLst/>
                    </a:prstGeom>
                  </pic:spPr>
                </pic:pic>
              </a:graphicData>
            </a:graphic>
          </wp:inline>
        </w:drawing>
      </w:r>
      <w:r>
        <w:rPr>
          <w:rFonts w:hint="default" w:ascii="Times New Roman" w:hAnsi="Times New Roman" w:cs="Times New Roman"/>
          <w:sz w:val="32"/>
          <w:szCs w:val="32"/>
          <w:u w:val="none"/>
          <w:lang w:val="en-US"/>
        </w:rPr>
        <w:drawing>
          <wp:inline distT="0" distB="0" distL="114300" distR="114300">
            <wp:extent cx="2343785" cy="2036445"/>
            <wp:effectExtent l="0" t="0" r="18415" b="1905"/>
            <wp:docPr id="9" name="Picture 9" descr="2020-12-09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2020-12-09 (4)"/>
                    <pic:cNvPicPr>
                      <a:picLocks noChangeAspect="1"/>
                    </pic:cNvPicPr>
                  </pic:nvPicPr>
                  <pic:blipFill>
                    <a:blip r:embed="rId11"/>
                    <a:stretch>
                      <a:fillRect/>
                    </a:stretch>
                  </pic:blipFill>
                  <pic:spPr>
                    <a:xfrm>
                      <a:off x="0" y="0"/>
                      <a:ext cx="2343785" cy="2036445"/>
                    </a:xfrm>
                    <a:prstGeom prst="rect">
                      <a:avLst/>
                    </a:prstGeom>
                  </pic:spPr>
                </pic:pic>
              </a:graphicData>
            </a:graphic>
          </wp:inline>
        </w:drawing>
      </w:r>
      <w:r>
        <w:rPr>
          <w:rFonts w:hint="default" w:ascii="Times New Roman" w:hAnsi="Times New Roman" w:cs="Times New Roman"/>
          <w:sz w:val="32"/>
          <w:szCs w:val="32"/>
          <w:u w:val="none"/>
          <w:lang w:val="en-US"/>
        </w:rPr>
        <w:drawing>
          <wp:inline distT="0" distB="0" distL="114300" distR="114300">
            <wp:extent cx="2628265" cy="1992630"/>
            <wp:effectExtent l="0" t="0" r="635" b="7620"/>
            <wp:docPr id="6" name="Picture 6" descr="2020-12-09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2020-12-09 (7)"/>
                    <pic:cNvPicPr>
                      <a:picLocks noChangeAspect="1"/>
                    </pic:cNvPicPr>
                  </pic:nvPicPr>
                  <pic:blipFill>
                    <a:blip r:embed="rId12"/>
                    <a:stretch>
                      <a:fillRect/>
                    </a:stretch>
                  </pic:blipFill>
                  <pic:spPr>
                    <a:xfrm>
                      <a:off x="0" y="0"/>
                      <a:ext cx="2628265" cy="1992630"/>
                    </a:xfrm>
                    <a:prstGeom prst="rect">
                      <a:avLst/>
                    </a:prstGeom>
                  </pic:spPr>
                </pic:pic>
              </a:graphicData>
            </a:graphic>
          </wp:inline>
        </w:drawing>
      </w:r>
    </w:p>
    <w:p>
      <w:pPr>
        <w:spacing w:line="360" w:lineRule="auto"/>
        <w:jc w:val="left"/>
        <w:rPr>
          <w:rFonts w:hint="default" w:ascii="Times New Roman" w:hAnsi="Times New Roman" w:cs="Times New Roman"/>
          <w:sz w:val="32"/>
          <w:szCs w:val="32"/>
          <w:u w:val="none"/>
          <w:lang w:val="en-US"/>
        </w:rPr>
      </w:pPr>
      <w:r>
        <w:rPr>
          <w:rFonts w:hint="default" w:ascii="Times New Roman" w:hAnsi="Times New Roman" w:cs="Times New Roman"/>
          <w:sz w:val="32"/>
          <w:szCs w:val="32"/>
          <w:u w:val="none"/>
          <w:lang w:val="en-US"/>
        </w:rPr>
        <w:drawing>
          <wp:inline distT="0" distB="0" distL="114300" distR="114300">
            <wp:extent cx="5271135" cy="1689735"/>
            <wp:effectExtent l="0" t="0" r="5715" b="5715"/>
            <wp:docPr id="12" name="Picture 12" descr="2020-12-01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2020-12-01 (4)"/>
                    <pic:cNvPicPr>
                      <a:picLocks noChangeAspect="1"/>
                    </pic:cNvPicPr>
                  </pic:nvPicPr>
                  <pic:blipFill>
                    <a:blip r:embed="rId13"/>
                    <a:stretch>
                      <a:fillRect/>
                    </a:stretch>
                  </pic:blipFill>
                  <pic:spPr>
                    <a:xfrm>
                      <a:off x="0" y="0"/>
                      <a:ext cx="5271135" cy="1689735"/>
                    </a:xfrm>
                    <a:prstGeom prst="rect">
                      <a:avLst/>
                    </a:prstGeom>
                  </pic:spPr>
                </pic:pic>
              </a:graphicData>
            </a:graphic>
          </wp:inline>
        </w:drawing>
      </w:r>
    </w:p>
    <w:p>
      <w:pPr>
        <w:spacing w:line="36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The first picture illustrates the Mealy and Moore finite state machine diagram with 8 states. All states are accessible with states 4 through 6 being the “reset” state. The next picture shows the intial HDL Verilog code defining states and the pathways they should take to reach another state. The HDL Verilog code utilizes case statements in a loop to properly run through each state depending on the “x”, “clk”, and the “reset” input. The following picture shows the testbench utilized to show portray the logic in the WaveForm editor. Reset was initially set to Low so that the 4</w:t>
      </w:r>
      <w:r>
        <w:rPr>
          <w:rFonts w:hint="default" w:ascii="Times New Roman" w:hAnsi="Times New Roman" w:cs="Times New Roman"/>
          <w:sz w:val="24"/>
          <w:szCs w:val="24"/>
          <w:u w:val="none"/>
          <w:vertAlign w:val="superscript"/>
          <w:lang w:val="en-US"/>
        </w:rPr>
        <w:t>th</w:t>
      </w:r>
      <w:r>
        <w:rPr>
          <w:rFonts w:hint="default" w:ascii="Times New Roman" w:hAnsi="Times New Roman" w:cs="Times New Roman"/>
          <w:sz w:val="24"/>
          <w:szCs w:val="24"/>
          <w:u w:val="none"/>
          <w:lang w:val="en-US"/>
        </w:rPr>
        <w:t xml:space="preserve"> state could be accessed, then set to High so that other states could be accessed. This was while “clk” was oscillating High to Low for the triggered edges to cause a change. The “Transition Table from State Diagram” denotes the inputs for X and the outputs for Moore and Mealy.</w:t>
      </w:r>
    </w:p>
    <w:p>
      <w:pPr>
        <w:spacing w:line="360" w:lineRule="auto"/>
        <w:jc w:val="left"/>
        <w:rPr>
          <w:rFonts w:hint="default" w:ascii="Times New Roman" w:hAnsi="Times New Roman" w:cs="Times New Roman"/>
          <w:sz w:val="32"/>
          <w:szCs w:val="32"/>
          <w:u w:val="single"/>
          <w:lang w:val="en-US"/>
        </w:rPr>
      </w:pPr>
    </w:p>
    <w:p>
      <w:pPr>
        <w:spacing w:line="360" w:lineRule="auto"/>
        <w:jc w:val="left"/>
        <w:rPr>
          <w:rFonts w:hint="default" w:ascii="Times New Roman" w:hAnsi="Times New Roman" w:cs="Times New Roman"/>
          <w:sz w:val="24"/>
          <w:szCs w:val="24"/>
          <w:lang w:val="en-US"/>
        </w:rPr>
      </w:pPr>
      <w:r>
        <w:rPr>
          <w:rFonts w:hint="default" w:ascii="Times New Roman" w:hAnsi="Times New Roman" w:cs="Times New Roman"/>
          <w:sz w:val="32"/>
          <w:szCs w:val="32"/>
          <w:u w:val="single"/>
          <w:lang w:val="en-US"/>
        </w:rPr>
        <w:t>Conclusion</w:t>
      </w:r>
      <w:r>
        <w:rPr>
          <w:rFonts w:hint="default" w:ascii="Times New Roman" w:hAnsi="Times New Roman" w:cs="Times New Roman"/>
          <w:sz w:val="24"/>
          <w:szCs w:val="24"/>
          <w:lang w:val="en-US"/>
        </w:rPr>
        <w:t>:</w:t>
      </w:r>
    </w:p>
    <w:p>
      <w:pPr>
        <w:spacing w:line="36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These labs were far more difficult compared to previous. I learned a great amount of Quartus and ModelSim and feel confident regarding future endeavors. Having an extra week to complete both labs made for a more relaxed work environment. I conclude that I did complete both labs, but lab 13 did have one imperfection regarding the reset in the WaveForm editor not matching with the correct state.</w:t>
      </w:r>
    </w:p>
    <w:p>
      <w:pPr>
        <w:ind w:firstLine="420" w:firstLineChars="0"/>
        <w:jc w:val="left"/>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020986"/>
    <w:rsid w:val="032B6D3D"/>
    <w:rsid w:val="048050F7"/>
    <w:rsid w:val="04FB462A"/>
    <w:rsid w:val="054E68BC"/>
    <w:rsid w:val="05B8682A"/>
    <w:rsid w:val="06044E6C"/>
    <w:rsid w:val="06D56451"/>
    <w:rsid w:val="0A5B19B4"/>
    <w:rsid w:val="0B020986"/>
    <w:rsid w:val="0B6D7482"/>
    <w:rsid w:val="0E26784D"/>
    <w:rsid w:val="10FE773C"/>
    <w:rsid w:val="12D91FE2"/>
    <w:rsid w:val="13214217"/>
    <w:rsid w:val="14953CC6"/>
    <w:rsid w:val="14973946"/>
    <w:rsid w:val="193719A6"/>
    <w:rsid w:val="1BA94BC8"/>
    <w:rsid w:val="1BDA706D"/>
    <w:rsid w:val="1ED15722"/>
    <w:rsid w:val="1F5A4CA5"/>
    <w:rsid w:val="1FEC6ED4"/>
    <w:rsid w:val="250F3099"/>
    <w:rsid w:val="2A271FA9"/>
    <w:rsid w:val="2AE37A9C"/>
    <w:rsid w:val="2B893141"/>
    <w:rsid w:val="2E451551"/>
    <w:rsid w:val="2FA104CE"/>
    <w:rsid w:val="31566C13"/>
    <w:rsid w:val="39257142"/>
    <w:rsid w:val="39607E94"/>
    <w:rsid w:val="3ACB4194"/>
    <w:rsid w:val="3FE93F70"/>
    <w:rsid w:val="42183D50"/>
    <w:rsid w:val="45334956"/>
    <w:rsid w:val="462278E7"/>
    <w:rsid w:val="48660B2C"/>
    <w:rsid w:val="493022B7"/>
    <w:rsid w:val="4CA237B2"/>
    <w:rsid w:val="50FF2946"/>
    <w:rsid w:val="51081754"/>
    <w:rsid w:val="518D30BB"/>
    <w:rsid w:val="52E94A71"/>
    <w:rsid w:val="6033738F"/>
    <w:rsid w:val="621F2387"/>
    <w:rsid w:val="628D2C2E"/>
    <w:rsid w:val="62A75F75"/>
    <w:rsid w:val="63596BCA"/>
    <w:rsid w:val="638F41D0"/>
    <w:rsid w:val="642B0792"/>
    <w:rsid w:val="6A354928"/>
    <w:rsid w:val="6B731D28"/>
    <w:rsid w:val="6FA50DD9"/>
    <w:rsid w:val="6FA866E9"/>
    <w:rsid w:val="703A3F96"/>
    <w:rsid w:val="78CE5779"/>
    <w:rsid w:val="7B5A247B"/>
    <w:rsid w:val="7ED004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Strong"/>
    <w:basedOn w:val="3"/>
    <w:qFormat/>
    <w:uiPriority w:val="0"/>
    <w:rPr>
      <w:b/>
      <w:bCs/>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2020-09-05T18:07:00Z</dcterms:created>
  <dc:creator>andre</dc:creator>
  <cp:lastModifiedBy>Andrew Stites</cp:lastModifiedBy>
  <dcterms:modified xsi:type="dcterms:W3CDTF">2020-12-10T10:08:23Z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