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0"/>
      </w:pPr>
      <w:r>
        <w:t xml:space="preserve">________________________________________________</w:t>
      </w:r>
    </w:p>
    <w:p>
      <w:pPr>
        <w:pStyle w:val="Title0"/>
      </w:pPr>
      <w:r>
        <w:rPr>
          <w:sz w:val="20"/>
          <w:szCs w:val="20"/>
        </w:rPr>
        <w:t xml:space="preserve">(наименование организации – заполнить)</w:t>
      </w:r>
    </w:p>
    <w:p>
      <w:pPr>
        <w:pStyle w:val="Title0"/>
      </w:pPr>
    </w:p>
    <w:p>
      <w:pPr>
        <w:pStyle w:val="Title0"/>
        <w:ind w:left="5200"/>
        <w:jc w:val="left"/>
      </w:pPr>
      <w:r>
        <w:rPr>
          <w:b/>
        </w:rPr>
        <w:t xml:space="preserve">УТВЕРЖДАЮ</w:t>
      </w:r>
    </w:p>
    <w:p>
      <w:pPr>
        <w:pStyle w:val="Title0"/>
        <w:ind w:left="5200"/>
        <w:jc w:val="left"/>
      </w:pPr>
      <w:r>
        <w:t xml:space="preserve">Должность ____________________</w:t>
      </w:r>
    </w:p>
    <w:p>
      <w:pPr>
        <w:pStyle w:val="Title0"/>
        <w:ind w:left="5200"/>
        <w:jc w:val="left"/>
      </w:pPr>
      <w:r>
        <w:t xml:space="preserve">____________ / ____________</w:t>
      </w:r>
    </w:p>
    <w:p>
      <w:pPr>
        <w:pStyle w:val="Title0"/>
        <w:ind w:left="5200"/>
        <w:jc w:val="left"/>
      </w:pPr>
      <w:r>
        <w:t xml:space="preserve">«____» ______________ 2026 г.</w:t>
      </w:r>
    </w:p>
    <w:p>
      <w:pPr>
        <w:pStyle w:val="Title0"/>
        <w:ind w:left="5200"/>
        <w:jc w:val="left"/>
      </w:pPr>
      <w:r>
        <w:rPr>
          <w:i/>
          <w:sz w:val="20"/>
          <w:szCs w:val="20"/>
        </w:rPr>
        <w:t xml:space="preserve">(поля подписи оставлены пустыми)</w:t>
      </w:r>
    </w:p>
    <w:p>
      <w:pPr>
        <w:pStyle w:val="Title0"/>
      </w:pPr>
    </w:p>
    <w:p>
      <w:pPr>
        <w:pStyle w:val="Title0"/>
      </w:pPr>
    </w:p>
    <w:p>
      <w:pPr>
        <w:pStyle w:val="Title0"/>
      </w:pPr>
    </w:p>
    <w:p>
      <w:pPr>
        <w:pStyle w:val="Title0"/>
      </w:pPr>
      <w:r>
        <w:rPr>
          <w:b/>
          <w:sz w:val="32"/>
          <w:szCs w:val="32"/>
        </w:rPr>
        <w:t xml:space="preserve">ДЕТЕКТИВНАЯ ДОСКА (Detective Board)</w:t>
      </w:r>
    </w:p>
    <w:p>
      <w:pPr>
        <w:pStyle w:val="Title0"/>
      </w:pPr>
      <w:r>
        <w:t xml:space="preserve">Локальный офлайн нейро-символический следователь по рассказам о Шерлоке Холмсе</w:t>
      </w:r>
    </w:p>
    <w:p>
      <w:pPr>
        <w:pStyle w:val="Title0"/>
      </w:pPr>
    </w:p>
    <w:p>
      <w:pPr>
        <w:pStyle w:val="Title0"/>
      </w:pPr>
      <w:r>
        <w:rPr>
          <w:b/>
          <w:sz w:val="32"/>
          <w:szCs w:val="32"/>
        </w:rPr>
        <w:t xml:space="preserve">РУКОВОДСТВО СИСТЕМНОГО ПРОГРАММИСТА</w:t>
      </w:r>
    </w:p>
    <w:p>
      <w:pPr>
        <w:pStyle w:val="Title0"/>
      </w:pPr>
      <w:r>
        <w:t xml:space="preserve">программного комплекса</w:t>
      </w:r>
    </w:p>
    <w:p>
      <w:pPr>
        <w:pStyle w:val="Title0"/>
      </w:pPr>
      <w:r>
        <w:t xml:space="preserve">ГОСТ 19.503-79</w:t>
      </w:r>
    </w:p>
    <w:p>
      <w:pPr>
        <w:pStyle w:val="Title0"/>
      </w:pPr>
    </w:p>
    <w:p>
      <w:pPr>
        <w:pStyle w:val="Title0"/>
      </w:pPr>
      <w:r>
        <w:rPr>
          <w:sz w:val="24"/>
          <w:szCs w:val="24"/>
        </w:rPr>
        <w:t xml:space="preserve">Обозначение документа: ____________ (присваивается организацией)</w:t>
      </w:r>
    </w:p>
    <w:p>
      <w:pPr>
        <w:pStyle w:val="Title0"/>
      </w:pPr>
    </w:p>
    <w:p>
      <w:pPr>
        <w:pStyle w:val="Title0"/>
      </w:pPr>
      <w:r>
        <w:rPr>
          <w:b/>
          <w:sz w:val="24"/>
          <w:szCs w:val="24"/>
        </w:rPr>
        <w:t xml:space="preserve">Авторы:</w:t>
      </w:r>
    </w:p>
    <w:p>
      <w:pPr>
        <w:pStyle w:val="Title0"/>
      </w:pPr>
      <w:r>
        <w:rPr>
          <w:sz w:val="24"/>
          <w:szCs w:val="24"/>
        </w:rPr>
        <w:t xml:space="preserve">Верховых Егор</w:t>
      </w:r>
    </w:p>
    <w:p>
      <w:pPr>
        <w:pStyle w:val="Title0"/>
      </w:pPr>
      <w:r>
        <w:rPr>
          <w:sz w:val="24"/>
          <w:szCs w:val="24"/>
        </w:rPr>
        <w:t xml:space="preserve">Стрижевский Андрей</w:t>
      </w:r>
    </w:p>
    <w:p>
      <w:pPr>
        <w:pStyle w:val="Title0"/>
      </w:pPr>
      <w:r>
        <w:rPr>
          <w:sz w:val="24"/>
          <w:szCs w:val="24"/>
        </w:rPr>
        <w:t xml:space="preserve">Парамонов Даниил</w:t>
      </w:r>
    </w:p>
    <w:p>
      <w:pPr>
        <w:pStyle w:val="Title0"/>
      </w:pPr>
      <w:r>
        <w:rPr>
          <w:sz w:val="24"/>
          <w:szCs w:val="24"/>
        </w:rPr>
        <w:t xml:space="preserve">Приц Артём</w:t>
      </w:r>
    </w:p>
    <w:p>
      <w:pPr>
        <w:pStyle w:val="Title0"/>
      </w:pPr>
    </w:p>
    <w:p>
      <w:pPr>
        <w:pStyle w:val="Title0"/>
      </w:pPr>
      <w:r>
        <w:rPr>
          <w:sz w:val="24"/>
          <w:szCs w:val="24"/>
        </w:rPr>
        <w:t xml:space="preserve">Комплект программной документации ЕСПД, документ 5 из 8</w:t>
      </w:r>
    </w:p>
    <w:p>
      <w:pPr>
        <w:pStyle w:val="Title0"/>
      </w:pPr>
      <w:r>
        <w:rPr>
          <w:sz w:val="24"/>
          <w:szCs w:val="24"/>
        </w:rPr>
        <w:t xml:space="preserve">Версия комплекса: 0.0.1 (pyproject.toml); состояние репозитория: main, коммит 16122fc</w:t>
      </w:r>
    </w:p>
    <w:p>
      <w:pPr>
        <w:pStyle w:val="Title0"/>
      </w:pPr>
      <w:r>
        <w:rPr>
          <w:sz w:val="24"/>
          <w:szCs w:val="24"/>
        </w:rPr>
        <w:t xml:space="preserve">Дата составления: 30.10.2026. Статус: черновик, не согласован</w:t>
      </w:r>
    </w:p>
    <w:p>
      <w:pPr>
        <w:pStyle w:val="Title0"/>
      </w:pPr>
    </w:p>
    <w:p>
      <w:pPr>
        <w:pStyle w:val="Title0"/>
      </w:pPr>
    </w:p>
    <w:p>
      <w:pPr>
        <w:pStyle w:val="Title0"/>
      </w:pPr>
      <w:r>
        <w:t xml:space="preserve">2026</w:t>
      </w:r>
    </w:p>
    <w:p>
      <w:r>
        <w:br w:type="page"/>
      </w:r>
    </w:p>
    <w:p>
      <w:pPr>
        <w:pStyle w:val="Title0"/>
      </w:pPr>
      <w:r>
        <w:rPr>
          <w:b/>
        </w:rPr>
        <w:t xml:space="preserve">ЛИСТ СОГЛАСОВАНИЯ</w:t>
      </w:r>
    </w:p>
    <w:p>
      <w:pPr>
        <w:pStyle w:val="NoIndent"/>
      </w:pPr>
      <w:r>
        <w:t xml:space="preserve">Подписи, фамилии и даты не заполнены: документ составлен по состоянию репозитория и не согласован ни с кем.</w:t>
      </w:r>
    </w:p>
    <w:tbl>
      <w:tblPr>
        <w:tblStyle w:val="TableGrid"/>
        <w:tblW w:w="9354" w:type="dxa"/>
        <w:tblLayout w:type="fixed"/>
      </w:tblPr>
      <w:tblGrid>
        <w:gridCol w:w="1897"/>
        <w:gridCol w:w="2169"/>
        <w:gridCol w:w="2440"/>
        <w:gridCol w:w="1491"/>
        <w:gridCol w:w="1355"/>
      </w:tblGrid>
      <w:tr>
        <w:trPr>
          <w:cantSplit/>
          <w:tblHeader/>
        </w:trPr>
        <w:tc>
          <w:tcPr>
            <w:tcW w:w="189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Роль</w:t>
            </w:r>
          </w:p>
        </w:tc>
        <w:tc>
          <w:tcPr>
            <w:tcW w:w="216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Должность</w:t>
            </w:r>
          </w:p>
        </w:tc>
        <w:tc>
          <w:tcPr>
            <w:tcW w:w="244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Фамилия И. О.</w:t>
            </w:r>
          </w:p>
        </w:tc>
        <w:tc>
          <w:tcPr>
            <w:tcW w:w="149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Подпись</w:t>
            </w:r>
          </w:p>
        </w:tc>
        <w:tc>
          <w:tcPr>
            <w:tcW w:w="135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Разработал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Проверил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Нормоконтроль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Утвердил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p>
      <w:r>
        <w:br w:type="page"/>
      </w:r>
    </w:p>
    <w:p>
      <w:pPr>
        <w:pStyle w:val="Title0"/>
      </w:pPr>
      <w:r>
        <w:rPr>
          <w:b/>
        </w:rPr>
        <w:t xml:space="preserve">СОДЕРЖАНИЕ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1 ОБЩИЕ СВЕДЕНИЯ О ПРОГРАММЕ</w:t>
      </w:r>
      <w:r>
        <w:tab/>
      </w:r>
      <w:r>
        <w:t xml:space="preserve">4</w:t>
      </w:r>
    </w:p>
    <w:p>
      <w:pPr>
        <w:pStyle w:val="TOC1"/>
      </w:pPr>
      <w:r>
        <w:t xml:space="preserve">2 СТРУКТУРА ПРОГРАММЫ</w:t>
      </w:r>
      <w:r>
        <w:tab/>
      </w:r>
      <w:r>
        <w:t xml:space="preserve">4</w:t>
      </w:r>
    </w:p>
    <w:p>
      <w:pPr>
        <w:pStyle w:val="TOC1"/>
      </w:pPr>
      <w:r>
        <w:t xml:space="preserve">3 НАСТРОЙКА ПРОГРАММЫ</w:t>
      </w:r>
      <w:r>
        <w:tab/>
      </w:r>
      <w:r>
        <w:t xml:space="preserve">5</w:t>
      </w:r>
    </w:p>
    <w:p>
      <w:pPr>
        <w:pStyle w:val="TOC2"/>
      </w:pPr>
      <w:r>
        <w:t xml:space="preserve">3.1 Установка из исходников (с сетью)</w:t>
      </w:r>
      <w:r>
        <w:tab/>
      </w:r>
      <w:r>
        <w:t xml:space="preserve">5</w:t>
      </w:r>
    </w:p>
    <w:p>
      <w:pPr>
        <w:pStyle w:val="TOC2"/>
      </w:pPr>
      <w:r>
        <w:t xml:space="preserve">3.2 Запуск</w:t>
      </w:r>
      <w:r>
        <w:tab/>
      </w:r>
      <w:r>
        <w:t xml:space="preserve">6</w:t>
      </w:r>
    </w:p>
    <w:p>
      <w:pPr>
        <w:pStyle w:val="TOC2"/>
      </w:pPr>
      <w:r>
        <w:t xml:space="preserve">3.3 Конфигурация</w:t>
      </w:r>
      <w:r>
        <w:tab/>
      </w:r>
      <w:r>
        <w:t xml:space="preserve">6</w:t>
      </w:r>
    </w:p>
    <w:p>
      <w:pPr>
        <w:pStyle w:val="TOC1"/>
      </w:pPr>
      <w:r>
        <w:t xml:space="preserve">4 ПРОВЕРКА ПРОГРАММЫ</w:t>
      </w:r>
      <w:r>
        <w:tab/>
      </w:r>
      <w:r>
        <w:t xml:space="preserve">7</w:t>
      </w:r>
    </w:p>
    <w:p>
      <w:pPr>
        <w:pStyle w:val="TOC1"/>
      </w:pPr>
      <w:r>
        <w:t xml:space="preserve">5 ДОПОЛНИТЕЛЬНЫЕ ВОЗМОЖНОСТИ</w:t>
      </w:r>
      <w:r>
        <w:tab/>
      </w:r>
      <w:r>
        <w:t xml:space="preserve">8</w:t>
      </w:r>
    </w:p>
    <w:p>
      <w:pPr>
        <w:pStyle w:val="TOC2"/>
      </w:pPr>
      <w:r>
        <w:t xml:space="preserve">5.1 Офлайн-архив</w:t>
      </w:r>
      <w:r>
        <w:tab/>
      </w:r>
      <w:r>
        <w:t xml:space="preserve">8</w:t>
      </w:r>
    </w:p>
    <w:p>
      <w:pPr>
        <w:pStyle w:val="TOC2"/>
      </w:pPr>
      <w:r>
        <w:t xml:space="preserve">5.2 Использование GPU-сервера</w:t>
      </w:r>
      <w:r>
        <w:tab/>
      </w:r>
      <w:r>
        <w:t xml:space="preserve">9</w:t>
      </w:r>
    </w:p>
    <w:p>
      <w:pPr>
        <w:pStyle w:val="TOC2"/>
      </w:pPr>
      <w:r>
        <w:t xml:space="preserve">5.3 Оценка качества</w:t>
      </w:r>
      <w:r>
        <w:tab/>
      </w:r>
      <w:r>
        <w:t xml:space="preserve">10</w:t>
      </w:r>
    </w:p>
    <w:p>
      <w:pPr>
        <w:pStyle w:val="TOC1"/>
      </w:pPr>
      <w:r>
        <w:t xml:space="preserve">6 СООБЩЕНИЯ СИСТЕМНОМУ ПРОГРАММИСТУ</w:t>
      </w:r>
      <w:r>
        <w:tab/>
      </w:r>
      <w:r>
        <w:t xml:space="preserve">11</w:t>
      </w:r>
    </w:p>
    <w:p>
      <w:pPr>
        <w:pStyle w:val="TOC1"/>
      </w:pPr>
      <w:r>
        <w:t xml:space="preserve">ЛИСТ РЕГИСТРАЦИИ ИЗМЕНЕНИЙ</w:t>
      </w:r>
      <w:r>
        <w:tab/>
      </w:r>
      <w:r>
        <w:t xml:space="preserve">13</w:t>
      </w:r>
      <w:r>
        <w:fldChar w:fldCharType="end"/>
      </w:r>
    </w:p>
    <w:p>
      <w:r>
        <w:br w:type="page"/>
      </w:r>
    </w:p>
    <w:p>
      <w:pPr>
        <w:pStyle w:val="NoIndent"/>
      </w:pPr>
      <w:r>
        <w:t xml:space="preserve">Документ составлен по материалам репозитория и измерениям, лежащим в </w:t>
      </w:r>
      <w:hyperlink r:id="rIdLnk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</w:t>
        </w:r>
      </w:hyperlink>
      <w:r>
        <w:t xml:space="preserve"> и </w:t>
      </w:r>
      <w:hyperlink r:id="rIdLnk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</w:t>
        </w:r>
      </w:hyperlink>
      <w:r>
        <w:t xml:space="preserve">, с помощью ИИ-ассистента; человеком не проверен и никем не согласован. Подписи, должности, даты согласования и обозначение документа оставлены пустыми намеренно.</w:t>
      </w:r>
    </w:p>
    <w:p>
      <w:pPr>
        <w:pStyle w:val="NoIndent"/>
      </w:pPr>
      <w:r>
        <w:rPr>
          <w:b/>
        </w:rPr>
        <w:t xml:space="preserve">Условные обозначения статуса сведений в комплекте.</w:t>
      </w:r>
      <w:r>
        <w:t xml:space="preserve"> </w:t>
      </w:r>
      <w:r>
        <w:rPr>
          <w:b/>
        </w:rPr>
        <w:t xml:space="preserve">[Измерено]</w:t>
      </w:r>
      <w:r>
        <w:t xml:space="preserve"> – число взято из файла отчёта, путь указан рядом. </w:t>
      </w:r>
      <w:r>
        <w:rPr>
          <w:b/>
        </w:rPr>
        <w:t xml:space="preserve">[Не измерено]</w:t>
      </w:r>
      <w:r>
        <w:t xml:space="preserve"> – измерения нет. </w:t>
      </w:r>
      <w:r>
        <w:rPr>
          <w:b/>
        </w:rPr>
        <w:t xml:space="preserve">[План]</w:t>
      </w:r>
      <w:r>
        <w:t xml:space="preserve"> – описано в проектных документах, в коде отсутствует или выключено. </w:t>
      </w:r>
      <w:r>
        <w:rPr>
          <w:b/>
        </w:rPr>
        <w:t xml:space="preserve">[Заполнить]</w:t>
      </w:r>
      <w:r>
        <w:t xml:space="preserve"> – поле оставлено пустым для человека.</w:t>
      </w:r>
    </w:p>
    <w:p>
      <w:pPr>
        <w:pStyle w:val="Heading1"/>
      </w:pPr>
      <w:r>
        <w:t xml:space="preserve">1 Общие сведения о программе</w:t>
      </w:r>
    </w:p>
    <w:p>
      <w:r>
        <w:t xml:space="preserve">Руководство предназначено для системного программиста, который устанавливает, настраивает, проверяет и обслуживает комплекс. Назначение, состав и логическая структура программы описаны в «Описании программы» (ОП); работа оператора – в «Руководстве оператора» (РО); перечень проверок и протоколов – в «Программе и методике испытаний» (ПМИ).</w:t>
      </w:r>
    </w:p>
    <w:p>
      <w:pPr>
        <w:pStyle w:val="TableCaption"/>
        <w:keepNext/>
      </w:pPr>
      <w:r>
        <w:t xml:space="preserve">Таблица 1 – Что нужно для работы</w:t>
      </w:r>
    </w:p>
    <w:tbl>
      <w:tblPr>
        <w:tblStyle w:val="TableGrid"/>
        <w:tblW w:w="9354" w:type="dxa"/>
        <w:tblLayout w:type="fixed"/>
      </w:tblPr>
      <w:tblGrid>
        <w:gridCol w:w="1943"/>
        <w:gridCol w:w="4373"/>
        <w:gridCol w:w="3037"/>
      </w:tblGrid>
      <w:tr>
        <w:trPr>
          <w:cantSplit/>
          <w:tblHeader/>
        </w:trPr>
        <w:tc>
          <w:tcPr>
            <w:tcW w:w="194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Компонент</w:t>
            </w:r>
          </w:p>
        </w:tc>
        <w:tc>
          <w:tcPr>
            <w:tcW w:w="437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Версия / требование</w:t>
            </w:r>
          </w:p>
        </w:tc>
        <w:tc>
          <w:tcPr>
            <w:tcW w:w="30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Где проверить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ОС</w:t>
            </w:r>
          </w:p>
        </w:tc>
        <w:tc>
          <w:tcPr>
            <w:tcW w:w="437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целевая: Linux x86_64; разработка: macOS</w:t>
            </w:r>
          </w:p>
        </w:tc>
        <w:tc>
          <w:tcPr>
            <w:tcW w:w="3037" w:type="dxa"/>
          </w:tcPr>
          <w:p>
            <w:pPr>
              <w:pStyle w:val="TableText"/>
            </w:pPr>
            <w:hyperlink r:id="rIdLnk3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docs/team/CLEAN_INSTALL.md</w:t>
              </w:r>
            </w:hyperlink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Python</w:t>
            </w:r>
          </w:p>
        </w:tc>
        <w:tc>
          <w:tcPr>
            <w:tcW w:w="437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&gt;= 3.12 (в офлайн-архиве 3.12.15)</w:t>
            </w:r>
          </w:p>
        </w:tc>
        <w:tc>
          <w:tcPr>
            <w:tcW w:w="3037" w:type="dxa"/>
          </w:tcPr>
          <w:p>
            <w:pPr>
              <w:pStyle w:val="TableText"/>
            </w:pPr>
            <w:hyperlink r:id="rIdLnk4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pyproject.toml</w:t>
              </w:r>
            </w:hyperlink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uv и just</w:t>
            </w:r>
          </w:p>
        </w:tc>
        <w:tc>
          <w:tcPr>
            <w:tcW w:w="437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uv создаёт окружение по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uv.lock</w:t>
            </w:r>
            <w:r>
              <w:rPr>
                <w:sz w:val="24"/>
                <w:szCs w:val="24"/>
              </w:rPr>
              <w:t xml:space="preserve">; just запускает рецепты </w:t>
            </w:r>
            <w:hyperlink r:id="rIdLnk5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justfile</w:t>
              </w:r>
            </w:hyperlink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ADR-0001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Ollama</w:t>
            </w:r>
          </w:p>
        </w:tc>
        <w:tc>
          <w:tcPr>
            <w:tcW w:w="437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локально, порт 11434 (в архиве – 0.35.0)</w:t>
            </w:r>
          </w:p>
        </w:tc>
        <w:tc>
          <w:tcPr>
            <w:tcW w:w="3037" w:type="dxa"/>
          </w:tcPr>
          <w:p>
            <w:pPr>
              <w:pStyle w:val="TableText"/>
            </w:pPr>
            <w:hyperlink r:id="rIdLnk6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scripts/preflight.py</w:t>
              </w:r>
            </w:hyperlink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Модели Ollama</w:t>
            </w:r>
          </w:p>
        </w:tc>
        <w:tc>
          <w:tcPr>
            <w:tcW w:w="4373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bge-m3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qwen3:4b-instruct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qwen3:4b</w:t>
            </w:r>
            <w:r>
              <w:rPr>
                <w:sz w:val="24"/>
                <w:szCs w:val="24"/>
              </w:rPr>
              <w:t xml:space="preserve">; идентификаторы – в </w:t>
            </w:r>
            <w:hyperlink r:id="rIdLnk7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docs/team/models.md</w:t>
              </w:r>
            </w:hyperlink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ollama list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Данные</w:t>
            </w:r>
          </w:p>
        </w:tc>
        <w:tc>
          <w:tcPr>
            <w:tcW w:w="4373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data/index/db.sqlite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data/index/sentences.sqlite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data/graph/graph.sqlite</w:t>
            </w:r>
            <w:r>
              <w:rPr>
                <w:sz w:val="24"/>
                <w:szCs w:val="24"/>
              </w:rPr>
              <w:t xml:space="preserve"> (в git не хранятся)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just run</w:t>
            </w:r>
            <w:r>
              <w:rPr>
                <w:sz w:val="24"/>
                <w:szCs w:val="24"/>
              </w:rPr>
              <w:t xml:space="preserve"> печатает состояние файлов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Node.js</w:t>
            </w:r>
          </w:p>
        </w:tc>
        <w:tc>
          <w:tcPr>
            <w:tcW w:w="437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только для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just test-web</w:t>
            </w:r>
          </w:p>
        </w:tc>
        <w:tc>
          <w:tcPr>
            <w:tcW w:w="3037" w:type="dxa"/>
          </w:tcPr>
          <w:p>
            <w:pPr>
              <w:pStyle w:val="TableText"/>
            </w:pPr>
            <w:hyperlink r:id="rIdLnk8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justfile</w:t>
              </w:r>
            </w:hyperlink>
          </w:p>
        </w:tc>
      </w:tr>
    </w:tbl>
    <w:p>
      <w:pPr>
        <w:pStyle w:val="Small"/>
      </w:pPr>
    </w:p>
    <w:p>
      <w:pPr>
        <w:pStyle w:val="Heading1"/>
      </w:pPr>
      <w:r>
        <w:t xml:space="preserve">2 Структура программы</w:t>
      </w:r>
    </w:p>
    <w:p>
      <w:r>
        <w:t xml:space="preserve">Каталоги репозитория: </w:t>
      </w:r>
      <w:hyperlink r:id="rIdLnk9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src/detective_board/</w:t>
        </w:r>
      </w:hyperlink>
      <w:r>
        <w:t xml:space="preserve"> (пакет), </w:t>
      </w:r>
      <w:r>
        <w:rPr>
          <w:rFonts w:ascii="Courier New" w:hAnsi="Courier New" w:cs="Courier New"/>
          <w:sz w:val="24"/>
          <w:szCs w:val="24"/>
        </w:rPr>
        <w:t xml:space="preserve">web/</w:t>
      </w:r>
      <w:r>
        <w:t xml:space="preserve"> (интерфейс), </w:t>
      </w:r>
      <w:r>
        <w:rPr>
          <w:rFonts w:ascii="Courier New" w:hAnsi="Courier New" w:cs="Courier New"/>
          <w:sz w:val="24"/>
          <w:szCs w:val="24"/>
        </w:rPr>
        <w:t xml:space="preserve">data/</w:t>
      </w:r>
      <w:r>
        <w:t xml:space="preserve"> (корпус, чанки, курируемые факты; бинарные индексы создаются или приходят из архива), </w:t>
      </w:r>
      <w:r>
        <w:rPr>
          <w:rFonts w:ascii="Courier New" w:hAnsi="Courier New" w:cs="Courier New"/>
          <w:sz w:val="24"/>
          <w:szCs w:val="24"/>
        </w:rPr>
        <w:t xml:space="preserve">eval/</w:t>
      </w:r>
      <w:r>
        <w:t xml:space="preserve"> (оценка), </w:t>
      </w:r>
      <w:r>
        <w:rPr>
          <w:rFonts w:ascii="Courier New" w:hAnsi="Courier New" w:cs="Courier New"/>
          <w:sz w:val="24"/>
          <w:szCs w:val="24"/>
        </w:rPr>
        <w:t xml:space="preserve">scripts/</w:t>
      </w:r>
      <w:r>
        <w:t xml:space="preserve"> (корпус, сервер, упаковка, спайк), </w:t>
      </w:r>
      <w:r>
        <w:rPr>
          <w:rFonts w:ascii="Courier New" w:hAnsi="Courier New" w:cs="Courier New"/>
          <w:sz w:val="24"/>
          <w:szCs w:val="24"/>
        </w:rPr>
        <w:t xml:space="preserve">tests/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docs/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prompts/</w:t>
      </w:r>
      <w:r>
        <w:t xml:space="preserve"> (промпты извлечения). Структура пакета и потоки данных – ОП, раздел «Описание логической структуры».</w:t>
      </w:r>
    </w:p>
    <w:p>
      <w:pPr>
        <w:pStyle w:val="Figure"/>
        <w:keepNext/>
      </w:pPr>
      <w:r>
        <w:drawing>
          <wp:inline distT="0" distB="0" distL="0" distR="0">
            <wp:extent cx="3960000" cy="4557440"/>
            <wp:docPr id="1" name="Рисунок 1" descr="Схема развёртывания: предвычисление на GPU-сервере и работа на ноутбуке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5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1 – Схема развёртывания: предвычисление на GPU-сервере и работа на ноутбуке</w:t>
      </w:r>
    </w:p>
    <w:p>
      <w:pPr>
        <w:pStyle w:val="Heading1"/>
      </w:pPr>
      <w:r>
        <w:t xml:space="preserve">3 Настройка программы</w:t>
      </w:r>
    </w:p>
    <w:p>
      <w:pPr>
        <w:pStyle w:val="Heading2"/>
      </w:pPr>
      <w:r>
        <w:t xml:space="preserve">3.1 Установка из исходников (с сетью)</w:t>
      </w:r>
    </w:p>
    <w:p>
      <w:r>
        <w:t xml:space="preserve">Первая установка требует сети (загрузка пакетов и моделей).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git clone https://github.com/AndrewStrizhevskiy/detective-board.git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cd detective-board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uv sync --group dev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just setup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ollama pull bge-m3 &amp;&amp; ollama pull qwen3:4b-instruct &amp;&amp; ollama pull qwen3:4b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сравнить столбец ID с docs/team/models.md</w:t>
      </w:r>
    </w:p>
    <w:p>
      <w:pPr>
        <w:pStyle w:val="Code"/>
      </w:pPr>
      <w:r>
        <w:rPr>
          <w:rFonts w:ascii="Courier New" w:hAnsi="Courier New" w:cs="Courier New"/>
          <w:sz w:val="19"/>
          <w:szCs w:val="19"/>
        </w:rPr>
        <w:t xml:space="preserve">ollama list</w:t>
      </w:r>
    </w:p>
    <w:p>
      <w:pPr>
        <w:pStyle w:val="Small"/>
      </w:pPr>
    </w:p>
    <w:p>
      <w:r>
        <w:t xml:space="preserve">Корпус и производные данные: </w:t>
      </w:r>
      <w:hyperlink r:id="rIdLnk10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scripts/corpus/fetch.py</w:t>
        </w:r>
      </w:hyperlink>
      <w:r>
        <w:t xml:space="preserve"> скачивает сборники Проекта Гутенберг (список </w:t>
      </w:r>
      <w:r>
        <w:rPr>
          <w:rFonts w:ascii="Courier New" w:hAnsi="Courier New" w:cs="Courier New"/>
          <w:sz w:val="24"/>
          <w:szCs w:val="24"/>
        </w:rPr>
        <w:t xml:space="preserve">COLLECTIONS</w:t>
      </w:r>
      <w:r>
        <w:t xml:space="preserve"> в скрипте, источники – </w:t>
      </w:r>
      <w:hyperlink r:id="rIdLnk1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data/LICENSES.md</w:t>
        </w:r>
      </w:hyperlink>
      <w:r>
        <w:t xml:space="preserve">) в </w:t>
      </w:r>
      <w:r>
        <w:rPr>
          <w:rFonts w:ascii="Courier New" w:hAnsi="Courier New" w:cs="Courier New"/>
          <w:sz w:val="24"/>
          <w:szCs w:val="24"/>
        </w:rPr>
        <w:t xml:space="preserve">data/raw/</w:t>
      </w:r>
      <w:r>
        <w:t xml:space="preserve">, </w:t>
      </w:r>
      <w:hyperlink r:id="rIdLnk1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scripts/corpus/ingest.py</w:t>
        </w:r>
      </w:hyperlink>
      <w:r>
        <w:t xml:space="preserve"> очищает их и режет на рассказы и 596 чанков (</w:t>
      </w:r>
      <w:hyperlink r:id="rIdLnk13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data/clean/</w:t>
        </w:r>
      </w:hyperlink>
      <w:r>
        <w:t xml:space="preserve">, </w:t>
      </w:r>
      <w:hyperlink r:id="rIdLnk14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data/chunks.jsonl</w:t>
        </w:r>
      </w:hyperlink>
      <w:r>
        <w:t xml:space="preserve">); лицензионные сведения – </w:t>
      </w:r>
      <w:hyperlink r:id="rIdLnk15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data/LICENSES.md</w:t>
        </w:r>
      </w:hyperlink>
      <w:r>
        <w:t xml:space="preserve">. Чанки и очищенные рассказы уже лежат в репозитории.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только если нужны исходные тексты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uv run python scripts/corpus/fetch.py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uv run python scripts/corpus/ingest.py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data/index/db.sqlite: чанки + FTS5 + векторы bge-m3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just index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data/index/sentences.sqlite (индекс предложений)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just sentences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data/graph/graph.sqlite из кэша извлечения + нормализация</w:t>
      </w:r>
    </w:p>
    <w:p>
      <w:pPr>
        <w:pStyle w:val="Code"/>
      </w:pPr>
      <w:r>
        <w:rPr>
          <w:rFonts w:ascii="Courier New" w:hAnsi="Courier New" w:cs="Courier New"/>
          <w:sz w:val="19"/>
          <w:szCs w:val="19"/>
        </w:rPr>
        <w:t xml:space="preserve">just graph</w:t>
      </w:r>
    </w:p>
    <w:p>
      <w:pPr>
        <w:pStyle w:val="Small"/>
      </w:pPr>
    </w:p>
    <w:p>
      <w:r>
        <w:rPr>
          <w:rFonts w:ascii="Courier New" w:hAnsi="Courier New" w:cs="Courier New"/>
          <w:sz w:val="24"/>
          <w:szCs w:val="24"/>
        </w:rPr>
        <w:t xml:space="preserve">just index</w:t>
      </w:r>
      <w:r>
        <w:t xml:space="preserve"> без готового кэша эмбеддингов занимает около 22 минут на целевом ноутбуке (0,46 чанка/с, </w:t>
      </w:r>
      <w:hyperlink r:id="rIdLnk16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docs/spike/results/embed-20261022-180354.md</w:t>
        </w:r>
      </w:hyperlink>
      <w:r>
        <w:t xml:space="preserve">); индекс предложений – около 20 минут на CPU и 5–10 минут на GPU (</w:t>
      </w:r>
      <w:hyperlink r:id="rIdLnk17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justfile</w:t>
        </w:r>
      </w:hyperlink>
      <w:r>
        <w:t xml:space="preserve">, </w:t>
      </w:r>
      <w:hyperlink r:id="rIdLnk18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docs/team/SERVER_RUNBOOK.md</w:t>
        </w:r>
      </w:hyperlink>
      <w:r>
        <w:t xml:space="preserve">). Извлечение 596 чанков на ноутбуке заняло бы около 30 часов (оценка </w:t>
      </w:r>
      <w:hyperlink r:id="rIdLnk19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docs/PRD.md</w:t>
        </w:r>
      </w:hyperlink>
      <w:r>
        <w:t xml:space="preserve">), поэтому кэш извлечения приходит с GPU-сервера или из архива; </w:t>
      </w:r>
      <w:r>
        <w:rPr>
          <w:rFonts w:ascii="Courier New" w:hAnsi="Courier New" w:cs="Courier New"/>
          <w:sz w:val="24"/>
          <w:szCs w:val="24"/>
        </w:rPr>
        <w:t xml:space="preserve">just graph</w:t>
      </w:r>
      <w:r>
        <w:t xml:space="preserve"> при полном кэше не вызывает модель (все обращения – попадания в кэш).</w:t>
      </w:r>
    </w:p>
    <w:p>
      <w:r>
        <w:t xml:space="preserve">Курируемые демонстрационные факты загружаются в граф отдельной командой </w:t>
      </w:r>
      <w:r>
        <w:rPr>
          <w:rFonts w:ascii="Courier New" w:hAnsi="Courier New" w:cs="Courier New"/>
          <w:sz w:val="24"/>
          <w:szCs w:val="24"/>
        </w:rPr>
        <w:t xml:space="preserve">python -m detective_board.extract.curated</w:t>
      </w:r>
      <w:r>
        <w:t xml:space="preserve"> (параметры – </w:t>
      </w:r>
      <w:r>
        <w:rPr>
          <w:rFonts w:ascii="Courier New" w:hAnsi="Courier New" w:cs="Courier New"/>
          <w:sz w:val="24"/>
          <w:szCs w:val="24"/>
        </w:rPr>
        <w:t xml:space="preserve">--help</w:t>
      </w:r>
      <w:r>
        <w:t xml:space="preserve">); без них вопрос о Garcia/Wisteria Lodge не даст находки (</w:t>
      </w:r>
      <w:hyperlink r:id="rIdLnk20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docs/team/CLEAN_INSTALL.md</w:t>
        </w:r>
      </w:hyperlink>
      <w:r>
        <w:t xml:space="preserve">, «If something fails»).</w:t>
      </w:r>
    </w:p>
    <w:p>
      <w:pPr>
        <w:pStyle w:val="Heading2"/>
      </w:pPr>
      <w:r>
        <w:t xml:space="preserve">3.2 Запуск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проверка Ollama и моделей (scripts/preflight.py), затем API + UI на http://127.0.0.1:8000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just run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без Ollama и без файлов данных: фиктивная модель и три фрагмента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just run --fake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uv run python -m detective_board.api --host 127.0.0.1 \</w:t>
      </w:r>
    </w:p>
    <w:p>
      <w:pPr>
        <w:pStyle w:val="Code"/>
      </w:pPr>
      <w:r>
        <w:rPr>
          <w:rFonts w:ascii="Courier New" w:hAnsi="Courier New" w:cs="Courier New"/>
          <w:sz w:val="19"/>
          <w:szCs w:val="19"/>
        </w:rPr>
        <w:t xml:space="preserve">    --port 8000 [--config FILE] [--fake]</w:t>
      </w:r>
    </w:p>
    <w:p>
      <w:pPr>
        <w:pStyle w:val="Small"/>
      </w:pPr>
    </w:p>
    <w:p>
      <w:hyperlink r:id="rIdLnk2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scripts/preflight.py</w:t>
        </w:r>
      </w:hyperlink>
      <w:r>
        <w:t xml:space="preserve"> завершается кодом 2 и печатает, чего нет: недоступна Ollama (</w:t>
      </w:r>
      <w:r>
        <w:rPr>
          <w:rFonts w:ascii="Courier New" w:hAnsi="Courier New" w:cs="Courier New"/>
          <w:sz w:val="24"/>
          <w:szCs w:val="24"/>
        </w:rPr>
        <w:t xml:space="preserve">ollama serve</w:t>
      </w:r>
      <w:r>
        <w:t xml:space="preserve">) или не загружена модель (</w:t>
      </w:r>
      <w:r>
        <w:rPr>
          <w:rFonts w:ascii="Courier New" w:hAnsi="Courier New" w:cs="Courier New"/>
          <w:sz w:val="24"/>
          <w:szCs w:val="24"/>
        </w:rPr>
        <w:t xml:space="preserve">ollama pull &lt;модель&gt;</w:t>
      </w:r>
      <w:r>
        <w:t xml:space="preserve">). Привязка не к loopback-адресу допускается, но печатается предупреждение: API не аутентифицирует пользователей.</w:t>
      </w:r>
    </w:p>
    <w:p>
      <w:pPr>
        <w:pStyle w:val="Heading2"/>
      </w:pPr>
      <w:r>
        <w:t xml:space="preserve">3.3 Конфигурация</w:t>
      </w:r>
    </w:p>
    <w:p>
      <w:r>
        <w:t xml:space="preserve">Приоритет источников: значения по умолчанию &lt; TOML-файл (</w:t>
      </w:r>
      <w:r>
        <w:rPr>
          <w:rFonts w:ascii="Courier New" w:hAnsi="Courier New" w:cs="Courier New"/>
          <w:sz w:val="24"/>
          <w:szCs w:val="24"/>
        </w:rPr>
        <w:t xml:space="preserve">--config</w:t>
      </w:r>
      <w:r>
        <w:t xml:space="preserve"> или </w:t>
      </w:r>
      <w:r>
        <w:rPr>
          <w:rFonts w:ascii="Courier New" w:hAnsi="Courier New" w:cs="Courier New"/>
          <w:sz w:val="24"/>
          <w:szCs w:val="24"/>
        </w:rPr>
        <w:t xml:space="preserve">DETECTIVE_BOARD_CONFIG</w:t>
      </w:r>
      <w:r>
        <w:t xml:space="preserve">) &lt; переменные окружения </w:t>
      </w:r>
      <w:r>
        <w:rPr>
          <w:rFonts w:ascii="Courier New" w:hAnsi="Courier New" w:cs="Courier New"/>
          <w:sz w:val="24"/>
          <w:szCs w:val="24"/>
        </w:rPr>
        <w:t xml:space="preserve">DETECTIVE_BOARD_&lt;ПОЛЕ&gt;</w:t>
      </w:r>
      <w:r>
        <w:t xml:space="preserve"> &lt; аргументы командной строки. Неизвестные ключи – ошибка.</w:t>
      </w:r>
    </w:p>
    <w:p>
      <w:pPr>
        <w:pStyle w:val="TableCaption"/>
        <w:keepNext/>
      </w:pPr>
      <w:r>
        <w:t xml:space="preserve">Таблица 2 – Основные поля (</w:t>
      </w:r>
      <w:hyperlink r:id="rIdLnk2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src/detective_board/api/config.py</w:t>
        </w:r>
      </w:hyperlink>
      <w:r>
        <w:t xml:space="preserve">, </w:t>
      </w:r>
      <w:hyperlink r:id="rIdLnk23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docs/api.md</w:t>
        </w:r>
      </w:hyperlink>
      <w:r>
        <w:t xml:space="preserve">)</w:t>
      </w:r>
    </w:p>
    <w:tbl>
      <w:tblPr>
        <w:tblStyle w:val="TableGrid"/>
        <w:tblW w:w="9354" w:type="dxa"/>
        <w:tblLayout w:type="fixed"/>
      </w:tblPr>
      <w:tblGrid>
        <w:gridCol w:w="3037"/>
        <w:gridCol w:w="2672"/>
        <w:gridCol w:w="3644"/>
      </w:tblGrid>
      <w:tr>
        <w:trPr>
          <w:cantSplit/>
          <w:tblHeader/>
        </w:trPr>
        <w:tc>
          <w:tcPr>
            <w:tcW w:w="30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Поле</w:t>
            </w:r>
          </w:p>
        </w:tc>
        <w:tc>
          <w:tcPr>
            <w:tcW w:w="2672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 умолчанию</w:t>
            </w:r>
          </w:p>
        </w:tc>
        <w:tc>
          <w:tcPr>
            <w:tcW w:w="364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host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port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127.0.0.1, 8000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адрес и порт API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index_path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graph_path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data/index/db.sqlite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data/graph/graph.sqlite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файлы данных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facts_path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facts_allow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пусто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JSON FactBase для MCP-инструментов; при пустом значении используется граф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ollama_host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http://localhost:11434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адрес Ollama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llm_model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embed_model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embed_dim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qwen3:4b-instruct, bge-m3, 1024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модели; настройки эмбеддингов должны совпадать с построенным индексом (иначе хранилище откажется работать)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num_ctx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keep_alive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4096, 30m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контекст модели и время удержания в памяти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warmup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true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фоновый прогрев моделей при старте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[agent]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DETECTIVE_BOARD_AGENT_&lt;ИМЯ&gt;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см.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agent/config.py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пороги агента: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top_k</w:t>
            </w:r>
            <w:r>
              <w:rPr>
                <w:sz w:val="24"/>
                <w:szCs w:val="24"/>
              </w:rPr>
              <w:t xml:space="preserve"> 4,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min_score</w:t>
            </w:r>
            <w:r>
              <w:rPr>
                <w:sz w:val="24"/>
                <w:szCs w:val="24"/>
              </w:rPr>
              <w:t xml:space="preserve"> 0,018,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min_support</w:t>
            </w:r>
            <w:r>
              <w:rPr>
                <w:sz w:val="24"/>
                <w:szCs w:val="24"/>
              </w:rPr>
              <w:t xml:space="preserve"> 0,25,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answer_mode</w:t>
            </w:r>
            <w:r>
              <w:rPr>
                <w:sz w:val="24"/>
                <w:szCs w:val="24"/>
              </w:rPr>
              <w:t xml:space="preserve"> extractive,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rule_first</w:t>
            </w:r>
            <w:r>
              <w:rPr>
                <w:sz w:val="24"/>
                <w:szCs w:val="24"/>
              </w:rPr>
              <w:t xml:space="preserve"> true,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translate_questions</w:t>
            </w:r>
            <w:r>
              <w:rPr>
                <w:sz w:val="24"/>
                <w:szCs w:val="24"/>
              </w:rPr>
              <w:t xml:space="preserve"> true,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use_llm_router</w:t>
            </w:r>
            <w:r>
              <w:rPr>
                <w:sz w:val="24"/>
                <w:szCs w:val="24"/>
              </w:rPr>
              <w:t xml:space="preserve"> false,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tool_timeout_s</w:t>
            </w:r>
            <w:r>
              <w:rPr>
                <w:sz w:val="24"/>
                <w:szCs w:val="24"/>
              </w:rPr>
              <w:t xml:space="preserve"> 5,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temperature</w:t>
            </w:r>
            <w:r>
              <w:rPr>
                <w:sz w:val="24"/>
                <w:szCs w:val="24"/>
              </w:rPr>
              <w:t xml:space="preserve"> 0,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seed</w:t>
            </w:r>
            <w:r>
              <w:rPr>
                <w:sz w:val="24"/>
                <w:szCs w:val="24"/>
              </w:rPr>
              <w:t xml:space="preserve"> 42 и др.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DETECTIVE_BOARD_TOOL_DEADLINE_S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серверный предел времени вызова MCP-инструмента</w:t>
            </w:r>
          </w:p>
        </w:tc>
      </w:tr>
    </w:tbl>
    <w:p>
      <w:pPr>
        <w:pStyle w:val="Small"/>
      </w:pPr>
    </w:p>
    <w:p>
      <w:r>
        <w:t xml:space="preserve">Значения порогов агента (</w:t>
      </w:r>
      <w:r>
        <w:rPr>
          <w:rFonts w:ascii="Courier New" w:hAnsi="Courier New" w:cs="Courier New"/>
          <w:sz w:val="24"/>
          <w:szCs w:val="24"/>
        </w:rPr>
        <w:t xml:space="preserve">min_score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min_support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min_claim_overlap</w:t>
      </w:r>
      <w:r>
        <w:t xml:space="preserve">) предварительные; промпт выбора предложений заморожен: любое изменение требует повторного измерения (ADR-0009, </w:t>
      </w:r>
      <w:hyperlink r:id="rIdLnk24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docs/STATUS.md</w:t>
        </w:r>
      </w:hyperlink>
      <w:r>
        <w:t xml:space="preserve">).</w:t>
      </w:r>
    </w:p>
    <w:p>
      <w:pPr>
        <w:pStyle w:val="Heading1"/>
      </w:pPr>
      <w:r>
        <w:t xml:space="preserve">4 Проверка программы</w:t>
      </w:r>
    </w:p>
    <w:p>
      <w:pPr>
        <w:pStyle w:val="TableCaption"/>
        <w:keepNext/>
      </w:pPr>
      <w:r>
        <w:t xml:space="preserve">Таблица 3 – Команды проверки</w:t>
      </w:r>
    </w:p>
    <w:tbl>
      <w:tblPr>
        <w:tblStyle w:val="TableGrid"/>
        <w:tblW w:w="9354" w:type="dxa"/>
        <w:tblLayout w:type="fixed"/>
      </w:tblPr>
      <w:tblGrid>
        <w:gridCol w:w="3037"/>
        <w:gridCol w:w="3887"/>
        <w:gridCol w:w="2429"/>
      </w:tblGrid>
      <w:tr>
        <w:trPr>
          <w:cantSplit/>
          <w:tblHeader/>
        </w:trPr>
        <w:tc>
          <w:tcPr>
            <w:tcW w:w="30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Команда</w:t>
            </w:r>
          </w:p>
        </w:tc>
        <w:tc>
          <w:tcPr>
            <w:tcW w:w="388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Что проверяет</w:t>
            </w:r>
          </w:p>
        </w:tc>
        <w:tc>
          <w:tcPr>
            <w:tcW w:w="242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Условие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just test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быстрый детерминированный набор pytest (без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live</w:t>
            </w:r>
            <w:r>
              <w:rPr>
                <w:sz w:val="24"/>
                <w:szCs w:val="24"/>
              </w:rPr>
              <w:t xml:space="preserve"> и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e2e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без Ollama; </w:t>
            </w:r>
            <w:r>
              <w:rPr>
                <w:b/>
                <w:sz w:val="24"/>
                <w:szCs w:val="24"/>
              </w:rPr>
              <w:t xml:space="preserve">[Измерено]</w:t>
            </w:r>
            <w:r>
              <w:rPr>
                <w:sz w:val="24"/>
                <w:szCs w:val="24"/>
              </w:rPr>
              <w:t xml:space="preserve"> 986 passed за 9,6 с на коммите 16122fc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just test-cov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то же с порогом покрытия 80 % на </w:t>
            </w:r>
            <w:hyperlink r:id="rIdLnk25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src/detective_board</w:t>
              </w:r>
            </w:hyperlink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CI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just lint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just fmt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just typecheck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ruff (проверка/формат) и pyright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just test-web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логика интерфейса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tests/web_js/*.test.mjs</w:t>
            </w:r>
            <w:r>
              <w:rPr>
                <w:sz w:val="24"/>
                <w:szCs w:val="24"/>
              </w:rPr>
              <w:t xml:space="preserve">, встроенный раннер Node)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нужен Node.js; два живых теста пропускаются без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DB_URL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just test-live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тесты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live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нужна запущенная Ollama и модели; в CI не запускаются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just eval --short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8 вопросов dev, фиктивная модель, образцовый индекс, без сети (задание CI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eval-short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./verify_offline.sh --require-offline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проверка распакованного офлайн-архива (контрольные суммы, окружение, тесты, Ollama, API, контрольные вопросы)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на целевом ноутбуке без сети</w:t>
            </w:r>
          </w:p>
        </w:tc>
      </w:tr>
    </w:tbl>
    <w:p>
      <w:pPr>
        <w:pStyle w:val="Small"/>
      </w:pPr>
    </w:p>
    <w:p>
      <w:r>
        <w:t xml:space="preserve">Подробный перечень проверок, ожидаемые результаты и протоколы – в ПМИ.</w:t>
      </w:r>
    </w:p>
    <w:p>
      <w:pPr>
        <w:pStyle w:val="Heading1"/>
      </w:pPr>
      <w:r>
        <w:t xml:space="preserve">5 Дополнительные возможности</w:t>
      </w:r>
    </w:p>
    <w:p>
      <w:pPr>
        <w:pStyle w:val="Heading2"/>
      </w:pPr>
      <w:r>
        <w:t xml:space="preserve">5.1 Офлайн-архив</w:t>
      </w:r>
    </w:p>
    <w:p>
      <w:r>
        <w:t xml:space="preserve">Архив содержит всё для работы без сети: репозиторий на теге, записи </w:t>
      </w:r>
      <w:hyperlink r:id="rIdLnk26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web/replay</w:t>
        </w:r>
      </w:hyperlink>
      <w:r>
        <w:t xml:space="preserve">, индексы и граф, uv, сборку Python, кэш uv, бинарник Ollama и три модели, </w:t>
      </w:r>
      <w:r>
        <w:rPr>
          <w:rFonts w:ascii="Courier New" w:hAnsi="Courier New" w:cs="Courier New"/>
          <w:sz w:val="24"/>
          <w:szCs w:val="24"/>
        </w:rPr>
        <w:t xml:space="preserve">MANIFEST</w:t>
      </w:r>
      <w:r>
        <w:t xml:space="preserve"> и </w:t>
      </w:r>
      <w:r>
        <w:rPr>
          <w:rFonts w:ascii="Courier New" w:hAnsi="Courier New" w:cs="Courier New"/>
          <w:sz w:val="24"/>
          <w:szCs w:val="24"/>
        </w:rPr>
        <w:t xml:space="preserve">SHA256SUMS</w:t>
      </w:r>
      <w:r>
        <w:t xml:space="preserve">. Собирается на Linux x86_64 (платформа цели):</w:t>
      </w:r>
    </w:p>
    <w:p>
      <w:pPr>
        <w:pStyle w:val="Code"/>
      </w:pPr>
      <w:r>
        <w:rPr>
          <w:rFonts w:ascii="Courier New" w:hAnsi="Courier New" w:cs="Courier New"/>
          <w:sz w:val="19"/>
          <w:szCs w:val="19"/>
        </w:rPr>
        <w:t xml:space="preserve">scripts/pack_offline.sh --tag rc4 --out ~/dist [--with-8b] [--dry-run]</w:t>
      </w:r>
    </w:p>
    <w:p>
      <w:pPr>
        <w:pStyle w:val="Small"/>
      </w:pPr>
    </w:p>
    <w:p>
      <w:r>
        <w:t xml:space="preserve">Скрипт отказывается собирать архив, если не хватает модели или файла данных, и сверяет идентификаторы моделей с </w:t>
      </w:r>
      <w:hyperlink r:id="rIdLnk27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docs/team/models.md</w:t>
        </w:r>
      </w:hyperlink>
      <w:r>
        <w:t xml:space="preserve">. </w:t>
      </w:r>
      <w:r>
        <w:rPr>
          <w:b/>
        </w:rPr>
        <w:t xml:space="preserve">[Измерено]</w:t>
      </w:r>
      <w:r>
        <w:t xml:space="preserve"> архив rc4 (коммит 76f45ad): 6,2 ГБ, sha256 </w:t>
      </w:r>
      <w:r>
        <w:rPr>
          <w:rFonts w:ascii="Courier New" w:hAnsi="Courier New" w:cs="Courier New"/>
          <w:sz w:val="24"/>
          <w:szCs w:val="24"/>
        </w:rPr>
        <w:t xml:space="preserve">16854b3d…e2ca3</w:t>
      </w:r>
      <w:r>
        <w:t xml:space="preserve"> (полностью – </w:t>
      </w:r>
      <w:hyperlink r:id="rIdLnk28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docs/perf/clean-install-20261029.md</w:t>
        </w:r>
      </w:hyperlink>
      <w:r>
        <w:t xml:space="preserve">).</w:t>
      </w:r>
    </w:p>
    <w:p>
      <w:r>
        <w:t xml:space="preserve">Установка на целевой ноутбук (подробно – </w:t>
      </w:r>
      <w:hyperlink r:id="rIdLnk29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docs/team/CLEAN_INSTALL.md</w:t>
        </w:r>
      </w:hyperlink>
      <w:r>
        <w:t xml:space="preserve">):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cp /media/$USER/&lt;носитель&gt;/detective-board-offline-&lt;ref&gt;.tar* ~/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cd ~ &amp;&amp; sha256sum -c detective-board-offline-&lt;ref&gt;.tar.sha256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tar -xf detective-board-offline-&lt;ref&gt;.tar &amp;&amp; cd detective-board-offline-&lt;ref&gt;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ожидается RESULT: PASS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./verify_offline.sh --require-offline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 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запуск (два терминала)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OLLAMA_MODELS="$PWD/ollama-models" OLLAMA_HOST=127.0.0.1:11434 \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    ollama/bin/ollama serve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export PATH="$PWD/bin:$PATH" UV_OFFLINE=1 UV_PYTHON_DOWNLOADS=never \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    UV_CACHE_DIR="$PWD/uv-cache" UV_LINK_MODE=copy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cd detective-board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uv run --no-sync python scripts/preflight.py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http://127.0.0.1:8000</w:t>
      </w:r>
    </w:p>
    <w:p>
      <w:pPr>
        <w:pStyle w:val="Code"/>
      </w:pPr>
      <w:r>
        <w:rPr>
          <w:rFonts w:ascii="Courier New" w:hAnsi="Courier New" w:cs="Courier New"/>
          <w:sz w:val="19"/>
          <w:szCs w:val="19"/>
        </w:rPr>
        <w:t xml:space="preserve">uv run --no-sync python -m detective_board.api</w:t>
      </w:r>
    </w:p>
    <w:p>
      <w:pPr>
        <w:pStyle w:val="Small"/>
      </w:pPr>
    </w:p>
    <w:p>
      <w:r>
        <w:t xml:space="preserve">Перед установкой остановите системную Ollama (</w:t>
      </w:r>
      <w:r>
        <w:rPr>
          <w:rFonts w:ascii="Courier New" w:hAnsi="Courier New" w:cs="Courier New"/>
          <w:sz w:val="24"/>
          <w:szCs w:val="24"/>
        </w:rPr>
        <w:t xml:space="preserve">sudo systemctl stop ollama</w:t>
      </w:r>
      <w:r>
        <w:t xml:space="preserve">) и убедитесь, что порты 8765 и 11435 (проверка) и 8000 и 11434 (работа) свободны. Критерий готовности по </w:t>
      </w:r>
      <w:r>
        <w:rPr>
          <w:rFonts w:ascii="Courier New" w:hAnsi="Courier New" w:cs="Courier New"/>
          <w:sz w:val="24"/>
          <w:szCs w:val="24"/>
        </w:rPr>
        <w:t xml:space="preserve">CLEAN_INSTALL.md</w:t>
      </w:r>
      <w:r>
        <w:t xml:space="preserve"> – успешное прохождение на двух разных ноутбуках с записью в </w:t>
      </w:r>
      <w:r>
        <w:rPr>
          <w:rFonts w:ascii="Courier New" w:hAnsi="Courier New" w:cs="Courier New"/>
          <w:sz w:val="24"/>
          <w:szCs w:val="24"/>
        </w:rPr>
        <w:t xml:space="preserve">docs/perf/clean-install-&lt;дата&gt;.md</w:t>
      </w:r>
      <w:r>
        <w:t xml:space="preserve">; </w:t>
      </w:r>
      <w:r>
        <w:rPr>
          <w:b/>
        </w:rPr>
        <w:t xml:space="preserve">выполнено на одной машине</w:t>
      </w:r>
      <w:r>
        <w:t xml:space="preserve">, на второй </w:t>
      </w:r>
      <w:r>
        <w:rPr>
          <w:b/>
        </w:rPr>
        <w:t xml:space="preserve">[Не выполнено]</w:t>
      </w:r>
      <w:r>
        <w:t xml:space="preserve"> (issue #8).</w:t>
      </w:r>
    </w:p>
    <w:p>
      <w:pPr>
        <w:pStyle w:val="Heading2"/>
      </w:pPr>
      <w:r>
        <w:t xml:space="preserve">5.2 Использование GPU-сервера</w:t>
      </w:r>
    </w:p>
    <w:p>
      <w:r>
        <w:t xml:space="preserve">GPU-сервер используется только для предварительных вычислений: извлечение графа (qwen3:4b, промпт extract-2.1), проход присутствия, сравнения моделей на 12 размеченных фрагментах, индекс предложений, длинные оценки. Это пакетный вывод готовых открытых моделей; обучения и дообучения нет. Во время показа сервер не нужен. Доступ к серверу (SSH, Tailscale, диагностика сети) описан в отдельном репозитории </w:t>
      </w:r>
      <w:r>
        <w:rPr>
          <w:rFonts w:ascii="Courier New" w:hAnsi="Courier New" w:cs="Courier New"/>
          <w:sz w:val="24"/>
          <w:szCs w:val="24"/>
        </w:rPr>
        <w:t xml:space="preserve">gpu-server-access</w:t>
      </w:r>
      <w:r>
        <w:t xml:space="preserve">; в настоящий комплект учётные данные и адреса не включены.</w:t>
      </w:r>
    </w:p>
    <w:p>
      <w:r>
        <w:t xml:space="preserve">Порядок работ (по </w:t>
      </w:r>
      <w:hyperlink r:id="rIdLnk30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docs/team/SERVER_RUNBOOK.md</w:t>
        </w:r>
      </w:hyperlink>
      <w:r>
        <w:t xml:space="preserve">; на машине общего пользования не хранить учётные данные GitHub, не оставлять ключи и токены, по окончании остановить вручную запущенную Ollama и убрать рабочую копию, если администратор просит):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на ноутбуке: detective-board.tar.gz из HEAD + COMMIT, проверка в чистой копии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scripts/make_server_archive.sh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или через USB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scp detective-board.tar.gz USER@SERVER:~/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на сервере, внутри tmux: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проверки, uv, Ollama, настройки, модели, тесты, подтверждение GPU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scripts/server_bootstrap.sh --with-8b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детерминизм -&gt; проба параллельности -&gt; gold12 -&gt; полный прогон -&gt; граф -&gt; отчёт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scripts/server_run_all.sh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из второго окна: прогресс по шардам, ETA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scripts/server_progress.sh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uv run python -m detective_board.index.sentences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проход присутствия на демонстрационных рассказах</w:t>
      </w:r>
    </w:p>
    <w:p>
      <w:pPr>
        <w:pStyle w:val="Code"/>
      </w:pPr>
      <w:r>
        <w:rPr>
          <w:rFonts w:ascii="Courier New" w:hAnsi="Courier New" w:cs="Courier New"/>
          <w:sz w:val="19"/>
          <w:szCs w:val="19"/>
        </w:rPr>
        <w:t xml:space="preserve">scripts/server_presence.sh --verify --samples 3</w:t>
      </w:r>
    </w:p>
    <w:p>
      <w:pPr>
        <w:pStyle w:val="Small"/>
      </w:pPr>
    </w:p>
    <w:p>
      <w:r>
        <w:t xml:space="preserve">Возврат результатов (в git не коммитятся): </w:t>
      </w:r>
      <w:r>
        <w:rPr>
          <w:rFonts w:ascii="Courier New" w:hAnsi="Courier New" w:cs="Courier New"/>
          <w:sz w:val="24"/>
          <w:szCs w:val="24"/>
        </w:rPr>
        <w:t xml:space="preserve">data/cache/extract-cache.sqlite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data/graph/graph.sqlite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data/index/sentences.sqlite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data/cache/server/</w:t>
      </w:r>
      <w:r>
        <w:t xml:space="preserve"> (отчёт, журналы). Параллельная работа: </w:t>
      </w:r>
      <w:r>
        <w:rPr>
          <w:rFonts w:ascii="Courier New" w:hAnsi="Courier New" w:cs="Courier New"/>
          <w:sz w:val="24"/>
          <w:szCs w:val="24"/>
        </w:rPr>
        <w:t xml:space="preserve">OLLAMA_NUM_PARALLEL</w:t>
      </w:r>
      <w:r>
        <w:t xml:space="preserve"> (по умолчанию в bootstrap 4) и </w:t>
      </w:r>
      <w:r>
        <w:rPr>
          <w:rFonts w:ascii="Courier New" w:hAnsi="Courier New" w:cs="Courier New"/>
          <w:sz w:val="24"/>
          <w:szCs w:val="24"/>
        </w:rPr>
        <w:t xml:space="preserve">OLLAMA_KEEP_ALIVE</w:t>
      </w:r>
      <w:r>
        <w:t xml:space="preserve">. Прогон возобновляем: повторный запуск той же команды продолжает с кэша. Шардирование: </w:t>
      </w:r>
      <w:r>
        <w:rPr>
          <w:rFonts w:ascii="Courier New" w:hAnsi="Courier New" w:cs="Courier New"/>
          <w:sz w:val="24"/>
          <w:szCs w:val="24"/>
        </w:rPr>
        <w:t xml:space="preserve">scripts/extract_shards.py plan N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scripts/extract_shard.sh k N [модель]</w:t>
      </w:r>
      <w:r>
        <w:t xml:space="preserve">, слияние кэшей </w:t>
      </w:r>
      <w:r>
        <w:rPr>
          <w:rFonts w:ascii="Courier New" w:hAnsi="Courier New" w:cs="Courier New"/>
          <w:sz w:val="24"/>
          <w:szCs w:val="24"/>
        </w:rPr>
        <w:t xml:space="preserve">scripts/merge_extract_cache.py merge|verify|count</w:t>
      </w:r>
      <w:r>
        <w:t xml:space="preserve">; </w:t>
      </w:r>
      <w:r>
        <w:rPr>
          <w:rFonts w:ascii="Courier New" w:hAnsi="Courier New" w:cs="Courier New"/>
          <w:sz w:val="24"/>
          <w:szCs w:val="24"/>
        </w:rPr>
        <w:t xml:space="preserve">just graph qwen3:4b 20 "data/cache/extract-cache-qwen3_4b-shard*.sqlite"</w:t>
      </w:r>
      <w:r>
        <w:t xml:space="preserve"> объединяет шарды и строит граф.</w:t>
      </w:r>
    </w:p>
    <w:p>
      <w:r>
        <w:rPr>
          <w:b/>
        </w:rPr>
        <w:t xml:space="preserve">[Измерено]</w:t>
      </w:r>
      <w:r>
        <w:t xml:space="preserve"> по прогону 27.10.2026 (</w:t>
      </w:r>
      <w:hyperlink r:id="rIdLnk3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docs/spike/results/graph-sanity-20261028.md</w:t>
        </w:r>
      </w:hyperlink>
      <w:r>
        <w:t xml:space="preserve">): 596 из 596 чанков, около 3,2 с на чанк при 4 потоках на RTX 4070. Выходы на разном оборудовании и версиях Ollama не побайтно совпадают (сравнено 3 чанка, ни один не идентичен), поэтому кэши ноутбука и сервера не смешивались; демонстрационный граф построен только по серверному прогону.</w:t>
      </w:r>
    </w:p>
    <w:p>
      <w:pPr>
        <w:pStyle w:val="Heading2"/>
      </w:pPr>
      <w:r>
        <w:t xml:space="preserve">5.3 Оценка качества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CI-подмножество, без сети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just eval --short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реальный стек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just eval --split dev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один раз на замороженную конфигурацию; отказ при незакоммиченных изменениях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just eval --split test</w:t>
      </w:r>
    </w:p>
    <w:p>
      <w:pPr>
        <w:pStyle w:val="Code"/>
        <w:keepNext/>
      </w:pPr>
      <w:r>
        <w:rPr>
          <w:rFonts w:ascii="Courier New" w:hAnsi="Courier New" w:cs="Courier New"/>
          <w:sz w:val="19"/>
          <w:szCs w:val="19"/>
        </w:rPr>
        <w:t xml:space="preserve"># тест «до раскрытия»; нужна Ollama</w:t>
      </w:r>
    </w:p>
    <w:p>
      <w:pPr>
        <w:pStyle w:val="Code"/>
      </w:pPr>
      <w:r>
        <w:rPr>
          <w:rFonts w:ascii="Courier New" w:hAnsi="Courier New" w:cs="Courier New"/>
          <w:sz w:val="19"/>
          <w:szCs w:val="19"/>
        </w:rPr>
        <w:t xml:space="preserve">just pre-reveal</w:t>
      </w:r>
    </w:p>
    <w:p>
      <w:pPr>
        <w:pStyle w:val="Small"/>
      </w:pPr>
    </w:p>
    <w:p>
      <w:r>
        <w:t xml:space="preserve">Протокол: результаты dev фиксируются коммитом до запуска test; пороги подбираются только на dev (</w:t>
      </w:r>
      <w:hyperlink r:id="rIdLnk3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eval/golden/split.json</w:t>
        </w:r>
      </w:hyperlink>
      <w:r>
        <w:t xml:space="preserve">, проверка </w:t>
      </w:r>
      <w:hyperlink r:id="rIdLnk33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scripts/eval/split_check.py</w:t>
        </w:r>
      </w:hyperlink>
      <w:r>
        <w:t xml:space="preserve">); test-срез запускается один раз на замороженную конфигурацию, повторный запуск для того же коммита и конфигурации отказывает; к каждому числу прикладываются SHA и хэш конфигурации. Тяжёлые прогоны – на GPU-сервере; на целевом ноутбуке осмысленна только задержка.</w:t>
      </w:r>
    </w:p>
    <w:p>
      <w:pPr>
        <w:pStyle w:val="Heading1"/>
      </w:pPr>
      <w:r>
        <w:t xml:space="preserve">6 Сообщения системному программисту</w:t>
      </w:r>
    </w:p>
    <w:p>
      <w:pPr>
        <w:pStyle w:val="TableCaption"/>
        <w:keepNext/>
      </w:pPr>
      <w:r>
        <w:t xml:space="preserve">Таблица 4 – Диагностика</w:t>
      </w:r>
    </w:p>
    <w:tbl>
      <w:tblPr>
        <w:tblStyle w:val="TableGrid"/>
        <w:tblW w:w="9354" w:type="dxa"/>
        <w:tblLayout w:type="fixed"/>
      </w:tblPr>
      <w:tblGrid>
        <w:gridCol w:w="3401"/>
        <w:gridCol w:w="3037"/>
        <w:gridCol w:w="2915"/>
      </w:tblGrid>
      <w:tr>
        <w:trPr>
          <w:cantSplit/>
          <w:tblHeader/>
        </w:trPr>
        <w:tc>
          <w:tcPr>
            <w:tcW w:w="340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Сообщение / симптом</w:t>
            </w:r>
          </w:p>
        </w:tc>
        <w:tc>
          <w:tcPr>
            <w:tcW w:w="30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Причина</w:t>
            </w:r>
          </w:p>
        </w:tc>
        <w:tc>
          <w:tcPr>
            <w:tcW w:w="291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preflight: Ollama is not reachable at …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Ollama не запущена или другой адрес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ollama serve</w:t>
            </w:r>
            <w:r>
              <w:rPr>
                <w:sz w:val="24"/>
                <w:szCs w:val="24"/>
              </w:rPr>
              <w:t xml:space="preserve">;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DETECTIVE_BOARD_OLLAMA_HOST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preflight: model missing: &lt;модель&gt;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модель не загружена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ollama pull &lt;модель&gt;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just run</w:t>
            </w:r>
            <w:r>
              <w:rPr>
                <w:sz w:val="24"/>
                <w:szCs w:val="24"/>
              </w:rPr>
              <w:t xml:space="preserve"> завершился кодом 2 без запуска сервера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нет файла индекса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data/index/db.sqlite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just index</w:t>
            </w:r>
            <w:r>
              <w:rPr>
                <w:sz w:val="24"/>
                <w:szCs w:val="24"/>
              </w:rPr>
              <w:t xml:space="preserve"> или распаковать архив; состояние файлов печатается при старте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Хранилище отказывается открыть индекс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настройки эмбеддингов не совпадают с построенным индексом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привести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embed_model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embed_dim</w:t>
            </w:r>
            <w:r>
              <w:rPr>
                <w:sz w:val="24"/>
                <w:szCs w:val="24"/>
              </w:rPr>
              <w:t xml:space="preserve">, префиксы в соответствие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/api/health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degraded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недоступна Ollama, модель, индекс, граф или MCP-процесс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прочитать поля ответа; при падении подпроцесса MCP метка инструмента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timeline-alibi[in-process]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sha256sum -c</w:t>
            </w:r>
            <w:r>
              <w:rPr>
                <w:sz w:val="24"/>
                <w:szCs w:val="24"/>
              </w:rPr>
              <w:t xml:space="preserve"> FAILED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копия архива повреждена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скопировать заново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uv sync offline</w:t>
            </w:r>
            <w:r>
              <w:rPr>
                <w:sz w:val="24"/>
                <w:szCs w:val="24"/>
              </w:rPr>
              <w:t xml:space="preserve"> FAIL (Network connectivity is disabled…)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 кэше нет колеса для платформы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архив собран на другой платформе: пересобрать на Linux x86_64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ollama</w:t>
            </w:r>
            <w:r>
              <w:rPr>
                <w:sz w:val="24"/>
                <w:szCs w:val="24"/>
              </w:rPr>
              <w:t xml:space="preserve"> FAIL «address already in use»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работает системная Ollama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sudo systemctl stop ollama</w:t>
            </w:r>
            <w:r>
              <w:rPr>
                <w:sz w:val="24"/>
                <w:szCs w:val="24"/>
              </w:rPr>
              <w:t xml:space="preserve"> или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--ollama-port N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ollama: model IDs differ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упакованы другие сборки моделей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пересобрать архив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api</w:t>
            </w:r>
            <w:r>
              <w:rPr>
                <w:sz w:val="24"/>
                <w:szCs w:val="24"/>
              </w:rPr>
              <w:t xml:space="preserve"> FAIL на c001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 графе нет курируемых фактов Wisteria Lodge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использовать демонстрационный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graph.sqlite</w:t>
            </w:r>
            <w:r>
              <w:rPr>
                <w:sz w:val="24"/>
                <w:szCs w:val="24"/>
              </w:rPr>
              <w:t xml:space="preserve"> или загрузить курируемые факты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network: the internet is reachable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сеть не отключена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отключить сеть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HTTP 429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busy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идёт другой запуск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дождаться или остановить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Коды ошибок API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invalid_input</w:t>
            </w:r>
            <w:r>
              <w:rPr>
                <w:sz w:val="24"/>
                <w:szCs w:val="24"/>
              </w:rPr>
              <w:t xml:space="preserve"> 400,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not_found</w:t>
            </w:r>
            <w:r>
              <w:rPr>
                <w:sz w:val="24"/>
                <w:szCs w:val="24"/>
              </w:rPr>
              <w:t xml:space="preserve"> 404,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unsupported_media_type</w:t>
            </w:r>
            <w:r>
              <w:rPr>
                <w:sz w:val="24"/>
                <w:szCs w:val="24"/>
              </w:rPr>
              <w:t xml:space="preserve"> 415,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too_large</w:t>
            </w:r>
            <w:r>
              <w:rPr>
                <w:sz w:val="24"/>
                <w:szCs w:val="24"/>
              </w:rPr>
              <w:t xml:space="preserve"> 413,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busy</w:t>
            </w:r>
            <w:r>
              <w:rPr>
                <w:sz w:val="24"/>
                <w:szCs w:val="24"/>
              </w:rPr>
              <w:t xml:space="preserve"> 429,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internal</w:t>
            </w:r>
            <w:r>
              <w:rPr>
                <w:sz w:val="24"/>
                <w:szCs w:val="24"/>
              </w:rPr>
              <w:t xml:space="preserve"> 500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детали в журнале; тело ответа не содержит трассы стека и путей</w:t>
            </w:r>
          </w:p>
        </w:tc>
      </w:tr>
    </w:tbl>
    <w:p>
      <w:pPr>
        <w:pStyle w:val="Small"/>
      </w:pPr>
    </w:p>
    <w:p>
      <w:pPr>
        <w:pStyle w:val="Heading1"/>
        <w:pageBreakBefore/>
      </w:pPr>
      <w:r>
        <w:t xml:space="preserve">ЛИСТ РЕГИСТРАЦИИ ИЗМЕНЕНИЙ</w:t>
      </w:r>
    </w:p>
    <w:tbl>
      <w:tblPr>
        <w:tblStyle w:val="TableGrid"/>
        <w:tblW w:w="9354" w:type="dxa"/>
        <w:tblLayout w:type="fixed"/>
      </w:tblPr>
      <w:tblGrid>
        <w:gridCol w:w="768"/>
        <w:gridCol w:w="1537"/>
        <w:gridCol w:w="1537"/>
        <w:gridCol w:w="1025"/>
        <w:gridCol w:w="1281"/>
        <w:gridCol w:w="1153"/>
        <w:gridCol w:w="1025"/>
        <w:gridCol w:w="1025"/>
      </w:tblGrid>
      <w:tr>
        <w:trPr>
          <w:cantSplit/>
          <w:tblHeader/>
        </w:trPr>
        <w:tc>
          <w:tcPr>
            <w:tcW w:w="76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Изм.</w:t>
            </w:r>
          </w:p>
        </w:tc>
        <w:tc>
          <w:tcPr>
            <w:tcW w:w="15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Номера листов (страниц)</w:t>
            </w:r>
          </w:p>
        </w:tc>
        <w:tc>
          <w:tcPr>
            <w:tcW w:w="1537" w:type="dxa"/>
            <w:shd w:val="clear" w:color="auto" w:fill="E7E6E6"/>
          </w:tcPr>
          <w:p>
            <w:pPr>
              <w:pStyle w:val="TableText"/>
              <w:jc w:val="center"/>
            </w:pP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</w:p>
        </w:tc>
        <w:tc>
          <w:tcPr>
            <w:tcW w:w="128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Всего листов</w:t>
            </w:r>
          </w:p>
        </w:tc>
        <w:tc>
          <w:tcPr>
            <w:tcW w:w="115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№ докум.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Подп.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изменённых</w:t>
            </w:r>
          </w:p>
        </w:tc>
        <w:tc>
          <w:tcPr>
            <w:tcW w:w="15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замененных</w:t>
            </w:r>
          </w:p>
        </w:tc>
        <w:tc>
          <w:tcPr>
            <w:tcW w:w="10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новых</w:t>
            </w: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sectPr>
      <w:footerReference w:type="default" r:id="rIdFtr"/>
      <w:footerReference w:type="first" r:id="rIdFtr1"/>
      <w:pgSz w:w="11906" w:h="16838"/>
      <w:pgMar w:top="1134" w:right="850" w:bottom="1134" w:left="1701" w:header="709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–"/>
      <w:lvlJc w:val="left"/>
      <w:pPr>
        <w:ind w:left="1276" w:hanging="567"/>
      </w:pPr>
    </w:lvl>
  </w:abstractNum>
  <w:abstractNum w:abstractNumId="2">
    <w:multiLevelType w:val="singleLevel"/>
    <w:lvl w:ilvl="0">
      <w:start w:val="1"/>
      <w:numFmt w:val="decimal"/>
      <w:lvlText w:val="%1)"/>
      <w:lvlJc w:val="left"/>
      <w:pPr>
        <w:ind w:left="1276" w:hanging="567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cs="Times New Roman" w:eastAsia="Times New Roman"/>
        <w:sz w:val="28"/>
        <w:szCs w:val="28"/>
        <w:lang w:val="ru-RU" w:eastAsia="ru-RU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pPr>
      <w:widowControl/>
      <w:spacing w:after="0" w:line="360" w:lineRule="auto"/>
      <w:ind w:firstLine="709"/>
      <w:jc w:val="both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ind w:firstLine="709"/>
      <w:jc w:val="left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80"/>
      <w:ind w:firstLine="709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60"/>
      <w:ind w:firstLine="709"/>
      <w:jc w:val="left"/>
      <w:outlineLvl w:val="2"/>
    </w:pPr>
    <w:rPr>
      <w:b/>
      <w:i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FH">
    <w:name w:val="File Heading"/>
    <w:basedOn w:val="Normal"/>
    <w:next w:val="FT"/>
    <w:qFormat/>
    <w:pPr>
      <w:keepNext/>
      <w:keepLines/>
      <w:spacing w:before="140" w:after="20" w:line="240" w:lineRule="auto"/>
      <w:ind w:firstLine="0"/>
      <w:jc w:val="left"/>
    </w:pPr>
    <w:rPr>
      <w:b/>
      <w:sz w:val="24"/>
      <w:szCs w:val="24"/>
    </w:rPr>
  </w:style>
  <w:style w:type="paragraph" w:styleId="FT">
    <w:name w:val="File Text"/>
    <w:basedOn w:val="Normal"/>
    <w:qFormat/>
    <w:pPr>
      <w:spacing w:after="40" w:line="252" w:lineRule="auto"/>
      <w:ind w:firstLine="0"/>
      <w:jc w:val="left"/>
    </w:pPr>
    <w:rPr>
      <w:sz w:val="23"/>
      <w:szCs w:val="23"/>
    </w:rPr>
  </w:style>
  <w:style w:type="paragraph" w:styleId="ListDash">
    <w:name w:val="List Dash"/>
    <w:basedOn w:val="Normal"/>
    <w:qFormat/>
    <w:pPr>
      <w:ind w:left="709" w:firstLine="0"/>
    </w:pPr>
  </w:style>
  <w:style w:type="paragraph" w:styleId="ListNum">
    <w:name w:val="List Number"/>
    <w:basedOn w:val="Normal"/>
    <w:qFormat/>
    <w:pPr>
      <w:ind w:left="709" w:firstLine="0"/>
    </w:pPr>
  </w:style>
  <w:style w:type="paragraph" w:styleId="NoIndent">
    <w:name w:val="No Indent"/>
    <w:basedOn w:val="Normal"/>
    <w:qFormat/>
    <w:pPr>
      <w:ind w:firstLine="0"/>
    </w:pPr>
  </w:style>
  <w:style w:type="paragraph" w:styleId="Title0">
    <w:name w:val="Title Page"/>
    <w:basedOn w:val="Normal"/>
    <w:qFormat/>
    <w:pPr>
      <w:spacing w:line="276" w:lineRule="auto"/>
      <w:ind w:firstLine="0"/>
      <w:jc w:val="center"/>
    </w:pPr>
  </w:style>
  <w:style w:type="paragraph" w:styleId="TableText">
    <w:name w:val="Table Text"/>
    <w:basedOn w:val="Normal"/>
    <w:qFormat/>
    <w:pPr>
      <w:spacing w:line="240" w:lineRule="auto"/>
      <w:ind w:firstLine="0"/>
      <w:jc w:val="left"/>
    </w:pPr>
    <w:rPr>
      <w:sz w:val="24"/>
      <w:szCs w:val="24"/>
    </w:rPr>
  </w:style>
  <w:style w:type="paragraph" w:styleId="TableCaption">
    <w:name w:val="Table Caption"/>
    <w:basedOn w:val="Normal"/>
    <w:qFormat/>
    <w:pPr>
      <w:keepNext/>
      <w:spacing w:before="120" w:line="240" w:lineRule="auto"/>
      <w:ind w:firstLine="0"/>
      <w:jc w:val="left"/>
    </w:pPr>
  </w:style>
  <w:style w:type="paragraph" w:styleId="Figure">
    <w:name w:val="Figure"/>
    <w:basedOn w:val="Normal"/>
    <w:qFormat/>
    <w:pPr>
      <w:spacing w:before="120" w:line="240" w:lineRule="auto"/>
      <w:ind w:firstLine="0"/>
      <w:jc w:val="center"/>
    </w:pPr>
  </w:style>
  <w:style w:type="paragraph" w:styleId="FigCaption">
    <w:name w:val="Figure Caption"/>
    <w:basedOn w:val="Normal"/>
    <w:qFormat/>
    <w:pPr>
      <w:spacing w:after="160" w:line="240" w:lineRule="auto"/>
      <w:ind w:firstLine="0"/>
      <w:jc w:val="center"/>
    </w:pPr>
  </w:style>
  <w:style w:type="paragraph" w:styleId="Code">
    <w:name w:val="Code"/>
    <w:basedOn w:val="Normal"/>
    <w:qFormat/>
    <w:pPr>
      <w:shd w:val="clear" w:color="auto" w:fill="F2F2F2"/>
      <w:spacing w:line="240" w:lineRule="auto"/>
      <w:ind w:left="284" w:firstLine="0"/>
      <w:jc w:val="left"/>
    </w:pPr>
    <w:rPr>
      <w:rFonts w:ascii="Courier New" w:hAnsi="Courier New" w:cs="Courier New"/>
      <w:sz w:val="19"/>
      <w:szCs w:val="19"/>
    </w:rPr>
  </w:style>
  <w:style w:type="paragraph" w:styleId="Small">
    <w:name w:val="Small Spacer"/>
    <w:basedOn w:val="Normal"/>
    <w:qFormat/>
    <w:pPr>
      <w:spacing w:line="240" w:lineRule="auto"/>
      <w:ind w:firstLine="0"/>
    </w:pPr>
    <w:rPr>
      <w:sz w:val="12"/>
    </w:rPr>
  </w:style>
  <w:style w:type="paragraph" w:styleId="Footer">
    <w:name w:val="footer"/>
    <w:basedOn w:val="Normal"/>
    <w:qFormat/>
    <w:pPr>
      <w:spacing w:line="240" w:lineRule="auto"/>
      <w:ind w:firstLine="0"/>
      <w:jc w:val="center"/>
    </w:pPr>
    <w:rPr>
      <w:sz w:val="24"/>
    </w:rPr>
  </w:style>
  <w:style w:type="paragraph" w:styleId="TOC1">
    <w:name w:val="toc 1"/>
    <w:basedOn w:val="Normal"/>
    <w:pPr>
      <w:tabs>
        <w:tab w:val="right" w:leader="dot" w:pos="9344"/>
      </w:tabs>
      <w:spacing w:line="276" w:lineRule="auto"/>
      <w:ind w:firstLine="0"/>
      <w:jc w:val="left"/>
    </w:pPr>
  </w:style>
  <w:style w:type="paragraph" w:styleId="TOC2">
    <w:name w:val="toc 2"/>
    <w:basedOn w:val="Normal"/>
    <w:pPr>
      <w:tabs>
        <w:tab w:val="right" w:leader="dot" w:pos="9344"/>
      </w:tabs>
      <w:spacing w:line="276" w:lineRule="auto"/>
      <w:ind w:left="284" w:firstLine="0"/>
      <w:jc w:val="left"/>
    </w:pPr>
  </w:style>
  <w:style w:type="paragraph" w:styleId="TOC3">
    <w:name w:val="toc 3"/>
    <w:basedOn w:val="Normal"/>
    <w:pPr>
      <w:tabs>
        <w:tab w:val="right" w:leader="dot" w:pos="9344"/>
      </w:tabs>
      <w:spacing w:line="276" w:lineRule="auto"/>
      <w:ind w:left="567" w:firstLine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Ftr" Type="http://schemas.openxmlformats.org/officeDocument/2006/relationships/footer" Target="footer1.xml"/><Relationship Id="rIdFtr1" Type="http://schemas.openxmlformats.org/officeDocument/2006/relationships/footer" Target="footer2.xml"/><Relationship Id="rIdLnk1" Type="http://schemas.openxmlformats.org/officeDocument/2006/relationships/hyperlink" Target="https://github.com/AndrewStrizhevskiy/detective-board/tree/16122fc22a2c1fffccb26aaa48ceb00c028b72dc/docs/spike/results" TargetMode="External"/><Relationship Id="rIdLnk2" Type="http://schemas.openxmlformats.org/officeDocument/2006/relationships/hyperlink" Target="https://github.com/AndrewStrizhevskiy/detective-board/tree/16122fc22a2c1fffccb26aaa48ceb00c028b72dc/docs/perf" TargetMode="External"/><Relationship Id="rIdLnk3" Type="http://schemas.openxmlformats.org/officeDocument/2006/relationships/hyperlink" Target="https://github.com/AndrewStrizhevskiy/detective-board/blob/16122fc22a2c1fffccb26aaa48ceb00c028b72dc/docs/team/CLEAN_INSTALL.md" TargetMode="External"/><Relationship Id="rIdLnk4" Type="http://schemas.openxmlformats.org/officeDocument/2006/relationships/hyperlink" Target="https://github.com/AndrewStrizhevskiy/detective-board/blob/16122fc22a2c1fffccb26aaa48ceb00c028b72dc/pyproject.toml" TargetMode="External"/><Relationship Id="rIdLnk5" Type="http://schemas.openxmlformats.org/officeDocument/2006/relationships/hyperlink" Target="https://github.com/AndrewStrizhevskiy/detective-board/blob/16122fc22a2c1fffccb26aaa48ceb00c028b72dc/justfile" TargetMode="External"/><Relationship Id="rIdLnk6" Type="http://schemas.openxmlformats.org/officeDocument/2006/relationships/hyperlink" Target="https://github.com/AndrewStrizhevskiy/detective-board/blob/16122fc22a2c1fffccb26aaa48ceb00c028b72dc/scripts/preflight.py" TargetMode="External"/><Relationship Id="rIdLnk7" Type="http://schemas.openxmlformats.org/officeDocument/2006/relationships/hyperlink" Target="https://github.com/AndrewStrizhevskiy/detective-board/blob/16122fc22a2c1fffccb26aaa48ceb00c028b72dc/docs/team/models.md" TargetMode="External"/><Relationship Id="rIdLnk8" Type="http://schemas.openxmlformats.org/officeDocument/2006/relationships/hyperlink" Target="https://github.com/AndrewStrizhevskiy/detective-board/blob/16122fc22a2c1fffccb26aaa48ceb00c028b72dc/justfile" TargetMode="External"/><Relationship Id="rIdLnk9" Type="http://schemas.openxmlformats.org/officeDocument/2006/relationships/hyperlink" Target="https://github.com/AndrewStrizhevskiy/detective-board/tree/16122fc22a2c1fffccb26aaa48ceb00c028b72dc/src/detective_board" TargetMode="External"/><Relationship Id="rIdLnk10" Type="http://schemas.openxmlformats.org/officeDocument/2006/relationships/hyperlink" Target="https://github.com/AndrewStrizhevskiy/detective-board/blob/16122fc22a2c1fffccb26aaa48ceb00c028b72dc/scripts/corpus/fetch.py" TargetMode="External"/><Relationship Id="rIdLnk11" Type="http://schemas.openxmlformats.org/officeDocument/2006/relationships/hyperlink" Target="https://github.com/AndrewStrizhevskiy/detective-board/blob/16122fc22a2c1fffccb26aaa48ceb00c028b72dc/data/LICENSES.md" TargetMode="External"/><Relationship Id="rIdLnk12" Type="http://schemas.openxmlformats.org/officeDocument/2006/relationships/hyperlink" Target="https://github.com/AndrewStrizhevskiy/detective-board/blob/16122fc22a2c1fffccb26aaa48ceb00c028b72dc/scripts/corpus/ingest.py" TargetMode="External"/><Relationship Id="rIdLnk13" Type="http://schemas.openxmlformats.org/officeDocument/2006/relationships/hyperlink" Target="https://github.com/AndrewStrizhevskiy/detective-board/tree/16122fc22a2c1fffccb26aaa48ceb00c028b72dc/data/clean" TargetMode="External"/><Relationship Id="rIdLnk14" Type="http://schemas.openxmlformats.org/officeDocument/2006/relationships/hyperlink" Target="https://github.com/AndrewStrizhevskiy/detective-board/blob/16122fc22a2c1fffccb26aaa48ceb00c028b72dc/data/chunks.jsonl" TargetMode="External"/><Relationship Id="rIdLnk15" Type="http://schemas.openxmlformats.org/officeDocument/2006/relationships/hyperlink" Target="https://github.com/AndrewStrizhevskiy/detective-board/blob/16122fc22a2c1fffccb26aaa48ceb00c028b72dc/data/LICENSES.md" TargetMode="External"/><Relationship Id="rIdLnk16" Type="http://schemas.openxmlformats.org/officeDocument/2006/relationships/hyperlink" Target="https://github.com/AndrewStrizhevskiy/detective-board/blob/16122fc22a2c1fffccb26aaa48ceb00c028b72dc/docs/spike/results/embed-20261022-180354.md" TargetMode="External"/><Relationship Id="rIdLnk17" Type="http://schemas.openxmlformats.org/officeDocument/2006/relationships/hyperlink" Target="https://github.com/AndrewStrizhevskiy/detective-board/blob/16122fc22a2c1fffccb26aaa48ceb00c028b72dc/justfile" TargetMode="External"/><Relationship Id="rIdLnk18" Type="http://schemas.openxmlformats.org/officeDocument/2006/relationships/hyperlink" Target="https://github.com/AndrewStrizhevskiy/detective-board/blob/16122fc22a2c1fffccb26aaa48ceb00c028b72dc/docs/team/SERVER_RUNBOOK.md" TargetMode="External"/><Relationship Id="rIdLnk19" Type="http://schemas.openxmlformats.org/officeDocument/2006/relationships/hyperlink" Target="https://github.com/AndrewStrizhevskiy/detective-board/blob/16122fc22a2c1fffccb26aaa48ceb00c028b72dc/docs/PRD.md" TargetMode="External"/><Relationship Id="rIdLnk20" Type="http://schemas.openxmlformats.org/officeDocument/2006/relationships/hyperlink" Target="https://github.com/AndrewStrizhevskiy/detective-board/blob/16122fc22a2c1fffccb26aaa48ceb00c028b72dc/docs/team/CLEAN_INSTALL.md" TargetMode="External"/><Relationship Id="rIdLnk21" Type="http://schemas.openxmlformats.org/officeDocument/2006/relationships/hyperlink" Target="https://github.com/AndrewStrizhevskiy/detective-board/blob/16122fc22a2c1fffccb26aaa48ceb00c028b72dc/scripts/preflight.py" TargetMode="External"/><Relationship Id="rIdLnk22" Type="http://schemas.openxmlformats.org/officeDocument/2006/relationships/hyperlink" Target="https://github.com/AndrewStrizhevskiy/detective-board/blob/16122fc22a2c1fffccb26aaa48ceb00c028b72dc/src/detective_board/api/config.py" TargetMode="External"/><Relationship Id="rIdLnk23" Type="http://schemas.openxmlformats.org/officeDocument/2006/relationships/hyperlink" Target="https://github.com/AndrewStrizhevskiy/detective-board/blob/16122fc22a2c1fffccb26aaa48ceb00c028b72dc/docs/api.md" TargetMode="External"/><Relationship Id="rIdLnk24" Type="http://schemas.openxmlformats.org/officeDocument/2006/relationships/hyperlink" Target="https://github.com/AndrewStrizhevskiy/detective-board/blob/16122fc22a2c1fffccb26aaa48ceb00c028b72dc/docs/STATUS.md" TargetMode="External"/><Relationship Id="rIdLnk25" Type="http://schemas.openxmlformats.org/officeDocument/2006/relationships/hyperlink" Target="https://github.com/AndrewStrizhevskiy/detective-board/tree/16122fc22a2c1fffccb26aaa48ceb00c028b72dc/src/detective_board" TargetMode="External"/><Relationship Id="rIdLnk26" Type="http://schemas.openxmlformats.org/officeDocument/2006/relationships/hyperlink" Target="https://github.com/AndrewStrizhevskiy/detective-board/tree/16122fc22a2c1fffccb26aaa48ceb00c028b72dc/web/replay" TargetMode="External"/><Relationship Id="rIdLnk27" Type="http://schemas.openxmlformats.org/officeDocument/2006/relationships/hyperlink" Target="https://github.com/AndrewStrizhevskiy/detective-board/blob/16122fc22a2c1fffccb26aaa48ceb00c028b72dc/docs/team/models.md" TargetMode="External"/><Relationship Id="rIdLnk28" Type="http://schemas.openxmlformats.org/officeDocument/2006/relationships/hyperlink" Target="https://github.com/AndrewStrizhevskiy/detective-board/blob/16122fc22a2c1fffccb26aaa48ceb00c028b72dc/docs/perf/clean-install-20261029.md" TargetMode="External"/><Relationship Id="rIdLnk29" Type="http://schemas.openxmlformats.org/officeDocument/2006/relationships/hyperlink" Target="https://github.com/AndrewStrizhevskiy/detective-board/blob/16122fc22a2c1fffccb26aaa48ceb00c028b72dc/docs/team/CLEAN_INSTALL.md" TargetMode="External"/><Relationship Id="rIdLnk30" Type="http://schemas.openxmlformats.org/officeDocument/2006/relationships/hyperlink" Target="https://github.com/AndrewStrizhevskiy/detective-board/blob/16122fc22a2c1fffccb26aaa48ceb00c028b72dc/docs/team/SERVER_RUNBOOK.md" TargetMode="External"/><Relationship Id="rIdLnk31" Type="http://schemas.openxmlformats.org/officeDocument/2006/relationships/hyperlink" Target="https://github.com/AndrewStrizhevskiy/detective-board/blob/16122fc22a2c1fffccb26aaa48ceb00c028b72dc/docs/spike/results/graph-sanity-20261028.md" TargetMode="External"/><Relationship Id="rIdLnk32" Type="http://schemas.openxmlformats.org/officeDocument/2006/relationships/hyperlink" Target="https://github.com/AndrewStrizhevskiy/detective-board/blob/16122fc22a2c1fffccb26aaa48ceb00c028b72dc/eval/golden/split.json" TargetMode="External"/><Relationship Id="rIdLnk33" Type="http://schemas.openxmlformats.org/officeDocument/2006/relationships/hyperlink" Target="https://github.com/AndrewStrizhevskiy/detective-board/blob/16122fc22a2c1fffccb26aaa48ceb00c028b72dc/scripts/eval/split_check.py" TargetMode="External"/><Relationship Id="rIdImg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Руководство системного программиста – Detective Board</dc:title>
  <dc:creator>Команда проекта Detective Board</dc:creator>
  <dc:language>ru-RU</dc:language>
  <dcterms:created xsi:type="dcterms:W3CDTF">2026-10-30T00:00:00Z</dcterms:created>
</cp:coreProperties>
</file>