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написаны ИИ-ассистентом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r>
        <w:rPr>
          <w:rFonts w:ascii="Courier New" w:hAnsi="Courier New" w:cs="Courier New"/>
          <w:sz w:val="24"/>
          <w:szCs w:val="24"/>
        </w:rPr>
        <w:t xml:space="preserve">docs/acceptance/acceptance.md</w:t>
      </w:r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eval/run_eval.py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eval/pre_reveal.py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eval/pre_reveal/cases.jsonl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scripts/preflight.py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scripts/spike/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tests/agent/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tests/extract/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tests/symbolic/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tests/curated/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tests/presence/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tests/graph/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tests/api/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tests/mcp/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tests/eval/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tests/retrieval/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tests/index/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r>
        <w:rPr>
          <w:rFonts w:ascii="Courier New" w:hAnsi="Courier New" w:cs="Courier New"/>
          <w:sz w:val="24"/>
          <w:szCs w:val="24"/>
        </w:rPr>
        <w:t xml:space="preserve">src/detective_board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r>
        <w:rPr>
          <w:rFonts w:ascii="Courier New" w:hAnsi="Courier New" w:cs="Courier New"/>
          <w:sz w:val="24"/>
          <w:szCs w:val="24"/>
        </w:rPr>
        <w:t xml:space="preserve">eval/run_eval.py</w:t>
      </w:r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r>
        <w:rPr>
          <w:rFonts w:ascii="Courier New" w:hAnsi="Courier New" w:cs="Courier New"/>
          <w:sz w:val="24"/>
          <w:szCs w:val="24"/>
        </w:rPr>
        <w:t xml:space="preserve">tests/mcp/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tests/symbolic/</w:t>
      </w:r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r>
        <w:rPr>
          <w:rFonts w:ascii="Courier New" w:hAnsi="Courier New" w:cs="Courier New"/>
          <w:sz w:val="24"/>
          <w:szCs w:val="24"/>
        </w:rPr>
        <w:t xml:space="preserve">docs/team/CLEAN_INSTALL.md</w:t>
      </w:r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eval/golden/questions.jsonl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r>
        <w:rPr>
          <w:rFonts w:ascii="Courier New" w:hAnsi="Courier New" w:cs="Courier New"/>
          <w:sz w:val="24"/>
          <w:szCs w:val="24"/>
        </w:rPr>
        <w:t xml:space="preserve">eval/golden/questions.jsonl</w:t>
      </w:r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r>
        <w:rPr>
          <w:rFonts w:ascii="Courier New" w:hAnsi="Courier New" w:cs="Courier New"/>
          <w:sz w:val="24"/>
          <w:szCs w:val="24"/>
        </w:rPr>
        <w:t xml:space="preserve">eval/golden/contradictions.jsonl</w:t>
      </w:r>
      <w:r>
        <w:t xml:space="preserve"> – 43 случая; </w:t>
      </w:r>
      <w:r>
        <w:rPr>
          <w:rFonts w:ascii="Courier New" w:hAnsi="Courier New" w:cs="Courier New"/>
          <w:sz w:val="24"/>
          <w:szCs w:val="24"/>
        </w:rPr>
        <w:t xml:space="preserve">eval/extraction_gold/</w:t>
      </w:r>
      <w:r>
        <w:t xml:space="preserve"> и 12 размеченных фрагментов; </w:t>
      </w:r>
      <w:r>
        <w:rPr>
          <w:rFonts w:ascii="Courier New" w:hAnsi="Courier New" w:cs="Courier New"/>
          <w:sz w:val="24"/>
          <w:szCs w:val="24"/>
        </w:rPr>
        <w:t xml:space="preserve">eval/pre_reveal/cases.jsonl</w:t>
      </w:r>
      <w:r>
        <w:t xml:space="preserve"> – 16 вопросов в 8 рассказах. Разбиение dev/test детерминировано (</w:t>
      </w:r>
      <w:r>
        <w:rPr>
          <w:rFonts w:ascii="Courier New" w:hAnsi="Courier New" w:cs="Courier New"/>
          <w:sz w:val="24"/>
          <w:szCs w:val="24"/>
        </w:rPr>
        <w:t xml:space="preserve">eval/golden/split.json</w:t>
      </w:r>
      <w:r>
        <w:t xml:space="preserve">, хэш sha256 от seed и идентификатора, расслоено по категориям). Эталоны написаны ИИ-ассистентом.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r>
        <w:rPr>
          <w:rFonts w:ascii="Courier New" w:hAnsi="Courier New" w:cs="Courier New"/>
          <w:sz w:val="24"/>
          <w:szCs w:val="24"/>
        </w:rPr>
        <w:t xml:space="preserve">docs/spike/results/test-preregistration-20261028.md</w:t>
      </w:r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Эксперименты с выбором сущности для вопросов «кто» и семантическим R3 – исследовательские,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r>
        <w:rPr>
          <w:rFonts w:ascii="Courier New" w:hAnsi="Courier New" w:cs="Courier New"/>
          <w:sz w:val="24"/>
          <w:szCs w:val="24"/>
        </w:rPr>
        <w:t xml:space="preserve">docs/test-plan.md</w:t>
      </w:r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метках ИИ)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tests/mcp/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не выполнено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r>
        <w:rPr>
          <w:rFonts w:ascii="Courier New" w:hAnsi="Courier New" w:cs="Courier New"/>
          <w:sz w:val="24"/>
          <w:szCs w:val="24"/>
        </w:rPr>
        <w:t xml:space="preserve">docs/spike/results/eval-2026-10-28-test-7b7b197-7857839ed9be-175321.md</w:t>
      </w:r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r>
        <w:rPr>
          <w:rFonts w:ascii="Courier New" w:hAnsi="Courier New" w:cs="Courier New"/>
          <w:sz w:val="24"/>
          <w:szCs w:val="24"/>
        </w:rPr>
        <w:t xml:space="preserve">docs/spike/results/pre-reveal-2026-10-28-rescored.md</w:t>
      </w:r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Ограничения: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не выполнена.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docs/spike/results/graph-sanity-20261028.md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docs/spike/results/presence-pass-server-20261029.md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docs/spike/results/eval-2026-10-28-dev-ab945e8-78b3bbb3f2a6-145202-rescored.md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docs/spike/results/r3-semantic-dev-judge-r3j2.md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Выбор сущности («кто»)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верный виновник 1/8 строго; невиновный назван 2/8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docs/spike/results/entity-answer-2026-10-29.md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docs/spike/results/api12-20261027-extractive.md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