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980AE" w14:textId="2377B427" w:rsidR="00733B15" w:rsidRDefault="00076062" w:rsidP="00076062">
      <w:pPr>
        <w:jc w:val="center"/>
        <w:rPr>
          <w:b/>
          <w:bCs/>
        </w:rPr>
      </w:pPr>
      <w:r w:rsidRPr="00076062">
        <w:rPr>
          <w:b/>
          <w:bCs/>
        </w:rPr>
        <w:t xml:space="preserve">Phase 1 </w:t>
      </w:r>
      <w:r>
        <w:rPr>
          <w:b/>
          <w:bCs/>
        </w:rPr>
        <w:t xml:space="preserve">Written </w:t>
      </w:r>
      <w:r w:rsidRPr="00076062">
        <w:rPr>
          <w:b/>
          <w:bCs/>
        </w:rPr>
        <w:t>Explanation</w:t>
      </w:r>
    </w:p>
    <w:p w14:paraId="6F89EE44" w14:textId="336792DB" w:rsidR="00F51DA5" w:rsidRDefault="00F51DA5" w:rsidP="00076062">
      <w:pPr>
        <w:rPr>
          <w:b/>
          <w:bCs/>
        </w:rPr>
      </w:pPr>
    </w:p>
    <w:p w14:paraId="6B6EE5B2" w14:textId="5D86199C" w:rsidR="00456904" w:rsidRDefault="00456904" w:rsidP="00076062">
      <w:pPr>
        <w:rPr>
          <w:b/>
          <w:bCs/>
        </w:rPr>
      </w:pPr>
      <w:r>
        <w:rPr>
          <w:b/>
          <w:bCs/>
        </w:rPr>
        <w:t>Task Control Block</w:t>
      </w:r>
    </w:p>
    <w:p w14:paraId="700B4A95" w14:textId="156D1204" w:rsidR="00456904" w:rsidRDefault="00456904" w:rsidP="00076062">
      <w:r>
        <w:t xml:space="preserve">Each task is represented with a Task Control Block, or TCB. It stores important information about a task. This is essential for the scheduler to work correctly. </w:t>
      </w:r>
      <w:r w:rsidR="00F51DA5">
        <w:t xml:space="preserve">In our system, the TCB features the task ID, name, state, start time, and a pointer that directs the scheduler to the next task. </w:t>
      </w:r>
    </w:p>
    <w:p w14:paraId="31062571" w14:textId="1B3119B8" w:rsidR="00F51DA5" w:rsidRDefault="00F51DA5" w:rsidP="00076062">
      <w:r>
        <w:t xml:space="preserve">We used a circular linked list to allow the system to cycle through the tasks without stopping. Each task can fall under ‘RUNNING’, ‘READY’, ‘BLOCKED’, or ‘DEAD’. This makes it clear for the scheduler to decide which tasks are available to run and which tasks are not. </w:t>
      </w:r>
    </w:p>
    <w:p w14:paraId="370B5D54" w14:textId="77777777" w:rsidR="00F51DA5" w:rsidRDefault="00F51DA5" w:rsidP="00076062"/>
    <w:p w14:paraId="35AA6AF8" w14:textId="678D250C" w:rsidR="00F51DA5" w:rsidRDefault="00F51DA5" w:rsidP="00076062">
      <w:pPr>
        <w:rPr>
          <w:b/>
          <w:bCs/>
        </w:rPr>
      </w:pPr>
      <w:r>
        <w:rPr>
          <w:b/>
          <w:bCs/>
        </w:rPr>
        <w:t>Scheduler</w:t>
      </w:r>
    </w:p>
    <w:p w14:paraId="3DF65A1B" w14:textId="6C2228F8" w:rsidR="00F51DA5" w:rsidRDefault="00F51DA5" w:rsidP="00076062">
      <w:r>
        <w:t xml:space="preserve">The scheduler is the most important part of a system in my opinion. Without it, we would have no real order or efficiency. It manages all the tasks in the system and determines which ones can run. It uses a pointer to the process table and to the current task. Like the TCB, the scheduler stores tasks in a circular linked list to ensure continuous flow and efficiency. When it is initially created, the process table is empty and tasks get added when they are created. </w:t>
      </w:r>
    </w:p>
    <w:p w14:paraId="633A92B3" w14:textId="77777777" w:rsidR="00F51DA5" w:rsidRDefault="00F51DA5" w:rsidP="00076062"/>
    <w:p w14:paraId="72F71C86" w14:textId="1009BA9D" w:rsidR="00F51DA5" w:rsidRDefault="00F51DA5" w:rsidP="00076062">
      <w:pPr>
        <w:rPr>
          <w:b/>
          <w:bCs/>
        </w:rPr>
      </w:pPr>
      <w:r>
        <w:rPr>
          <w:b/>
          <w:bCs/>
        </w:rPr>
        <w:t>Creating the Tasks</w:t>
      </w:r>
    </w:p>
    <w:p w14:paraId="77437E29" w14:textId="69588262" w:rsidR="00F31592" w:rsidRPr="00F31592" w:rsidRDefault="00F31592" w:rsidP="00076062">
      <w:r>
        <w:t xml:space="preserve">In our system, we create tasks using the create_task() function. This function creates the new task and then inserts it into the scheduling ring. Once that is done, the TCB initializes and creates the task ID, name, and state. When the first task is created, it is automatically set to ‘RUNNING’ because there is no other reason for it to be halted. When an additional task is made and added to the list, they are set to ‘READY’ by default.  </w:t>
      </w:r>
    </w:p>
    <w:p w14:paraId="3E275159" w14:textId="77777777" w:rsidR="00F51DA5" w:rsidRDefault="00F51DA5" w:rsidP="00076062">
      <w:pPr>
        <w:rPr>
          <w:b/>
          <w:bCs/>
        </w:rPr>
      </w:pPr>
    </w:p>
    <w:p w14:paraId="196272A9" w14:textId="77777777" w:rsidR="00F51DA5" w:rsidRDefault="00F51DA5" w:rsidP="00076062">
      <w:pPr>
        <w:rPr>
          <w:b/>
          <w:bCs/>
        </w:rPr>
      </w:pPr>
    </w:p>
    <w:p w14:paraId="4746AD76" w14:textId="126FBD42" w:rsidR="00F51DA5" w:rsidRDefault="00F51DA5" w:rsidP="00076062">
      <w:pPr>
        <w:rPr>
          <w:b/>
          <w:bCs/>
        </w:rPr>
      </w:pPr>
      <w:r>
        <w:rPr>
          <w:b/>
          <w:bCs/>
        </w:rPr>
        <w:t>Round-Robin Scheduling</w:t>
      </w:r>
    </w:p>
    <w:p w14:paraId="4920E6E1" w14:textId="0AFA6559" w:rsidR="00F51DA5" w:rsidRPr="00F31592" w:rsidRDefault="00F31592" w:rsidP="00076062">
      <w:r>
        <w:t xml:space="preserve">Our system uses the round-robin scheduling algorithm. It uses the yield() function to switch a tasks’ state. When a task calls yield(), it gets changed from ‘RUNNING’ to ‘READY’. It then searches the list for the next task in the ‘READY’ state. Once it finds the next task in </w:t>
      </w:r>
      <w:r>
        <w:lastRenderedPageBreak/>
        <w:t xml:space="preserve">line, it sets it to ‘RUNNING’. It uses this system to ensure each task is treated fairly and can execute properly. </w:t>
      </w:r>
    </w:p>
    <w:p w14:paraId="34A07225" w14:textId="77777777" w:rsidR="00F51DA5" w:rsidRDefault="00F51DA5" w:rsidP="00076062">
      <w:pPr>
        <w:rPr>
          <w:b/>
          <w:bCs/>
        </w:rPr>
      </w:pPr>
    </w:p>
    <w:p w14:paraId="68F59CAA" w14:textId="77777777" w:rsidR="001F6CBA" w:rsidRDefault="001F6CBA" w:rsidP="00076062">
      <w:pPr>
        <w:rPr>
          <w:b/>
          <w:bCs/>
        </w:rPr>
      </w:pPr>
    </w:p>
    <w:p w14:paraId="355C33A8" w14:textId="0C08CAB4" w:rsidR="00F51DA5" w:rsidRDefault="00F51DA5" w:rsidP="00076062">
      <w:pPr>
        <w:rPr>
          <w:b/>
          <w:bCs/>
        </w:rPr>
      </w:pPr>
      <w:r>
        <w:rPr>
          <w:b/>
          <w:bCs/>
        </w:rPr>
        <w:t>Killing Tasks</w:t>
      </w:r>
    </w:p>
    <w:p w14:paraId="023F2B4A" w14:textId="50E274C3" w:rsidR="00F51DA5" w:rsidRPr="001F6CBA" w:rsidRDefault="00F31592" w:rsidP="00076062">
      <w:r>
        <w:t xml:space="preserve">This part is simple, it uses the kill_task() function to set a tasks state to ‘DEAD’. It does NOT delete or remove the task from memory, it simply changes its state so the scheduler can decide what to do next. If the task that is being killed is currently running, it calls the yield() function to </w:t>
      </w:r>
      <w:r w:rsidR="001F6CBA">
        <w:t xml:space="preserve">switch to another task. </w:t>
      </w:r>
    </w:p>
    <w:p w14:paraId="76D0778F" w14:textId="77777777" w:rsidR="00F51DA5" w:rsidRDefault="00F51DA5" w:rsidP="00076062">
      <w:pPr>
        <w:rPr>
          <w:b/>
          <w:bCs/>
        </w:rPr>
      </w:pPr>
    </w:p>
    <w:p w14:paraId="7586C323" w14:textId="77777777" w:rsidR="001F6CBA" w:rsidRDefault="001F6CBA" w:rsidP="00076062">
      <w:pPr>
        <w:rPr>
          <w:b/>
          <w:bCs/>
        </w:rPr>
      </w:pPr>
    </w:p>
    <w:p w14:paraId="0A8E503B" w14:textId="12AA7284" w:rsidR="00F51DA5" w:rsidRDefault="00F51DA5" w:rsidP="00076062">
      <w:pPr>
        <w:rPr>
          <w:b/>
          <w:bCs/>
        </w:rPr>
      </w:pPr>
      <w:r>
        <w:rPr>
          <w:b/>
          <w:bCs/>
        </w:rPr>
        <w:t>Garbage Collection</w:t>
      </w:r>
    </w:p>
    <w:p w14:paraId="54601C2D" w14:textId="4DBAD332" w:rsidR="00F51DA5" w:rsidRPr="001F6CBA" w:rsidRDefault="001F6CBA" w:rsidP="00076062">
      <w:r>
        <w:t xml:space="preserve">This part is pretty self-explanatory. It performs a search in the circular list and when it finds a task with the state of ‘DEAD’, it simply removes it. This frees up memory and allows the circular list to remain clean and only containing active tasks. </w:t>
      </w:r>
    </w:p>
    <w:p w14:paraId="71969A99" w14:textId="77777777" w:rsidR="00F51DA5" w:rsidRDefault="00F51DA5" w:rsidP="00076062">
      <w:pPr>
        <w:rPr>
          <w:b/>
          <w:bCs/>
        </w:rPr>
      </w:pPr>
    </w:p>
    <w:p w14:paraId="10B31B37" w14:textId="77777777" w:rsidR="00F51DA5" w:rsidRDefault="00F51DA5" w:rsidP="00076062">
      <w:pPr>
        <w:rPr>
          <w:b/>
          <w:bCs/>
        </w:rPr>
      </w:pPr>
    </w:p>
    <w:p w14:paraId="1D74CACA" w14:textId="77777777" w:rsidR="001F6CBA" w:rsidRDefault="001F6CBA" w:rsidP="00076062">
      <w:pPr>
        <w:rPr>
          <w:b/>
          <w:bCs/>
        </w:rPr>
      </w:pPr>
    </w:p>
    <w:p w14:paraId="0CC99AC1" w14:textId="37B73C4D" w:rsidR="00F51DA5" w:rsidRDefault="00F51DA5" w:rsidP="00076062">
      <w:pPr>
        <w:rPr>
          <w:b/>
          <w:bCs/>
        </w:rPr>
      </w:pPr>
      <w:r>
        <w:rPr>
          <w:b/>
          <w:bCs/>
        </w:rPr>
        <w:t>Process Table Debugging</w:t>
      </w:r>
    </w:p>
    <w:p w14:paraId="59A41346" w14:textId="30AE649C" w:rsidR="001F6CBA" w:rsidRPr="001F6CBA" w:rsidRDefault="001F6CBA" w:rsidP="00076062">
      <w:r>
        <w:t xml:space="preserve">The scheduler has a dump() function which simply prints the current process table (task ID, name, state, and which task is running as of now). This ensures everything is working as it should be. If something is off in the print statement, we know the scheduler is not behaving as we intended it to. </w:t>
      </w:r>
    </w:p>
    <w:p w14:paraId="5BB8F22C" w14:textId="77777777" w:rsidR="00F51DA5" w:rsidRDefault="00F51DA5" w:rsidP="00076062">
      <w:pPr>
        <w:rPr>
          <w:b/>
          <w:bCs/>
        </w:rPr>
      </w:pPr>
    </w:p>
    <w:p w14:paraId="7454F79E" w14:textId="77777777" w:rsidR="00F51DA5" w:rsidRDefault="00F51DA5" w:rsidP="00076062">
      <w:pPr>
        <w:rPr>
          <w:b/>
          <w:bCs/>
        </w:rPr>
      </w:pPr>
    </w:p>
    <w:p w14:paraId="6CB2077D" w14:textId="635DE1E5" w:rsidR="00F51DA5" w:rsidRDefault="00F51DA5" w:rsidP="00076062">
      <w:pPr>
        <w:rPr>
          <w:b/>
          <w:bCs/>
        </w:rPr>
      </w:pPr>
      <w:r>
        <w:rPr>
          <w:b/>
          <w:bCs/>
        </w:rPr>
        <w:t>Binary Semaphore</w:t>
      </w:r>
    </w:p>
    <w:p w14:paraId="53FA74B7" w14:textId="15AC945F" w:rsidR="001F6CBA" w:rsidRDefault="001F6CBA" w:rsidP="00076062">
      <w:pPr>
        <w:rPr>
          <w:b/>
          <w:bCs/>
        </w:rPr>
      </w:pPr>
      <w:r>
        <w:t xml:space="preserve">This system is used to control access to shared resources. We are using a binary semaphore, which means it is only 1 or 0. Each semaphore contains name, value, queue (tasks waiting to be ran), and a pointer to the scheduler. For the queue, we implemented it by using a linked-list that stores the IDs of the ‘BLOCKED’ tasks </w:t>
      </w:r>
      <w:r w:rsidRPr="001F6CBA">
        <w:rPr>
          <w:b/>
          <w:bCs/>
        </w:rPr>
        <w:t>ONLY</w:t>
      </w:r>
      <w:r>
        <w:t>.</w:t>
      </w:r>
    </w:p>
    <w:p w14:paraId="4EBAF140" w14:textId="77777777" w:rsidR="001F6CBA" w:rsidRPr="001F6CBA" w:rsidRDefault="001F6CBA" w:rsidP="00076062">
      <w:pPr>
        <w:rPr>
          <w:b/>
          <w:bCs/>
        </w:rPr>
      </w:pPr>
    </w:p>
    <w:p w14:paraId="347F7C8D" w14:textId="77777777" w:rsidR="00F51DA5" w:rsidRDefault="00F51DA5" w:rsidP="00076062">
      <w:pPr>
        <w:rPr>
          <w:b/>
          <w:bCs/>
        </w:rPr>
      </w:pPr>
    </w:p>
    <w:p w14:paraId="5A7377D2" w14:textId="5123744D" w:rsidR="00F51DA5" w:rsidRDefault="00F51DA5" w:rsidP="00076062">
      <w:pPr>
        <w:rPr>
          <w:b/>
          <w:bCs/>
        </w:rPr>
      </w:pPr>
      <w:r>
        <w:rPr>
          <w:b/>
          <w:bCs/>
        </w:rPr>
        <w:t>Semaphore Operations</w:t>
      </w:r>
      <w:r w:rsidR="001F6CBA">
        <w:rPr>
          <w:b/>
          <w:bCs/>
        </w:rPr>
        <w:t>:</w:t>
      </w:r>
    </w:p>
    <w:p w14:paraId="00C0B664" w14:textId="77777777" w:rsidR="001F6CBA" w:rsidRDefault="001F6CBA" w:rsidP="00076062">
      <w:pPr>
        <w:rPr>
          <w:b/>
          <w:bCs/>
        </w:rPr>
      </w:pPr>
    </w:p>
    <w:p w14:paraId="5AB8566E" w14:textId="76528A03" w:rsidR="00F51DA5" w:rsidRDefault="00F31592" w:rsidP="00076062">
      <w:pPr>
        <w:rPr>
          <w:b/>
          <w:bCs/>
        </w:rPr>
      </w:pPr>
      <w:r>
        <w:rPr>
          <w:b/>
          <w:bCs/>
        </w:rPr>
        <w:t>Down Operation</w:t>
      </w:r>
    </w:p>
    <w:p w14:paraId="6E1B62B6" w14:textId="06377BE4" w:rsidR="001F6CBA" w:rsidRDefault="001F6CBA" w:rsidP="00076062">
      <w:r>
        <w:t xml:space="preserve">The down operation is used when a task wants to acquire a resource. If the semaphore is not zero, the resource is available. </w:t>
      </w:r>
      <w:r w:rsidR="00064081">
        <w:t xml:space="preserve">This results in the semaphore value decreasing. </w:t>
      </w:r>
    </w:p>
    <w:p w14:paraId="0BB6E36B" w14:textId="25CBAC0B" w:rsidR="00064081" w:rsidRPr="001F6CBA" w:rsidRDefault="00064081" w:rsidP="00076062">
      <w:r>
        <w:t xml:space="preserve">If the resource is in use, it will return 0. Then the task will be added to the queue and its state changed to ‘BLOCKED’. This system prevents race conditions which could end up corrupting our code. </w:t>
      </w:r>
    </w:p>
    <w:p w14:paraId="38272782" w14:textId="77777777" w:rsidR="001F6CBA" w:rsidRDefault="001F6CBA" w:rsidP="00076062">
      <w:pPr>
        <w:rPr>
          <w:b/>
          <w:bCs/>
        </w:rPr>
      </w:pPr>
    </w:p>
    <w:p w14:paraId="37E310D8" w14:textId="7E46F664" w:rsidR="00F31592" w:rsidRDefault="00F31592" w:rsidP="00076062">
      <w:pPr>
        <w:rPr>
          <w:b/>
          <w:bCs/>
        </w:rPr>
      </w:pPr>
      <w:r>
        <w:rPr>
          <w:b/>
          <w:bCs/>
        </w:rPr>
        <w:t>Up Operation</w:t>
      </w:r>
    </w:p>
    <w:p w14:paraId="3102CE65" w14:textId="2430C1F3" w:rsidR="00F31592" w:rsidRPr="00064081" w:rsidRDefault="00064081" w:rsidP="00076062">
      <w:r>
        <w:t xml:space="preserve">The up operation releases the resource. It takes the first task in the queue, removes it, and changes its state back to ‘READY’. If the queue is empty, it sets the semaphore value to 1 to let the system know it is available. </w:t>
      </w:r>
    </w:p>
    <w:p w14:paraId="70E703D0" w14:textId="77777777" w:rsidR="00064081" w:rsidRDefault="00064081" w:rsidP="00076062">
      <w:pPr>
        <w:rPr>
          <w:b/>
          <w:bCs/>
        </w:rPr>
      </w:pPr>
    </w:p>
    <w:p w14:paraId="56C1CDD5" w14:textId="77777777" w:rsidR="00F31592" w:rsidRDefault="00F31592" w:rsidP="00076062">
      <w:pPr>
        <w:rPr>
          <w:b/>
          <w:bCs/>
        </w:rPr>
      </w:pPr>
    </w:p>
    <w:p w14:paraId="47E57BD0" w14:textId="7E45320F" w:rsidR="00F31592" w:rsidRDefault="00F31592" w:rsidP="00076062">
      <w:pPr>
        <w:rPr>
          <w:b/>
          <w:bCs/>
        </w:rPr>
      </w:pPr>
      <w:r>
        <w:rPr>
          <w:b/>
          <w:bCs/>
        </w:rPr>
        <w:t>Queue Implementation</w:t>
      </w:r>
    </w:p>
    <w:p w14:paraId="2F24E380" w14:textId="026A9D49" w:rsidR="00064081" w:rsidRPr="00064081" w:rsidRDefault="00064081" w:rsidP="00076062">
      <w:r>
        <w:t xml:space="preserve">As I already mentioned, the queue was added by using a linked-list. It adds tasks to the queue by using </w:t>
      </w:r>
      <w:proofErr w:type="spellStart"/>
      <w:r>
        <w:t>En_Q</w:t>
      </w:r>
      <w:proofErr w:type="spellEnd"/>
      <w:r>
        <w:t xml:space="preserve"> and removes them using </w:t>
      </w:r>
      <w:proofErr w:type="spellStart"/>
      <w:r>
        <w:t>De_Q</w:t>
      </w:r>
      <w:proofErr w:type="spellEnd"/>
      <w:r>
        <w:t xml:space="preserve">. The queue maintains the order of which tasks wanted to access a resource. This keeps everything fair and allows each task to access the resource eventually. It simply keeps everything in order. </w:t>
      </w:r>
    </w:p>
    <w:p w14:paraId="3AB28424" w14:textId="77777777" w:rsidR="00F31592" w:rsidRDefault="00F31592" w:rsidP="00076062">
      <w:pPr>
        <w:rPr>
          <w:b/>
          <w:bCs/>
        </w:rPr>
      </w:pPr>
    </w:p>
    <w:p w14:paraId="023AE336" w14:textId="77777777" w:rsidR="00F31592" w:rsidRDefault="00F31592" w:rsidP="00076062">
      <w:pPr>
        <w:rPr>
          <w:b/>
          <w:bCs/>
        </w:rPr>
      </w:pPr>
    </w:p>
    <w:p w14:paraId="20FA88B8" w14:textId="79FB54AB" w:rsidR="00F31592" w:rsidRDefault="00F31592" w:rsidP="00076062">
      <w:pPr>
        <w:rPr>
          <w:b/>
          <w:bCs/>
        </w:rPr>
      </w:pPr>
      <w:r>
        <w:rPr>
          <w:b/>
          <w:bCs/>
        </w:rPr>
        <w:t>How scheduler and semaphore interact / connect</w:t>
      </w:r>
    </w:p>
    <w:p w14:paraId="07A62536" w14:textId="5AA4F6B5" w:rsidR="00F31592" w:rsidRDefault="00064081" w:rsidP="00076062">
      <w:r>
        <w:t xml:space="preserve">The scheduler and semaphore work together because they both manage task execution. When a task uses down() and the resource is unavailable, it gets added into the semaphores queue. Its state gets set to ‘BLOCKED’ and then  the scheduler moves onto the next ‘READY’ task. </w:t>
      </w:r>
    </w:p>
    <w:p w14:paraId="63F12C4A" w14:textId="06025AE3" w:rsidR="00076062" w:rsidRPr="00076062" w:rsidRDefault="00064081" w:rsidP="00076062">
      <w:r>
        <w:lastRenderedPageBreak/>
        <w:t xml:space="preserve">When the resource is released using the up() function, the next waiting task gets removed </w:t>
      </w:r>
      <w:proofErr w:type="spellStart"/>
      <w:r>
        <w:t>form</w:t>
      </w:r>
      <w:proofErr w:type="spellEnd"/>
      <w:r>
        <w:t xml:space="preserve"> the queue and set to ‘READY’. This is what actually allows the scheduler to run the task when it becomes its turn. </w:t>
      </w:r>
      <w:r w:rsidR="001A5151">
        <w:t xml:space="preserve">They work together to make sure tasks are treated fairly and prevents conflicts when accessing resources. </w:t>
      </w:r>
    </w:p>
    <w:sectPr w:rsidR="00076062" w:rsidRPr="00076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15"/>
    <w:rsid w:val="00064081"/>
    <w:rsid w:val="00076062"/>
    <w:rsid w:val="0010660F"/>
    <w:rsid w:val="001A5151"/>
    <w:rsid w:val="001C3990"/>
    <w:rsid w:val="001F6CBA"/>
    <w:rsid w:val="00257E05"/>
    <w:rsid w:val="00456904"/>
    <w:rsid w:val="005F7B1C"/>
    <w:rsid w:val="00733B15"/>
    <w:rsid w:val="00934A69"/>
    <w:rsid w:val="00B12D33"/>
    <w:rsid w:val="00C520AC"/>
    <w:rsid w:val="00E16A7A"/>
    <w:rsid w:val="00E76868"/>
    <w:rsid w:val="00F31592"/>
    <w:rsid w:val="00F5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7720"/>
  <w15:chartTrackingRefBased/>
  <w15:docId w15:val="{E3AB3A09-DE6F-4162-B984-1046D616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15"/>
    <w:rPr>
      <w:rFonts w:eastAsiaTheme="majorEastAsia" w:cstheme="majorBidi"/>
      <w:color w:val="272727" w:themeColor="text1" w:themeTint="D8"/>
    </w:rPr>
  </w:style>
  <w:style w:type="paragraph" w:styleId="Title">
    <w:name w:val="Title"/>
    <w:basedOn w:val="Normal"/>
    <w:next w:val="Normal"/>
    <w:link w:val="TitleChar"/>
    <w:uiPriority w:val="10"/>
    <w:qFormat/>
    <w:rsid w:val="0073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15"/>
    <w:pPr>
      <w:spacing w:before="160"/>
      <w:jc w:val="center"/>
    </w:pPr>
    <w:rPr>
      <w:i/>
      <w:iCs/>
      <w:color w:val="404040" w:themeColor="text1" w:themeTint="BF"/>
    </w:rPr>
  </w:style>
  <w:style w:type="character" w:customStyle="1" w:styleId="QuoteChar">
    <w:name w:val="Quote Char"/>
    <w:basedOn w:val="DefaultParagraphFont"/>
    <w:link w:val="Quote"/>
    <w:uiPriority w:val="29"/>
    <w:rsid w:val="00733B15"/>
    <w:rPr>
      <w:i/>
      <w:iCs/>
      <w:color w:val="404040" w:themeColor="text1" w:themeTint="BF"/>
    </w:rPr>
  </w:style>
  <w:style w:type="paragraph" w:styleId="ListParagraph">
    <w:name w:val="List Paragraph"/>
    <w:basedOn w:val="Normal"/>
    <w:uiPriority w:val="34"/>
    <w:qFormat/>
    <w:rsid w:val="00733B15"/>
    <w:pPr>
      <w:ind w:left="720"/>
      <w:contextualSpacing/>
    </w:pPr>
  </w:style>
  <w:style w:type="character" w:styleId="IntenseEmphasis">
    <w:name w:val="Intense Emphasis"/>
    <w:basedOn w:val="DefaultParagraphFont"/>
    <w:uiPriority w:val="21"/>
    <w:qFormat/>
    <w:rsid w:val="00733B15"/>
    <w:rPr>
      <w:i/>
      <w:iCs/>
      <w:color w:val="0F4761" w:themeColor="accent1" w:themeShade="BF"/>
    </w:rPr>
  </w:style>
  <w:style w:type="paragraph" w:styleId="IntenseQuote">
    <w:name w:val="Intense Quote"/>
    <w:basedOn w:val="Normal"/>
    <w:next w:val="Normal"/>
    <w:link w:val="IntenseQuoteChar"/>
    <w:uiPriority w:val="30"/>
    <w:qFormat/>
    <w:rsid w:val="0073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15"/>
    <w:rPr>
      <w:i/>
      <w:iCs/>
      <w:color w:val="0F4761" w:themeColor="accent1" w:themeShade="BF"/>
    </w:rPr>
  </w:style>
  <w:style w:type="character" w:styleId="IntenseReference">
    <w:name w:val="Intense Reference"/>
    <w:basedOn w:val="DefaultParagraphFont"/>
    <w:uiPriority w:val="32"/>
    <w:qFormat/>
    <w:rsid w:val="0073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2CF6FAACAC774885644850FF1BF6CD" ma:contentTypeVersion="6" ma:contentTypeDescription="Create a new document." ma:contentTypeScope="" ma:versionID="1cd4e9df7479420083ebb01133cdbb98">
  <xsd:schema xmlns:xsd="http://www.w3.org/2001/XMLSchema" xmlns:xs="http://www.w3.org/2001/XMLSchema" xmlns:p="http://schemas.microsoft.com/office/2006/metadata/properties" xmlns:ns3="3db056cc-4e7a-45cb-a7e9-0220e5d0ffc3" targetNamespace="http://schemas.microsoft.com/office/2006/metadata/properties" ma:root="true" ma:fieldsID="db9f58ba68f5102bd96789c3c56d36be" ns3:_="">
    <xsd:import namespace="3db056cc-4e7a-45cb-a7e9-0220e5d0ff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056cc-4e7a-45cb-a7e9-0220e5d0ff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db056cc-4e7a-45cb-a7e9-0220e5d0ffc3" xsi:nil="true"/>
  </documentManagement>
</p:properties>
</file>

<file path=customXml/itemProps1.xml><?xml version="1.0" encoding="utf-8"?>
<ds:datastoreItem xmlns:ds="http://schemas.openxmlformats.org/officeDocument/2006/customXml" ds:itemID="{AA383399-6C08-40DF-87F7-4AB70E6A62DC}">
  <ds:schemaRefs>
    <ds:schemaRef ds:uri="http://schemas.microsoft.com/sharepoint/v3/contenttype/forms"/>
  </ds:schemaRefs>
</ds:datastoreItem>
</file>

<file path=customXml/itemProps2.xml><?xml version="1.0" encoding="utf-8"?>
<ds:datastoreItem xmlns:ds="http://schemas.openxmlformats.org/officeDocument/2006/customXml" ds:itemID="{DA2094AD-7F46-474D-80FA-CC606ED9F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056cc-4e7a-45cb-a7e9-0220e5d0f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948EB-ACF9-4638-9087-978D7453D75C}">
  <ds:schemaRefs>
    <ds:schemaRef ds:uri="http://schemas.microsoft.com/office/2006/metadata/properties"/>
    <ds:schemaRef ds:uri="http://schemas.microsoft.com/office/infopath/2007/PartnerControls"/>
    <ds:schemaRef ds:uri="3db056cc-4e7a-45cb-a7e9-0220e5d0ffc3"/>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Pages>
  <Words>849</Words>
  <Characters>4060</Characters>
  <Application>Microsoft Office Word</Application>
  <DocSecurity>0</DocSecurity>
  <Lines>101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 Nic Michael</dc:creator>
  <cp:keywords/>
  <dc:description/>
  <cp:lastModifiedBy>Brand, Nic Michael</cp:lastModifiedBy>
  <cp:revision>4</cp:revision>
  <dcterms:created xsi:type="dcterms:W3CDTF">2026-03-12T18:54:00Z</dcterms:created>
  <dcterms:modified xsi:type="dcterms:W3CDTF">2026-03-29T03:28:00Z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af307f66-b0d1-4639-b7ab-a34c94ef0895</vt:lpwstr>
  </property>
  <property fmtid="{D5CDD505-2E9C-101B-9397-08002B2CF9AE}" pid="3" name="ContentTypeId">
    <vt:lpwstr>0x010100642CF6FAACAC774885644850FF1BF6CD</vt:lpwstr>
  </property>
</Properties>
</file>