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792B9" w14:textId="77777777" w:rsidR="00310E6A" w:rsidRDefault="00000000">
      <w:pPr>
        <w:spacing w:after="40"/>
      </w:pPr>
      <w:r>
        <w:rPr>
          <w:b/>
          <w:bCs/>
          <w:color w:val="00A4E4"/>
          <w:spacing w:val="40"/>
          <w:sz w:val="17"/>
          <w:szCs w:val="17"/>
        </w:rPr>
        <w:t>DSA 107  ·  DATA SCIENCE AND ANALYTICS LABORATORY</w:t>
      </w:r>
    </w:p>
    <w:p w14:paraId="4B9792BA" w14:textId="77777777" w:rsidR="00310E6A" w:rsidRDefault="00000000">
      <w:pPr>
        <w:spacing w:after="60"/>
      </w:pPr>
      <w:r>
        <w:rPr>
          <w:b/>
          <w:bCs/>
          <w:color w:val="00425D"/>
          <w:sz w:val="40"/>
          <w:szCs w:val="40"/>
        </w:rPr>
        <w:t>Lab 3 — Groups, and two quantitative variables</w:t>
      </w:r>
    </w:p>
    <w:p w14:paraId="4B9792BB" w14:textId="77777777" w:rsidR="00310E6A" w:rsidRDefault="00310E6A">
      <w:pPr>
        <w:pBdr>
          <w:bottom w:val="single" w:sz="6" w:space="2" w:color="D7DEE3"/>
        </w:pBdr>
        <w:spacing w:before="60" w:after="160"/>
      </w:pPr>
    </w:p>
    <w:p w14:paraId="4B9792BC" w14:textId="03163CB7" w:rsidR="00310E6A" w:rsidRDefault="00000000">
      <w:pPr>
        <w:spacing w:after="50"/>
      </w:pPr>
      <w:r>
        <w:rPr>
          <w:b/>
          <w:bCs/>
          <w:color w:val="5C666D"/>
          <w:sz w:val="20"/>
          <w:szCs w:val="20"/>
        </w:rPr>
        <w:t xml:space="preserve">Department:  </w:t>
      </w:r>
      <w:r>
        <w:rPr>
          <w:color w:val="222222"/>
          <w:sz w:val="20"/>
          <w:szCs w:val="20"/>
        </w:rPr>
        <w:t>Data Science and Analytics</w:t>
      </w:r>
    </w:p>
    <w:p w14:paraId="4B9792BD" w14:textId="77777777" w:rsidR="00310E6A" w:rsidRDefault="00000000">
      <w:pPr>
        <w:spacing w:after="50"/>
      </w:pPr>
      <w:r>
        <w:rPr>
          <w:b/>
          <w:bCs/>
          <w:color w:val="5C666D"/>
          <w:sz w:val="20"/>
          <w:szCs w:val="20"/>
        </w:rPr>
        <w:t xml:space="preserve">Semester:  </w:t>
      </w:r>
      <w:r>
        <w:rPr>
          <w:color w:val="222222"/>
          <w:sz w:val="20"/>
          <w:szCs w:val="20"/>
        </w:rPr>
        <w:t>2026–2027 Fall</w:t>
      </w:r>
    </w:p>
    <w:p w14:paraId="4B9792BE" w14:textId="77777777" w:rsidR="00310E6A" w:rsidRDefault="00000000">
      <w:pPr>
        <w:spacing w:after="50"/>
      </w:pPr>
      <w:r>
        <w:rPr>
          <w:b/>
          <w:bCs/>
          <w:color w:val="5C666D"/>
          <w:sz w:val="20"/>
          <w:szCs w:val="20"/>
        </w:rPr>
        <w:t xml:space="preserve">Instructor:  </w:t>
      </w:r>
      <w:r>
        <w:rPr>
          <w:color w:val="222222"/>
          <w:sz w:val="20"/>
          <w:szCs w:val="20"/>
        </w:rPr>
        <w:t>Salih Sarp, PhD</w:t>
      </w:r>
    </w:p>
    <w:p w14:paraId="4B9792BF" w14:textId="51A491B9" w:rsidR="00310E6A" w:rsidRDefault="00000000">
      <w:pPr>
        <w:spacing w:after="50"/>
      </w:pPr>
      <w:r>
        <w:rPr>
          <w:b/>
          <w:bCs/>
          <w:color w:val="5C666D"/>
          <w:sz w:val="20"/>
          <w:szCs w:val="20"/>
        </w:rPr>
        <w:t xml:space="preserve">Session:  </w:t>
      </w:r>
      <w:r>
        <w:rPr>
          <w:color w:val="222222"/>
          <w:sz w:val="20"/>
          <w:szCs w:val="20"/>
        </w:rPr>
        <w:t xml:space="preserve">Week </w:t>
      </w:r>
      <w:r w:rsidR="006376D6">
        <w:rPr>
          <w:color w:val="222222"/>
          <w:sz w:val="20"/>
          <w:szCs w:val="20"/>
        </w:rPr>
        <w:t>3</w:t>
      </w:r>
      <w:r>
        <w:rPr>
          <w:color w:val="222222"/>
          <w:sz w:val="20"/>
          <w:szCs w:val="20"/>
        </w:rPr>
        <w:t xml:space="preserve"> · w/c 12 October 2026</w:t>
      </w:r>
    </w:p>
    <w:p w14:paraId="4B9792C0" w14:textId="4867CC71" w:rsidR="00310E6A" w:rsidRDefault="00000000">
      <w:pPr>
        <w:spacing w:after="50"/>
      </w:pPr>
      <w:r>
        <w:rPr>
          <w:b/>
          <w:bCs/>
          <w:color w:val="5C666D"/>
          <w:sz w:val="20"/>
          <w:szCs w:val="20"/>
        </w:rPr>
        <w:t xml:space="preserve">Paired lecture:  </w:t>
      </w:r>
      <w:r>
        <w:rPr>
          <w:color w:val="222222"/>
          <w:sz w:val="20"/>
          <w:szCs w:val="20"/>
        </w:rPr>
        <w:t xml:space="preserve">DSA 101, week </w:t>
      </w:r>
      <w:r w:rsidR="006376D6">
        <w:rPr>
          <w:color w:val="222222"/>
          <w:sz w:val="20"/>
          <w:szCs w:val="20"/>
        </w:rPr>
        <w:t>3</w:t>
      </w:r>
    </w:p>
    <w:p w14:paraId="4B9792C1" w14:textId="77777777" w:rsidR="00310E6A" w:rsidRDefault="00310E6A">
      <w:pPr>
        <w:spacing w:after="160"/>
      </w:pPr>
    </w:p>
    <w:p w14:paraId="4B9792C2" w14:textId="77777777" w:rsidR="00310E6A" w:rsidRDefault="00000000">
      <w:pPr>
        <w:pStyle w:val="Balk1"/>
        <w:keepNext/>
        <w:spacing w:before="320" w:after="140"/>
      </w:pPr>
      <w:r>
        <w:rPr>
          <w:b/>
          <w:bCs/>
          <w:color w:val="00425D"/>
          <w:sz w:val="28"/>
          <w:szCs w:val="28"/>
        </w:rPr>
        <w:t>1. What you will produce</w:t>
      </w:r>
    </w:p>
    <w:p w14:paraId="4B9792C3" w14:textId="77777777" w:rsidR="00310E6A" w:rsidRDefault="00000000">
      <w:pPr>
        <w:spacing w:after="120"/>
      </w:pPr>
      <w:r>
        <w:rPr>
          <w:color w:val="222222"/>
        </w:rPr>
        <w:t>A runnable Colab notebook, pushed to your dsa107-labs repository. In it you count and filter rows with boolean masks, summarise one variable group by group, measure how two quantitative variables move together, draw two labelled figures, and read a box plot.</w:t>
      </w:r>
    </w:p>
    <w:p w14:paraId="4B9792C4" w14:textId="77777777" w:rsidR="00310E6A" w:rsidRDefault="00000000">
      <w:pPr>
        <w:pStyle w:val="Balk1"/>
        <w:keepNext/>
        <w:spacing w:before="320" w:after="140"/>
      </w:pPr>
      <w:r>
        <w:rPr>
          <w:b/>
          <w:bCs/>
          <w:color w:val="00425D"/>
          <w:sz w:val="28"/>
          <w:szCs w:val="28"/>
        </w:rPr>
        <w:t>2. Objectives</w:t>
      </w:r>
    </w:p>
    <w:p w14:paraId="4B9792C5" w14:textId="77777777" w:rsidR="00310E6A" w:rsidRDefault="00000000">
      <w:pPr>
        <w:spacing w:after="90"/>
      </w:pPr>
      <w:r>
        <w:rPr>
          <w:color w:val="222222"/>
        </w:rPr>
        <w:t>By the end of this session you should be able to:</w:t>
      </w:r>
    </w:p>
    <w:p w14:paraId="4B9792C6" w14:textId="77777777" w:rsidR="00310E6A" w:rsidRDefault="00000000">
      <w:pPr>
        <w:spacing w:after="70"/>
        <w:ind w:left="360" w:hanging="260"/>
      </w:pPr>
      <w:r>
        <w:rPr>
          <w:b/>
          <w:bCs/>
          <w:color w:val="00A4E4"/>
        </w:rPr>
        <w:t>•</w:t>
      </w:r>
      <w:r>
        <w:rPr>
          <w:b/>
          <w:bCs/>
          <w:color w:val="00A4E4"/>
        </w:rPr>
        <w:tab/>
      </w:r>
      <w:r>
        <w:rPr>
          <w:color w:val="222222"/>
        </w:rPr>
        <w:t>Use a boolean mask to count rows, find a fraction and filter a table</w:t>
      </w:r>
    </w:p>
    <w:p w14:paraId="4B9792C7" w14:textId="77777777" w:rsidR="00310E6A" w:rsidRDefault="00000000">
      <w:pPr>
        <w:spacing w:after="70"/>
        <w:ind w:left="360" w:hanging="260"/>
      </w:pPr>
      <w:r>
        <w:rPr>
          <w:b/>
          <w:bCs/>
          <w:color w:val="00A4E4"/>
        </w:rPr>
        <w:t>•</w:t>
      </w:r>
      <w:r>
        <w:rPr>
          <w:b/>
          <w:bCs/>
          <w:color w:val="00A4E4"/>
        </w:rPr>
        <w:tab/>
      </w:r>
      <w:r>
        <w:rPr>
          <w:color w:val="222222"/>
        </w:rPr>
        <w:t>Summarise a variable separately for each group with groupby, and check how big each group is</w:t>
      </w:r>
    </w:p>
    <w:p w14:paraId="4B9792C8" w14:textId="77777777" w:rsidR="00310E6A" w:rsidRDefault="00000000">
      <w:pPr>
        <w:spacing w:after="70"/>
        <w:ind w:left="360" w:hanging="260"/>
      </w:pPr>
      <w:r>
        <w:rPr>
          <w:b/>
          <w:bCs/>
          <w:color w:val="00A4E4"/>
        </w:rPr>
        <w:t>•</w:t>
      </w:r>
      <w:r>
        <w:rPr>
          <w:b/>
          <w:bCs/>
          <w:color w:val="00A4E4"/>
        </w:rPr>
        <w:tab/>
      </w:r>
      <w:r>
        <w:rPr>
          <w:color w:val="222222"/>
        </w:rPr>
        <w:t>Group by two variables at once and read the result as a grid</w:t>
      </w:r>
    </w:p>
    <w:p w14:paraId="4B9792C9" w14:textId="77777777" w:rsidR="00310E6A" w:rsidRDefault="00000000">
      <w:pPr>
        <w:spacing w:after="70"/>
        <w:ind w:left="360" w:hanging="260"/>
      </w:pPr>
      <w:r>
        <w:rPr>
          <w:b/>
          <w:bCs/>
          <w:color w:val="00A4E4"/>
        </w:rPr>
        <w:t>•</w:t>
      </w:r>
      <w:r>
        <w:rPr>
          <w:b/>
          <w:bCs/>
          <w:color w:val="00A4E4"/>
        </w:rPr>
        <w:tab/>
      </w:r>
      <w:r>
        <w:rPr>
          <w:color w:val="222222"/>
        </w:rPr>
        <w:t>Draw a scatter plot of two quantitative variables and describe it with a correlation coefficient</w:t>
      </w:r>
    </w:p>
    <w:p w14:paraId="4B9792CA" w14:textId="77777777" w:rsidR="00310E6A" w:rsidRDefault="00000000">
      <w:pPr>
        <w:spacing w:after="70"/>
        <w:ind w:left="360" w:hanging="260"/>
      </w:pPr>
      <w:r>
        <w:rPr>
          <w:b/>
          <w:bCs/>
          <w:color w:val="00A4E4"/>
        </w:rPr>
        <w:t>•</w:t>
      </w:r>
      <w:r>
        <w:rPr>
          <w:b/>
          <w:bCs/>
          <w:color w:val="00A4E4"/>
        </w:rPr>
        <w:tab/>
      </w:r>
      <w:r>
        <w:rPr>
          <w:color w:val="222222"/>
        </w:rPr>
        <w:t>Add a third variable to a scatter plot with colour, and say what it changes</w:t>
      </w:r>
    </w:p>
    <w:p w14:paraId="4B9792CB" w14:textId="77777777" w:rsidR="00310E6A" w:rsidRDefault="00000000">
      <w:pPr>
        <w:spacing w:after="70"/>
        <w:ind w:left="360" w:hanging="260"/>
      </w:pPr>
      <w:r>
        <w:rPr>
          <w:b/>
          <w:bCs/>
          <w:color w:val="00A4E4"/>
        </w:rPr>
        <w:t>•</w:t>
      </w:r>
      <w:r>
        <w:rPr>
          <w:b/>
          <w:bCs/>
          <w:color w:val="00A4E4"/>
        </w:rPr>
        <w:tab/>
      </w:r>
      <w:r>
        <w:rPr>
          <w:color w:val="222222"/>
        </w:rPr>
        <w:t>Read a box plot: the median, the spread and the outliers of each group</w:t>
      </w:r>
    </w:p>
    <w:p w14:paraId="4B9792CC" w14:textId="77777777" w:rsidR="00310E6A" w:rsidRDefault="00000000">
      <w:pPr>
        <w:pStyle w:val="Balk1"/>
        <w:keepNext/>
        <w:spacing w:before="320" w:after="140"/>
      </w:pPr>
      <w:r>
        <w:rPr>
          <w:b/>
          <w:bCs/>
          <w:color w:val="00425D"/>
          <w:sz w:val="28"/>
          <w:szCs w:val="28"/>
        </w:rPr>
        <w:t>3. Background</w:t>
      </w:r>
    </w:p>
    <w:p w14:paraId="4B9792CD" w14:textId="77777777" w:rsidR="00310E6A" w:rsidRDefault="00000000">
      <w:pPr>
        <w:spacing w:after="120"/>
      </w:pPr>
      <w:r>
        <w:rPr>
          <w:color w:val="222222"/>
        </w:rPr>
        <w:t>Last week you summarised one variable, and then two categorical variables together. This week you compare groups, and you look at two quantitative variables at the same time. The first tool is the boolean mask: a yes-or-no question asked of every row. With it you can count rows, find a fraction and keep only the rows you want. The second tool is groupby. Instead of filtering the data again for every group, you split the rows into groups, apply the same summary to each group, and combine the answers into one table — split, apply, combine. Before you trust a group mean, always ask two questions: how big is the group, and what else is different between the groups?</w:t>
      </w:r>
    </w:p>
    <w:p w14:paraId="4B9792CD" w14:textId="77777777" w:rsidR="00310E6A" w:rsidRDefault="00000000">
      <w:pPr>
        <w:spacing w:after="120"/>
      </w:pPr>
      <w:r>
        <w:rPr>
          <w:color w:val="222222"/>
        </w:rPr>
        <w:t>Then you move to two quantitative variables. A scatter plot shows one dot per row, and the correlation coefficient puts one number on how closely the dots follow a straight line. Colouring the dots by a third variable can change the story. Last, you read a box plot. Box plots were not covered in the lecture, so the code is written for you and the notebook explains how to read one; your job is to read it. The dataset is Auto MPG: 398 car models sold in the United States between 1970 and 1982. It is not one of the lecture datasets, so the method carries over but the answers do not.</w:t>
      </w:r>
    </w:p>
    <w:p w14:paraId="4B9792CE" w14:textId="77777777" w:rsidR="00310E6A" w:rsidRDefault="00000000">
      <w:pPr>
        <w:pStyle w:val="Balk2"/>
        <w:keepNext/>
        <w:spacing w:before="220" w:after="100"/>
      </w:pPr>
      <w:r>
        <w:rPr>
          <w:b/>
          <w:bCs/>
          <w:color w:val="00425D"/>
          <w:sz w:val="24"/>
          <w:szCs w:val="24"/>
        </w:rPr>
        <w:t>Data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00"/>
      </w:tblGrid>
      <w:tr w:rsidR="00310E6A" w14:paraId="4B9792D1" w14:textId="77777777">
        <w:trPr>
          <w:cantSplit/>
          <w:tblHeader/>
        </w:trPr>
        <w:tc>
          <w:tcPr>
            <w:tcW w:w="4200" w:type="dxa"/>
            <w:shd w:val="clear" w:color="auto" w:fill="00425D"/>
            <w:tcMar>
              <w:top w:w="90" w:type="dxa"/>
              <w:left w:w="130" w:type="dxa"/>
              <w:bottom w:w="90" w:type="dxa"/>
              <w:right w:w="130" w:type="dxa"/>
            </w:tcMar>
          </w:tcPr>
          <w:p w14:paraId="4B9792CF" w14:textId="77777777" w:rsidR="00310E6A" w:rsidRDefault="00000000">
            <w:pPr>
              <w:keepNext/>
            </w:pPr>
            <w:r>
              <w:rPr>
                <w:b/>
                <w:bCs/>
                <w:color w:val="FFFFFF"/>
                <w:sz w:val="20"/>
                <w:szCs w:val="20"/>
              </w:rPr>
              <w:t>Dataset</w:t>
            </w:r>
          </w:p>
        </w:tc>
        <w:tc>
          <w:tcPr>
            <w:tcW w:w="5400" w:type="dxa"/>
            <w:shd w:val="clear" w:color="auto" w:fill="00425D"/>
            <w:tcMar>
              <w:top w:w="90" w:type="dxa"/>
              <w:left w:w="130" w:type="dxa"/>
              <w:bottom w:w="90" w:type="dxa"/>
              <w:right w:w="130" w:type="dxa"/>
            </w:tcMar>
          </w:tcPr>
          <w:p w14:paraId="4B9792D0" w14:textId="77777777" w:rsidR="00310E6A" w:rsidRDefault="00000000">
            <w:pPr>
              <w:keepNext/>
            </w:pPr>
            <w:r>
              <w:rPr>
                <w:b/>
                <w:bCs/>
                <w:color w:val="FFFFFF"/>
                <w:sz w:val="20"/>
                <w:szCs w:val="20"/>
              </w:rPr>
              <w:t>Where it comes from</w:t>
            </w:r>
          </w:p>
        </w:tc>
      </w:tr>
      <w:tr w:rsidR="00310E6A" w14:paraId="4B9792D4" w14:textId="77777777">
        <w:trPr>
          <w:cantSplit/>
        </w:trPr>
        <w:tc>
          <w:tcPr>
            <w:tcW w:w="4200" w:type="dxa"/>
            <w:shd w:val="clear" w:color="auto" w:fill="F2F5F7"/>
            <w:tcMar>
              <w:top w:w="90" w:type="dxa"/>
              <w:left w:w="130" w:type="dxa"/>
              <w:bottom w:w="90" w:type="dxa"/>
              <w:right w:w="130" w:type="dxa"/>
            </w:tcMar>
          </w:tcPr>
          <w:p w14:paraId="4B9792D2" w14:textId="77777777" w:rsidR="00310E6A" w:rsidRDefault="00000000">
            <w:r>
              <w:rPr>
                <w:b/>
                <w:bCs/>
                <w:color w:val="222222"/>
                <w:sz w:val="20"/>
                <w:szCs w:val="20"/>
              </w:rPr>
              <w:t>Auto MPG cars (398 rows, 9 columns)</w:t>
            </w:r>
          </w:p>
        </w:tc>
        <w:tc>
          <w:tcPr>
            <w:tcW w:w="5400" w:type="dxa"/>
            <w:shd w:val="clear" w:color="auto" w:fill="F2F5F7"/>
            <w:tcMar>
              <w:top w:w="90" w:type="dxa"/>
              <w:left w:w="130" w:type="dxa"/>
              <w:bottom w:w="90" w:type="dxa"/>
              <w:right w:w="130" w:type="dxa"/>
            </w:tcMar>
          </w:tcPr>
          <w:p w14:paraId="4B9792D3" w14:textId="77777777" w:rsidR="00310E6A" w:rsidRDefault="00000000">
            <w:r>
              <w:rPr>
                <w:color w:val="222222"/>
                <w:sz w:val="20"/>
                <w:szCs w:val="20"/>
              </w:rPr>
              <w:t>https://raw.githubusercontent.com/mwaskom/seaborn-data/master/mpg.csv</w:t>
            </w:r>
          </w:p>
        </w:tc>
      </w:tr>
    </w:tbl>
    <w:p w14:paraId="4B9792D5" w14:textId="77777777" w:rsidR="00310E6A" w:rsidRDefault="00310E6A">
      <w:pPr>
        <w:spacing w:after="120"/>
      </w:pPr>
    </w:p>
    <w:p w14:paraId="4B9792D6" w14:textId="77777777" w:rsidR="00310E6A" w:rsidRDefault="00000000">
      <w:pPr>
        <w:pStyle w:val="Balk1"/>
        <w:keepNext/>
        <w:spacing w:before="320" w:after="140"/>
      </w:pPr>
      <w:r>
        <w:rPr>
          <w:b/>
          <w:bCs/>
          <w:color w:val="00425D"/>
          <w:sz w:val="28"/>
          <w:szCs w:val="28"/>
        </w:rPr>
        <w:t>4. Tasks</w:t>
      </w:r>
    </w:p>
    <w:p w14:paraId="4B9792D7" w14:textId="77777777" w:rsidR="00310E6A" w:rsidRDefault="00000000">
      <w:pPr>
        <w:keepNext/>
        <w:spacing w:after="90"/>
      </w:pPr>
      <w:r>
        <w:rPr>
          <w:color w:val="222222"/>
        </w:rPr>
        <w:t>Work through the starter notebook. It contains the detailed steps; this list is what you are accountable for.</w:t>
      </w:r>
    </w:p>
    <w:p w14:paraId="4B9792D8" w14:textId="77777777" w:rsidR="00310E6A" w:rsidRDefault="00000000">
      <w:pPr>
        <w:spacing w:after="70"/>
        <w:ind w:left="360" w:hanging="260"/>
      </w:pPr>
      <w:r>
        <w:rPr>
          <w:b/>
          <w:bCs/>
          <w:color w:val="00A4E4"/>
        </w:rPr>
        <w:t>1.</w:t>
      </w:r>
      <w:r>
        <w:rPr>
          <w:b/>
          <w:bCs/>
          <w:color w:val="00A4E4"/>
        </w:rPr>
        <w:tab/>
      </w:r>
      <w:r>
        <w:rPr>
          <w:color w:val="222222"/>
        </w:rPr>
        <w:t>Open the starter notebook in Colab and run the setup cell.</w:t>
      </w:r>
    </w:p>
    <w:p w14:paraId="4B9792D9" w14:textId="77777777" w:rsidR="00310E6A" w:rsidRDefault="00000000">
      <w:pPr>
        <w:spacing w:after="70"/>
        <w:ind w:left="360" w:hanging="260"/>
      </w:pPr>
      <w:r>
        <w:rPr>
          <w:b/>
          <w:bCs/>
          <w:color w:val="00A4E4"/>
        </w:rPr>
        <w:t>2.</w:t>
      </w:r>
      <w:r>
        <w:rPr>
          <w:b/>
          <w:bCs/>
          <w:color w:val="00A4E4"/>
        </w:rPr>
        <w:tab/>
      </w:r>
      <w:r>
        <w:rPr>
          <w:color w:val="222222"/>
        </w:rPr>
        <w:t>Load the Auto MPG dataset from the URL given, then report its shape and the number of missing values in each column.</w:t>
      </w:r>
    </w:p>
    <w:p w14:paraId="4B9792DA" w14:textId="77777777" w:rsidR="00310E6A" w:rsidRDefault="00000000">
      <w:pPr>
        <w:spacing w:after="70"/>
        <w:ind w:left="360" w:hanging="260"/>
      </w:pPr>
      <w:r>
        <w:rPr>
          <w:b/>
          <w:bCs/>
          <w:color w:val="00A4E4"/>
        </w:rPr>
        <w:t>3.</w:t>
      </w:r>
      <w:r>
        <w:rPr>
          <w:b/>
          <w:bCs/>
          <w:color w:val="00A4E4"/>
        </w:rPr>
        <w:tab/>
      </w:r>
      <w:r>
        <w:rPr>
          <w:color w:val="222222"/>
        </w:rPr>
        <w:t>Use a boolean mask to count the cars with an mpg of 30 or more and to find what fraction of all cars they are, then filter the table to the cars made in Japan.</w:t>
      </w:r>
    </w:p>
    <w:p w14:paraId="4B9792DB" w14:textId="77777777" w:rsidR="00310E6A" w:rsidRDefault="00000000">
      <w:pPr>
        <w:spacing w:after="70"/>
        <w:ind w:left="360" w:hanging="260"/>
      </w:pPr>
      <w:r>
        <w:rPr>
          <w:b/>
          <w:bCs/>
          <w:color w:val="00A4E4"/>
        </w:rPr>
        <w:t>4.</w:t>
      </w:r>
      <w:r>
        <w:rPr>
          <w:b/>
          <w:bCs/>
          <w:color w:val="00A4E4"/>
        </w:rPr>
        <w:tab/>
      </w:r>
      <w:r>
        <w:rPr>
          <w:color w:val="222222"/>
        </w:rPr>
        <w:t>Use groupby to report the mean mpg and the number of cars for each origin, check the counts, then group by origin and cylinders together.</w:t>
      </w:r>
    </w:p>
    <w:p w14:paraId="4B9792DC" w14:textId="77777777" w:rsidR="00310E6A" w:rsidRDefault="00000000">
      <w:pPr>
        <w:spacing w:after="70"/>
        <w:ind w:left="360" w:hanging="260"/>
      </w:pPr>
      <w:r>
        <w:rPr>
          <w:b/>
          <w:bCs/>
          <w:color w:val="00A4E4"/>
        </w:rPr>
        <w:t>5.</w:t>
      </w:r>
      <w:r>
        <w:rPr>
          <w:b/>
          <w:bCs/>
          <w:color w:val="00A4E4"/>
        </w:rPr>
        <w:tab/>
      </w:r>
      <w:r>
        <w:rPr>
          <w:color w:val="222222"/>
        </w:rPr>
        <w:t>Draw a labelled scatter plot of weight against mpg, compute the correlation table and pick out the correlation between weight and mpg, then draw the same scatter plot coloured by origin.</w:t>
      </w:r>
    </w:p>
    <w:p w14:paraId="4B9792DD" w14:textId="77777777" w:rsidR="00310E6A" w:rsidRDefault="00000000">
      <w:pPr>
        <w:spacing w:after="70"/>
        <w:ind w:left="360" w:hanging="260"/>
      </w:pPr>
      <w:r>
        <w:rPr>
          <w:b/>
          <w:bCs/>
          <w:color w:val="00A4E4"/>
        </w:rPr>
        <w:t>6.</w:t>
      </w:r>
      <w:r>
        <w:rPr>
          <w:b/>
          <w:bCs/>
          <w:color w:val="00A4E4"/>
        </w:rPr>
        <w:tab/>
      </w:r>
      <w:r>
        <w:rPr>
          <w:color w:val="222222"/>
        </w:rPr>
        <w:t>Run the ready-made box plot cell and read the box plot: the median, the spread and the outliers of each group.</w:t>
      </w:r>
    </w:p>
    <w:p w14:paraId="4B9792DD" w14:textId="77777777" w:rsidR="00310E6A" w:rsidRDefault="00000000">
      <w:pPr>
        <w:spacing w:after="70"/>
        <w:ind w:left="360" w:hanging="260"/>
      </w:pPr>
      <w:r>
        <w:rPr>
          <w:b/>
          <w:bCs/>
          <w:color w:val="00A4E4"/>
        </w:rPr>
        <w:t>7.</w:t>
      </w:r>
      <w:r>
        <w:rPr>
          <w:b/>
          <w:bCs/>
          <w:color w:val="00A4E4"/>
        </w:rPr>
        <w:tab/>
      </w:r>
      <w:r>
        <w:rPr>
          <w:color w:val="222222"/>
        </w:rPr>
        <w:t>Answer the five questions in the notebook (Q1–Q5), each with a written answer that reasons from the output.</w:t>
      </w:r>
    </w:p>
    <w:p w14:paraId="4B9792DD" w14:textId="77777777" w:rsidR="00310E6A" w:rsidRDefault="00000000">
      <w:pPr>
        <w:spacing w:after="70"/>
        <w:ind w:left="360" w:hanging="260"/>
      </w:pPr>
      <w:r>
        <w:rPr>
          <w:b/>
          <w:bCs/>
          <w:color w:val="00A4E4"/>
        </w:rPr>
        <w:t>8.</w:t>
      </w:r>
      <w:r>
        <w:rPr>
          <w:b/>
          <w:bCs/>
          <w:color w:val="00A4E4"/>
        </w:rPr>
        <w:tab/>
      </w:r>
      <w:r>
        <w:rPr>
          <w:color w:val="222222"/>
        </w:rPr>
        <w:t>Push your completed notebook to your dsa107-labs repository.</w:t>
      </w:r>
    </w:p>
    <w:p w14:paraId="4B9792DE" w14:textId="77777777" w:rsidR="00310E6A" w:rsidRDefault="00000000">
      <w:pPr>
        <w:pStyle w:val="Balk1"/>
        <w:keepNext/>
        <w:spacing w:before="320" w:after="140"/>
      </w:pPr>
      <w:r>
        <w:rPr>
          <w:b/>
          <w:bCs/>
          <w:color w:val="00425D"/>
          <w:sz w:val="28"/>
          <w:szCs w:val="28"/>
        </w:rPr>
        <w:t>5. Deliverables</w:t>
      </w:r>
    </w:p>
    <w:p w14:paraId="4B9792DF" w14:textId="77777777" w:rsidR="00310E6A" w:rsidRDefault="00000000">
      <w:pPr>
        <w:spacing w:after="70"/>
        <w:ind w:left="360" w:hanging="260"/>
      </w:pPr>
      <w:r>
        <w:rPr>
          <w:b/>
          <w:bCs/>
          <w:color w:val="00A4E4"/>
        </w:rPr>
        <w:t>•</w:t>
      </w:r>
      <w:r>
        <w:rPr>
          <w:b/>
          <w:bCs/>
          <w:color w:val="00A4E4"/>
        </w:rPr>
        <w:tab/>
      </w:r>
      <w:r>
        <w:rPr>
          <w:color w:val="222222"/>
        </w:rPr>
        <w:t>The completed notebook, saved as Lab03_Firstname_Lastname.ipynb</w:t>
      </w:r>
    </w:p>
    <w:p w14:paraId="4B9792E0" w14:textId="77777777" w:rsidR="00310E6A" w:rsidRDefault="00000000">
      <w:pPr>
        <w:spacing w:after="70"/>
        <w:ind w:left="360" w:hanging="260"/>
      </w:pPr>
      <w:r>
        <w:rPr>
          <w:b/>
          <w:bCs/>
          <w:color w:val="00A4E4"/>
        </w:rPr>
        <w:t>•</w:t>
      </w:r>
      <w:r>
        <w:rPr>
          <w:b/>
          <w:bCs/>
          <w:color w:val="00A4E4"/>
        </w:rPr>
        <w:tab/>
      </w:r>
      <w:r>
        <w:rPr>
          <w:color w:val="222222"/>
        </w:rPr>
        <w:t>A lab report of 2–4 pages, saved as Lab03_Firstname_Lastname.pdf</w:t>
      </w:r>
    </w:p>
    <w:p w14:paraId="4B9792E1" w14:textId="77777777" w:rsidR="00310E6A" w:rsidRDefault="00000000">
      <w:pPr>
        <w:spacing w:after="70"/>
        <w:ind w:left="360" w:hanging="260"/>
      </w:pPr>
      <w:r>
        <w:rPr>
          <w:b/>
          <w:bCs/>
          <w:color w:val="00A4E4"/>
        </w:rPr>
        <w:t>•</w:t>
      </w:r>
      <w:r>
        <w:rPr>
          <w:b/>
          <w:bCs/>
          <w:color w:val="00A4E4"/>
        </w:rPr>
        <w:tab/>
      </w:r>
      <w:r>
        <w:rPr>
          <w:color w:val="222222"/>
        </w:rPr>
        <w:t>If you used an AI assistant, the log required by the course AI policy</w:t>
      </w:r>
    </w:p>
    <w:p w14:paraId="4B9792E2" w14:textId="77777777" w:rsidR="00310E6A" w:rsidRDefault="00000000">
      <w:pPr>
        <w:pStyle w:val="Balk2"/>
        <w:keepNext/>
        <w:spacing w:before="220" w:after="100"/>
      </w:pPr>
      <w:r>
        <w:rPr>
          <w:b/>
          <w:bCs/>
          <w:color w:val="00425D"/>
          <w:sz w:val="24"/>
          <w:szCs w:val="24"/>
        </w:rPr>
        <w:t>Report structure</w:t>
      </w:r>
    </w:p>
    <w:p w14:paraId="6216A8A4" w14:textId="0AEA1E23" w:rsidR="00310E6A" w:rsidRDefault="00000000">
      <w:pPr>
        <w:spacing w:after="70"/>
        <w:ind w:left="360" w:hanging="260"/>
      </w:pPr>
      <w:r>
        <w:rPr>
          <w:b/>
          <w:bCs/>
          <w:color w:val="00A4E4"/>
        </w:rPr>
        <w:t>1.</w:t>
      </w:r>
      <w:r>
        <w:rPr>
          <w:b/>
          <w:bCs/>
          <w:color w:val="00A4E4"/>
        </w:rPr>
        <w:tab/>
      </w:r>
      <w:r>
        <w:rPr>
          <w:color w:val="222222"/>
        </w:rPr>
        <w:t>Title page — course, lab number, report title, your name, student ID and date.</w:t>
      </w:r>
    </w:p>
    <w:p w14:paraId="780396DE" w14:textId="407308DD" w:rsidR="00310E6A" w:rsidRDefault="00000000">
      <w:pPr>
        <w:spacing w:after="70"/>
        <w:ind w:left="360" w:hanging="260"/>
      </w:pPr>
      <w:r>
        <w:rPr>
          <w:b/>
          <w:bCs/>
          <w:color w:val="00A4E4"/>
        </w:rPr>
        <w:t>2.</w:t>
      </w:r>
      <w:r>
        <w:rPr>
          <w:b/>
          <w:bCs/>
          <w:color w:val="00A4E4"/>
        </w:rPr>
        <w:tab/>
      </w:r>
      <w:r>
        <w:rPr>
          <w:color w:val="222222"/>
        </w:rPr>
        <w:t>Objective — what the lab set out to do, in your own words.</w:t>
      </w:r>
    </w:p>
    <w:p w14:paraId="4B9792E4" w14:textId="77777777" w:rsidR="00310E6A" w:rsidRDefault="00000000">
      <w:pPr>
        <w:spacing w:after="70"/>
        <w:ind w:left="360" w:hanging="260"/>
      </w:pPr>
      <w:r>
        <w:rPr>
          <w:b/>
          <w:bCs/>
          <w:color w:val="00A4E4"/>
        </w:rPr>
        <w:t>3.</w:t>
      </w:r>
      <w:r>
        <w:rPr>
          <w:b/>
          <w:bCs/>
          <w:color w:val="00A4E4"/>
        </w:rPr>
        <w:tab/>
      </w:r>
      <w:r>
        <w:rPr>
          <w:color w:val="222222"/>
        </w:rPr>
        <w:t>Data — what you used, where it came from, and what you changed.</w:t>
      </w:r>
    </w:p>
    <w:p w14:paraId="4B9792E5" w14:textId="77777777" w:rsidR="00310E6A" w:rsidRDefault="00000000">
      <w:pPr>
        <w:spacing w:after="70"/>
        <w:ind w:left="360" w:hanging="260"/>
      </w:pPr>
      <w:r>
        <w:rPr>
          <w:b/>
          <w:bCs/>
          <w:color w:val="00A4E4"/>
        </w:rPr>
        <w:t>4.</w:t>
      </w:r>
      <w:r>
        <w:rPr>
          <w:b/>
          <w:bCs/>
          <w:color w:val="00A4E4"/>
        </w:rPr>
        <w:tab/>
      </w:r>
      <w:r>
        <w:rPr>
          <w:color w:val="222222"/>
        </w:rPr>
        <w:t>Method — what you did and why, not a transcript of your code.</w:t>
      </w:r>
    </w:p>
    <w:p w14:paraId="4B9792E6" w14:textId="77777777" w:rsidR="00310E6A" w:rsidRDefault="00000000">
      <w:pPr>
        <w:spacing w:after="70"/>
        <w:ind w:left="360" w:hanging="260"/>
      </w:pPr>
      <w:r>
        <w:rPr>
          <w:b/>
          <w:bCs/>
          <w:color w:val="00A4E4"/>
        </w:rPr>
        <w:t>5.</w:t>
      </w:r>
      <w:r>
        <w:rPr>
          <w:b/>
          <w:bCs/>
          <w:color w:val="00A4E4"/>
        </w:rPr>
        <w:tab/>
      </w:r>
      <w:r>
        <w:rPr>
          <w:color w:val="222222"/>
        </w:rPr>
        <w:t>Results — the figures and numbers, each one read in a sentence.</w:t>
      </w:r>
    </w:p>
    <w:p w14:paraId="4B9792E7" w14:textId="77777777" w:rsidR="00310E6A" w:rsidRDefault="00000000">
      <w:pPr>
        <w:spacing w:after="70"/>
        <w:ind w:left="360" w:hanging="260"/>
      </w:pPr>
      <w:r>
        <w:rPr>
          <w:b/>
          <w:bCs/>
          <w:color w:val="00A4E4"/>
        </w:rPr>
        <w:t>6.</w:t>
      </w:r>
      <w:r>
        <w:rPr>
          <w:b/>
          <w:bCs/>
          <w:color w:val="00A4E4"/>
        </w:rPr>
        <w:tab/>
      </w:r>
      <w:r>
        <w:rPr>
          <w:color w:val="222222"/>
        </w:rPr>
        <w:t>Discussion — what it means, and what it does not show.</w:t>
      </w:r>
    </w:p>
    <w:p w14:paraId="4B9792E8" w14:textId="77777777" w:rsidR="00310E6A" w:rsidRDefault="00000000">
      <w:pPr>
        <w:spacing w:after="70"/>
        <w:ind w:left="360" w:hanging="260"/>
      </w:pPr>
      <w:r>
        <w:rPr>
          <w:b/>
          <w:bCs/>
          <w:color w:val="00A4E4"/>
        </w:rPr>
        <w:t>7.</w:t>
      </w:r>
      <w:r>
        <w:rPr>
          <w:b/>
          <w:bCs/>
          <w:color w:val="00A4E4"/>
        </w:rPr>
        <w:tab/>
      </w:r>
      <w:r>
        <w:rPr>
          <w:color w:val="222222"/>
        </w:rPr>
        <w:t>Reflection — what was difficult, and what you would do differently.</w:t>
      </w:r>
    </w:p>
    <w:p w14:paraId="66C48622" w14:textId="75419C46" w:rsidR="00310E6A" w:rsidRDefault="00000000">
      <w:pPr>
        <w:pStyle w:val="Balk1"/>
        <w:keepNext/>
        <w:spacing w:before="320" w:after="140"/>
      </w:pPr>
      <w:r>
        <w:rPr>
          <w:b/>
          <w:bCs/>
          <w:color w:val="00425D"/>
          <w:sz w:val="28"/>
          <w:szCs w:val="28"/>
        </w:rPr>
        <w:t>6. Grading (25 points total)</w:t>
      </w:r>
    </w:p>
    <w:p w14:paraId="47265D02" w14:textId="67970A6C" w:rsidR="00310E6A" w:rsidRDefault="00000000">
      <w:pPr>
        <w:spacing w:after="120"/>
      </w:pPr>
      <w:r>
        <w:rPr>
          <w:color w:val="222222"/>
        </w:rPr>
        <w:t>Each lab is marked out of 25 points: 10 points for the notebook and code, and 15 points for the lab report.</w:t>
      </w:r>
    </w:p>
    <w:p w14:paraId="5D91D2FD" w14:textId="323A11C7" w:rsidR="00310E6A" w:rsidRDefault="00000000">
      <w:pPr>
        <w:pStyle w:val="Balk2"/>
        <w:keepNext/>
        <w:spacing w:before="220" w:after="100"/>
      </w:pPr>
      <w:r>
        <w:rPr>
          <w:b/>
          <w:bCs/>
          <w:color w:val="00425D"/>
          <w:sz w:val="24"/>
          <w:szCs w:val="24"/>
        </w:rPr>
        <w:t>Code grading (10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400"/>
        <w:gridCol w:w="1000"/>
      </w:tblGrid>
      <w:tr w:rsidR="00310E6A" w14:paraId="4B9792ED" w14:textId="77777777">
        <w:trPr>
          <w:cantSplit/>
          <w:tblHeader/>
        </w:trPr>
        <w:tc>
          <w:tcPr>
            <w:tcW w:w="4200" w:type="dxa"/>
            <w:shd w:val="clear" w:color="auto" w:fill="00425D"/>
            <w:tcMar>
              <w:top w:w="90" w:type="dxa"/>
              <w:left w:w="130" w:type="dxa"/>
              <w:bottom w:w="90" w:type="dxa"/>
              <w:right w:w="130" w:type="dxa"/>
            </w:tcMar>
          </w:tcPr>
          <w:p w14:paraId="4B9792EA" w14:textId="77777777" w:rsidR="00310E6A" w:rsidRDefault="00000000">
            <w:pPr>
              <w:keepNext/>
            </w:pPr>
            <w:r>
              <w:rPr>
                <w:b/>
                <w:bCs/>
                <w:color w:val="FFFFFF"/>
                <w:sz w:val="20"/>
                <w:szCs w:val="20"/>
              </w:rPr>
              <w:t>Criterion</w:t>
            </w:r>
          </w:p>
        </w:tc>
        <w:tc>
          <w:tcPr>
            <w:tcW w:w="4400" w:type="dxa"/>
            <w:shd w:val="clear" w:color="auto" w:fill="00425D"/>
            <w:tcMar>
              <w:top w:w="90" w:type="dxa"/>
              <w:left w:w="130" w:type="dxa"/>
              <w:bottom w:w="90" w:type="dxa"/>
              <w:right w:w="130" w:type="dxa"/>
            </w:tcMar>
          </w:tcPr>
          <w:p w14:paraId="4B9792EB" w14:textId="77777777" w:rsidR="00310E6A" w:rsidRDefault="00000000">
            <w:pPr>
              <w:keepNext/>
            </w:pPr>
            <w:r>
              <w:rPr>
                <w:b/>
                <w:bCs/>
                <w:color w:val="FFFFFF"/>
                <w:sz w:val="20"/>
                <w:szCs w:val="20"/>
              </w:rPr>
              <w:t>What earns the marks</w:t>
            </w:r>
          </w:p>
        </w:tc>
        <w:tc>
          <w:tcPr>
            <w:tcW w:w="1000" w:type="dxa"/>
            <w:shd w:val="clear" w:color="auto" w:fill="00425D"/>
            <w:tcMar>
              <w:top w:w="90" w:type="dxa"/>
              <w:left w:w="130" w:type="dxa"/>
              <w:bottom w:w="90" w:type="dxa"/>
              <w:right w:w="130" w:type="dxa"/>
            </w:tcMar>
          </w:tcPr>
          <w:p w14:paraId="4B9792EC" w14:textId="77777777" w:rsidR="00310E6A" w:rsidRDefault="00000000">
            <w:pPr>
              <w:keepNext/>
              <w:jc w:val="center"/>
            </w:pPr>
            <w:r>
              <w:rPr>
                <w:b/>
                <w:bCs/>
                <w:color w:val="FFFFFF"/>
                <w:sz w:val="20"/>
                <w:szCs w:val="20"/>
              </w:rPr>
              <w:t>Points</w:t>
            </w:r>
          </w:p>
        </w:tc>
      </w:tr>
      <w:tr w:rsidR="00310E6A" w14:paraId="4B9792F5" w14:textId="77777777">
        <w:trPr>
          <w:cantSplit/>
        </w:trPr>
        <w:tc>
          <w:tcPr>
            <w:tcW w:w="4200" w:type="dxa"/>
            <w:shd w:val="clear" w:color="auto" w:fill="F2F5F7"/>
            <w:tcMar>
              <w:top w:w="90" w:type="dxa"/>
              <w:left w:w="130" w:type="dxa"/>
              <w:bottom w:w="90" w:type="dxa"/>
              <w:right w:w="130" w:type="dxa"/>
            </w:tcMar>
          </w:tcPr>
          <w:p w14:paraId="4B9792F2" w14:textId="77777777" w:rsidR="00310E6A" w:rsidRDefault="00000000">
            <w:pPr>
              <w:keepNext/>
            </w:pPr>
            <w:r>
              <w:rPr>
                <w:b/>
                <w:bCs/>
                <w:color w:val="222222"/>
                <w:sz w:val="20"/>
                <w:szCs w:val="20"/>
              </w:rPr>
              <w:t>Setup and data loading</w:t>
            </w:r>
          </w:p>
        </w:tc>
        <w:tc>
          <w:tcPr>
            <w:tcW w:w="4400" w:type="dxa"/>
            <w:shd w:val="clear" w:color="auto" w:fill="F2F5F7"/>
            <w:tcMar>
              <w:top w:w="90" w:type="dxa"/>
              <w:left w:w="130" w:type="dxa"/>
              <w:bottom w:w="90" w:type="dxa"/>
              <w:right w:w="130" w:type="dxa"/>
            </w:tcMar>
          </w:tcPr>
          <w:p w14:paraId="4B9792F3" w14:textId="77777777" w:rsidR="00310E6A" w:rsidRDefault="00000000">
            <w:pPr>
              <w:keepNext/>
            </w:pPr>
            <w:r>
              <w:rPr>
                <w:color w:val="222222"/>
                <w:sz w:val="20"/>
                <w:szCs w:val="20"/>
              </w:rPr>
              <w:t>Notebook runs end to end; dataset loads from the URL; shape, first rows and sorted missing values shown (Goals 1a–1b)</w:t>
            </w:r>
          </w:p>
        </w:tc>
        <w:tc>
          <w:tcPr>
            <w:tcW w:w="1000" w:type="dxa"/>
            <w:shd w:val="clear" w:color="auto" w:fill="F2F5F7"/>
            <w:tcMar>
              <w:top w:w="90" w:type="dxa"/>
              <w:left w:w="130" w:type="dxa"/>
              <w:bottom w:w="90" w:type="dxa"/>
              <w:right w:w="130" w:type="dxa"/>
            </w:tcMar>
          </w:tcPr>
          <w:p w14:paraId="4B9792F4" w14:textId="77777777" w:rsidR="00310E6A" w:rsidRDefault="00000000">
            <w:pPr>
              <w:keepNext/>
              <w:jc w:val="center"/>
            </w:pPr>
            <w:r>
              <w:rPr>
                <w:color w:val="222222"/>
                <w:sz w:val="20"/>
                <w:szCs w:val="20"/>
              </w:rPr>
              <w:t>1</w:t>
            </w:r>
          </w:p>
        </w:tc>
      </w:tr>
      <w:tr w:rsidR="00310E6A" w14:paraId="4B9792F5" w14:textId="77777777">
        <w:trPr>
          <w:cantSplit/>
        </w:trPr>
        <w:tc>
          <w:tcPr>
            <w:tcW w:w="4200" w:type="dxa"/>
            <w:shd w:val="clear" w:color="auto" w:fill="F2F5F7"/>
            <w:tcMar>
              <w:top w:w="90" w:type="dxa"/>
              <w:left w:w="130" w:type="dxa"/>
              <w:bottom w:w="90" w:type="dxa"/>
              <w:right w:w="130" w:type="dxa"/>
            </w:tcMar>
          </w:tcPr>
          <w:p w14:paraId="4B9792F2" w14:textId="77777777" w:rsidR="00310E6A" w:rsidRDefault="00000000">
            <w:pPr>
              <w:keepNext/>
            </w:pPr>
            <w:r>
              <w:rPr>
                <w:b/>
                <w:bCs/>
                <w:color w:val="222222"/>
                <w:sz w:val="20"/>
                <w:szCs w:val="20"/>
              </w:rPr>
              <w:t>Boolean masks and filtering</w:t>
            </w:r>
          </w:p>
        </w:tc>
        <w:tc>
          <w:tcPr>
            <w:tcW w:w="4400" w:type="dxa"/>
            <w:shd w:val="clear" w:color="auto" w:fill="F2F5F7"/>
            <w:tcMar>
              <w:top w:w="90" w:type="dxa"/>
              <w:left w:w="130" w:type="dxa"/>
              <w:bottom w:w="90" w:type="dxa"/>
              <w:right w:w="130" w:type="dxa"/>
            </w:tcMar>
          </w:tcPr>
          <w:p w14:paraId="4B9792F3" w14:textId="77777777" w:rsidR="00310E6A" w:rsidRDefault="00000000">
            <w:pPr>
              <w:keepNext/>
            </w:pPr>
            <w:r>
              <w:rPr>
                <w:color w:val="222222"/>
                <w:sz w:val="20"/>
                <w:szCs w:val="20"/>
              </w:rPr>
              <w:t>Mask built correctly; count and fraction found with the mask; Japanese cars filtered and row counts shown (Goals 2a–2b)</w:t>
            </w:r>
          </w:p>
        </w:tc>
        <w:tc>
          <w:tcPr>
            <w:tcW w:w="1000" w:type="dxa"/>
            <w:shd w:val="clear" w:color="auto" w:fill="F2F5F7"/>
            <w:tcMar>
              <w:top w:w="90" w:type="dxa"/>
              <w:left w:w="130" w:type="dxa"/>
              <w:bottom w:w="90" w:type="dxa"/>
              <w:right w:w="130" w:type="dxa"/>
            </w:tcMar>
          </w:tcPr>
          <w:p w14:paraId="4B9792F4" w14:textId="77777777" w:rsidR="00310E6A" w:rsidRDefault="00000000">
            <w:pPr>
              <w:keepNext/>
              <w:jc w:val="center"/>
            </w:pPr>
            <w:r>
              <w:rPr>
                <w:color w:val="222222"/>
                <w:sz w:val="20"/>
                <w:szCs w:val="20"/>
              </w:rPr>
              <w:t>1.5</w:t>
            </w:r>
          </w:p>
        </w:tc>
      </w:tr>
      <w:tr w:rsidR="00310E6A" w14:paraId="4B9792F5" w14:textId="77777777">
        <w:trPr>
          <w:cantSplit/>
        </w:trPr>
        <w:tc>
          <w:tcPr>
            <w:tcW w:w="4200" w:type="dxa"/>
            <w:shd w:val="clear" w:color="auto" w:fill="F2F5F7"/>
            <w:tcMar>
              <w:top w:w="90" w:type="dxa"/>
              <w:left w:w="130" w:type="dxa"/>
              <w:bottom w:w="90" w:type="dxa"/>
              <w:right w:w="130" w:type="dxa"/>
            </w:tcMar>
          </w:tcPr>
          <w:p w14:paraId="4B9792F2" w14:textId="77777777" w:rsidR="00310E6A" w:rsidRDefault="00000000">
            <w:pPr>
              <w:keepNext/>
            </w:pPr>
            <w:r>
              <w:rPr>
                <w:b/>
                <w:bCs/>
                <w:color w:val="222222"/>
                <w:sz w:val="20"/>
                <w:szCs w:val="20"/>
              </w:rPr>
              <w:t>Group summaries</w:t>
            </w:r>
          </w:p>
        </w:tc>
        <w:tc>
          <w:tcPr>
            <w:tcW w:w="4400" w:type="dxa"/>
            <w:shd w:val="clear" w:color="auto" w:fill="F2F5F7"/>
            <w:tcMar>
              <w:top w:w="90" w:type="dxa"/>
              <w:left w:w="130" w:type="dxa"/>
              <w:bottom w:w="90" w:type="dxa"/>
              <w:right w:w="130" w:type="dxa"/>
            </w:tcMar>
          </w:tcPr>
          <w:p w14:paraId="4B9792F3" w14:textId="77777777" w:rsidR="00310E6A" w:rsidRDefault="00000000">
            <w:pPr>
              <w:keepNext/>
            </w:pPr>
            <w:r>
              <w:rPr>
                <w:color w:val="222222"/>
                <w:sz w:val="20"/>
                <w:szCs w:val="20"/>
              </w:rPr>
              <w:t>Mean mpg and number of cars per origin correct, with the check shown; two-key table grouped and unstacked (Goals 3a–3b)</w:t>
            </w:r>
          </w:p>
        </w:tc>
        <w:tc>
          <w:tcPr>
            <w:tcW w:w="1000" w:type="dxa"/>
            <w:shd w:val="clear" w:color="auto" w:fill="F2F5F7"/>
            <w:tcMar>
              <w:top w:w="90" w:type="dxa"/>
              <w:left w:w="130" w:type="dxa"/>
              <w:bottom w:w="90" w:type="dxa"/>
              <w:right w:w="130" w:type="dxa"/>
            </w:tcMar>
          </w:tcPr>
          <w:p w14:paraId="4B9792F4" w14:textId="77777777" w:rsidR="00310E6A" w:rsidRDefault="00000000">
            <w:pPr>
              <w:keepNext/>
              <w:jc w:val="center"/>
            </w:pPr>
            <w:r>
              <w:rPr>
                <w:color w:val="222222"/>
                <w:sz w:val="20"/>
                <w:szCs w:val="20"/>
              </w:rPr>
              <w:t>2</w:t>
            </w:r>
          </w:p>
        </w:tc>
      </w:tr>
      <w:tr w:rsidR="00310E6A" w14:paraId="4B9792F5" w14:textId="77777777">
        <w:trPr>
          <w:cantSplit/>
        </w:trPr>
        <w:tc>
          <w:tcPr>
            <w:tcW w:w="4200" w:type="dxa"/>
            <w:shd w:val="clear" w:color="auto" w:fill="F2F5F7"/>
            <w:tcMar>
              <w:top w:w="90" w:type="dxa"/>
              <w:left w:w="130" w:type="dxa"/>
              <w:bottom w:w="90" w:type="dxa"/>
              <w:right w:w="130" w:type="dxa"/>
            </w:tcMar>
          </w:tcPr>
          <w:p w14:paraId="4B9792F2" w14:textId="77777777" w:rsidR="00310E6A" w:rsidRDefault="00000000">
            <w:pPr>
              <w:keepNext/>
            </w:pPr>
            <w:r>
              <w:rPr>
                <w:b/>
                <w:bCs/>
                <w:color w:val="222222"/>
                <w:sz w:val="20"/>
                <w:szCs w:val="20"/>
              </w:rPr>
              <w:t>Correlation</w:t>
            </w:r>
          </w:p>
        </w:tc>
        <w:tc>
          <w:tcPr>
            <w:tcW w:w="4400" w:type="dxa"/>
            <w:shd w:val="clear" w:color="auto" w:fill="F2F5F7"/>
            <w:tcMar>
              <w:top w:w="90" w:type="dxa"/>
              <w:left w:w="130" w:type="dxa"/>
              <w:bottom w:w="90" w:type="dxa"/>
              <w:right w:w="130" w:type="dxa"/>
            </w:tcMar>
          </w:tcPr>
          <w:p w14:paraId="4B9792F3" w14:textId="77777777" w:rsidR="00310E6A" w:rsidRDefault="00000000">
            <w:pPr>
              <w:keepNext/>
            </w:pPr>
            <w:r>
              <w:rPr>
                <w:color w:val="222222"/>
                <w:sz w:val="20"/>
                <w:szCs w:val="20"/>
              </w:rPr>
              <w:t>Correlation table correct, and the weight–mpg value picked out of it (Goal 4b)</w:t>
            </w:r>
          </w:p>
        </w:tc>
        <w:tc>
          <w:tcPr>
            <w:tcW w:w="1000" w:type="dxa"/>
            <w:shd w:val="clear" w:color="auto" w:fill="F2F5F7"/>
            <w:tcMar>
              <w:top w:w="90" w:type="dxa"/>
              <w:left w:w="130" w:type="dxa"/>
              <w:bottom w:w="90" w:type="dxa"/>
              <w:right w:w="130" w:type="dxa"/>
            </w:tcMar>
          </w:tcPr>
          <w:p w14:paraId="4B9792F4" w14:textId="77777777" w:rsidR="00310E6A" w:rsidRDefault="00000000">
            <w:pPr>
              <w:keepNext/>
              <w:jc w:val="center"/>
            </w:pPr>
            <w:r>
              <w:rPr>
                <w:color w:val="222222"/>
                <w:sz w:val="20"/>
                <w:szCs w:val="20"/>
              </w:rPr>
              <w:t>1</w:t>
            </w:r>
          </w:p>
        </w:tc>
      </w:tr>
      <w:tr w:rsidR="00310E6A" w14:paraId="4B9792F5" w14:textId="77777777">
        <w:trPr>
          <w:cantSplit/>
        </w:trPr>
        <w:tc>
          <w:tcPr>
            <w:tcW w:w="4200" w:type="dxa"/>
            <w:shd w:val="clear" w:color="auto" w:fill="F2F5F7"/>
            <w:tcMar>
              <w:top w:w="90" w:type="dxa"/>
              <w:left w:w="130" w:type="dxa"/>
              <w:bottom w:w="90" w:type="dxa"/>
              <w:right w:w="130" w:type="dxa"/>
            </w:tcMar>
          </w:tcPr>
          <w:p w14:paraId="4B9792F2" w14:textId="77777777" w:rsidR="00310E6A" w:rsidRDefault="00000000">
            <w:pPr>
              <w:keepNext/>
            </w:pPr>
            <w:r>
              <w:rPr>
                <w:b/>
                <w:bCs/>
                <w:color w:val="222222"/>
                <w:sz w:val="20"/>
                <w:szCs w:val="20"/>
              </w:rPr>
              <w:t>Figures</w:t>
            </w:r>
          </w:p>
        </w:tc>
        <w:tc>
          <w:tcPr>
            <w:tcW w:w="4400" w:type="dxa"/>
            <w:shd w:val="clear" w:color="auto" w:fill="F2F5F7"/>
            <w:tcMar>
              <w:top w:w="90" w:type="dxa"/>
              <w:left w:w="130" w:type="dxa"/>
              <w:bottom w:w="90" w:type="dxa"/>
              <w:right w:w="130" w:type="dxa"/>
            </w:tcMar>
          </w:tcPr>
          <w:p w14:paraId="4B9792F3" w14:textId="77777777" w:rsidR="00310E6A" w:rsidRDefault="00000000">
            <w:pPr>
              <w:keepNext/>
            </w:pPr>
            <w:r>
              <w:rPr>
                <w:color w:val="222222"/>
                <w:sz w:val="20"/>
                <w:szCs w:val="20"/>
              </w:rPr>
              <w:t>Both scatter plots have axis labels and a title (Goals 4a, 4c)</w:t>
            </w:r>
          </w:p>
        </w:tc>
        <w:tc>
          <w:tcPr>
            <w:tcW w:w="1000" w:type="dxa"/>
            <w:shd w:val="clear" w:color="auto" w:fill="F2F5F7"/>
            <w:tcMar>
              <w:top w:w="90" w:type="dxa"/>
              <w:left w:w="130" w:type="dxa"/>
              <w:bottom w:w="90" w:type="dxa"/>
              <w:right w:w="130" w:type="dxa"/>
            </w:tcMar>
          </w:tcPr>
          <w:p w14:paraId="4B9792F4" w14:textId="77777777" w:rsidR="00310E6A" w:rsidRDefault="00000000">
            <w:pPr>
              <w:keepNext/>
              <w:jc w:val="center"/>
            </w:pPr>
            <w:r>
              <w:rPr>
                <w:color w:val="222222"/>
                <w:sz w:val="20"/>
                <w:szCs w:val="20"/>
              </w:rPr>
              <w:t>1</w:t>
            </w:r>
          </w:p>
        </w:tc>
      </w:tr>
      <w:tr w:rsidR="00310E6A" w14:paraId="4B9792F5" w14:textId="77777777">
        <w:trPr>
          <w:cantSplit/>
        </w:trPr>
        <w:tc>
          <w:tcPr>
            <w:tcW w:w="4200" w:type="dxa"/>
            <w:shd w:val="clear" w:color="auto" w:fill="F2F5F7"/>
            <w:tcMar>
              <w:top w:w="90" w:type="dxa"/>
              <w:left w:w="130" w:type="dxa"/>
              <w:bottom w:w="90" w:type="dxa"/>
              <w:right w:w="130" w:type="dxa"/>
            </w:tcMar>
          </w:tcPr>
          <w:p w14:paraId="4B9792F2" w14:textId="77777777" w:rsidR="00310E6A" w:rsidRDefault="00000000">
            <w:pPr>
              <w:keepNext/>
            </w:pPr>
            <w:r>
              <w:rPr>
                <w:b/>
                <w:bCs/>
                <w:color w:val="222222"/>
                <w:sz w:val="20"/>
                <w:szCs w:val="20"/>
              </w:rPr>
              <w:t>Interpretation</w:t>
            </w:r>
          </w:p>
        </w:tc>
        <w:tc>
          <w:tcPr>
            <w:tcW w:w="4400" w:type="dxa"/>
            <w:shd w:val="clear" w:color="auto" w:fill="F2F5F7"/>
            <w:tcMar>
              <w:top w:w="90" w:type="dxa"/>
              <w:left w:w="130" w:type="dxa"/>
              <w:bottom w:w="90" w:type="dxa"/>
              <w:right w:w="130" w:type="dxa"/>
            </w:tcMar>
          </w:tcPr>
          <w:p w14:paraId="4B9792F3" w14:textId="77777777" w:rsidR="00310E6A" w:rsidRDefault="00000000">
            <w:pPr>
              <w:keepNext/>
            </w:pPr>
            <w:r>
              <w:rPr>
                <w:color w:val="222222"/>
                <w:sz w:val="20"/>
                <w:szCs w:val="20"/>
              </w:rPr>
              <w:t>Four written answers (Q1–Q4), each reasoning from the output</w:t>
            </w:r>
          </w:p>
        </w:tc>
        <w:tc>
          <w:tcPr>
            <w:tcW w:w="1000" w:type="dxa"/>
            <w:shd w:val="clear" w:color="auto" w:fill="F2F5F7"/>
            <w:tcMar>
              <w:top w:w="90" w:type="dxa"/>
              <w:left w:w="130" w:type="dxa"/>
              <w:bottom w:w="90" w:type="dxa"/>
              <w:right w:w="130" w:type="dxa"/>
            </w:tcMar>
          </w:tcPr>
          <w:p w14:paraId="4B9792F4" w14:textId="77777777" w:rsidR="00310E6A" w:rsidRDefault="00000000">
            <w:pPr>
              <w:keepNext/>
              <w:jc w:val="center"/>
            </w:pPr>
            <w:r>
              <w:rPr>
                <w:color w:val="222222"/>
                <w:sz w:val="20"/>
                <w:szCs w:val="20"/>
              </w:rPr>
              <w:t>2.5</w:t>
            </w:r>
          </w:p>
        </w:tc>
      </w:tr>
      <w:tr w:rsidR="00310E6A" w14:paraId="4B9792F5" w14:textId="77777777">
        <w:trPr>
          <w:cantSplit/>
        </w:trPr>
        <w:tc>
          <w:tcPr>
            <w:tcW w:w="4200" w:type="dxa"/>
            <w:shd w:val="clear" w:color="auto" w:fill="F2F5F7"/>
            <w:tcMar>
              <w:top w:w="90" w:type="dxa"/>
              <w:left w:w="130" w:type="dxa"/>
              <w:bottom w:w="90" w:type="dxa"/>
              <w:right w:w="130" w:type="dxa"/>
            </w:tcMar>
          </w:tcPr>
          <w:p w14:paraId="4B9792F2" w14:textId="77777777" w:rsidR="00310E6A" w:rsidRDefault="00000000">
            <w:pPr>
              <w:keepNext/>
            </w:pPr>
            <w:r>
              <w:rPr>
                <w:b/>
                <w:bCs/>
                <w:color w:val="222222"/>
                <w:sz w:val="20"/>
                <w:szCs w:val="20"/>
              </w:rPr>
              <w:t>Reading a box plot</w:t>
            </w:r>
          </w:p>
        </w:tc>
        <w:tc>
          <w:tcPr>
            <w:tcW w:w="4400" w:type="dxa"/>
            <w:shd w:val="clear" w:color="auto" w:fill="F2F5F7"/>
            <w:tcMar>
              <w:top w:w="90" w:type="dxa"/>
              <w:left w:w="130" w:type="dxa"/>
              <w:bottom w:w="90" w:type="dxa"/>
              <w:right w:w="130" w:type="dxa"/>
            </w:tcMar>
          </w:tcPr>
          <w:p w14:paraId="4B9792F3" w14:textId="77777777" w:rsidR="00310E6A" w:rsidRDefault="00000000">
            <w:pPr>
              <w:keepNext/>
            </w:pPr>
            <w:r>
              <w:rPr>
                <w:color w:val="222222"/>
                <w:sz w:val="20"/>
                <w:szCs w:val="20"/>
              </w:rPr>
              <w:t>Two written answers (Q5a–Q5b) that read the median, the spread and the outliers from the ready-made box plot</w:t>
            </w:r>
          </w:p>
        </w:tc>
        <w:tc>
          <w:tcPr>
            <w:tcW w:w="1000" w:type="dxa"/>
            <w:shd w:val="clear" w:color="auto" w:fill="F2F5F7"/>
            <w:tcMar>
              <w:top w:w="90" w:type="dxa"/>
              <w:left w:w="130" w:type="dxa"/>
              <w:bottom w:w="90" w:type="dxa"/>
              <w:right w:w="130" w:type="dxa"/>
            </w:tcMar>
          </w:tcPr>
          <w:p w14:paraId="4B9792F4" w14:textId="77777777" w:rsidR="00310E6A" w:rsidRDefault="00000000">
            <w:pPr>
              <w:keepNext/>
              <w:jc w:val="center"/>
            </w:pPr>
            <w:r>
              <w:rPr>
                <w:color w:val="222222"/>
                <w:sz w:val="20"/>
                <w:szCs w:val="20"/>
              </w:rPr>
              <w:t>1</w:t>
            </w:r>
          </w:p>
        </w:tc>
      </w:tr>
      <w:tr w:rsidR="00310E6A" w14:paraId="4B979301" w14:textId="77777777">
        <w:trPr>
          <w:cantSplit/>
        </w:trPr>
        <w:tc>
          <w:tcPr>
            <w:tcW w:w="4200" w:type="dxa"/>
            <w:shd w:val="clear" w:color="auto" w:fill="F2F5F7"/>
            <w:tcMar>
              <w:top w:w="90" w:type="dxa"/>
              <w:left w:w="130" w:type="dxa"/>
              <w:bottom w:w="90" w:type="dxa"/>
              <w:right w:w="130" w:type="dxa"/>
            </w:tcMar>
          </w:tcPr>
          <w:p w14:paraId="4B9792FE" w14:textId="77777777" w:rsidR="00310E6A" w:rsidRDefault="00000000">
            <w:r>
              <w:rPr>
                <w:b/>
                <w:bCs/>
                <w:color w:val="222222"/>
                <w:sz w:val="20"/>
                <w:szCs w:val="20"/>
              </w:rPr>
              <w:t>Total</w:t>
            </w:r>
          </w:p>
        </w:tc>
        <w:tc>
          <w:tcPr>
            <w:tcW w:w="4400" w:type="dxa"/>
            <w:shd w:val="clear" w:color="auto" w:fill="F2F5F7"/>
            <w:tcMar>
              <w:top w:w="90" w:type="dxa"/>
              <w:left w:w="130" w:type="dxa"/>
              <w:bottom w:w="90" w:type="dxa"/>
              <w:right w:w="130" w:type="dxa"/>
            </w:tcMar>
          </w:tcPr>
          <w:p w14:paraId="4B9792FF" w14:textId="77777777" w:rsidR="00310E6A" w:rsidRDefault="00310E6A"/>
        </w:tc>
        <w:tc>
          <w:tcPr>
            <w:tcW w:w="1000" w:type="dxa"/>
            <w:shd w:val="clear" w:color="auto" w:fill="F2F5F7"/>
            <w:tcMar>
              <w:top w:w="90" w:type="dxa"/>
              <w:left w:w="130" w:type="dxa"/>
              <w:bottom w:w="90" w:type="dxa"/>
              <w:right w:w="130" w:type="dxa"/>
            </w:tcMar>
          </w:tcPr>
          <w:p w14:paraId="4B979300" w14:textId="77777777" w:rsidR="00310E6A" w:rsidRDefault="00000000">
            <w:pPr>
              <w:jc w:val="center"/>
            </w:pPr>
            <w:r>
              <w:rPr>
                <w:b/>
                <w:bCs/>
                <w:color w:val="222222"/>
                <w:sz w:val="20"/>
                <w:szCs w:val="20"/>
              </w:rPr>
              <w:t>10</w:t>
            </w:r>
          </w:p>
        </w:tc>
      </w:tr>
    </w:tbl>
    <w:p w14:paraId="4B979302" w14:textId="77777777" w:rsidR="00310E6A" w:rsidRDefault="00310E6A">
      <w:pPr>
        <w:spacing w:after="120"/>
      </w:pPr>
    </w:p>
    <w:p w14:paraId="4B979303" w14:textId="77777777" w:rsidR="00310E6A" w:rsidRDefault="00000000">
      <w:pPr>
        <w:spacing w:after="120"/>
      </w:pPr>
      <w:r>
        <w:rPr>
          <w:i/>
          <w:iCs/>
          <w:color w:val="5C666D"/>
          <w:sz w:val="20"/>
          <w:szCs w:val="20"/>
        </w:rPr>
        <w:t>A figure without a written reading of it scores nothing on interpretation, however good the figure is. That is the same standard as the lecture course.</w:t>
      </w:r>
    </w:p>
    <w:p w14:paraId="3FDC8D2D" w14:textId="47F434B1" w:rsidR="00310E6A" w:rsidRDefault="00000000">
      <w:pPr>
        <w:spacing w:after="120"/>
      </w:pPr>
      <w:r>
        <w:rPr>
          <w:i/>
          <w:iCs/>
          <w:color w:val="5C666D"/>
          <w:sz w:val="20"/>
          <w:szCs w:val="20"/>
        </w:rPr>
        <w:t>Note: Rubrics may vary by lab — check the handout for each specific assignment.</w:t>
      </w:r>
    </w:p>
    <w:p w14:paraId="5EF38F34" w14:textId="445219B4" w:rsidR="00310E6A" w:rsidRDefault="00000000">
      <w:pPr>
        <w:pStyle w:val="Balk2"/>
        <w:keepNext/>
        <w:pageBreakBefore/>
        <w:spacing w:before="220" w:after="100"/>
      </w:pPr>
      <w:r>
        <w:rPr>
          <w:b/>
          <w:bCs/>
          <w:color w:val="00425D"/>
          <w:sz w:val="24"/>
          <w:szCs w:val="24"/>
        </w:rPr>
        <w:lastRenderedPageBreak/>
        <w:t>Report grading (15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400"/>
        <w:gridCol w:w="1000"/>
      </w:tblGrid>
      <w:tr w:rsidR="00310E6A" w14:paraId="472E6CEE" w14:textId="0B4B8364">
        <w:trPr>
          <w:cantSplit/>
          <w:tblHeader/>
        </w:trPr>
        <w:tc>
          <w:tcPr>
            <w:tcW w:w="4200" w:type="dxa"/>
            <w:shd w:val="clear" w:color="auto" w:fill="00425D"/>
            <w:tcMar>
              <w:top w:w="90" w:type="dxa"/>
              <w:left w:w="130" w:type="dxa"/>
              <w:bottom w:w="90" w:type="dxa"/>
              <w:right w:w="130" w:type="dxa"/>
            </w:tcMar>
          </w:tcPr>
          <w:p w14:paraId="230104D9" w14:textId="33708A71" w:rsidR="00310E6A" w:rsidRDefault="00000000">
            <w:pPr>
              <w:keepNext/>
            </w:pPr>
            <w:r>
              <w:rPr>
                <w:b/>
                <w:bCs/>
                <w:color w:val="FFFFFF"/>
                <w:sz w:val="20"/>
                <w:szCs w:val="20"/>
              </w:rPr>
              <w:t>Criterion</w:t>
            </w:r>
          </w:p>
        </w:tc>
        <w:tc>
          <w:tcPr>
            <w:tcW w:w="4400" w:type="dxa"/>
            <w:shd w:val="clear" w:color="auto" w:fill="00425D"/>
            <w:tcMar>
              <w:top w:w="90" w:type="dxa"/>
              <w:left w:w="130" w:type="dxa"/>
              <w:bottom w:w="90" w:type="dxa"/>
              <w:right w:w="130" w:type="dxa"/>
            </w:tcMar>
          </w:tcPr>
          <w:p w14:paraId="00652B51" w14:textId="3097947B" w:rsidR="00310E6A" w:rsidRDefault="00000000">
            <w:pPr>
              <w:keepNext/>
            </w:pPr>
            <w:r>
              <w:rPr>
                <w:b/>
                <w:bCs/>
                <w:color w:val="FFFFFF"/>
                <w:sz w:val="20"/>
                <w:szCs w:val="20"/>
              </w:rPr>
              <w:t>What earns the marks</w:t>
            </w:r>
          </w:p>
        </w:tc>
        <w:tc>
          <w:tcPr>
            <w:tcW w:w="1000" w:type="dxa"/>
            <w:shd w:val="clear" w:color="auto" w:fill="00425D"/>
            <w:tcMar>
              <w:top w:w="90" w:type="dxa"/>
              <w:left w:w="130" w:type="dxa"/>
              <w:bottom w:w="90" w:type="dxa"/>
              <w:right w:w="130" w:type="dxa"/>
            </w:tcMar>
          </w:tcPr>
          <w:p w14:paraId="160F50A3" w14:textId="22A47ED2" w:rsidR="00310E6A" w:rsidRDefault="00000000">
            <w:pPr>
              <w:keepNext/>
              <w:jc w:val="center"/>
            </w:pPr>
            <w:r>
              <w:rPr>
                <w:b/>
                <w:bCs/>
                <w:color w:val="FFFFFF"/>
                <w:sz w:val="20"/>
                <w:szCs w:val="20"/>
              </w:rPr>
              <w:t>Points</w:t>
            </w:r>
          </w:p>
        </w:tc>
      </w:tr>
      <w:tr w:rsidR="00310E6A" w14:paraId="2B4FD563" w14:textId="728262F3">
        <w:trPr>
          <w:cantSplit/>
        </w:trPr>
        <w:tc>
          <w:tcPr>
            <w:tcW w:w="4200" w:type="dxa"/>
            <w:shd w:val="clear" w:color="auto" w:fill="F2F5F7"/>
            <w:tcMar>
              <w:top w:w="90" w:type="dxa"/>
              <w:left w:w="130" w:type="dxa"/>
              <w:bottom w:w="90" w:type="dxa"/>
              <w:right w:w="130" w:type="dxa"/>
            </w:tcMar>
          </w:tcPr>
          <w:p w14:paraId="2F7AFB11" w14:textId="1C3E2B3E" w:rsidR="00310E6A" w:rsidRDefault="00000000">
            <w:pPr>
              <w:keepNext/>
            </w:pPr>
            <w:r>
              <w:rPr>
                <w:b/>
                <w:bCs/>
                <w:color w:val="222222"/>
                <w:sz w:val="20"/>
                <w:szCs w:val="20"/>
              </w:rPr>
              <w:t>Title page</w:t>
            </w:r>
          </w:p>
        </w:tc>
        <w:tc>
          <w:tcPr>
            <w:tcW w:w="4400" w:type="dxa"/>
            <w:shd w:val="clear" w:color="auto" w:fill="F2F5F7"/>
            <w:tcMar>
              <w:top w:w="90" w:type="dxa"/>
              <w:left w:w="130" w:type="dxa"/>
              <w:bottom w:w="90" w:type="dxa"/>
              <w:right w:w="130" w:type="dxa"/>
            </w:tcMar>
          </w:tcPr>
          <w:p w14:paraId="5ED3FF8B" w14:textId="37475E91" w:rsidR="00310E6A" w:rsidRDefault="00000000">
            <w:pPr>
              <w:keepNext/>
            </w:pPr>
            <w:r>
              <w:rPr>
                <w:color w:val="222222"/>
                <w:sz w:val="20"/>
                <w:szCs w:val="20"/>
              </w:rPr>
              <w:t>Course, lab number, report title, your name, student ID and date</w:t>
            </w:r>
          </w:p>
        </w:tc>
        <w:tc>
          <w:tcPr>
            <w:tcW w:w="1000" w:type="dxa"/>
            <w:shd w:val="clear" w:color="auto" w:fill="F2F5F7"/>
            <w:tcMar>
              <w:top w:w="90" w:type="dxa"/>
              <w:left w:w="130" w:type="dxa"/>
              <w:bottom w:w="90" w:type="dxa"/>
              <w:right w:w="130" w:type="dxa"/>
            </w:tcMar>
          </w:tcPr>
          <w:p w14:paraId="79DBD504" w14:textId="146C6753" w:rsidR="00310E6A" w:rsidRDefault="00000000">
            <w:pPr>
              <w:keepNext/>
              <w:jc w:val="center"/>
            </w:pPr>
            <w:r>
              <w:rPr>
                <w:color w:val="222222"/>
                <w:sz w:val="20"/>
                <w:szCs w:val="20"/>
              </w:rPr>
              <w:t>1</w:t>
            </w:r>
          </w:p>
        </w:tc>
      </w:tr>
      <w:tr w:rsidR="00310E6A" w14:paraId="60F62E98" w14:textId="074F0219">
        <w:trPr>
          <w:cantSplit/>
        </w:trPr>
        <w:tc>
          <w:tcPr>
            <w:tcW w:w="4200" w:type="dxa"/>
            <w:shd w:val="clear" w:color="auto" w:fill="F2F5F7"/>
            <w:tcMar>
              <w:top w:w="90" w:type="dxa"/>
              <w:left w:w="130" w:type="dxa"/>
              <w:bottom w:w="90" w:type="dxa"/>
              <w:right w:w="130" w:type="dxa"/>
            </w:tcMar>
          </w:tcPr>
          <w:p w14:paraId="377B4672" w14:textId="065BA4E8" w:rsidR="00310E6A" w:rsidRDefault="00000000">
            <w:pPr>
              <w:keepNext/>
            </w:pPr>
            <w:r>
              <w:rPr>
                <w:b/>
                <w:bCs/>
                <w:color w:val="222222"/>
                <w:sz w:val="20"/>
                <w:szCs w:val="20"/>
              </w:rPr>
              <w:t>Objective</w:t>
            </w:r>
          </w:p>
        </w:tc>
        <w:tc>
          <w:tcPr>
            <w:tcW w:w="4400" w:type="dxa"/>
            <w:shd w:val="clear" w:color="auto" w:fill="F2F5F7"/>
            <w:tcMar>
              <w:top w:w="90" w:type="dxa"/>
              <w:left w:w="130" w:type="dxa"/>
              <w:bottom w:w="90" w:type="dxa"/>
              <w:right w:w="130" w:type="dxa"/>
            </w:tcMar>
          </w:tcPr>
          <w:p w14:paraId="7E7ADC3B" w14:textId="6F23AB59" w:rsidR="00310E6A" w:rsidRDefault="00000000">
            <w:pPr>
              <w:keepNext/>
            </w:pPr>
            <w:r>
              <w:rPr>
                <w:color w:val="222222"/>
                <w:sz w:val="20"/>
                <w:szCs w:val="20"/>
              </w:rPr>
              <w:t>Clear summary of what the lab set out to achieve</w:t>
            </w:r>
          </w:p>
        </w:tc>
        <w:tc>
          <w:tcPr>
            <w:tcW w:w="1000" w:type="dxa"/>
            <w:shd w:val="clear" w:color="auto" w:fill="F2F5F7"/>
            <w:tcMar>
              <w:top w:w="90" w:type="dxa"/>
              <w:left w:w="130" w:type="dxa"/>
              <w:bottom w:w="90" w:type="dxa"/>
              <w:right w:w="130" w:type="dxa"/>
            </w:tcMar>
          </w:tcPr>
          <w:p w14:paraId="51A910F3" w14:textId="78B3BFDE" w:rsidR="00310E6A" w:rsidRDefault="00000000">
            <w:pPr>
              <w:keepNext/>
              <w:jc w:val="center"/>
            </w:pPr>
            <w:r>
              <w:rPr>
                <w:color w:val="222222"/>
                <w:sz w:val="20"/>
                <w:szCs w:val="20"/>
              </w:rPr>
              <w:t>2</w:t>
            </w:r>
          </w:p>
        </w:tc>
      </w:tr>
      <w:tr w:rsidR="00310E6A" w14:paraId="0FCBAE8A" w14:textId="39F3E506">
        <w:trPr>
          <w:cantSplit/>
        </w:trPr>
        <w:tc>
          <w:tcPr>
            <w:tcW w:w="4200" w:type="dxa"/>
            <w:shd w:val="clear" w:color="auto" w:fill="F2F5F7"/>
            <w:tcMar>
              <w:top w:w="90" w:type="dxa"/>
              <w:left w:w="130" w:type="dxa"/>
              <w:bottom w:w="90" w:type="dxa"/>
              <w:right w:w="130" w:type="dxa"/>
            </w:tcMar>
          </w:tcPr>
          <w:p w14:paraId="7EEDD9C6" w14:textId="687F4BBF" w:rsidR="00310E6A" w:rsidRDefault="00000000">
            <w:pPr>
              <w:keepNext/>
            </w:pPr>
            <w:r>
              <w:rPr>
                <w:b/>
                <w:bCs/>
                <w:color w:val="222222"/>
                <w:sz w:val="20"/>
                <w:szCs w:val="20"/>
              </w:rPr>
              <w:t>Data description</w:t>
            </w:r>
          </w:p>
        </w:tc>
        <w:tc>
          <w:tcPr>
            <w:tcW w:w="4400" w:type="dxa"/>
            <w:shd w:val="clear" w:color="auto" w:fill="F2F5F7"/>
            <w:tcMar>
              <w:top w:w="90" w:type="dxa"/>
              <w:left w:w="130" w:type="dxa"/>
              <w:bottom w:w="90" w:type="dxa"/>
              <w:right w:w="130" w:type="dxa"/>
            </w:tcMar>
          </w:tcPr>
          <w:p w14:paraId="1EDCE6D7" w14:textId="302D1464" w:rsidR="00310E6A" w:rsidRDefault="00000000">
            <w:pPr>
              <w:keepNext/>
            </w:pPr>
            <w:r>
              <w:rPr>
                <w:color w:val="222222"/>
                <w:sz w:val="20"/>
                <w:szCs w:val="20"/>
              </w:rPr>
              <w:t>Dataset source, structure and preprocessing steps described accurately</w:t>
            </w:r>
          </w:p>
        </w:tc>
        <w:tc>
          <w:tcPr>
            <w:tcW w:w="1000" w:type="dxa"/>
            <w:shd w:val="clear" w:color="auto" w:fill="F2F5F7"/>
            <w:tcMar>
              <w:top w:w="90" w:type="dxa"/>
              <w:left w:w="130" w:type="dxa"/>
              <w:bottom w:w="90" w:type="dxa"/>
              <w:right w:w="130" w:type="dxa"/>
            </w:tcMar>
          </w:tcPr>
          <w:p w14:paraId="33030840" w14:textId="706770B9" w:rsidR="00310E6A" w:rsidRDefault="00000000">
            <w:pPr>
              <w:keepNext/>
              <w:jc w:val="center"/>
            </w:pPr>
            <w:r>
              <w:rPr>
                <w:color w:val="222222"/>
                <w:sz w:val="20"/>
                <w:szCs w:val="20"/>
              </w:rPr>
              <w:t>3</w:t>
            </w:r>
          </w:p>
        </w:tc>
      </w:tr>
      <w:tr w:rsidR="00310E6A" w14:paraId="53552849" w14:textId="0935D96B">
        <w:trPr>
          <w:cantSplit/>
        </w:trPr>
        <w:tc>
          <w:tcPr>
            <w:tcW w:w="4200" w:type="dxa"/>
            <w:shd w:val="clear" w:color="auto" w:fill="F2F5F7"/>
            <w:tcMar>
              <w:top w:w="90" w:type="dxa"/>
              <w:left w:w="130" w:type="dxa"/>
              <w:bottom w:w="90" w:type="dxa"/>
              <w:right w:w="130" w:type="dxa"/>
            </w:tcMar>
          </w:tcPr>
          <w:p w14:paraId="2EA49389" w14:textId="17DAE31D" w:rsidR="00310E6A" w:rsidRDefault="00000000">
            <w:pPr>
              <w:keepNext/>
            </w:pPr>
            <w:r>
              <w:rPr>
                <w:b/>
                <w:bCs/>
                <w:color w:val="222222"/>
                <w:sz w:val="20"/>
                <w:szCs w:val="20"/>
              </w:rPr>
              <w:t>Methodology</w:t>
            </w:r>
          </w:p>
        </w:tc>
        <w:tc>
          <w:tcPr>
            <w:tcW w:w="4400" w:type="dxa"/>
            <w:shd w:val="clear" w:color="auto" w:fill="F2F5F7"/>
            <w:tcMar>
              <w:top w:w="90" w:type="dxa"/>
              <w:left w:w="130" w:type="dxa"/>
              <w:bottom w:w="90" w:type="dxa"/>
              <w:right w:w="130" w:type="dxa"/>
            </w:tcMar>
          </w:tcPr>
          <w:p w14:paraId="176E272C" w14:textId="2D13E238" w:rsidR="00310E6A" w:rsidRDefault="00000000">
            <w:pPr>
              <w:keepNext/>
            </w:pPr>
            <w:r>
              <w:rPr>
                <w:color w:val="222222"/>
                <w:sz w:val="20"/>
                <w:szCs w:val="20"/>
              </w:rPr>
              <w:t>Explanation of the analytical process, tools and techniques used</w:t>
            </w:r>
          </w:p>
        </w:tc>
        <w:tc>
          <w:tcPr>
            <w:tcW w:w="1000" w:type="dxa"/>
            <w:shd w:val="clear" w:color="auto" w:fill="F2F5F7"/>
            <w:tcMar>
              <w:top w:w="90" w:type="dxa"/>
              <w:left w:w="130" w:type="dxa"/>
              <w:bottom w:w="90" w:type="dxa"/>
              <w:right w:w="130" w:type="dxa"/>
            </w:tcMar>
          </w:tcPr>
          <w:p w14:paraId="23CE8116" w14:textId="58D16CA5" w:rsidR="00310E6A" w:rsidRDefault="00000000">
            <w:pPr>
              <w:keepNext/>
              <w:jc w:val="center"/>
            </w:pPr>
            <w:r>
              <w:rPr>
                <w:color w:val="222222"/>
                <w:sz w:val="20"/>
                <w:szCs w:val="20"/>
              </w:rPr>
              <w:t>3</w:t>
            </w:r>
          </w:p>
        </w:tc>
      </w:tr>
      <w:tr w:rsidR="00310E6A" w14:paraId="260CF2D7" w14:textId="49FA7277">
        <w:trPr>
          <w:cantSplit/>
        </w:trPr>
        <w:tc>
          <w:tcPr>
            <w:tcW w:w="4200" w:type="dxa"/>
            <w:shd w:val="clear" w:color="auto" w:fill="F2F5F7"/>
            <w:tcMar>
              <w:top w:w="90" w:type="dxa"/>
              <w:left w:w="130" w:type="dxa"/>
              <w:bottom w:w="90" w:type="dxa"/>
              <w:right w:w="130" w:type="dxa"/>
            </w:tcMar>
          </w:tcPr>
          <w:p w14:paraId="65DDC262" w14:textId="79257EC5" w:rsidR="00310E6A" w:rsidRDefault="00000000">
            <w:pPr>
              <w:keepNext/>
            </w:pPr>
            <w:r>
              <w:rPr>
                <w:b/>
                <w:bCs/>
                <w:color w:val="222222"/>
                <w:sz w:val="20"/>
                <w:szCs w:val="20"/>
              </w:rPr>
              <w:t>Results</w:t>
            </w:r>
          </w:p>
        </w:tc>
        <w:tc>
          <w:tcPr>
            <w:tcW w:w="4400" w:type="dxa"/>
            <w:shd w:val="clear" w:color="auto" w:fill="F2F5F7"/>
            <w:tcMar>
              <w:top w:w="90" w:type="dxa"/>
              <w:left w:w="130" w:type="dxa"/>
              <w:bottom w:w="90" w:type="dxa"/>
              <w:right w:w="130" w:type="dxa"/>
            </w:tcMar>
          </w:tcPr>
          <w:p w14:paraId="29322C83" w14:textId="1E086832" w:rsidR="00310E6A" w:rsidRDefault="00000000">
            <w:pPr>
              <w:keepNext/>
            </w:pPr>
            <w:r>
              <w:rPr>
                <w:color w:val="222222"/>
                <w:sz w:val="20"/>
                <w:szCs w:val="20"/>
              </w:rPr>
              <w:t>Key findings summarised with tables, graphs or statistics</w:t>
            </w:r>
          </w:p>
        </w:tc>
        <w:tc>
          <w:tcPr>
            <w:tcW w:w="1000" w:type="dxa"/>
            <w:shd w:val="clear" w:color="auto" w:fill="F2F5F7"/>
            <w:tcMar>
              <w:top w:w="90" w:type="dxa"/>
              <w:left w:w="130" w:type="dxa"/>
              <w:bottom w:w="90" w:type="dxa"/>
              <w:right w:w="130" w:type="dxa"/>
            </w:tcMar>
          </w:tcPr>
          <w:p w14:paraId="58200723" w14:textId="2002F50E" w:rsidR="00310E6A" w:rsidRDefault="00000000">
            <w:pPr>
              <w:keepNext/>
              <w:jc w:val="center"/>
            </w:pPr>
            <w:r>
              <w:rPr>
                <w:color w:val="222222"/>
                <w:sz w:val="20"/>
                <w:szCs w:val="20"/>
              </w:rPr>
              <w:t>2</w:t>
            </w:r>
          </w:p>
        </w:tc>
      </w:tr>
      <w:tr w:rsidR="00310E6A" w14:paraId="6189135C" w14:textId="712D0066">
        <w:trPr>
          <w:cantSplit/>
        </w:trPr>
        <w:tc>
          <w:tcPr>
            <w:tcW w:w="4200" w:type="dxa"/>
            <w:shd w:val="clear" w:color="auto" w:fill="F2F5F7"/>
            <w:tcMar>
              <w:top w:w="90" w:type="dxa"/>
              <w:left w:w="130" w:type="dxa"/>
              <w:bottom w:w="90" w:type="dxa"/>
              <w:right w:w="130" w:type="dxa"/>
            </w:tcMar>
          </w:tcPr>
          <w:p w14:paraId="55EA3C3A" w14:textId="2E3B54DC" w:rsidR="00310E6A" w:rsidRDefault="00000000">
            <w:pPr>
              <w:keepNext/>
            </w:pPr>
            <w:r>
              <w:rPr>
                <w:b/>
                <w:bCs/>
                <w:color w:val="222222"/>
                <w:sz w:val="20"/>
                <w:szCs w:val="20"/>
              </w:rPr>
              <w:t>Discussion</w:t>
            </w:r>
          </w:p>
        </w:tc>
        <w:tc>
          <w:tcPr>
            <w:tcW w:w="4400" w:type="dxa"/>
            <w:shd w:val="clear" w:color="auto" w:fill="F2F5F7"/>
            <w:tcMar>
              <w:top w:w="90" w:type="dxa"/>
              <w:left w:w="130" w:type="dxa"/>
              <w:bottom w:w="90" w:type="dxa"/>
              <w:right w:w="130" w:type="dxa"/>
            </w:tcMar>
          </w:tcPr>
          <w:p w14:paraId="669E7F7B" w14:textId="0A5DC13F" w:rsidR="00310E6A" w:rsidRDefault="00000000">
            <w:pPr>
              <w:keepNext/>
            </w:pPr>
            <w:r>
              <w:rPr>
                <w:color w:val="222222"/>
                <w:sz w:val="20"/>
                <w:szCs w:val="20"/>
              </w:rPr>
              <w:t>Interpretation of results and connection to course concepts</w:t>
            </w:r>
          </w:p>
        </w:tc>
        <w:tc>
          <w:tcPr>
            <w:tcW w:w="1000" w:type="dxa"/>
            <w:shd w:val="clear" w:color="auto" w:fill="F2F5F7"/>
            <w:tcMar>
              <w:top w:w="90" w:type="dxa"/>
              <w:left w:w="130" w:type="dxa"/>
              <w:bottom w:w="90" w:type="dxa"/>
              <w:right w:w="130" w:type="dxa"/>
            </w:tcMar>
          </w:tcPr>
          <w:p w14:paraId="55826968" w14:textId="72669ACD" w:rsidR="00310E6A" w:rsidRDefault="00000000">
            <w:pPr>
              <w:keepNext/>
              <w:jc w:val="center"/>
            </w:pPr>
            <w:r>
              <w:rPr>
                <w:color w:val="222222"/>
                <w:sz w:val="20"/>
                <w:szCs w:val="20"/>
              </w:rPr>
              <w:t>2</w:t>
            </w:r>
          </w:p>
        </w:tc>
      </w:tr>
      <w:tr w:rsidR="00310E6A" w14:paraId="37BFF9BE" w14:textId="6189757A">
        <w:trPr>
          <w:cantSplit/>
        </w:trPr>
        <w:tc>
          <w:tcPr>
            <w:tcW w:w="4200" w:type="dxa"/>
            <w:shd w:val="clear" w:color="auto" w:fill="F2F5F7"/>
            <w:tcMar>
              <w:top w:w="90" w:type="dxa"/>
              <w:left w:w="130" w:type="dxa"/>
              <w:bottom w:w="90" w:type="dxa"/>
              <w:right w:w="130" w:type="dxa"/>
            </w:tcMar>
          </w:tcPr>
          <w:p w14:paraId="00EA9E5C" w14:textId="0BC5678A" w:rsidR="00310E6A" w:rsidRDefault="00000000">
            <w:pPr>
              <w:keepNext/>
            </w:pPr>
            <w:r>
              <w:rPr>
                <w:b/>
                <w:bCs/>
                <w:color w:val="222222"/>
                <w:sz w:val="20"/>
                <w:szCs w:val="20"/>
              </w:rPr>
              <w:t>Reflection</w:t>
            </w:r>
          </w:p>
        </w:tc>
        <w:tc>
          <w:tcPr>
            <w:tcW w:w="4400" w:type="dxa"/>
            <w:shd w:val="clear" w:color="auto" w:fill="F2F5F7"/>
            <w:tcMar>
              <w:top w:w="90" w:type="dxa"/>
              <w:left w:w="130" w:type="dxa"/>
              <w:bottom w:w="90" w:type="dxa"/>
              <w:right w:w="130" w:type="dxa"/>
            </w:tcMar>
          </w:tcPr>
          <w:p w14:paraId="43CF444D" w14:textId="60DCF931" w:rsidR="00310E6A" w:rsidRDefault="00000000">
            <w:pPr>
              <w:keepNext/>
            </w:pPr>
            <w:r>
              <w:rPr>
                <w:color w:val="222222"/>
                <w:sz w:val="20"/>
                <w:szCs w:val="20"/>
              </w:rPr>
              <w:t>Challenges faced and lessons learned</w:t>
            </w:r>
          </w:p>
        </w:tc>
        <w:tc>
          <w:tcPr>
            <w:tcW w:w="1000" w:type="dxa"/>
            <w:shd w:val="clear" w:color="auto" w:fill="F2F5F7"/>
            <w:tcMar>
              <w:top w:w="90" w:type="dxa"/>
              <w:left w:w="130" w:type="dxa"/>
              <w:bottom w:w="90" w:type="dxa"/>
              <w:right w:w="130" w:type="dxa"/>
            </w:tcMar>
          </w:tcPr>
          <w:p w14:paraId="4B05A5B2" w14:textId="0BC3F65E" w:rsidR="00310E6A" w:rsidRDefault="00000000">
            <w:pPr>
              <w:keepNext/>
              <w:jc w:val="center"/>
            </w:pPr>
            <w:r>
              <w:rPr>
                <w:color w:val="222222"/>
                <w:sz w:val="20"/>
                <w:szCs w:val="20"/>
              </w:rPr>
              <w:t>2</w:t>
            </w:r>
          </w:p>
        </w:tc>
      </w:tr>
      <w:tr w:rsidR="00310E6A" w14:paraId="55C34FCE" w14:textId="0E17A46B">
        <w:trPr>
          <w:cantSplit/>
        </w:trPr>
        <w:tc>
          <w:tcPr>
            <w:tcW w:w="4200" w:type="dxa"/>
            <w:shd w:val="clear" w:color="auto" w:fill="F2F5F7"/>
            <w:tcMar>
              <w:top w:w="90" w:type="dxa"/>
              <w:left w:w="130" w:type="dxa"/>
              <w:bottom w:w="90" w:type="dxa"/>
              <w:right w:w="130" w:type="dxa"/>
            </w:tcMar>
          </w:tcPr>
          <w:p w14:paraId="70903E49" w14:textId="4B335EAC" w:rsidR="00310E6A" w:rsidRDefault="00000000">
            <w:r>
              <w:rPr>
                <w:b/>
                <w:bCs/>
                <w:color w:val="222222"/>
                <w:sz w:val="20"/>
                <w:szCs w:val="20"/>
              </w:rPr>
              <w:t>Total</w:t>
            </w:r>
          </w:p>
        </w:tc>
        <w:tc>
          <w:tcPr>
            <w:tcW w:w="4400" w:type="dxa"/>
            <w:shd w:val="clear" w:color="auto" w:fill="F2F5F7"/>
            <w:tcMar>
              <w:top w:w="90" w:type="dxa"/>
              <w:left w:w="130" w:type="dxa"/>
              <w:bottom w:w="90" w:type="dxa"/>
              <w:right w:w="130" w:type="dxa"/>
            </w:tcMar>
          </w:tcPr>
          <w:p w14:paraId="56323BF9" w14:textId="711AF29D" w:rsidR="00310E6A" w:rsidRDefault="00310E6A"/>
        </w:tc>
        <w:tc>
          <w:tcPr>
            <w:tcW w:w="1000" w:type="dxa"/>
            <w:shd w:val="clear" w:color="auto" w:fill="F2F5F7"/>
            <w:tcMar>
              <w:top w:w="90" w:type="dxa"/>
              <w:left w:w="130" w:type="dxa"/>
              <w:bottom w:w="90" w:type="dxa"/>
              <w:right w:w="130" w:type="dxa"/>
            </w:tcMar>
          </w:tcPr>
          <w:p w14:paraId="172F8294" w14:textId="46C87139" w:rsidR="00310E6A" w:rsidRDefault="00000000">
            <w:pPr>
              <w:jc w:val="center"/>
            </w:pPr>
            <w:r>
              <w:rPr>
                <w:b/>
                <w:bCs/>
                <w:color w:val="222222"/>
                <w:sz w:val="20"/>
                <w:szCs w:val="20"/>
              </w:rPr>
              <w:t>15</w:t>
            </w:r>
          </w:p>
        </w:tc>
      </w:tr>
    </w:tbl>
    <w:p w14:paraId="318A4C2D" w14:textId="24BC6B30" w:rsidR="00310E6A" w:rsidRDefault="00310E6A">
      <w:pPr>
        <w:spacing w:after="120"/>
      </w:pPr>
    </w:p>
    <w:p w14:paraId="07FCBD7A" w14:textId="224F2AFA" w:rsidR="00310E6A" w:rsidRDefault="00000000">
      <w:pPr>
        <w:spacing w:after="120"/>
      </w:pPr>
      <w:r>
        <w:rPr>
          <w:i/>
          <w:iCs/>
          <w:color w:val="5C666D"/>
          <w:sz w:val="20"/>
          <w:szCs w:val="20"/>
        </w:rPr>
        <w:t>Note: Rubrics may vary by lab — check the handout for each specific assignment.</w:t>
      </w:r>
    </w:p>
    <w:p w14:paraId="4B979304" w14:textId="77777777" w:rsidR="00310E6A" w:rsidRDefault="00000000">
      <w:pPr>
        <w:pStyle w:val="Balk1"/>
        <w:keepNext/>
        <w:spacing w:before="320" w:after="140"/>
      </w:pPr>
      <w:r>
        <w:rPr>
          <w:b/>
          <w:bCs/>
          <w:color w:val="00425D"/>
          <w:sz w:val="28"/>
          <w:szCs w:val="28"/>
        </w:rPr>
        <w:t>7. Submission</w:t>
      </w:r>
    </w:p>
    <w:p w14:paraId="4B979305" w14:textId="77777777" w:rsidR="00310E6A" w:rsidRDefault="00000000">
      <w:pPr>
        <w:spacing w:after="120"/>
      </w:pPr>
      <w:r>
        <w:rPr>
          <w:color w:val="222222"/>
        </w:rPr>
        <w:t>Submit both files through MS Teams before the stated deadline. Before you submit, restart the kernel and run the notebook from top to bottom: a notebook that only works in the order you happened to write it does not count as running.</w:t>
      </w:r>
    </w:p>
    <w:p w14:paraId="1DC62C80" w14:textId="77777777" w:rsidR="000C398C" w:rsidRDefault="000C398C">
      <w:pPr>
        <w:spacing w:after="120"/>
        <w:rPr>
          <w:color w:val="222222"/>
        </w:rPr>
      </w:pPr>
    </w:p>
    <w:p w14:paraId="34B1AC73" w14:textId="77777777" w:rsidR="000C398C" w:rsidRDefault="000C398C">
      <w:pPr>
        <w:spacing w:after="120"/>
        <w:rPr>
          <w:color w:val="222222"/>
        </w:rPr>
      </w:pPr>
    </w:p>
    <w:p w14:paraId="4B979306" w14:textId="6FBF1FA0" w:rsidR="00310E6A" w:rsidRDefault="00747BC3">
      <w:pPr>
        <w:spacing w:after="120"/>
      </w:pPr>
      <w:r w:rsidRPr="00747BC3">
        <w:rPr>
          <w:b/>
          <w:bCs/>
          <w:color w:val="222222"/>
        </w:rPr>
        <w:t>Note</w:t>
      </w:r>
      <w:r>
        <w:rPr>
          <w:color w:val="222222"/>
        </w:rPr>
        <w:t>: Discussing ideas with classmates is encouraged; submitting their code, text or figures as your own is not, and the usual academic integrity rules apply.</w:t>
      </w:r>
    </w:p>
    <w:sectPr w:rsidR="00310E6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B47"/>
    <w:multiLevelType w:val="hybridMultilevel"/>
    <w:tmpl w:val="7842183A"/>
    <w:lvl w:ilvl="0" w:tplc="EFA082E4">
      <w:start w:val="1"/>
      <w:numFmt w:val="bullet"/>
      <w:lvlText w:val="●"/>
      <w:lvlJc w:val="left"/>
      <w:pPr>
        <w:ind w:left="720" w:hanging="360"/>
      </w:pPr>
    </w:lvl>
    <w:lvl w:ilvl="1" w:tplc="FFE4920A">
      <w:start w:val="1"/>
      <w:numFmt w:val="bullet"/>
      <w:lvlText w:val="○"/>
      <w:lvlJc w:val="left"/>
      <w:pPr>
        <w:ind w:left="1440" w:hanging="360"/>
      </w:pPr>
    </w:lvl>
    <w:lvl w:ilvl="2" w:tplc="032281A4">
      <w:start w:val="1"/>
      <w:numFmt w:val="bullet"/>
      <w:lvlText w:val="■"/>
      <w:lvlJc w:val="left"/>
      <w:pPr>
        <w:ind w:left="2160" w:hanging="360"/>
      </w:pPr>
    </w:lvl>
    <w:lvl w:ilvl="3" w:tplc="E55C9EBC">
      <w:start w:val="1"/>
      <w:numFmt w:val="bullet"/>
      <w:lvlText w:val="●"/>
      <w:lvlJc w:val="left"/>
      <w:pPr>
        <w:ind w:left="2880" w:hanging="360"/>
      </w:pPr>
    </w:lvl>
    <w:lvl w:ilvl="4" w:tplc="29AAE61A">
      <w:start w:val="1"/>
      <w:numFmt w:val="bullet"/>
      <w:lvlText w:val="○"/>
      <w:lvlJc w:val="left"/>
      <w:pPr>
        <w:ind w:left="3600" w:hanging="360"/>
      </w:pPr>
    </w:lvl>
    <w:lvl w:ilvl="5" w:tplc="3ACE7AEE">
      <w:start w:val="1"/>
      <w:numFmt w:val="bullet"/>
      <w:lvlText w:val="■"/>
      <w:lvlJc w:val="left"/>
      <w:pPr>
        <w:ind w:left="4320" w:hanging="360"/>
      </w:pPr>
    </w:lvl>
    <w:lvl w:ilvl="6" w:tplc="6F603E00">
      <w:start w:val="1"/>
      <w:numFmt w:val="bullet"/>
      <w:lvlText w:val="●"/>
      <w:lvlJc w:val="left"/>
      <w:pPr>
        <w:ind w:left="5040" w:hanging="360"/>
      </w:pPr>
    </w:lvl>
    <w:lvl w:ilvl="7" w:tplc="CEE6073C">
      <w:start w:val="1"/>
      <w:numFmt w:val="bullet"/>
      <w:lvlText w:val="●"/>
      <w:lvlJc w:val="left"/>
      <w:pPr>
        <w:ind w:left="5760" w:hanging="360"/>
      </w:pPr>
    </w:lvl>
    <w:lvl w:ilvl="8" w:tplc="D49E53C0">
      <w:start w:val="1"/>
      <w:numFmt w:val="bullet"/>
      <w:lvlText w:val="●"/>
      <w:lvlJc w:val="left"/>
      <w:pPr>
        <w:ind w:left="6480" w:hanging="360"/>
      </w:pPr>
    </w:lvl>
  </w:abstractNum>
  <w:num w:numId="1" w16cid:durableId="880559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E6A"/>
    <w:rsid w:val="000C398C"/>
    <w:rsid w:val="00147F36"/>
    <w:rsid w:val="00310E6A"/>
    <w:rsid w:val="006376D6"/>
    <w:rsid w:val="00747BC3"/>
    <w:rsid w:val="00A1487E"/>
    <w:rsid w:val="00A301C5"/>
    <w:rsid w:val="00C637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792B9"/>
  <w15:docId w15:val="{173628B5-034D-46F8-B790-8F7AA983C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42B919380DBEE740B4DB37FC34DB4D67" ma:contentTypeVersion="4" ma:contentTypeDescription="Yeni belge oluşturun." ma:contentTypeScope="" ma:versionID="c34a3446e047f322882f3479d50b5768">
  <xsd:schema xmlns:xsd="http://www.w3.org/2001/XMLSchema" xmlns:xs="http://www.w3.org/2001/XMLSchema" xmlns:p="http://schemas.microsoft.com/office/2006/metadata/properties" xmlns:ns2="6708abc2-01a5-449b-acdb-779c97f08d01" targetNamespace="http://schemas.microsoft.com/office/2006/metadata/properties" ma:root="true" ma:fieldsID="4a57eb6ccff164d5990e9334960f9403" ns2:_="">
    <xsd:import namespace="6708abc2-01a5-449b-acdb-779c97f08d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08abc2-01a5-449b-acdb-779c97f08d0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708abc2-01a5-449b-acdb-779c97f08d01" xsi:nil="true"/>
  </documentManagement>
</p:properties>
</file>

<file path=customXml/itemProps1.xml><?xml version="1.0" encoding="utf-8"?>
<ds:datastoreItem xmlns:ds="http://schemas.openxmlformats.org/officeDocument/2006/customXml" ds:itemID="{6E22FEEE-BA63-449F-95D6-F67FAA4E9738}"/>
</file>

<file path=customXml/itemProps2.xml><?xml version="1.0" encoding="utf-8"?>
<ds:datastoreItem xmlns:ds="http://schemas.openxmlformats.org/officeDocument/2006/customXml" ds:itemID="{CDCD01B1-7E3D-476F-8A2F-C0ACE1B92103}"/>
</file>

<file path=customXml/itemProps3.xml><?xml version="1.0" encoding="utf-8"?>
<ds:datastoreItem xmlns:ds="http://schemas.openxmlformats.org/officeDocument/2006/customXml" ds:itemID="{C4BB61BB-C12F-4F67-A7C4-371E34397A34}"/>
</file>

<file path=docProps/app.xml><?xml version="1.0" encoding="utf-8"?>
<Properties xmlns="http://schemas.openxmlformats.org/officeDocument/2006/extended-properties" xmlns:vt="http://schemas.openxmlformats.org/officeDocument/2006/docPropsVTypes">
  <Template>Normal.dotm</Template>
  <TotalTime>4</TotalTime>
  <Pages>3</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Groups, and two quantitative variables</dc:title>
  <dc:creator>Salih Sarp</dc:creator>
  <dc:description>DSA 107 laboratory handout, 2026 Fall</dc:description>
  <cp:lastModifiedBy>Aykut ODABAS</cp:lastModifiedBy>
  <cp:revision>5</cp:revision>
  <dcterms:created xsi:type="dcterms:W3CDTF">2026-09-18T13:16:00Z</dcterms:created>
  <dcterms:modified xsi:type="dcterms:W3CDTF">2026-10-06T19:14:00Z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0x01010042B919380DBEE740B4DB37FC34DB4D67</vt:lpwstr>
  </property>
</Properties>
</file>