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7BD" w:rsidRDefault="00DC37BD" w:rsidP="00DC37BD">
      <w:pPr>
        <w:pStyle w:val="1"/>
        <w:shd w:val="clear" w:color="auto" w:fill="FFFFFF"/>
        <w:spacing w:before="272" w:after="136" w:line="319" w:lineRule="atLeast"/>
        <w:rPr>
          <w:rFonts w:ascii="Segoe UI" w:hAnsi="Segoe UI" w:cs="Segoe UI"/>
          <w:color w:val="000000"/>
          <w:sz w:val="38"/>
          <w:szCs w:val="38"/>
        </w:rPr>
      </w:pPr>
      <w:proofErr w:type="spellStart"/>
      <w:r>
        <w:rPr>
          <w:rFonts w:ascii="Segoe UI" w:hAnsi="Segoe UI" w:cs="Segoe UI"/>
          <w:color w:val="000000"/>
          <w:sz w:val="38"/>
          <w:szCs w:val="38"/>
        </w:rPr>
        <w:t>BootDo</w:t>
      </w:r>
      <w:proofErr w:type="spellEnd"/>
      <w:r>
        <w:rPr>
          <w:rFonts w:ascii="Segoe UI" w:hAnsi="Segoe UI" w:cs="Segoe UI"/>
          <w:color w:val="000000"/>
          <w:sz w:val="38"/>
          <w:szCs w:val="38"/>
        </w:rPr>
        <w:t xml:space="preserve"> </w:t>
      </w:r>
      <w:r>
        <w:rPr>
          <w:rFonts w:ascii="Segoe UI" w:hAnsi="Segoe UI" w:cs="Segoe UI"/>
          <w:color w:val="000000"/>
          <w:sz w:val="38"/>
          <w:szCs w:val="38"/>
        </w:rPr>
        <w:t>面向学习型的开源框架</w:t>
      </w:r>
    </w:p>
    <w:p w:rsidR="00DC37BD" w:rsidRPr="00DC37BD" w:rsidRDefault="00DC37BD" w:rsidP="00DC37BD">
      <w:pPr>
        <w:pStyle w:val="2"/>
        <w:shd w:val="clear" w:color="auto" w:fill="FFFFFF"/>
        <w:spacing w:before="272" w:beforeAutospacing="0" w:after="136" w:afterAutospacing="0" w:line="319" w:lineRule="atLeast"/>
        <w:rPr>
          <w:rFonts w:ascii="Segoe UI" w:hAnsi="Segoe UI" w:cs="Segoe UI" w:hint="eastAsia"/>
          <w:color w:val="000000"/>
          <w:sz w:val="33"/>
          <w:szCs w:val="33"/>
        </w:rPr>
      </w:pPr>
      <w:r>
        <w:rPr>
          <w:rFonts w:ascii="Segoe UI" w:hAnsi="Segoe UI" w:cs="Segoe UI"/>
          <w:color w:val="000000"/>
          <w:sz w:val="33"/>
          <w:szCs w:val="33"/>
        </w:rPr>
        <w:t>平台简介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是高效率，低封装，面向学习型，面向微服的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开源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 EE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开发框架。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是在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SpringBoot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基础上搭建的一个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基础开发平台，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MyBatis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为数据访问层，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ApacheShiro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为权限授权层，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Ehcahe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对常用数据进行缓存。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主要定位于后台管理系统学习交流，已内置后台管理系统的基础功能和高效的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工具，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包括：系统权限组件、数据权限组件、数据字典组件、核心工具组件、视图操作组件、工作流组件、代码生成等。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前端界面风格采用了结构简单、性能优良、页面美观大气的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Twitter Bootstrap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页面展示框架。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采用分层设计、双重验证、提交数据安全编码、密码加密、访问验证、数据权限验证。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使用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Maven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做项目管理，提高项目的易开发性、扩展性。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目前包括以下四大模块，系统管理（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SYS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内容管理（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CMS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）模块、在线办公（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OA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）模块、代码生成（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GEN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）模块。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系统管理模块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，包括企业组织架构（用户管理、机构管理、区域管理）、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菜单管理、角色权限管理、字典管理等功能；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内容管理模块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，包括内容管理（文章、链接），栏目管理、站点管理、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 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公共留言、文件管理、前端网站展示等功能；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在线办公模块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，提供简单的请假流程实例；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代码生成模块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，完成重复的工作。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BootDo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提供了常用工具进行封装，包括日志工具、缓存工具、服务器端验证、数据字典、当前组织机构数据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（用户、机构、区域）以及其它常用小工具等。另外还提供一个强大的在线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b/>
          <w:bCs/>
          <w:color w:val="40485B"/>
          <w:kern w:val="0"/>
          <w:sz w:val="22"/>
        </w:rPr>
        <w:t>代码生成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 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工具。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内置功能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用户管理：用户是系统操作者，该功能主要完成系统用户配置。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机构管理：配置系统组织机构（公司、部门、小组），树结构展现，可随意调整上下级。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区域管理：系统城市区域模型，如：国家、省市、地市、区县的维护。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菜单管理：配置系统菜单，操作权限，按钮权限标识等。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角色管理：角色菜单权限分配、设置角色按机构进行数据范围权限划分。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字典管理：对系统中经常使用的一些较为固定的数据进行维护，如：是否、男女、类别、级别等。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操作日志：系统正常操作日志记录和查询；系统异常信息日志记录和查询。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连接池监视：监视当期系统数据库连接池状态，可进行分析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SQL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找出系统性能瓶颈。</w:t>
      </w:r>
    </w:p>
    <w:p w:rsidR="00316912" w:rsidRPr="00316912" w:rsidRDefault="00316912" w:rsidP="00316912">
      <w:pPr>
        <w:widowControl/>
        <w:numPr>
          <w:ilvl w:val="0"/>
          <w:numId w:val="1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工作流引擎：实现</w:t>
      </w:r>
      <w:proofErr w:type="gramStart"/>
      <w:r w:rsidRPr="00316912">
        <w:rPr>
          <w:rFonts w:ascii="Segoe UI" w:eastAsia="宋体" w:hAnsi="Segoe UI" w:cs="Segoe UI"/>
          <w:color w:val="40485B"/>
          <w:kern w:val="0"/>
          <w:sz w:val="22"/>
        </w:rPr>
        <w:t>业务工</w:t>
      </w:r>
      <w:proofErr w:type="gramEnd"/>
      <w:r w:rsidRPr="00316912">
        <w:rPr>
          <w:rFonts w:ascii="Segoe UI" w:eastAsia="宋体" w:hAnsi="Segoe UI" w:cs="Segoe UI"/>
          <w:color w:val="40485B"/>
          <w:kern w:val="0"/>
          <w:sz w:val="22"/>
        </w:rPr>
        <w:t>单流转、在线流程设计器。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技术选型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lastRenderedPageBreak/>
        <w:t>1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、后端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核心框架：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Spring Boot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安全框架：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Apache 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Shiro</w:t>
      </w:r>
      <w:proofErr w:type="spellEnd"/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模板引擎：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Thymeleaf</w:t>
      </w:r>
      <w:proofErr w:type="spellEnd"/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持久层框架：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MyBatis</w:t>
      </w:r>
      <w:proofErr w:type="spellEnd"/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数据库连接池：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Alibaba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Druid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缓存框架：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Ehcache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Redis</w:t>
      </w:r>
      <w:proofErr w:type="spellEnd"/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日志管理：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SLF4J</w:t>
      </w:r>
    </w:p>
    <w:p w:rsidR="00316912" w:rsidRPr="00316912" w:rsidRDefault="00316912" w:rsidP="00316912">
      <w:pPr>
        <w:widowControl/>
        <w:numPr>
          <w:ilvl w:val="0"/>
          <w:numId w:val="2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工具类：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Apache Commons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Jackson</w:t>
      </w:r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2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、前端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JS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框架：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jQuery</w:t>
      </w:r>
      <w:proofErr w:type="spellEnd"/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客户端验证：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JQuery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 Validation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富文本在线编辑：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summernote</w:t>
      </w:r>
      <w:proofErr w:type="spellEnd"/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数据表格：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bootstrapTable</w:t>
      </w:r>
      <w:proofErr w:type="spellEnd"/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弹出层：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layer</w:t>
      </w:r>
    </w:p>
    <w:p w:rsidR="00316912" w:rsidRPr="00316912" w:rsidRDefault="00316912" w:rsidP="00316912">
      <w:pPr>
        <w:widowControl/>
        <w:numPr>
          <w:ilvl w:val="0"/>
          <w:numId w:val="3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树结构控件：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jsTree</w:t>
      </w:r>
      <w:proofErr w:type="spellEnd"/>
    </w:p>
    <w:p w:rsidR="00316912" w:rsidRPr="00316912" w:rsidRDefault="00316912" w:rsidP="00316912">
      <w:pPr>
        <w:widowControl/>
        <w:shd w:val="clear" w:color="auto" w:fill="FFFFFF"/>
        <w:spacing w:after="204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4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、平台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服务器中间件：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SpringBoot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内置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数据库支持：目前仅提供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MySql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数据库的支持，但不限于数据库</w:t>
      </w:r>
    </w:p>
    <w:p w:rsidR="00316912" w:rsidRPr="00316912" w:rsidRDefault="00316912" w:rsidP="00316912">
      <w:pPr>
        <w:widowControl/>
        <w:numPr>
          <w:ilvl w:val="0"/>
          <w:numId w:val="4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开发环境：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Java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Eclipse Java EE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Maven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、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Git</w:t>
      </w:r>
      <w:proofErr w:type="spellEnd"/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安全考虑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开发语言：系统采用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 xml:space="preserve">Java 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语言开发，具有卓越的通用性、高效性、平台移植性和安全性。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分层设计：（数据库层，数据访问层，业务逻辑层，展示层）层次清楚，低耦合，各层必须通过接口才能接入并进行参数校验（如：在展示</w:t>
      </w:r>
      <w:proofErr w:type="gramStart"/>
      <w:r w:rsidRPr="00316912">
        <w:rPr>
          <w:rFonts w:ascii="Segoe UI" w:eastAsia="宋体" w:hAnsi="Segoe UI" w:cs="Segoe UI"/>
          <w:color w:val="40485B"/>
          <w:kern w:val="0"/>
          <w:sz w:val="22"/>
        </w:rPr>
        <w:t>层不可</w:t>
      </w:r>
      <w:proofErr w:type="gramEnd"/>
      <w:r w:rsidRPr="00316912">
        <w:rPr>
          <w:rFonts w:ascii="Segoe UI" w:eastAsia="宋体" w:hAnsi="Segoe UI" w:cs="Segoe UI"/>
          <w:color w:val="40485B"/>
          <w:kern w:val="0"/>
          <w:sz w:val="22"/>
        </w:rPr>
        <w:t>直接操作数据库），保证数据操作的安全。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双重验证：用户表单提交双验证：包括服务器端验证及客户端验证，防止用户通过浏览器恶意修改（如不可写文本域、隐藏变量篡改、上</w:t>
      </w:r>
      <w:proofErr w:type="gramStart"/>
      <w:r w:rsidRPr="00316912">
        <w:rPr>
          <w:rFonts w:ascii="Segoe UI" w:eastAsia="宋体" w:hAnsi="Segoe UI" w:cs="Segoe UI"/>
          <w:color w:val="40485B"/>
          <w:kern w:val="0"/>
          <w:sz w:val="22"/>
        </w:rPr>
        <w:t>传非法</w:t>
      </w:r>
      <w:proofErr w:type="gramEnd"/>
      <w:r w:rsidRPr="00316912">
        <w:rPr>
          <w:rFonts w:ascii="Segoe UI" w:eastAsia="宋体" w:hAnsi="Segoe UI" w:cs="Segoe UI"/>
          <w:color w:val="40485B"/>
          <w:kern w:val="0"/>
          <w:sz w:val="22"/>
        </w:rPr>
        <w:t>文件等），跳过客户端验证操作数据库。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安全编码：用户表单提交所有数据，在服务器端都进行安全编码，防止用户提交非法脚本及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SQL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注入获取敏感数据等，确保数据安全。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密码加密：登录用户密码进行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SHA1</w:t>
      </w:r>
      <w:r w:rsidRPr="00316912">
        <w:rPr>
          <w:rFonts w:ascii="Segoe UI" w:eastAsia="宋体" w:hAnsi="Segoe UI" w:cs="Segoe UI"/>
          <w:color w:val="40485B"/>
          <w:kern w:val="0"/>
          <w:sz w:val="22"/>
        </w:rPr>
        <w:t>散列加密，此加密方法是不可逆的。保证密文泄露后的安全问题。</w:t>
      </w:r>
    </w:p>
    <w:p w:rsidR="00316912" w:rsidRPr="00316912" w:rsidRDefault="00316912" w:rsidP="00316912">
      <w:pPr>
        <w:widowControl/>
        <w:numPr>
          <w:ilvl w:val="0"/>
          <w:numId w:val="5"/>
        </w:numPr>
        <w:shd w:val="clear" w:color="auto" w:fill="FFFFFF"/>
        <w:spacing w:before="60" w:line="326" w:lineRule="atLeast"/>
        <w:ind w:left="0"/>
        <w:jc w:val="left"/>
        <w:rPr>
          <w:rFonts w:ascii="Segoe UI" w:eastAsia="宋体" w:hAnsi="Segoe UI" w:cs="Segoe UI"/>
          <w:color w:val="40485B"/>
          <w:kern w:val="0"/>
          <w:sz w:val="22"/>
        </w:rPr>
      </w:pPr>
      <w:r w:rsidRPr="00316912">
        <w:rPr>
          <w:rFonts w:ascii="Segoe UI" w:eastAsia="宋体" w:hAnsi="Segoe UI" w:cs="Segoe UI"/>
          <w:color w:val="40485B"/>
          <w:kern w:val="0"/>
          <w:sz w:val="22"/>
        </w:rPr>
        <w:t>强制访问：系统对所有管理端链接都进行用户身份权限验证，防止用户直接填写</w:t>
      </w:r>
      <w:proofErr w:type="spellStart"/>
      <w:r w:rsidRPr="00316912">
        <w:rPr>
          <w:rFonts w:ascii="Segoe UI" w:eastAsia="宋体" w:hAnsi="Segoe UI" w:cs="Segoe UI"/>
          <w:color w:val="40485B"/>
          <w:kern w:val="0"/>
          <w:sz w:val="22"/>
        </w:rPr>
        <w:t>url</w:t>
      </w:r>
      <w:proofErr w:type="spellEnd"/>
      <w:r w:rsidRPr="00316912">
        <w:rPr>
          <w:rFonts w:ascii="Segoe UI" w:eastAsia="宋体" w:hAnsi="Segoe UI" w:cs="Segoe UI"/>
          <w:color w:val="40485B"/>
          <w:kern w:val="0"/>
          <w:sz w:val="22"/>
        </w:rPr>
        <w:t>进行访问。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lastRenderedPageBreak/>
        <w:t>演示地址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hyperlink r:id="rId7" w:history="1">
        <w:r w:rsidRPr="00316912">
          <w:rPr>
            <w:rFonts w:ascii="Segoe UI" w:eastAsia="宋体" w:hAnsi="Segoe UI" w:cs="Segoe UI"/>
            <w:b/>
            <w:bCs/>
            <w:color w:val="095EAB"/>
            <w:kern w:val="0"/>
            <w:sz w:val="33"/>
          </w:rPr>
          <w:t>www.bootdo.com</w:t>
        </w:r>
      </w:hyperlink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交流反馈</w:t>
      </w:r>
    </w:p>
    <w:p w:rsidR="00316912" w:rsidRPr="00316912" w:rsidRDefault="00316912" w:rsidP="00316912">
      <w:pPr>
        <w:widowControl/>
        <w:shd w:val="clear" w:color="auto" w:fill="FFFFFF"/>
        <w:spacing w:before="272" w:after="136" w:line="319" w:lineRule="atLeast"/>
        <w:jc w:val="left"/>
        <w:outlineLvl w:val="1"/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</w:pP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QQ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群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 xml:space="preserve"> 669039323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（满），</w:t>
      </w:r>
      <w:r w:rsidRPr="00316912">
        <w:rPr>
          <w:rFonts w:ascii="Segoe UI" w:eastAsia="宋体" w:hAnsi="Segoe UI" w:cs="Segoe UI"/>
          <w:b/>
          <w:bCs/>
          <w:color w:val="000000"/>
          <w:kern w:val="0"/>
          <w:sz w:val="33"/>
          <w:szCs w:val="33"/>
        </w:rPr>
        <w:t>614726589</w:t>
      </w:r>
      <w:r>
        <w:rPr>
          <w:rFonts w:ascii="Segoe UI" w:eastAsia="宋体" w:hAnsi="Segoe UI" w:cs="Segoe UI"/>
          <w:b/>
          <w:bCs/>
          <w:noProof/>
          <w:color w:val="095EAB"/>
          <w:kern w:val="0"/>
          <w:sz w:val="33"/>
          <w:szCs w:val="33"/>
        </w:rPr>
        <w:drawing>
          <wp:inline distT="0" distB="0" distL="0" distR="0">
            <wp:extent cx="862330" cy="207010"/>
            <wp:effectExtent l="19050" t="0" r="0" b="0"/>
            <wp:docPr id="1" name="图片 1" descr="BootDo交流群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Do交流群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778" w:rsidRDefault="008931BD"/>
    <w:sectPr w:rsidR="00820778" w:rsidSect="00683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31BD" w:rsidRDefault="008931BD" w:rsidP="00316912">
      <w:r>
        <w:separator/>
      </w:r>
    </w:p>
  </w:endnote>
  <w:endnote w:type="continuationSeparator" w:id="0">
    <w:p w:rsidR="008931BD" w:rsidRDefault="008931BD" w:rsidP="003169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31BD" w:rsidRDefault="008931BD" w:rsidP="00316912">
      <w:r>
        <w:separator/>
      </w:r>
    </w:p>
  </w:footnote>
  <w:footnote w:type="continuationSeparator" w:id="0">
    <w:p w:rsidR="008931BD" w:rsidRDefault="008931BD" w:rsidP="003169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76020"/>
    <w:multiLevelType w:val="multilevel"/>
    <w:tmpl w:val="E6E0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522AA2"/>
    <w:multiLevelType w:val="multilevel"/>
    <w:tmpl w:val="6A76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E15A7"/>
    <w:multiLevelType w:val="multilevel"/>
    <w:tmpl w:val="DDA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60C76"/>
    <w:multiLevelType w:val="multilevel"/>
    <w:tmpl w:val="B2B0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232CEA"/>
    <w:multiLevelType w:val="multilevel"/>
    <w:tmpl w:val="73AA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6912"/>
    <w:rsid w:val="00316912"/>
    <w:rsid w:val="004B2277"/>
    <w:rsid w:val="00534120"/>
    <w:rsid w:val="0068352C"/>
    <w:rsid w:val="008931BD"/>
    <w:rsid w:val="00DC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52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3169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6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69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6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691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1691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16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16912"/>
    <w:rPr>
      <w:b/>
      <w:bCs/>
    </w:rPr>
  </w:style>
  <w:style w:type="character" w:customStyle="1" w:styleId="apple-converted-space">
    <w:name w:val="apple-converted-space"/>
    <w:basedOn w:val="a0"/>
    <w:rsid w:val="00316912"/>
  </w:style>
  <w:style w:type="character" w:styleId="a7">
    <w:name w:val="Hyperlink"/>
    <w:basedOn w:val="a0"/>
    <w:uiPriority w:val="99"/>
    <w:semiHidden/>
    <w:unhideWhenUsed/>
    <w:rsid w:val="00316912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31691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16912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31691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316912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37B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.qq.com/?_wv=1027&amp;k=54UlM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td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3</cp:revision>
  <dcterms:created xsi:type="dcterms:W3CDTF">2018-08-09T06:11:00Z</dcterms:created>
  <dcterms:modified xsi:type="dcterms:W3CDTF">2018-08-09T06:13:00Z</dcterms:modified>
</cp:coreProperties>
</file>