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FD6B" w14:textId="2A785372" w:rsidR="0061278A" w:rsidRPr="001945A3" w:rsidRDefault="0061278A">
      <w:pPr>
        <w:pStyle w:val="Heading2"/>
        <w:rPr>
          <w:rFonts w:eastAsia="Helvetica Neue"/>
          <w:sz w:val="48"/>
          <w:szCs w:val="48"/>
        </w:rPr>
      </w:pPr>
      <w:bookmarkStart w:id="0" w:name="_myjm8jbtbeuw" w:colFirst="0" w:colLast="0"/>
      <w:bookmarkEnd w:id="0"/>
      <w:r w:rsidRPr="001945A3">
        <w:rPr>
          <w:rFonts w:eastAsia="Helvetica Neue"/>
          <w:sz w:val="48"/>
          <w:szCs w:val="48"/>
        </w:rPr>
        <w:t>Assignment 2</w:t>
      </w:r>
    </w:p>
    <w:p w14:paraId="652602FF" w14:textId="6DFE97D0" w:rsidR="0061278A" w:rsidRPr="001945A3" w:rsidRDefault="0061278A" w:rsidP="0061278A">
      <w:r w:rsidRPr="001945A3">
        <w:t>For this assignment, use this document as a template for your answers</w:t>
      </w:r>
      <w:r w:rsidR="00377515" w:rsidRPr="001945A3">
        <w:t>:</w:t>
      </w:r>
      <w:r w:rsidRPr="001945A3">
        <w:t xml:space="preserve"> </w:t>
      </w:r>
      <w:r w:rsidR="00377515" w:rsidRPr="001945A3">
        <w:t>F</w:t>
      </w:r>
      <w:r w:rsidRPr="001945A3">
        <w:t>ill out your answers directly in the relevant blank spaces. You may be concise in answering but do use complete sentences and justify your answers.</w:t>
      </w:r>
      <w:r w:rsidR="001945A3" w:rsidRPr="001945A3">
        <w:t xml:space="preserve"> You can use the reserved blank space to estimate the required length of the answer.</w:t>
      </w:r>
    </w:p>
    <w:p w14:paraId="24DE8C7B" w14:textId="62708617" w:rsidR="00FD4C8D" w:rsidRPr="001945A3" w:rsidRDefault="00D717C6">
      <w:pPr>
        <w:pStyle w:val="Heading2"/>
        <w:rPr>
          <w:rFonts w:eastAsia="Helvetica Neue"/>
        </w:rPr>
      </w:pPr>
      <w:r w:rsidRPr="001945A3">
        <w:rPr>
          <w:rFonts w:eastAsia="Helvetica Neue"/>
        </w:rPr>
        <w:t>Task 1: Recap on user groups and context of use</w:t>
      </w:r>
    </w:p>
    <w:p w14:paraId="08C02414" w14:textId="77777777" w:rsidR="00FD4C8D" w:rsidRPr="001945A3" w:rsidRDefault="00FD4C8D">
      <w:pPr>
        <w:rPr>
          <w:rFonts w:eastAsia="Helvetica Neue"/>
          <w:b/>
        </w:rPr>
      </w:pPr>
    </w:p>
    <w:p w14:paraId="4E34BB20" w14:textId="77777777" w:rsidR="00FD4C8D" w:rsidRPr="001945A3" w:rsidRDefault="00D717C6">
      <w:pPr>
        <w:numPr>
          <w:ilvl w:val="0"/>
          <w:numId w:val="2"/>
        </w:numPr>
        <w:rPr>
          <w:rFonts w:eastAsia="Helvetica Neue"/>
        </w:rPr>
      </w:pPr>
      <w:r w:rsidRPr="001945A3">
        <w:rPr>
          <w:rFonts w:eastAsia="Helvetica Neue"/>
        </w:rPr>
        <w:t xml:space="preserve">Read this blog post: </w:t>
      </w:r>
      <w:hyperlink r:id="rId8">
        <w:r w:rsidRPr="001945A3">
          <w:rPr>
            <w:rFonts w:eastAsia="Helvetica Neue"/>
            <w:color w:val="1155CC"/>
            <w:u w:val="single"/>
          </w:rPr>
          <w:t>User Experience: Primary and Secondary Users in Healthcare</w:t>
        </w:r>
      </w:hyperlink>
      <w:r w:rsidRPr="001945A3">
        <w:rPr>
          <w:rFonts w:eastAsia="Helvetica Neue"/>
        </w:rPr>
        <w:t xml:space="preserve"> by Nicholas </w:t>
      </w:r>
      <w:proofErr w:type="spellStart"/>
      <w:r w:rsidRPr="001945A3">
        <w:rPr>
          <w:rFonts w:eastAsia="Helvetica Neue"/>
        </w:rPr>
        <w:t>Tenhue</w:t>
      </w:r>
      <w:proofErr w:type="spellEnd"/>
      <w:r w:rsidRPr="001945A3">
        <w:rPr>
          <w:rFonts w:eastAsia="Helvetica Neue"/>
        </w:rPr>
        <w:t xml:space="preserve"> on Medium</w:t>
      </w:r>
    </w:p>
    <w:p w14:paraId="57FBACBD" w14:textId="77777777" w:rsidR="00FD4C8D" w:rsidRPr="001945A3" w:rsidRDefault="00FD4C8D">
      <w:pPr>
        <w:ind w:left="720"/>
        <w:rPr>
          <w:rFonts w:eastAsia="Helvetica Neue"/>
        </w:rPr>
      </w:pPr>
    </w:p>
    <w:p w14:paraId="6D1EC100" w14:textId="48BDFC3A" w:rsidR="00FD4C8D" w:rsidRPr="001945A3" w:rsidRDefault="00D717C6">
      <w:pPr>
        <w:numPr>
          <w:ilvl w:val="0"/>
          <w:numId w:val="4"/>
        </w:numPr>
        <w:rPr>
          <w:rFonts w:eastAsia="Helvetica Neue"/>
        </w:rPr>
      </w:pPr>
      <w:r w:rsidRPr="001945A3">
        <w:rPr>
          <w:rFonts w:eastAsia="Helvetica Neue"/>
        </w:rPr>
        <w:t xml:space="preserve">Describe </w:t>
      </w:r>
      <w:r w:rsidR="007746BD">
        <w:rPr>
          <w:rFonts w:eastAsia="Helvetica Neue"/>
        </w:rPr>
        <w:t>two sets of</w:t>
      </w:r>
      <w:r w:rsidRPr="001945A3">
        <w:rPr>
          <w:rFonts w:eastAsia="Helvetica Neue"/>
        </w:rPr>
        <w:t xml:space="preserve"> primary and secondary user groups for the </w:t>
      </w:r>
      <w:r w:rsidR="0061278A" w:rsidRPr="001945A3">
        <w:rPr>
          <w:rFonts w:eastAsia="Helvetica Neue"/>
        </w:rPr>
        <w:t>SISU</w:t>
      </w:r>
      <w:r w:rsidRPr="001945A3">
        <w:rPr>
          <w:rFonts w:eastAsia="Helvetica Neue"/>
        </w:rPr>
        <w:t xml:space="preserve"> system </w:t>
      </w:r>
      <w:r w:rsidR="00D14D38">
        <w:rPr>
          <w:rFonts w:eastAsia="Helvetica Neue"/>
        </w:rPr>
        <w:t>(</w:t>
      </w:r>
      <w:r w:rsidR="00CA2BE6">
        <w:rPr>
          <w:rFonts w:eastAsia="Helvetica Neue"/>
        </w:rPr>
        <w:t xml:space="preserve">Information system for education, </w:t>
      </w:r>
      <w:hyperlink r:id="rId9" w:history="1">
        <w:r w:rsidR="00CA2BE6" w:rsidRPr="00E1727F">
          <w:rPr>
            <w:rStyle w:val="Hyperlink"/>
            <w:rFonts w:eastAsia="Helvetica Neue"/>
          </w:rPr>
          <w:t>https://sisu.lut.fi</w:t>
        </w:r>
      </w:hyperlink>
      <w:r w:rsidR="00CA2BE6">
        <w:rPr>
          <w:rFonts w:eastAsia="Helvetica Neue"/>
        </w:rPr>
        <w:t>)</w:t>
      </w:r>
      <w:r w:rsidR="007746BD">
        <w:rPr>
          <w:rFonts w:eastAsia="Helvetica Neue"/>
        </w:rPr>
        <w:t>.</w:t>
      </w:r>
      <w:r w:rsidR="007746BD">
        <w:rPr>
          <w:rFonts w:eastAsia="Helvetica Neue"/>
        </w:rPr>
        <w:br/>
      </w:r>
      <w:r w:rsidR="007746BD">
        <w:rPr>
          <w:rFonts w:eastAsia="Helvetica Neue"/>
        </w:rPr>
        <w:br/>
        <w:t>To get started, consider for example the two scenarios: 1) A student meeting with study office to sign up late for courses. Who is the primary and who is the secondary user? 2) A student meeting with their study advisor to show and ask advice about their personal study plan (HOPS / PSP</w:t>
      </w:r>
      <w:r w:rsidR="007746BD">
        <w:rPr>
          <w:rStyle w:val="FootnoteReference"/>
          <w:rFonts w:eastAsia="Helvetica Neue"/>
        </w:rPr>
        <w:footnoteReference w:id="1"/>
      </w:r>
      <w:r w:rsidR="007746BD">
        <w:rPr>
          <w:rFonts w:eastAsia="Helvetica Neue"/>
        </w:rPr>
        <w:t xml:space="preserve">). Explain your choices with few sentences – there are several correct ways to present the </w:t>
      </w:r>
      <w:r w:rsidR="00C5727B">
        <w:rPr>
          <w:rFonts w:eastAsia="Helvetica Neue"/>
        </w:rPr>
        <w:t>scenarios</w:t>
      </w:r>
      <w:r w:rsidR="007746BD">
        <w:rPr>
          <w:rFonts w:eastAsia="Helvetica Neue"/>
        </w:rPr>
        <w:t>.</w:t>
      </w:r>
    </w:p>
    <w:p w14:paraId="4FDEFDE2" w14:textId="77777777" w:rsidR="00FD4C8D" w:rsidRPr="001945A3" w:rsidRDefault="00FD4C8D">
      <w:pPr>
        <w:ind w:left="720"/>
        <w:rPr>
          <w:rFonts w:eastAsia="Helvetica Neue"/>
        </w:rPr>
      </w:pPr>
    </w:p>
    <w:p w14:paraId="6B67BA1C" w14:textId="4E501D44" w:rsidR="00FD4C8D" w:rsidRPr="001945A3" w:rsidRDefault="00D717C6" w:rsidP="001945A3">
      <w:pPr>
        <w:numPr>
          <w:ilvl w:val="1"/>
          <w:numId w:val="3"/>
        </w:numPr>
        <w:rPr>
          <w:rFonts w:eastAsia="Helvetica Neue"/>
        </w:rPr>
      </w:pPr>
      <w:r w:rsidRPr="001945A3">
        <w:rPr>
          <w:rFonts w:eastAsia="Helvetica Neue"/>
        </w:rPr>
        <w:t>Primary users:</w:t>
      </w:r>
      <w:r w:rsidR="001311AE">
        <w:rPr>
          <w:rFonts w:eastAsia="Helvetica Neue"/>
        </w:rPr>
        <w:t xml:space="preserve"> Students, Teachers. They have direct influence on SISU as teachers will organize course plans and students will enroll in courses in SISU. This is done regularly by both students and teachers.</w:t>
      </w:r>
      <w:r w:rsidR="001945A3" w:rsidRPr="001945A3">
        <w:rPr>
          <w:rFonts w:eastAsia="Helvetica Neue"/>
        </w:rPr>
        <w:br/>
      </w:r>
    </w:p>
    <w:p w14:paraId="2CDFA4BE" w14:textId="4BF814A6" w:rsidR="00FD4C8D" w:rsidRPr="001945A3" w:rsidRDefault="00D717C6">
      <w:pPr>
        <w:numPr>
          <w:ilvl w:val="1"/>
          <w:numId w:val="3"/>
        </w:numPr>
        <w:rPr>
          <w:rFonts w:eastAsia="Helvetica Neue"/>
        </w:rPr>
      </w:pPr>
      <w:r w:rsidRPr="001945A3">
        <w:rPr>
          <w:rFonts w:eastAsia="Helvetica Neue"/>
        </w:rPr>
        <w:t>Secondary users:</w:t>
      </w:r>
      <w:r w:rsidR="001311AE">
        <w:rPr>
          <w:rFonts w:eastAsia="Helvetica Neue"/>
        </w:rPr>
        <w:t xml:space="preserve"> Administrative staffs, External users (visitors to SISU, students from other universities, etc.). Administrative staffs use the information provided by SISU to designate teaching premises, set up exams or send out feedback forms to enrolled students. External users visit the site to look up for information of a course.</w:t>
      </w:r>
    </w:p>
    <w:p w14:paraId="7267CE58" w14:textId="77777777" w:rsidR="00FD4C8D" w:rsidRPr="001945A3" w:rsidRDefault="00FD4C8D">
      <w:pPr>
        <w:ind w:left="1440"/>
        <w:rPr>
          <w:rFonts w:eastAsia="Helvetica Neue"/>
        </w:rPr>
      </w:pPr>
    </w:p>
    <w:p w14:paraId="7C0BFD3B" w14:textId="61CF6B35" w:rsidR="00FD4C8D" w:rsidRPr="001945A3" w:rsidRDefault="00D717C6">
      <w:pPr>
        <w:rPr>
          <w:rFonts w:eastAsia="Helvetica Neue"/>
        </w:rPr>
      </w:pPr>
      <w:r w:rsidRPr="001945A3">
        <w:rPr>
          <w:rFonts w:eastAsia="Helvetica Neue"/>
        </w:rPr>
        <w:t>Note! A way to describe a large group of people is to group them according to their behavior (frequency of use), user goals (i.e.</w:t>
      </w:r>
      <w:r w:rsidR="001A39F1">
        <w:rPr>
          <w:rFonts w:eastAsia="Helvetica Neue"/>
        </w:rPr>
        <w:t xml:space="preserve">, </w:t>
      </w:r>
      <w:r w:rsidRPr="001945A3">
        <w:rPr>
          <w:rFonts w:eastAsia="Helvetica Neue"/>
        </w:rPr>
        <w:t>what do the user want to achieve by using your service?), user domain knowledge (</w:t>
      </w:r>
      <w:proofErr w:type="gramStart"/>
      <w:r w:rsidRPr="001945A3">
        <w:rPr>
          <w:rFonts w:eastAsia="Helvetica Neue"/>
        </w:rPr>
        <w:t>i.e.</w:t>
      </w:r>
      <w:proofErr w:type="gramEnd"/>
      <w:r w:rsidRPr="001945A3">
        <w:rPr>
          <w:rFonts w:eastAsia="Helvetica Neue"/>
        </w:rPr>
        <w:t xml:space="preserve"> some users are experts on the domain), likelihood of use (how likely these users are going to become a regular users?). You can read more </w:t>
      </w:r>
      <w:hyperlink r:id="rId10">
        <w:r w:rsidRPr="001945A3">
          <w:rPr>
            <w:rFonts w:eastAsia="Helvetica Neue"/>
            <w:color w:val="1155CC"/>
            <w:u w:val="single"/>
          </w:rPr>
          <w:t>here</w:t>
        </w:r>
      </w:hyperlink>
      <w:r w:rsidRPr="001945A3">
        <w:rPr>
          <w:rFonts w:eastAsia="Helvetica Neue"/>
        </w:rPr>
        <w:t xml:space="preserve">, on how to get past the “our users are everyone”. </w:t>
      </w:r>
    </w:p>
    <w:p w14:paraId="72FECCFF" w14:textId="77777777" w:rsidR="00FD4C8D" w:rsidRPr="001945A3" w:rsidRDefault="00FD4C8D">
      <w:pPr>
        <w:rPr>
          <w:rFonts w:eastAsia="Helvetica Neue"/>
        </w:rPr>
      </w:pPr>
    </w:p>
    <w:p w14:paraId="340B498D" w14:textId="77777777" w:rsidR="00FD4C8D" w:rsidRPr="001945A3" w:rsidRDefault="00FD4C8D">
      <w:pPr>
        <w:rPr>
          <w:rFonts w:eastAsia="Helvetica Neue"/>
        </w:rPr>
      </w:pPr>
    </w:p>
    <w:p w14:paraId="301163E4" w14:textId="27060A8E" w:rsidR="00FD4C8D" w:rsidRPr="001945A3" w:rsidRDefault="00D717C6">
      <w:pPr>
        <w:numPr>
          <w:ilvl w:val="0"/>
          <w:numId w:val="1"/>
        </w:numPr>
        <w:rPr>
          <w:rFonts w:eastAsia="Helvetica Neue"/>
        </w:rPr>
      </w:pPr>
      <w:r w:rsidRPr="001945A3">
        <w:rPr>
          <w:rFonts w:eastAsia="Helvetica Neue"/>
        </w:rPr>
        <w:lastRenderedPageBreak/>
        <w:t xml:space="preserve">Select one of the user groups and, describe in detail ONE context of use of the </w:t>
      </w:r>
      <w:r w:rsidR="0061278A" w:rsidRPr="001945A3">
        <w:rPr>
          <w:rFonts w:eastAsia="Helvetica Neue"/>
        </w:rPr>
        <w:t>SISU</w:t>
      </w:r>
      <w:r w:rsidRPr="001945A3">
        <w:rPr>
          <w:rFonts w:eastAsia="Helvetica Neue"/>
        </w:rPr>
        <w:t xml:space="preserve"> system:</w:t>
      </w:r>
      <w:r w:rsidR="00AF0375">
        <w:rPr>
          <w:rFonts w:eastAsia="Helvetica Neue"/>
        </w:rPr>
        <w:t xml:space="preserve"> PRIMARY USERS</w:t>
      </w:r>
    </w:p>
    <w:p w14:paraId="2631E81D" w14:textId="77777777" w:rsidR="00FD4C8D" w:rsidRPr="001945A3" w:rsidRDefault="00FD4C8D">
      <w:pPr>
        <w:ind w:left="720"/>
        <w:rPr>
          <w:rFonts w:eastAsia="Helvetica Neue"/>
        </w:rPr>
      </w:pPr>
    </w:p>
    <w:p w14:paraId="63A2628C" w14:textId="62704558" w:rsidR="00FD4C8D" w:rsidRPr="001945A3" w:rsidRDefault="00D717C6" w:rsidP="00017DBE">
      <w:pPr>
        <w:numPr>
          <w:ilvl w:val="1"/>
          <w:numId w:val="3"/>
        </w:numPr>
        <w:jc w:val="both"/>
        <w:rPr>
          <w:rFonts w:eastAsia="Helvetica Neue"/>
        </w:rPr>
      </w:pPr>
      <w:r w:rsidRPr="001945A3">
        <w:rPr>
          <w:rFonts w:eastAsia="Helvetica Neue"/>
        </w:rPr>
        <w:t>Tasks context:</w:t>
      </w:r>
      <w:r w:rsidR="00017DBE">
        <w:rPr>
          <w:rFonts w:eastAsia="Helvetica Neue"/>
          <w:lang w:val="vi-VN"/>
        </w:rPr>
        <w:t xml:space="preserve"> Teachers use </w:t>
      </w:r>
      <w:r w:rsidR="00017DBE">
        <w:rPr>
          <w:rFonts w:eastAsia="Helvetica Neue"/>
          <w:lang w:val="en-US"/>
        </w:rPr>
        <w:t>SISU to plan courses, set up classes (lectures, tutorials, exercises, etc.), and upload students’ final grades. Students use SISU to enroll in courses, check where a class takes place, make a PSP, send messages to administrative staffs, and receive their final grades.</w:t>
      </w:r>
    </w:p>
    <w:p w14:paraId="67AB6FAC" w14:textId="5B12F621" w:rsidR="00FD4C8D" w:rsidRPr="001945A3" w:rsidRDefault="00FD4C8D">
      <w:pPr>
        <w:ind w:left="1440"/>
        <w:rPr>
          <w:rFonts w:eastAsia="Helvetica Neue"/>
        </w:rPr>
      </w:pPr>
    </w:p>
    <w:p w14:paraId="01793BAA" w14:textId="77777777" w:rsidR="001945A3" w:rsidRPr="001945A3" w:rsidRDefault="001945A3">
      <w:pPr>
        <w:ind w:left="1440"/>
        <w:rPr>
          <w:rFonts w:eastAsia="Helvetica Neue"/>
        </w:rPr>
      </w:pPr>
    </w:p>
    <w:p w14:paraId="7C48FEFE" w14:textId="07FFB0DA" w:rsidR="00FD4C8D" w:rsidRPr="001945A3" w:rsidRDefault="00D717C6" w:rsidP="00017DBE">
      <w:pPr>
        <w:numPr>
          <w:ilvl w:val="1"/>
          <w:numId w:val="3"/>
        </w:numPr>
        <w:jc w:val="both"/>
        <w:rPr>
          <w:rFonts w:eastAsia="Helvetica Neue"/>
        </w:rPr>
      </w:pPr>
      <w:r w:rsidRPr="001945A3">
        <w:rPr>
          <w:rFonts w:eastAsia="Helvetica Neue"/>
        </w:rPr>
        <w:t>Physical context:</w:t>
      </w:r>
      <w:r w:rsidR="00AF0375">
        <w:rPr>
          <w:rFonts w:eastAsia="Helvetica Neue"/>
        </w:rPr>
        <w:t xml:space="preserve"> </w:t>
      </w:r>
      <w:r w:rsidR="00431CEC">
        <w:rPr>
          <w:rFonts w:eastAsia="Helvetica Neue"/>
        </w:rPr>
        <w:t xml:space="preserve">Being </w:t>
      </w:r>
      <w:r w:rsidR="00017DBE">
        <w:rPr>
          <w:rFonts w:eastAsia="Helvetica Neue"/>
        </w:rPr>
        <w:t>an</w:t>
      </w:r>
      <w:r w:rsidR="00017DBE">
        <w:rPr>
          <w:rFonts w:eastAsia="Helvetica Neue"/>
          <w:lang w:val="vi-VN"/>
        </w:rPr>
        <w:t xml:space="preserve"> online</w:t>
      </w:r>
      <w:r w:rsidR="00431CEC">
        <w:rPr>
          <w:rFonts w:eastAsia="Helvetica Neue"/>
        </w:rPr>
        <w:t xml:space="preserve"> </w:t>
      </w:r>
      <w:r w:rsidR="00017DBE">
        <w:rPr>
          <w:rFonts w:eastAsia="Helvetica Neue"/>
        </w:rPr>
        <w:t>website</w:t>
      </w:r>
      <w:r w:rsidR="00431CEC">
        <w:rPr>
          <w:rFonts w:eastAsia="Helvetica Neue"/>
        </w:rPr>
        <w:t>, SISU is not always subjected to physical impacts of the outside world. However, in a remote location where the Internet is not stable, accessing SISU might be a problem.</w:t>
      </w:r>
      <w:r w:rsidR="00017DBE">
        <w:rPr>
          <w:rFonts w:eastAsia="Helvetica Neue"/>
          <w:lang w:val="vi-VN"/>
        </w:rPr>
        <w:t xml:space="preserve"> In urban areas where Internet is fast and reliable, users can connect to SISU with ease.</w:t>
      </w:r>
    </w:p>
    <w:p w14:paraId="176B4FBC" w14:textId="1BD94D91" w:rsidR="00FD4C8D" w:rsidRDefault="00FD4C8D">
      <w:pPr>
        <w:ind w:left="1440"/>
        <w:rPr>
          <w:rFonts w:eastAsia="Helvetica Neue"/>
        </w:rPr>
      </w:pPr>
    </w:p>
    <w:p w14:paraId="7A8169FF" w14:textId="77777777" w:rsidR="00CE253F" w:rsidRPr="001945A3" w:rsidRDefault="00CE253F">
      <w:pPr>
        <w:ind w:left="1440"/>
        <w:rPr>
          <w:rFonts w:eastAsia="Helvetica Neue"/>
        </w:rPr>
      </w:pPr>
    </w:p>
    <w:p w14:paraId="1A3B2A60" w14:textId="01F77FEA" w:rsidR="00FD4C8D" w:rsidRPr="001945A3" w:rsidRDefault="00D717C6" w:rsidP="00017DBE">
      <w:pPr>
        <w:numPr>
          <w:ilvl w:val="1"/>
          <w:numId w:val="3"/>
        </w:numPr>
        <w:jc w:val="both"/>
        <w:rPr>
          <w:rFonts w:eastAsia="Helvetica Neue"/>
        </w:rPr>
      </w:pPr>
      <w:r w:rsidRPr="001945A3">
        <w:rPr>
          <w:rFonts w:eastAsia="Helvetica Neue"/>
        </w:rPr>
        <w:t>Social context:</w:t>
      </w:r>
      <w:r w:rsidR="00AF0375">
        <w:rPr>
          <w:rFonts w:eastAsia="Helvetica Neue"/>
        </w:rPr>
        <w:t xml:space="preserve"> SISU is adopted to be use in an academic atmosphere; therefore, it should be logical, compact and efficient. Teachers should plan lectures and tutorials of a course in a convenient and accessible manner. Students are expected to enroll in courses</w:t>
      </w:r>
      <w:r w:rsidR="00431CEC">
        <w:rPr>
          <w:rFonts w:eastAsia="Helvetica Neue"/>
        </w:rPr>
        <w:t xml:space="preserve">, </w:t>
      </w:r>
      <w:r w:rsidR="00AF0375">
        <w:rPr>
          <w:rFonts w:eastAsia="Helvetica Neue"/>
        </w:rPr>
        <w:t>finish them on time</w:t>
      </w:r>
      <w:r w:rsidR="00431CEC">
        <w:rPr>
          <w:rFonts w:eastAsia="Helvetica Neue"/>
        </w:rPr>
        <w:t xml:space="preserve"> and adjust their performance by self-evaluating grades uploaded to SISU</w:t>
      </w:r>
      <w:r w:rsidR="00AF0375">
        <w:rPr>
          <w:rFonts w:eastAsia="Helvetica Neue"/>
        </w:rPr>
        <w:t>.</w:t>
      </w:r>
    </w:p>
    <w:p w14:paraId="6AD5739F" w14:textId="77777777" w:rsidR="00FD4C8D" w:rsidRPr="001945A3" w:rsidRDefault="00FD4C8D">
      <w:pPr>
        <w:ind w:left="1440"/>
        <w:rPr>
          <w:rFonts w:eastAsia="Helvetica Neue"/>
        </w:rPr>
      </w:pPr>
    </w:p>
    <w:p w14:paraId="507A5A4E" w14:textId="77777777" w:rsidR="001945A3" w:rsidRPr="001945A3" w:rsidRDefault="001945A3">
      <w:pPr>
        <w:ind w:left="1440"/>
        <w:rPr>
          <w:rFonts w:eastAsia="Helvetica Neue"/>
        </w:rPr>
      </w:pPr>
    </w:p>
    <w:p w14:paraId="54140EE8" w14:textId="7D8E7351" w:rsidR="00FD4C8D" w:rsidRPr="001945A3" w:rsidRDefault="00D717C6" w:rsidP="00017DBE">
      <w:pPr>
        <w:numPr>
          <w:ilvl w:val="1"/>
          <w:numId w:val="3"/>
        </w:numPr>
        <w:jc w:val="both"/>
        <w:rPr>
          <w:rFonts w:eastAsia="Helvetica Neue"/>
        </w:rPr>
      </w:pPr>
      <w:r w:rsidRPr="001945A3">
        <w:rPr>
          <w:rFonts w:eastAsia="Helvetica Neue"/>
        </w:rPr>
        <w:t>Technical context:</w:t>
      </w:r>
      <w:r w:rsidR="00017DBE">
        <w:rPr>
          <w:rFonts w:eastAsia="Helvetica Neue"/>
        </w:rPr>
        <w:t xml:space="preserve"> SISU requires an Internet connection to access and a database to store its content (courses, classes, students’ information, etc.). SISU also needs monthly maintenances and regular updates to function properly. SISU has a security feature to prevent unauthorized access and protect sensitive information from being leaked.</w:t>
      </w:r>
    </w:p>
    <w:p w14:paraId="4822F554" w14:textId="7565B795" w:rsidR="001945A3" w:rsidRPr="001945A3" w:rsidRDefault="001945A3" w:rsidP="001945A3">
      <w:pPr>
        <w:ind w:left="1440"/>
        <w:rPr>
          <w:rFonts w:eastAsia="Helvetica Neue"/>
        </w:rPr>
      </w:pPr>
      <w:r w:rsidRPr="001945A3">
        <w:rPr>
          <w:rFonts w:eastAsia="Helvetica Neue"/>
        </w:rPr>
        <w:br/>
      </w:r>
      <w:r w:rsidRPr="001945A3">
        <w:rPr>
          <w:rFonts w:eastAsia="Helvetica Neue"/>
        </w:rPr>
        <w:br/>
      </w:r>
    </w:p>
    <w:p w14:paraId="208CB446" w14:textId="77777777" w:rsidR="00FD4C8D" w:rsidRPr="001945A3" w:rsidRDefault="00FD4C8D">
      <w:pPr>
        <w:rPr>
          <w:rFonts w:eastAsia="Helvetica Neue"/>
        </w:rPr>
      </w:pPr>
    </w:p>
    <w:p w14:paraId="50EC9AAD" w14:textId="221A34C9" w:rsidR="00FD4C8D" w:rsidRPr="001945A3" w:rsidRDefault="00D717C6">
      <w:pPr>
        <w:rPr>
          <w:rFonts w:eastAsia="Helvetica Neue"/>
        </w:rPr>
      </w:pPr>
      <w:r w:rsidRPr="001945A3">
        <w:rPr>
          <w:rFonts w:eastAsia="Helvetica Neue"/>
        </w:rPr>
        <w:t xml:space="preserve">Note! Contexts of use and user groups were presented in detail in </w:t>
      </w:r>
      <w:r w:rsidR="0061278A" w:rsidRPr="001945A3">
        <w:rPr>
          <w:rFonts w:eastAsia="Helvetica Neue"/>
        </w:rPr>
        <w:t xml:space="preserve">topic </w:t>
      </w:r>
      <w:r w:rsidR="00694EA4">
        <w:rPr>
          <w:rFonts w:eastAsia="Helvetica Neue"/>
        </w:rPr>
        <w:t>1</w:t>
      </w:r>
      <w:r w:rsidR="0061278A" w:rsidRPr="001945A3">
        <w:rPr>
          <w:rFonts w:eastAsia="Helvetica Neue"/>
        </w:rPr>
        <w:t xml:space="preserve"> lecture on PACT</w:t>
      </w:r>
      <w:r w:rsidR="00CE253F">
        <w:rPr>
          <w:rFonts w:eastAsia="Helvetica Neue"/>
        </w:rPr>
        <w:t>. T</w:t>
      </w:r>
      <w:r w:rsidR="0061278A" w:rsidRPr="001945A3">
        <w:rPr>
          <w:rFonts w:eastAsia="Helvetica Neue"/>
        </w:rPr>
        <w:t xml:space="preserve">opic </w:t>
      </w:r>
      <w:r w:rsidR="00694EA4">
        <w:rPr>
          <w:rFonts w:eastAsia="Helvetica Neue"/>
        </w:rPr>
        <w:t>2</w:t>
      </w:r>
      <w:r w:rsidR="0061278A" w:rsidRPr="001945A3">
        <w:rPr>
          <w:rFonts w:eastAsia="Helvetica Neue"/>
        </w:rPr>
        <w:t xml:space="preserve"> lecture on </w:t>
      </w:r>
      <w:r w:rsidR="00694EA4">
        <w:rPr>
          <w:rFonts w:eastAsia="Helvetica Neue"/>
        </w:rPr>
        <w:t>understanding users</w:t>
      </w:r>
      <w:r w:rsidR="00F4277E">
        <w:rPr>
          <w:rFonts w:eastAsia="Helvetica Neue"/>
        </w:rPr>
        <w:t xml:space="preserve"> has good material on</w:t>
      </w:r>
      <w:r w:rsidR="00694EA4">
        <w:rPr>
          <w:rFonts w:eastAsia="Helvetica Neue"/>
        </w:rPr>
        <w:t xml:space="preserve"> personas / user groups</w:t>
      </w:r>
      <w:r w:rsidR="00CE253F">
        <w:rPr>
          <w:rFonts w:eastAsia="Helvetica Neue"/>
        </w:rPr>
        <w:t>.</w:t>
      </w:r>
    </w:p>
    <w:p w14:paraId="3AB23E25" w14:textId="77777777" w:rsidR="0061278A" w:rsidRPr="001945A3" w:rsidRDefault="0061278A">
      <w:pPr>
        <w:rPr>
          <w:rFonts w:eastAsia="Helvetica Neue"/>
          <w:sz w:val="32"/>
          <w:szCs w:val="32"/>
        </w:rPr>
      </w:pPr>
      <w:bookmarkStart w:id="1" w:name="_kc3adjxgzijn" w:colFirst="0" w:colLast="0"/>
      <w:bookmarkEnd w:id="1"/>
      <w:r w:rsidRPr="001945A3">
        <w:rPr>
          <w:rFonts w:eastAsia="Helvetica Neue"/>
        </w:rPr>
        <w:br w:type="page"/>
      </w:r>
    </w:p>
    <w:p w14:paraId="1FF6AFFF" w14:textId="5D8E647F" w:rsidR="00FD4C8D" w:rsidRPr="001945A3" w:rsidRDefault="00D717C6">
      <w:pPr>
        <w:pStyle w:val="Heading2"/>
        <w:rPr>
          <w:rFonts w:eastAsia="Helvetica Neue"/>
        </w:rPr>
      </w:pPr>
      <w:r w:rsidRPr="001945A3">
        <w:rPr>
          <w:rFonts w:eastAsia="Helvetica Neue"/>
        </w:rPr>
        <w:lastRenderedPageBreak/>
        <w:t>Task 2: Conceptual modeling</w:t>
      </w:r>
    </w:p>
    <w:p w14:paraId="55CA989C" w14:textId="77777777" w:rsidR="00FD4C8D" w:rsidRPr="001945A3" w:rsidRDefault="00FD4C8D">
      <w:pPr>
        <w:rPr>
          <w:rFonts w:eastAsia="Helvetica Neue"/>
          <w:b/>
        </w:rPr>
      </w:pPr>
    </w:p>
    <w:p w14:paraId="584D83BE" w14:textId="7A2B9060" w:rsidR="00FD4C8D" w:rsidRPr="001945A3" w:rsidRDefault="00D717C6">
      <w:pPr>
        <w:rPr>
          <w:rFonts w:eastAsia="Helvetica Neue"/>
        </w:rPr>
      </w:pPr>
      <w:r w:rsidRPr="001945A3">
        <w:rPr>
          <w:rFonts w:eastAsia="Helvetica Neue"/>
        </w:rPr>
        <w:t xml:space="preserve">A conceptual model contains the metaphors, relationships, </w:t>
      </w:r>
      <w:r w:rsidR="00592FB5" w:rsidRPr="001945A3">
        <w:rPr>
          <w:rFonts w:eastAsia="Helvetica Neue"/>
        </w:rPr>
        <w:t>concepts,</w:t>
      </w:r>
      <w:r w:rsidRPr="001945A3">
        <w:rPr>
          <w:rFonts w:eastAsia="Helvetica Neue"/>
        </w:rPr>
        <w:t xml:space="preserve"> and descriptions related to a system. The language used in the conceptual model is the user’s language, not </w:t>
      </w:r>
      <w:r w:rsidR="00592FB5" w:rsidRPr="001945A3">
        <w:rPr>
          <w:rFonts w:eastAsia="Helvetica Neue"/>
        </w:rPr>
        <w:t>e.g.,</w:t>
      </w:r>
      <w:r w:rsidRPr="001945A3">
        <w:rPr>
          <w:rFonts w:eastAsia="Helvetica Neue"/>
        </w:rPr>
        <w:t xml:space="preserve"> names of software components. A conceptual model is visualized </w:t>
      </w:r>
      <w:r w:rsidR="00B742F9" w:rsidRPr="001945A3">
        <w:rPr>
          <w:rFonts w:eastAsia="Helvetica Neue"/>
        </w:rPr>
        <w:t>e.g.,</w:t>
      </w:r>
      <w:r w:rsidRPr="001945A3">
        <w:rPr>
          <w:rFonts w:eastAsia="Helvetica Neue"/>
        </w:rPr>
        <w:t xml:space="preserve"> by a diagram which shows: the main building blocks of the system and their parts and which user tasks and actions each part serves. See below (Fig 1</w:t>
      </w:r>
      <w:r w:rsidR="0061278A" w:rsidRPr="001945A3">
        <w:rPr>
          <w:rFonts w:eastAsia="Helvetica Neue"/>
        </w:rPr>
        <w:t>.</w:t>
      </w:r>
      <w:r w:rsidRPr="001945A3">
        <w:rPr>
          <w:rFonts w:eastAsia="Helvetica Neue"/>
        </w:rPr>
        <w:t>) an example of task analysis (borrowing a book from the library) through a conceptual model.</w:t>
      </w:r>
    </w:p>
    <w:p w14:paraId="30C3FF85" w14:textId="77777777" w:rsidR="00FD4C8D" w:rsidRPr="001945A3" w:rsidRDefault="00FD4C8D">
      <w:pPr>
        <w:rPr>
          <w:rFonts w:eastAsia="Helvetica Neue"/>
        </w:rPr>
      </w:pPr>
    </w:p>
    <w:p w14:paraId="6A2E4F94" w14:textId="77777777" w:rsidR="00FD4C8D" w:rsidRPr="001945A3" w:rsidRDefault="00D717C6">
      <w:pPr>
        <w:jc w:val="center"/>
        <w:rPr>
          <w:rFonts w:eastAsia="Helvetica Neue"/>
        </w:rPr>
      </w:pPr>
      <w:r w:rsidRPr="001945A3">
        <w:rPr>
          <w:rFonts w:eastAsia="Helvetica Neue"/>
          <w:noProof/>
        </w:rPr>
        <w:drawing>
          <wp:inline distT="114300" distB="114300" distL="114300" distR="114300" wp14:anchorId="3009C34E" wp14:editId="1417A430">
            <wp:extent cx="4514850" cy="28585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1409"/>
                    <a:stretch>
                      <a:fillRect/>
                    </a:stretch>
                  </pic:blipFill>
                  <pic:spPr>
                    <a:xfrm>
                      <a:off x="0" y="0"/>
                      <a:ext cx="4514850" cy="2858514"/>
                    </a:xfrm>
                    <a:prstGeom prst="rect">
                      <a:avLst/>
                    </a:prstGeom>
                    <a:ln/>
                  </pic:spPr>
                </pic:pic>
              </a:graphicData>
            </a:graphic>
          </wp:inline>
        </w:drawing>
      </w:r>
    </w:p>
    <w:p w14:paraId="0DAFDECC" w14:textId="77777777" w:rsidR="00FD4C8D" w:rsidRPr="001945A3" w:rsidRDefault="00D717C6">
      <w:pPr>
        <w:jc w:val="center"/>
        <w:rPr>
          <w:rFonts w:eastAsia="Helvetica Neue"/>
          <w:sz w:val="18"/>
          <w:szCs w:val="18"/>
        </w:rPr>
      </w:pPr>
      <w:r w:rsidRPr="001945A3">
        <w:rPr>
          <w:rFonts w:eastAsia="Helvetica Neue"/>
          <w:sz w:val="18"/>
          <w:szCs w:val="18"/>
        </w:rPr>
        <w:t>Fig 1: Example of a conceptual model of borrowing a book from the library</w:t>
      </w:r>
    </w:p>
    <w:p w14:paraId="2F02FF84" w14:textId="77777777" w:rsidR="00FD4C8D" w:rsidRPr="001945A3" w:rsidRDefault="00FD4C8D">
      <w:pPr>
        <w:rPr>
          <w:rFonts w:eastAsia="Helvetica Neue"/>
        </w:rPr>
      </w:pPr>
    </w:p>
    <w:p w14:paraId="211148C4" w14:textId="77777777" w:rsidR="00FD4C8D" w:rsidRPr="001945A3" w:rsidRDefault="00D717C6">
      <w:pPr>
        <w:rPr>
          <w:rFonts w:eastAsia="Helvetica Neue"/>
        </w:rPr>
      </w:pPr>
      <w:r w:rsidRPr="001945A3">
        <w:rPr>
          <w:rFonts w:eastAsia="Helvetica Neue"/>
        </w:rPr>
        <w:t>Read and watch the following content before proceeding to the task on the next page:</w:t>
      </w:r>
    </w:p>
    <w:p w14:paraId="2F214A91" w14:textId="77777777" w:rsidR="00FD4C8D" w:rsidRPr="001945A3" w:rsidRDefault="00FD4C8D">
      <w:pPr>
        <w:rPr>
          <w:rFonts w:eastAsia="Helvetica Neue"/>
        </w:rPr>
      </w:pPr>
    </w:p>
    <w:p w14:paraId="2B365B78" w14:textId="77777777" w:rsidR="00FD4C8D" w:rsidRPr="001945A3" w:rsidRDefault="00D717C6">
      <w:pPr>
        <w:numPr>
          <w:ilvl w:val="0"/>
          <w:numId w:val="5"/>
        </w:numPr>
        <w:shd w:val="clear" w:color="auto" w:fill="FFFFFF"/>
        <w:spacing w:line="288" w:lineRule="auto"/>
        <w:rPr>
          <w:rFonts w:eastAsia="Helvetica Neue"/>
          <w:sz w:val="20"/>
          <w:szCs w:val="20"/>
        </w:rPr>
      </w:pPr>
      <w:r w:rsidRPr="001945A3">
        <w:rPr>
          <w:rFonts w:eastAsia="Helvetica Neue"/>
          <w:sz w:val="20"/>
          <w:szCs w:val="20"/>
        </w:rPr>
        <w:t xml:space="preserve">We Think Therefore It Is – Conceptual Modelling for Mobile Applications by the Interaction Design Foundation. URL: </w:t>
      </w:r>
      <w:hyperlink r:id="rId12">
        <w:r w:rsidRPr="001945A3">
          <w:rPr>
            <w:rFonts w:eastAsia="Helvetica Neue"/>
            <w:color w:val="1155CC"/>
            <w:sz w:val="20"/>
            <w:szCs w:val="20"/>
            <w:u w:val="single"/>
          </w:rPr>
          <w:t>https://www.interaction-design.org/literature/article/we-think-therefore-it-is-conceptual-modelling-for-mobile-</w:t>
        </w:r>
        <w:r w:rsidRPr="001945A3">
          <w:rPr>
            <w:rFonts w:eastAsia="Helvetica Neue"/>
            <w:color w:val="1155CC"/>
            <w:sz w:val="20"/>
            <w:szCs w:val="20"/>
            <w:u w:val="single"/>
          </w:rPr>
          <w:t>a</w:t>
        </w:r>
        <w:r w:rsidRPr="001945A3">
          <w:rPr>
            <w:rFonts w:eastAsia="Helvetica Neue"/>
            <w:color w:val="1155CC"/>
            <w:sz w:val="20"/>
            <w:szCs w:val="20"/>
            <w:u w:val="single"/>
          </w:rPr>
          <w:t>pplications</w:t>
        </w:r>
      </w:hyperlink>
      <w:r w:rsidRPr="001945A3">
        <w:rPr>
          <w:rFonts w:eastAsia="Helvetica Neue"/>
          <w:sz w:val="20"/>
          <w:szCs w:val="20"/>
        </w:rPr>
        <w:t xml:space="preserve"> </w:t>
      </w:r>
    </w:p>
    <w:p w14:paraId="5F5FC64F" w14:textId="77777777" w:rsidR="00FD4C8D" w:rsidRPr="001945A3" w:rsidRDefault="00D717C6">
      <w:pPr>
        <w:numPr>
          <w:ilvl w:val="0"/>
          <w:numId w:val="5"/>
        </w:numPr>
        <w:shd w:val="clear" w:color="auto" w:fill="FFFFFF"/>
        <w:spacing w:line="288" w:lineRule="auto"/>
        <w:rPr>
          <w:rFonts w:eastAsia="Helvetica Neue"/>
          <w:sz w:val="20"/>
          <w:szCs w:val="20"/>
        </w:rPr>
      </w:pPr>
      <w:r w:rsidRPr="001945A3">
        <w:rPr>
          <w:rFonts w:eastAsia="Helvetica Neue"/>
          <w:sz w:val="20"/>
          <w:szCs w:val="20"/>
        </w:rPr>
        <w:t>Design of Everyday Things - Conceptual Model &amp; System Image (</w:t>
      </w:r>
      <w:proofErr w:type="spellStart"/>
      <w:r w:rsidRPr="001945A3">
        <w:rPr>
          <w:rFonts w:eastAsia="Helvetica Neue"/>
          <w:sz w:val="20"/>
          <w:szCs w:val="20"/>
        </w:rPr>
        <w:t>youtube</w:t>
      </w:r>
      <w:proofErr w:type="spellEnd"/>
      <w:r w:rsidRPr="001945A3">
        <w:rPr>
          <w:rFonts w:eastAsia="Helvetica Neue"/>
          <w:sz w:val="20"/>
          <w:szCs w:val="20"/>
        </w:rPr>
        <w:t xml:space="preserve"> video). URL: </w:t>
      </w:r>
      <w:hyperlink r:id="rId13">
        <w:r w:rsidRPr="001945A3">
          <w:rPr>
            <w:rFonts w:eastAsia="Helvetica Neue"/>
            <w:color w:val="1155CC"/>
            <w:sz w:val="20"/>
            <w:szCs w:val="20"/>
            <w:u w:val="single"/>
          </w:rPr>
          <w:t>https://www.youtube.com/watc</w:t>
        </w:r>
        <w:r w:rsidRPr="001945A3">
          <w:rPr>
            <w:rFonts w:eastAsia="Helvetica Neue"/>
            <w:color w:val="1155CC"/>
            <w:sz w:val="20"/>
            <w:szCs w:val="20"/>
            <w:u w:val="single"/>
          </w:rPr>
          <w:t>h</w:t>
        </w:r>
        <w:r w:rsidRPr="001945A3">
          <w:rPr>
            <w:rFonts w:eastAsia="Helvetica Neue"/>
            <w:color w:val="1155CC"/>
            <w:sz w:val="20"/>
            <w:szCs w:val="20"/>
            <w:u w:val="single"/>
          </w:rPr>
          <w:t>?v=shSCUNxtn18</w:t>
        </w:r>
      </w:hyperlink>
      <w:r w:rsidRPr="001945A3">
        <w:rPr>
          <w:rFonts w:eastAsia="Helvetica Neue"/>
          <w:sz w:val="20"/>
          <w:szCs w:val="20"/>
        </w:rPr>
        <w:t xml:space="preserve"> </w:t>
      </w:r>
    </w:p>
    <w:p w14:paraId="7847BBFB" w14:textId="77777777" w:rsidR="00FD4C8D" w:rsidRPr="001945A3" w:rsidRDefault="00D717C6">
      <w:pPr>
        <w:numPr>
          <w:ilvl w:val="0"/>
          <w:numId w:val="5"/>
        </w:numPr>
        <w:shd w:val="clear" w:color="auto" w:fill="FFFFFF"/>
        <w:spacing w:line="288" w:lineRule="auto"/>
        <w:rPr>
          <w:rFonts w:eastAsia="Helvetica Neue"/>
          <w:sz w:val="20"/>
          <w:szCs w:val="20"/>
        </w:rPr>
      </w:pPr>
      <w:r w:rsidRPr="001945A3">
        <w:rPr>
          <w:rFonts w:eastAsia="Helvetica Neue"/>
          <w:sz w:val="20"/>
          <w:szCs w:val="20"/>
        </w:rPr>
        <w:t>What is a mental model (</w:t>
      </w:r>
      <w:proofErr w:type="spellStart"/>
      <w:r w:rsidRPr="001945A3">
        <w:rPr>
          <w:rFonts w:eastAsia="Helvetica Neue"/>
          <w:sz w:val="20"/>
          <w:szCs w:val="20"/>
        </w:rPr>
        <w:t>youtube</w:t>
      </w:r>
      <w:proofErr w:type="spellEnd"/>
      <w:r w:rsidRPr="001945A3">
        <w:rPr>
          <w:rFonts w:eastAsia="Helvetica Neue"/>
          <w:sz w:val="20"/>
          <w:szCs w:val="20"/>
        </w:rPr>
        <w:t xml:space="preserve"> video</w:t>
      </w:r>
      <w:proofErr w:type="gramStart"/>
      <w:r w:rsidRPr="001945A3">
        <w:rPr>
          <w:rFonts w:eastAsia="Helvetica Neue"/>
          <w:sz w:val="20"/>
          <w:szCs w:val="20"/>
        </w:rPr>
        <w:t>).</w:t>
      </w:r>
      <w:proofErr w:type="gramEnd"/>
      <w:r w:rsidRPr="001945A3">
        <w:rPr>
          <w:rFonts w:eastAsia="Helvetica Neue"/>
          <w:sz w:val="20"/>
          <w:szCs w:val="20"/>
        </w:rPr>
        <w:t xml:space="preserve"> URL: </w:t>
      </w:r>
      <w:hyperlink r:id="rId14">
        <w:r w:rsidRPr="001945A3">
          <w:rPr>
            <w:rFonts w:eastAsia="Helvetica Neue"/>
            <w:color w:val="1155CC"/>
            <w:sz w:val="20"/>
            <w:szCs w:val="20"/>
            <w:u w:val="single"/>
          </w:rPr>
          <w:t>https://www.youtube.com/watch?v=nAgXISssAws&amp;feature=emb_title</w:t>
        </w:r>
      </w:hyperlink>
    </w:p>
    <w:p w14:paraId="730392FA" w14:textId="7D14054E" w:rsidR="00FD4C8D" w:rsidRPr="009E6DAE" w:rsidRDefault="00D717C6">
      <w:pPr>
        <w:numPr>
          <w:ilvl w:val="0"/>
          <w:numId w:val="5"/>
        </w:numPr>
        <w:shd w:val="clear" w:color="auto" w:fill="FFFFFF"/>
        <w:spacing w:after="160" w:line="288" w:lineRule="auto"/>
        <w:rPr>
          <w:sz w:val="20"/>
          <w:szCs w:val="20"/>
        </w:rPr>
      </w:pPr>
      <w:r w:rsidRPr="001945A3">
        <w:rPr>
          <w:rFonts w:eastAsia="Helvetica Neue"/>
          <w:color w:val="111111"/>
          <w:sz w:val="20"/>
          <w:szCs w:val="20"/>
        </w:rPr>
        <w:t xml:space="preserve">Conceptual models: begin by designing what to design (2002) by </w:t>
      </w:r>
      <w:r w:rsidRPr="001945A3">
        <w:rPr>
          <w:rFonts w:eastAsia="Helvetica Neue"/>
          <w:sz w:val="20"/>
          <w:szCs w:val="20"/>
        </w:rPr>
        <w:t xml:space="preserve">Jeff A. Johnson and Austin Henderson. URL: </w:t>
      </w:r>
      <w:hyperlink r:id="rId15">
        <w:r w:rsidRPr="001945A3">
          <w:rPr>
            <w:rFonts w:eastAsia="Helvetica Neue"/>
            <w:color w:val="1155CC"/>
            <w:sz w:val="20"/>
            <w:szCs w:val="20"/>
            <w:u w:val="single"/>
          </w:rPr>
          <w:t>https://www.resea</w:t>
        </w:r>
        <w:r w:rsidRPr="001945A3">
          <w:rPr>
            <w:rFonts w:eastAsia="Helvetica Neue"/>
            <w:color w:val="1155CC"/>
            <w:sz w:val="20"/>
            <w:szCs w:val="20"/>
            <w:u w:val="single"/>
          </w:rPr>
          <w:t>r</w:t>
        </w:r>
        <w:r w:rsidRPr="001945A3">
          <w:rPr>
            <w:rFonts w:eastAsia="Helvetica Neue"/>
            <w:color w:val="1155CC"/>
            <w:sz w:val="20"/>
            <w:szCs w:val="20"/>
            <w:u w:val="single"/>
          </w:rPr>
          <w:t>chgate.net/publication/220382707_Conceptual_models_begin_by_designing_what_to_design</w:t>
        </w:r>
      </w:hyperlink>
    </w:p>
    <w:p w14:paraId="041C8B35" w14:textId="77777777" w:rsidR="009E6DAE" w:rsidRPr="001945A3" w:rsidRDefault="009E6DAE" w:rsidP="009E6DAE">
      <w:pPr>
        <w:shd w:val="clear" w:color="auto" w:fill="FFFFFF"/>
        <w:spacing w:after="160" w:line="288" w:lineRule="auto"/>
        <w:ind w:left="720"/>
        <w:rPr>
          <w:sz w:val="20"/>
          <w:szCs w:val="20"/>
        </w:rPr>
      </w:pPr>
    </w:p>
    <w:p w14:paraId="6B2A7854" w14:textId="796D6409" w:rsidR="00FD4C8D" w:rsidRPr="001B73BF" w:rsidRDefault="00D717C6">
      <w:pPr>
        <w:pStyle w:val="Heading3"/>
        <w:rPr>
          <w:color w:val="000000" w:themeColor="text1"/>
        </w:rPr>
      </w:pPr>
      <w:bookmarkStart w:id="2" w:name="_zftqluqyfuoe" w:colFirst="0" w:colLast="0"/>
      <w:bookmarkEnd w:id="2"/>
      <w:r w:rsidRPr="001B73BF">
        <w:rPr>
          <w:color w:val="000000" w:themeColor="text1"/>
        </w:rPr>
        <w:lastRenderedPageBreak/>
        <w:t>Explain</w:t>
      </w:r>
      <w:r w:rsidR="001945A3" w:rsidRPr="001B73BF">
        <w:rPr>
          <w:color w:val="000000" w:themeColor="text1"/>
        </w:rPr>
        <w:t>:</w:t>
      </w:r>
      <w:r w:rsidRPr="001B73BF">
        <w:rPr>
          <w:color w:val="000000" w:themeColor="text1"/>
        </w:rPr>
        <w:t xml:space="preserve"> What is a mental model?</w:t>
      </w:r>
    </w:p>
    <w:p w14:paraId="655CD7CC" w14:textId="283ED7E3" w:rsidR="009E6DAE" w:rsidRPr="009E6DAE" w:rsidRDefault="009E6DAE" w:rsidP="00CB2170">
      <w:pPr>
        <w:jc w:val="both"/>
        <w:rPr>
          <w:rFonts w:eastAsia="Times New Roman"/>
          <w:color w:val="000000"/>
          <w:lang w:val="en-US" w:eastAsia="vi-VN"/>
        </w:rPr>
      </w:pPr>
      <w:bookmarkStart w:id="3" w:name="_gr5hlsmd59wg" w:colFirst="0" w:colLast="0"/>
      <w:bookmarkEnd w:id="3"/>
      <w:r w:rsidRPr="009E6DAE">
        <w:rPr>
          <w:rFonts w:eastAsia="Times New Roman"/>
          <w:lang w:val="vi-VN" w:eastAsia="vi-VN"/>
        </w:rPr>
        <w:t>A mental model is what the user believes about a system</w:t>
      </w:r>
      <w:r w:rsidRPr="00CB2170">
        <w:rPr>
          <w:rFonts w:eastAsia="Times New Roman"/>
          <w:lang w:val="en-US" w:eastAsia="vi-VN"/>
        </w:rPr>
        <w:t>.</w:t>
      </w:r>
      <w:r w:rsidRPr="00CB2170">
        <w:rPr>
          <w:rFonts w:eastAsia="Times New Roman"/>
          <w:color w:val="000000"/>
          <w:lang w:val="en-US" w:eastAsia="vi-VN"/>
        </w:rPr>
        <w:t xml:space="preserve"> </w:t>
      </w:r>
      <w:r w:rsidRPr="009E6DAE">
        <w:rPr>
          <w:rFonts w:eastAsia="Times New Roman"/>
          <w:color w:val="000000"/>
          <w:lang w:val="vi-VN" w:eastAsia="vi-VN"/>
        </w:rPr>
        <w:t>This model isn't based on facts, but is instead constructed primarily on the person's past</w:t>
      </w:r>
      <w:r w:rsidRPr="00CB2170">
        <w:rPr>
          <w:rFonts w:eastAsia="Times New Roman"/>
          <w:color w:val="000000"/>
          <w:lang w:val="en-US" w:eastAsia="vi-VN"/>
        </w:rPr>
        <w:t xml:space="preserve"> </w:t>
      </w:r>
      <w:r w:rsidRPr="009E6DAE">
        <w:rPr>
          <w:rFonts w:eastAsia="Times New Roman"/>
          <w:color w:val="000000"/>
          <w:lang w:val="vi-VN" w:eastAsia="vi-VN"/>
        </w:rPr>
        <w:t xml:space="preserve">experiences and what they </w:t>
      </w:r>
      <w:r w:rsidRPr="00CB2170">
        <w:rPr>
          <w:rFonts w:eastAsia="Times New Roman"/>
          <w:color w:val="000000"/>
          <w:lang w:val="en-US" w:eastAsia="vi-VN"/>
        </w:rPr>
        <w:t>“</w:t>
      </w:r>
      <w:r w:rsidRPr="009E6DAE">
        <w:rPr>
          <w:rFonts w:eastAsia="Times New Roman"/>
          <w:color w:val="000000"/>
          <w:lang w:val="vi-VN" w:eastAsia="vi-VN"/>
        </w:rPr>
        <w:t>think</w:t>
      </w:r>
      <w:r w:rsidRPr="00CB2170">
        <w:rPr>
          <w:rFonts w:eastAsia="Times New Roman"/>
          <w:color w:val="000000"/>
          <w:lang w:val="en-US" w:eastAsia="vi-VN"/>
        </w:rPr>
        <w:t>”</w:t>
      </w:r>
      <w:r w:rsidRPr="009E6DAE">
        <w:rPr>
          <w:rFonts w:eastAsia="Times New Roman"/>
          <w:color w:val="000000"/>
          <w:lang w:val="vi-VN" w:eastAsia="vi-VN"/>
        </w:rPr>
        <w:t xml:space="preserve"> they know about the system.</w:t>
      </w:r>
      <w:r w:rsidRPr="00CB2170">
        <w:rPr>
          <w:rFonts w:eastAsia="Times New Roman"/>
          <w:color w:val="000000"/>
          <w:lang w:val="en-US" w:eastAsia="vi-VN"/>
        </w:rPr>
        <w:t xml:space="preserve"> </w:t>
      </w:r>
      <w:r w:rsidRPr="009E6DAE">
        <w:rPr>
          <w:rFonts w:eastAsia="Times New Roman"/>
          <w:color w:val="000000"/>
          <w:lang w:val="vi-VN" w:eastAsia="vi-VN"/>
        </w:rPr>
        <w:t>These beliefs affect the way we need to design because people base their actions according</w:t>
      </w:r>
      <w:r w:rsidRPr="00CB2170">
        <w:rPr>
          <w:rFonts w:eastAsia="Times New Roman"/>
          <w:color w:val="000000"/>
          <w:lang w:val="en-US" w:eastAsia="vi-VN"/>
        </w:rPr>
        <w:t xml:space="preserve"> </w:t>
      </w:r>
      <w:r w:rsidRPr="009E6DAE">
        <w:rPr>
          <w:rFonts w:eastAsia="Times New Roman"/>
          <w:color w:val="000000"/>
          <w:lang w:val="vi-VN" w:eastAsia="vi-VN"/>
        </w:rPr>
        <w:t>to their mental model.</w:t>
      </w:r>
      <w:r w:rsidRPr="00CB2170">
        <w:rPr>
          <w:rFonts w:eastAsia="Times New Roman"/>
          <w:color w:val="000000"/>
          <w:lang w:val="en-US" w:eastAsia="vi-VN"/>
        </w:rPr>
        <w:t xml:space="preserve"> </w:t>
      </w:r>
      <w:r w:rsidRPr="00CB2170">
        <w:rPr>
          <w:rFonts w:eastAsia="Times New Roman"/>
          <w:color w:val="000000"/>
          <w:lang w:val="vi-VN" w:eastAsia="vi-VN"/>
        </w:rPr>
        <w:t>So when the system doesn't work the way people expect, they get confused</w:t>
      </w:r>
      <w:r w:rsidRPr="00CB2170">
        <w:rPr>
          <w:rFonts w:eastAsia="Times New Roman"/>
          <w:color w:val="000000"/>
          <w:lang w:val="en-US" w:eastAsia="vi-VN"/>
        </w:rPr>
        <w:t xml:space="preserve"> (</w:t>
      </w:r>
      <w:proofErr w:type="spellStart"/>
      <w:r w:rsidRPr="00CB2170">
        <w:rPr>
          <w:rFonts w:eastAsia="Times New Roman"/>
          <w:color w:val="000000"/>
          <w:lang w:val="en-US" w:eastAsia="vi-VN"/>
        </w:rPr>
        <w:t>NNgroup</w:t>
      </w:r>
      <w:proofErr w:type="spellEnd"/>
      <w:r w:rsidRPr="00CB2170">
        <w:rPr>
          <w:rFonts w:eastAsia="Times New Roman"/>
          <w:color w:val="000000"/>
          <w:lang w:val="en-US" w:eastAsia="vi-VN"/>
        </w:rPr>
        <w:t>, 2018)</w:t>
      </w:r>
      <w:r w:rsidRPr="00CB2170">
        <w:rPr>
          <w:rFonts w:eastAsia="Times New Roman"/>
          <w:color w:val="000000"/>
          <w:lang w:val="vi-VN" w:eastAsia="vi-VN"/>
        </w:rPr>
        <w:t>.</w:t>
      </w:r>
    </w:p>
    <w:p w14:paraId="058C8A32" w14:textId="78EF2CDC" w:rsidR="00FD4C8D" w:rsidRPr="001B73BF" w:rsidRDefault="00D717C6">
      <w:pPr>
        <w:pStyle w:val="Heading3"/>
        <w:pBdr>
          <w:top w:val="nil"/>
          <w:left w:val="nil"/>
          <w:bottom w:val="nil"/>
          <w:right w:val="nil"/>
          <w:between w:val="nil"/>
        </w:pBdr>
        <w:rPr>
          <w:color w:val="000000" w:themeColor="text1"/>
        </w:rPr>
      </w:pPr>
      <w:r w:rsidRPr="001B73BF">
        <w:rPr>
          <w:color w:val="000000" w:themeColor="text1"/>
        </w:rPr>
        <w:t>Explain</w:t>
      </w:r>
      <w:r w:rsidR="001945A3" w:rsidRPr="001B73BF">
        <w:rPr>
          <w:color w:val="000000" w:themeColor="text1"/>
        </w:rPr>
        <w:t xml:space="preserve">: </w:t>
      </w:r>
      <w:r w:rsidRPr="001B73BF">
        <w:rPr>
          <w:color w:val="000000" w:themeColor="text1"/>
        </w:rPr>
        <w:t>What is a conceptual model?</w:t>
      </w:r>
    </w:p>
    <w:p w14:paraId="242C6DFE" w14:textId="6E731D29" w:rsidR="001945A3" w:rsidRPr="001B73BF" w:rsidRDefault="00CB2170" w:rsidP="00CB2170">
      <w:pPr>
        <w:jc w:val="both"/>
        <w:rPr>
          <w:color w:val="000000" w:themeColor="text1"/>
        </w:rPr>
      </w:pPr>
      <w:bookmarkStart w:id="4" w:name="_2qvnnx6o5nx8" w:colFirst="0" w:colLast="0"/>
      <w:bookmarkEnd w:id="4"/>
      <w:r w:rsidRPr="00CB2170">
        <w:rPr>
          <w:color w:val="000000" w:themeColor="text1"/>
        </w:rPr>
        <w:t xml:space="preserve">A </w:t>
      </w:r>
      <w:r>
        <w:rPr>
          <w:color w:val="000000" w:themeColor="text1"/>
        </w:rPr>
        <w:t>c</w:t>
      </w:r>
      <w:r w:rsidRPr="00CB2170">
        <w:rPr>
          <w:color w:val="000000" w:themeColor="text1"/>
        </w:rPr>
        <w:t xml:space="preserve">onceptual model is a description of how </w:t>
      </w:r>
      <w:r>
        <w:rPr>
          <w:color w:val="000000" w:themeColor="text1"/>
        </w:rPr>
        <w:t>something should be done</w:t>
      </w:r>
      <w:r w:rsidRPr="00CB2170">
        <w:rPr>
          <w:color w:val="000000" w:themeColor="text1"/>
        </w:rPr>
        <w:t xml:space="preserve">. </w:t>
      </w:r>
      <w:r>
        <w:rPr>
          <w:color w:val="000000" w:themeColor="text1"/>
        </w:rPr>
        <w:t xml:space="preserve">It dictates the organization and operations of a system. </w:t>
      </w:r>
      <w:r w:rsidRPr="00CB2170">
        <w:rPr>
          <w:color w:val="000000" w:themeColor="text1"/>
        </w:rPr>
        <w:t>It specifies and</w:t>
      </w:r>
      <w:r>
        <w:rPr>
          <w:color w:val="000000" w:themeColor="text1"/>
        </w:rPr>
        <w:t xml:space="preserve"> </w:t>
      </w:r>
      <w:r w:rsidRPr="00CB2170">
        <w:rPr>
          <w:color w:val="000000" w:themeColor="text1"/>
        </w:rPr>
        <w:t>describes:</w:t>
      </w:r>
      <w:r>
        <w:rPr>
          <w:color w:val="000000" w:themeColor="text1"/>
        </w:rPr>
        <w:t xml:space="preserve"> </w:t>
      </w:r>
      <w:r w:rsidRPr="00CB2170">
        <w:rPr>
          <w:color w:val="000000" w:themeColor="text1"/>
        </w:rPr>
        <w:t>the major design metaphors and analogies employed in the design, if any</w:t>
      </w:r>
      <w:r>
        <w:rPr>
          <w:color w:val="000000" w:themeColor="text1"/>
        </w:rPr>
        <w:t xml:space="preserve">; </w:t>
      </w:r>
      <w:r w:rsidRPr="00CB2170">
        <w:rPr>
          <w:color w:val="000000" w:themeColor="text1"/>
        </w:rPr>
        <w:t>the concepts the system exposes to users, including the task-domain data-objects users create and manipulate, their attributes, and the operations that can be performed on them</w:t>
      </w:r>
      <w:r>
        <w:rPr>
          <w:color w:val="000000" w:themeColor="text1"/>
        </w:rPr>
        <w:t xml:space="preserve">; </w:t>
      </w:r>
      <w:r w:rsidRPr="00CB2170">
        <w:rPr>
          <w:color w:val="000000" w:themeColor="text1"/>
        </w:rPr>
        <w:t>the relationships between these concepts</w:t>
      </w:r>
      <w:r w:rsidR="004E20C5">
        <w:rPr>
          <w:color w:val="000000" w:themeColor="text1"/>
        </w:rPr>
        <w:t>;</w:t>
      </w:r>
      <w:r w:rsidRPr="00CB2170">
        <w:rPr>
          <w:color w:val="000000" w:themeColor="text1"/>
        </w:rPr>
        <w:t xml:space="preserve"> the mappings between the concepts and the task-domain the system is designed to support</w:t>
      </w:r>
      <w:r w:rsidR="004E20C5">
        <w:rPr>
          <w:color w:val="000000" w:themeColor="text1"/>
        </w:rPr>
        <w:t xml:space="preserve"> (Johnson and Henderson, 2002)</w:t>
      </w:r>
      <w:r w:rsidRPr="00CB2170">
        <w:rPr>
          <w:color w:val="000000" w:themeColor="text1"/>
        </w:rPr>
        <w:t>.</w:t>
      </w:r>
    </w:p>
    <w:p w14:paraId="3B3E58C8" w14:textId="632882BD" w:rsidR="00FD4C8D" w:rsidRPr="001B73BF" w:rsidRDefault="00D717C6">
      <w:pPr>
        <w:pStyle w:val="Heading3"/>
        <w:pBdr>
          <w:top w:val="nil"/>
          <w:left w:val="nil"/>
          <w:bottom w:val="nil"/>
          <w:right w:val="nil"/>
          <w:between w:val="nil"/>
        </w:pBdr>
        <w:rPr>
          <w:color w:val="000000" w:themeColor="text1"/>
        </w:rPr>
      </w:pPr>
      <w:r w:rsidRPr="001B73BF">
        <w:rPr>
          <w:color w:val="000000" w:themeColor="text1"/>
        </w:rPr>
        <w:t>Explain</w:t>
      </w:r>
      <w:r w:rsidR="001945A3" w:rsidRPr="001B73BF">
        <w:rPr>
          <w:color w:val="000000" w:themeColor="text1"/>
        </w:rPr>
        <w:t>:</w:t>
      </w:r>
      <w:r w:rsidRPr="001B73BF">
        <w:rPr>
          <w:color w:val="000000" w:themeColor="text1"/>
        </w:rPr>
        <w:t xml:space="preserve"> What is not a conceptual model?</w:t>
      </w:r>
    </w:p>
    <w:p w14:paraId="6AA34351" w14:textId="7D3FA10A" w:rsidR="001945A3" w:rsidRDefault="006D3A89" w:rsidP="007601CB">
      <w:pPr>
        <w:jc w:val="both"/>
        <w:rPr>
          <w:color w:val="000000" w:themeColor="text1"/>
        </w:rPr>
      </w:pPr>
      <w:r w:rsidRPr="00CB2170">
        <w:rPr>
          <w:color w:val="000000" w:themeColor="text1"/>
        </w:rPr>
        <w:t xml:space="preserve">A </w:t>
      </w:r>
      <w:r>
        <w:rPr>
          <w:color w:val="000000" w:themeColor="text1"/>
        </w:rPr>
        <w:t>c</w:t>
      </w:r>
      <w:r w:rsidRPr="00CB2170">
        <w:rPr>
          <w:color w:val="000000" w:themeColor="text1"/>
        </w:rPr>
        <w:t>onceptual model</w:t>
      </w:r>
      <w:r>
        <w:rPr>
          <w:color w:val="000000" w:themeColor="text1"/>
        </w:rPr>
        <w:t xml:space="preserve"> is not the user interface as it does not describe the appearance, the features or the functions of an interactive system; instead, it shows what users can do and what need to be understood to operate it. A conceptual model is not the users’ mental model since it is a design tool and should make sense to users based on their understandings; it forms the basis, not the primary purpose, of the mental models.</w:t>
      </w:r>
      <w:r w:rsidR="007601CB">
        <w:rPr>
          <w:color w:val="000000" w:themeColor="text1"/>
        </w:rPr>
        <w:t xml:space="preserve"> </w:t>
      </w:r>
      <w:r w:rsidR="007601CB">
        <w:rPr>
          <w:color w:val="000000" w:themeColor="text1"/>
        </w:rPr>
        <w:t>A conceptual model is</w:t>
      </w:r>
      <w:r w:rsidR="007601CB">
        <w:rPr>
          <w:color w:val="000000" w:themeColor="text1"/>
        </w:rPr>
        <w:t xml:space="preserve"> also</w:t>
      </w:r>
      <w:r w:rsidR="007601CB">
        <w:rPr>
          <w:color w:val="000000" w:themeColor="text1"/>
        </w:rPr>
        <w:t xml:space="preserve"> </w:t>
      </w:r>
      <w:r w:rsidR="007601CB">
        <w:rPr>
          <w:color w:val="000000" w:themeColor="text1"/>
        </w:rPr>
        <w:t xml:space="preserve">a set of use cases because use cases focus on tasks, while the conceptual model focuses on the system. Finally, a conceptual model is not an implementation architecture: an implementation architecture might include objects of no concern to the users, which should not be omitted from the conceptual model </w:t>
      </w:r>
      <w:r w:rsidR="007601CB">
        <w:rPr>
          <w:color w:val="000000" w:themeColor="text1"/>
        </w:rPr>
        <w:t>(Johnson and Henderson, 2002)</w:t>
      </w:r>
      <w:r w:rsidR="007601CB" w:rsidRPr="00CB2170">
        <w:rPr>
          <w:color w:val="000000" w:themeColor="text1"/>
        </w:rPr>
        <w:t>.</w:t>
      </w:r>
    </w:p>
    <w:p w14:paraId="0D11FB91" w14:textId="05EC91C4" w:rsidR="007601CB" w:rsidRDefault="007601CB" w:rsidP="007601CB">
      <w:pPr>
        <w:jc w:val="both"/>
        <w:rPr>
          <w:color w:val="000000" w:themeColor="text1"/>
        </w:rPr>
      </w:pPr>
    </w:p>
    <w:p w14:paraId="5FA0C67F" w14:textId="77777777" w:rsidR="007601CB" w:rsidRDefault="007601CB" w:rsidP="007601CB">
      <w:pPr>
        <w:jc w:val="both"/>
      </w:pPr>
    </w:p>
    <w:p w14:paraId="145A65E0" w14:textId="67871F4F" w:rsidR="001945A3" w:rsidRDefault="007601CB" w:rsidP="007601CB">
      <w:pPr>
        <w:pStyle w:val="Heading3"/>
        <w:pBdr>
          <w:top w:val="nil"/>
          <w:left w:val="nil"/>
          <w:bottom w:val="nil"/>
          <w:right w:val="nil"/>
          <w:between w:val="nil"/>
        </w:pBdr>
        <w:rPr>
          <w:color w:val="000000" w:themeColor="text1"/>
        </w:rPr>
      </w:pPr>
      <w:r>
        <w:rPr>
          <w:color w:val="000000" w:themeColor="text1"/>
        </w:rPr>
        <w:t>Citations:</w:t>
      </w:r>
    </w:p>
    <w:p w14:paraId="45C91B07" w14:textId="4156150D" w:rsidR="007601CB" w:rsidRPr="007601CB" w:rsidRDefault="007601CB" w:rsidP="007601CB">
      <w:pPr>
        <w:pStyle w:val="ListParagraph"/>
        <w:numPr>
          <w:ilvl w:val="0"/>
          <w:numId w:val="6"/>
        </w:numPr>
      </w:pPr>
      <w:proofErr w:type="spellStart"/>
      <w:r>
        <w:t>Nngroup</w:t>
      </w:r>
      <w:proofErr w:type="spellEnd"/>
      <w:r>
        <w:t xml:space="preserve">, 2018. </w:t>
      </w:r>
      <w:r w:rsidRPr="007601CB">
        <w:rPr>
          <w:i/>
          <w:iCs/>
        </w:rPr>
        <w:t>What is a Mental Model?</w:t>
      </w:r>
      <w:r w:rsidRPr="007601CB">
        <w:t xml:space="preserve"> [online] Available at:</w:t>
      </w:r>
      <w:r>
        <w:t xml:space="preserve"> </w:t>
      </w:r>
      <w:r w:rsidRPr="007601CB">
        <w:t>https://www.youtube.com</w:t>
      </w:r>
    </w:p>
    <w:p w14:paraId="6B0307FB" w14:textId="214504DF" w:rsidR="001945A3" w:rsidRDefault="007601CB" w:rsidP="007601CB">
      <w:pPr>
        <w:pStyle w:val="ListParagraph"/>
        <w:numPr>
          <w:ilvl w:val="0"/>
          <w:numId w:val="6"/>
        </w:numPr>
        <w:jc w:val="both"/>
      </w:pPr>
      <w:r w:rsidRPr="007601CB">
        <w:t>Johnson, J.</w:t>
      </w:r>
      <w:r w:rsidR="00B35D64">
        <w:t>,</w:t>
      </w:r>
      <w:r w:rsidRPr="007601CB">
        <w:t xml:space="preserve"> Henderson, A.</w:t>
      </w:r>
      <w:r>
        <w:t xml:space="preserve">, </w:t>
      </w:r>
      <w:r w:rsidRPr="007601CB">
        <w:t xml:space="preserve">2002. Conceptual models: begin by designing what to design. </w:t>
      </w:r>
      <w:r w:rsidRPr="007601CB">
        <w:rPr>
          <w:i/>
          <w:iCs/>
        </w:rPr>
        <w:t>interactions</w:t>
      </w:r>
      <w:r w:rsidRPr="007601CB">
        <w:t xml:space="preserve">, </w:t>
      </w:r>
      <w:r w:rsidRPr="007601CB">
        <w:rPr>
          <w:b/>
          <w:bCs/>
        </w:rPr>
        <w:t>9</w:t>
      </w:r>
      <w:r w:rsidRPr="007601CB">
        <w:t>(1).</w:t>
      </w:r>
    </w:p>
    <w:p w14:paraId="6E561E91" w14:textId="77777777" w:rsidR="001945A3" w:rsidRDefault="001945A3" w:rsidP="001945A3"/>
    <w:p w14:paraId="0B79515C" w14:textId="052C49BC" w:rsidR="001945A3" w:rsidRDefault="001945A3">
      <w:pPr>
        <w:pBdr>
          <w:bottom w:val="single" w:sz="6" w:space="1" w:color="auto"/>
        </w:pBdr>
        <w:rPr>
          <w:rFonts w:eastAsia="Helvetica Neue"/>
        </w:rPr>
      </w:pPr>
    </w:p>
    <w:p w14:paraId="74112800" w14:textId="77777777" w:rsidR="001945A3" w:rsidRPr="001945A3" w:rsidRDefault="001945A3">
      <w:pPr>
        <w:rPr>
          <w:rFonts w:eastAsia="Helvetica Neue"/>
        </w:rPr>
      </w:pPr>
    </w:p>
    <w:p w14:paraId="65FBBA70" w14:textId="77777777" w:rsidR="001945A3" w:rsidRDefault="001945A3">
      <w:pPr>
        <w:rPr>
          <w:rFonts w:eastAsia="Helvetica Neue"/>
          <w:sz w:val="32"/>
          <w:szCs w:val="32"/>
        </w:rPr>
      </w:pPr>
      <w:r>
        <w:rPr>
          <w:rFonts w:eastAsia="Helvetica Neue"/>
        </w:rPr>
        <w:br w:type="page"/>
      </w:r>
    </w:p>
    <w:p w14:paraId="3060AFE5" w14:textId="4832F55D" w:rsidR="0061278A" w:rsidRPr="001945A3" w:rsidRDefault="0061278A" w:rsidP="0061278A">
      <w:pPr>
        <w:pStyle w:val="Heading2"/>
        <w:rPr>
          <w:rFonts w:eastAsia="Helvetica Neue"/>
        </w:rPr>
      </w:pPr>
      <w:r w:rsidRPr="001945A3">
        <w:rPr>
          <w:rFonts w:eastAsia="Helvetica Neue"/>
        </w:rPr>
        <w:lastRenderedPageBreak/>
        <w:t>Task 3: Conceptual modeling</w:t>
      </w:r>
    </w:p>
    <w:p w14:paraId="2E63A89D" w14:textId="1CC5B663" w:rsidR="00FD4C8D" w:rsidRPr="00AF302A" w:rsidRDefault="00D717C6" w:rsidP="00776624">
      <w:pPr>
        <w:rPr>
          <w:rFonts w:eastAsia="Helvetica Neue"/>
        </w:rPr>
      </w:pPr>
      <w:bookmarkStart w:id="5" w:name="_oadwvd4lsphn" w:colFirst="0" w:colLast="0"/>
      <w:bookmarkEnd w:id="5"/>
      <w:r w:rsidRPr="00776624">
        <w:rPr>
          <w:rFonts w:eastAsia="Helvetica Neue"/>
        </w:rPr>
        <w:t xml:space="preserve">Suppose you have just returned to your summer cottage after a long cold winter. You are ready to spend a relaxing weekend enjoying the peace of nature and the warmth of your sauna. Your sauna is very cold though, so you should warm it up. </w:t>
      </w:r>
      <w:r w:rsidRPr="00E77024">
        <w:rPr>
          <w:rFonts w:eastAsia="Helvetica Neue"/>
          <w:b/>
          <w:bCs/>
        </w:rPr>
        <w:t xml:space="preserve">Explain your conceptual model for warming up </w:t>
      </w:r>
      <w:r w:rsidR="00AF302A">
        <w:rPr>
          <w:rFonts w:eastAsia="Helvetica Neue"/>
          <w:b/>
          <w:bCs/>
        </w:rPr>
        <w:t>a</w:t>
      </w:r>
      <w:r w:rsidRPr="00E77024">
        <w:rPr>
          <w:rFonts w:eastAsia="Helvetica Neue"/>
          <w:b/>
          <w:bCs/>
        </w:rPr>
        <w:t xml:space="preserve"> cottage sauna using a combination of text and drawings.</w:t>
      </w:r>
      <w:r w:rsidR="00AF302A">
        <w:rPr>
          <w:rFonts w:eastAsia="Helvetica Neue"/>
          <w:b/>
          <w:bCs/>
        </w:rPr>
        <w:t xml:space="preserve"> </w:t>
      </w:r>
    </w:p>
    <w:p w14:paraId="3E45A905" w14:textId="77777777" w:rsidR="0061278A" w:rsidRPr="000415B6" w:rsidRDefault="0061278A">
      <w:pPr>
        <w:rPr>
          <w:rFonts w:eastAsia="Helvetica Neue"/>
          <w:lang w:val="vi-VN"/>
        </w:rPr>
      </w:pPr>
    </w:p>
    <w:p w14:paraId="40484848" w14:textId="11508886" w:rsidR="00FD4C8D" w:rsidRDefault="0061278A">
      <w:pPr>
        <w:rPr>
          <w:rFonts w:eastAsia="Helvetica Neue"/>
        </w:rPr>
      </w:pPr>
      <w:r w:rsidRPr="001945A3">
        <w:rPr>
          <w:rFonts w:eastAsia="Helvetica Neue"/>
        </w:rPr>
        <w:t xml:space="preserve">For Task 3, it is recommended that you draw using pen and paper, then take a </w:t>
      </w:r>
      <w:r w:rsidR="001945A3">
        <w:rPr>
          <w:rFonts w:eastAsia="Helvetica Neue"/>
        </w:rPr>
        <w:t>photo with your mobile phone</w:t>
      </w:r>
      <w:r w:rsidRPr="001945A3">
        <w:rPr>
          <w:rFonts w:eastAsia="Helvetica Neue"/>
        </w:rPr>
        <w:t>, and</w:t>
      </w:r>
      <w:r w:rsidR="00D717C6" w:rsidRPr="001945A3">
        <w:rPr>
          <w:rFonts w:eastAsia="Helvetica Neue"/>
        </w:rPr>
        <w:t xml:space="preserve"> then</w:t>
      </w:r>
      <w:r w:rsidRPr="001945A3">
        <w:rPr>
          <w:rFonts w:eastAsia="Helvetica Neue"/>
        </w:rPr>
        <w:t xml:space="preserve"> insert </w:t>
      </w:r>
      <w:r w:rsidR="00D717C6" w:rsidRPr="001945A3">
        <w:rPr>
          <w:rFonts w:eastAsia="Helvetica Neue"/>
        </w:rPr>
        <w:t>the image</w:t>
      </w:r>
      <w:r w:rsidRPr="001945A3">
        <w:rPr>
          <w:rFonts w:eastAsia="Helvetica Neue"/>
        </w:rPr>
        <w:t xml:space="preserve"> here.</w:t>
      </w:r>
      <w:r w:rsidR="00D717C6" w:rsidRPr="001945A3">
        <w:rPr>
          <w:rFonts w:eastAsia="Helvetica Neue"/>
        </w:rPr>
        <w:t xml:space="preserve"> If you do not have drawing supplies available, you may use any drawing or visual </w:t>
      </w:r>
      <w:r w:rsidR="00C43E49">
        <w:rPr>
          <w:rFonts w:eastAsia="Helvetica Neue"/>
        </w:rPr>
        <w:t>tool</w:t>
      </w:r>
      <w:r w:rsidR="00D717C6" w:rsidRPr="001945A3">
        <w:rPr>
          <w:rFonts w:eastAsia="Helvetica Neue"/>
        </w:rPr>
        <w:t xml:space="preserve"> </w:t>
      </w:r>
      <w:r w:rsidR="001945A3">
        <w:rPr>
          <w:rFonts w:eastAsia="Helvetica Neue"/>
        </w:rPr>
        <w:t>that is</w:t>
      </w:r>
      <w:r w:rsidR="00D717C6" w:rsidRPr="001945A3">
        <w:rPr>
          <w:rFonts w:eastAsia="Helvetica Neue"/>
        </w:rPr>
        <w:t xml:space="preserve"> available.</w:t>
      </w:r>
      <w:r w:rsidR="00AF302A">
        <w:rPr>
          <w:rFonts w:eastAsia="Helvetica Neue"/>
        </w:rPr>
        <w:t xml:space="preserve"> Do not hesitate to use your imagination and creativity – if you have not heated one before, the outcome of this task can demonstrate the differences in designer and user mental models.</w:t>
      </w:r>
    </w:p>
    <w:p w14:paraId="59923C38" w14:textId="5A1D0B61" w:rsidR="003923BC" w:rsidRDefault="003923BC">
      <w:pPr>
        <w:rPr>
          <w:rFonts w:eastAsia="Helvetica Neue"/>
        </w:rPr>
      </w:pPr>
    </w:p>
    <w:p w14:paraId="274A7CAE" w14:textId="6F9DDD06" w:rsidR="003923BC" w:rsidRDefault="003923BC">
      <w:pPr>
        <w:rPr>
          <w:rFonts w:eastAsia="Helvetica Neue"/>
        </w:rPr>
      </w:pPr>
    </w:p>
    <w:p w14:paraId="163529C4" w14:textId="7537D478" w:rsidR="003923BC" w:rsidRPr="001945A3" w:rsidRDefault="002021A6">
      <w:pPr>
        <w:rPr>
          <w:rFonts w:eastAsia="Helvetica Neue"/>
        </w:rPr>
      </w:pPr>
      <w:r>
        <w:rPr>
          <w:rFonts w:eastAsia="Helvetica Neue"/>
          <w:noProof/>
        </w:rPr>
        <w:drawing>
          <wp:inline distT="0" distB="0" distL="0" distR="0" wp14:anchorId="79DF0257" wp14:editId="32EF8B51">
            <wp:extent cx="5943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sectPr w:rsidR="003923BC" w:rsidRPr="001945A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4E0E7" w14:textId="77777777" w:rsidR="00EA7C57" w:rsidRDefault="00EA7C57" w:rsidP="007746BD">
      <w:pPr>
        <w:spacing w:line="240" w:lineRule="auto"/>
      </w:pPr>
      <w:r>
        <w:separator/>
      </w:r>
    </w:p>
  </w:endnote>
  <w:endnote w:type="continuationSeparator" w:id="0">
    <w:p w14:paraId="07D6A70B" w14:textId="77777777" w:rsidR="00EA7C57" w:rsidRDefault="00EA7C57" w:rsidP="00774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0AE9" w14:textId="77777777" w:rsidR="00EA7C57" w:rsidRDefault="00EA7C57" w:rsidP="007746BD">
      <w:pPr>
        <w:spacing w:line="240" w:lineRule="auto"/>
      </w:pPr>
      <w:r>
        <w:separator/>
      </w:r>
    </w:p>
  </w:footnote>
  <w:footnote w:type="continuationSeparator" w:id="0">
    <w:p w14:paraId="767E3ADA" w14:textId="77777777" w:rsidR="00EA7C57" w:rsidRDefault="00EA7C57" w:rsidP="007746BD">
      <w:pPr>
        <w:spacing w:line="240" w:lineRule="auto"/>
      </w:pPr>
      <w:r>
        <w:continuationSeparator/>
      </w:r>
    </w:p>
  </w:footnote>
  <w:footnote w:id="1">
    <w:p w14:paraId="50961D39" w14:textId="7B6D21AA" w:rsidR="007746BD" w:rsidRPr="007746BD" w:rsidRDefault="007746BD">
      <w:pPr>
        <w:pStyle w:val="FootnoteText"/>
        <w:rPr>
          <w:lang w:val="en-GB"/>
        </w:rPr>
      </w:pPr>
      <w:r>
        <w:rPr>
          <w:rStyle w:val="FootnoteReference"/>
        </w:rPr>
        <w:footnoteRef/>
      </w:r>
      <w:r>
        <w:t xml:space="preserve"> </w:t>
      </w:r>
      <w:hyperlink r:id="rId1" w:history="1">
        <w:r w:rsidRPr="00D5496F">
          <w:rPr>
            <w:rStyle w:val="Hyperlink"/>
          </w:rPr>
          <w:t>https://elut.lut.fi/fi/opintojen-suorittaminen/opintojen-suunnittelu/opintosuunnitelma-hops</w:t>
        </w:r>
      </w:hyperlink>
      <w:r>
        <w:t xml:space="preserve"> &amp; </w:t>
      </w:r>
      <w:hyperlink r:id="rId2" w:history="1">
        <w:r w:rsidRPr="00D5496F">
          <w:rPr>
            <w:rStyle w:val="Hyperlink"/>
          </w:rPr>
          <w:t>https://elut.lut.fi/en/completing-studies/planning-your-studies/personal-study-plan-psp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316A"/>
    <w:multiLevelType w:val="multilevel"/>
    <w:tmpl w:val="F8AC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E3BF6"/>
    <w:multiLevelType w:val="hybridMultilevel"/>
    <w:tmpl w:val="7F3E0E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EFC65C7"/>
    <w:multiLevelType w:val="multilevel"/>
    <w:tmpl w:val="8D7C6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E7129E"/>
    <w:multiLevelType w:val="multilevel"/>
    <w:tmpl w:val="F4506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02452"/>
    <w:multiLevelType w:val="multilevel"/>
    <w:tmpl w:val="45DA51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A37B07"/>
    <w:multiLevelType w:val="multilevel"/>
    <w:tmpl w:val="1A10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C8D"/>
    <w:rsid w:val="00017DBE"/>
    <w:rsid w:val="000415B6"/>
    <w:rsid w:val="001311AE"/>
    <w:rsid w:val="001945A3"/>
    <w:rsid w:val="001A39F1"/>
    <w:rsid w:val="001B73BF"/>
    <w:rsid w:val="002021A6"/>
    <w:rsid w:val="00377515"/>
    <w:rsid w:val="003923BC"/>
    <w:rsid w:val="003A32D5"/>
    <w:rsid w:val="003E6A56"/>
    <w:rsid w:val="00431CEC"/>
    <w:rsid w:val="004E20C5"/>
    <w:rsid w:val="00581BA2"/>
    <w:rsid w:val="00592FB5"/>
    <w:rsid w:val="005D2597"/>
    <w:rsid w:val="0061278A"/>
    <w:rsid w:val="00694EA4"/>
    <w:rsid w:val="006D3A89"/>
    <w:rsid w:val="007601CB"/>
    <w:rsid w:val="007746BD"/>
    <w:rsid w:val="00776624"/>
    <w:rsid w:val="009139CD"/>
    <w:rsid w:val="009E6DAE"/>
    <w:rsid w:val="00AF0375"/>
    <w:rsid w:val="00AF302A"/>
    <w:rsid w:val="00B35D64"/>
    <w:rsid w:val="00B742F9"/>
    <w:rsid w:val="00BA6309"/>
    <w:rsid w:val="00C43E49"/>
    <w:rsid w:val="00C5727B"/>
    <w:rsid w:val="00C8019B"/>
    <w:rsid w:val="00CA2BE6"/>
    <w:rsid w:val="00CB2170"/>
    <w:rsid w:val="00CE253F"/>
    <w:rsid w:val="00D14D38"/>
    <w:rsid w:val="00D717C6"/>
    <w:rsid w:val="00E77024"/>
    <w:rsid w:val="00EA7C57"/>
    <w:rsid w:val="00F4277E"/>
    <w:rsid w:val="00FD4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1811"/>
  <w15:docId w15:val="{D630BFDF-64B8-4444-9136-A91B743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A2BE6"/>
    <w:rPr>
      <w:color w:val="0000FF" w:themeColor="hyperlink"/>
      <w:u w:val="single"/>
    </w:rPr>
  </w:style>
  <w:style w:type="character" w:styleId="UnresolvedMention">
    <w:name w:val="Unresolved Mention"/>
    <w:basedOn w:val="DefaultParagraphFont"/>
    <w:uiPriority w:val="99"/>
    <w:semiHidden/>
    <w:unhideWhenUsed/>
    <w:rsid w:val="00CA2BE6"/>
    <w:rPr>
      <w:color w:val="605E5C"/>
      <w:shd w:val="clear" w:color="auto" w:fill="E1DFDD"/>
    </w:rPr>
  </w:style>
  <w:style w:type="paragraph" w:styleId="FootnoteText">
    <w:name w:val="footnote text"/>
    <w:basedOn w:val="Normal"/>
    <w:link w:val="FootnoteTextChar"/>
    <w:uiPriority w:val="99"/>
    <w:semiHidden/>
    <w:unhideWhenUsed/>
    <w:rsid w:val="007746BD"/>
    <w:pPr>
      <w:spacing w:line="240" w:lineRule="auto"/>
    </w:pPr>
    <w:rPr>
      <w:sz w:val="20"/>
      <w:szCs w:val="20"/>
    </w:rPr>
  </w:style>
  <w:style w:type="character" w:customStyle="1" w:styleId="FootnoteTextChar">
    <w:name w:val="Footnote Text Char"/>
    <w:basedOn w:val="DefaultParagraphFont"/>
    <w:link w:val="FootnoteText"/>
    <w:uiPriority w:val="99"/>
    <w:semiHidden/>
    <w:rsid w:val="007746BD"/>
    <w:rPr>
      <w:sz w:val="20"/>
      <w:szCs w:val="20"/>
    </w:rPr>
  </w:style>
  <w:style w:type="character" w:styleId="FootnoteReference">
    <w:name w:val="footnote reference"/>
    <w:basedOn w:val="DefaultParagraphFont"/>
    <w:uiPriority w:val="99"/>
    <w:semiHidden/>
    <w:unhideWhenUsed/>
    <w:rsid w:val="007746BD"/>
    <w:rPr>
      <w:vertAlign w:val="superscript"/>
    </w:rPr>
  </w:style>
  <w:style w:type="paragraph" w:styleId="ListParagraph">
    <w:name w:val="List Paragraph"/>
    <w:basedOn w:val="Normal"/>
    <w:uiPriority w:val="34"/>
    <w:qFormat/>
    <w:rsid w:val="00760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1966">
      <w:bodyDiv w:val="1"/>
      <w:marLeft w:val="0"/>
      <w:marRight w:val="0"/>
      <w:marTop w:val="0"/>
      <w:marBottom w:val="0"/>
      <w:divBdr>
        <w:top w:val="none" w:sz="0" w:space="0" w:color="auto"/>
        <w:left w:val="none" w:sz="0" w:space="0" w:color="auto"/>
        <w:bottom w:val="none" w:sz="0" w:space="0" w:color="auto"/>
        <w:right w:val="none" w:sz="0" w:space="0" w:color="auto"/>
      </w:divBdr>
      <w:divsChild>
        <w:div w:id="904607648">
          <w:marLeft w:val="0"/>
          <w:marRight w:val="0"/>
          <w:marTop w:val="0"/>
          <w:marBottom w:val="0"/>
          <w:divBdr>
            <w:top w:val="none" w:sz="0" w:space="0" w:color="auto"/>
            <w:left w:val="none" w:sz="0" w:space="0" w:color="auto"/>
            <w:bottom w:val="none" w:sz="0" w:space="0" w:color="auto"/>
            <w:right w:val="none" w:sz="0" w:space="0" w:color="auto"/>
          </w:divBdr>
          <w:divsChild>
            <w:div w:id="796681424">
              <w:marLeft w:val="180"/>
              <w:marRight w:val="0"/>
              <w:marTop w:val="0"/>
              <w:marBottom w:val="0"/>
              <w:divBdr>
                <w:top w:val="none" w:sz="0" w:space="0" w:color="auto"/>
                <w:left w:val="none" w:sz="0" w:space="0" w:color="auto"/>
                <w:bottom w:val="none" w:sz="0" w:space="0" w:color="auto"/>
                <w:right w:val="none" w:sz="0" w:space="0" w:color="auto"/>
              </w:divBdr>
              <w:divsChild>
                <w:div w:id="6808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018">
          <w:marLeft w:val="0"/>
          <w:marRight w:val="0"/>
          <w:marTop w:val="0"/>
          <w:marBottom w:val="0"/>
          <w:divBdr>
            <w:top w:val="none" w:sz="0" w:space="0" w:color="auto"/>
            <w:left w:val="none" w:sz="0" w:space="0" w:color="auto"/>
            <w:bottom w:val="none" w:sz="0" w:space="0" w:color="auto"/>
            <w:right w:val="none" w:sz="0" w:space="0" w:color="auto"/>
          </w:divBdr>
          <w:divsChild>
            <w:div w:id="288629489">
              <w:marLeft w:val="180"/>
              <w:marRight w:val="240"/>
              <w:marTop w:val="0"/>
              <w:marBottom w:val="0"/>
              <w:divBdr>
                <w:top w:val="none" w:sz="0" w:space="0" w:color="auto"/>
                <w:left w:val="none" w:sz="0" w:space="0" w:color="auto"/>
                <w:bottom w:val="none" w:sz="0" w:space="0" w:color="auto"/>
                <w:right w:val="none" w:sz="0" w:space="0" w:color="auto"/>
              </w:divBdr>
            </w:div>
            <w:div w:id="851455562">
              <w:marLeft w:val="180"/>
              <w:marRight w:val="0"/>
              <w:marTop w:val="0"/>
              <w:marBottom w:val="0"/>
              <w:divBdr>
                <w:top w:val="none" w:sz="0" w:space="0" w:color="auto"/>
                <w:left w:val="none" w:sz="0" w:space="0" w:color="auto"/>
                <w:bottom w:val="none" w:sz="0" w:space="0" w:color="auto"/>
                <w:right w:val="none" w:sz="0" w:space="0" w:color="auto"/>
              </w:divBdr>
              <w:divsChild>
                <w:div w:id="21096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3576">
          <w:marLeft w:val="0"/>
          <w:marRight w:val="0"/>
          <w:marTop w:val="0"/>
          <w:marBottom w:val="0"/>
          <w:divBdr>
            <w:top w:val="none" w:sz="0" w:space="0" w:color="auto"/>
            <w:left w:val="none" w:sz="0" w:space="0" w:color="auto"/>
            <w:bottom w:val="none" w:sz="0" w:space="0" w:color="auto"/>
            <w:right w:val="none" w:sz="0" w:space="0" w:color="auto"/>
          </w:divBdr>
          <w:divsChild>
            <w:div w:id="226964752">
              <w:marLeft w:val="180"/>
              <w:marRight w:val="240"/>
              <w:marTop w:val="0"/>
              <w:marBottom w:val="0"/>
              <w:divBdr>
                <w:top w:val="none" w:sz="0" w:space="0" w:color="auto"/>
                <w:left w:val="none" w:sz="0" w:space="0" w:color="auto"/>
                <w:bottom w:val="none" w:sz="0" w:space="0" w:color="auto"/>
                <w:right w:val="none" w:sz="0" w:space="0" w:color="auto"/>
              </w:divBdr>
            </w:div>
            <w:div w:id="1730375455">
              <w:marLeft w:val="180"/>
              <w:marRight w:val="0"/>
              <w:marTop w:val="0"/>
              <w:marBottom w:val="0"/>
              <w:divBdr>
                <w:top w:val="none" w:sz="0" w:space="0" w:color="auto"/>
                <w:left w:val="none" w:sz="0" w:space="0" w:color="auto"/>
                <w:bottom w:val="none" w:sz="0" w:space="0" w:color="auto"/>
                <w:right w:val="none" w:sz="0" w:space="0" w:color="auto"/>
              </w:divBdr>
              <w:divsChild>
                <w:div w:id="8378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9157">
          <w:marLeft w:val="0"/>
          <w:marRight w:val="0"/>
          <w:marTop w:val="0"/>
          <w:marBottom w:val="0"/>
          <w:divBdr>
            <w:top w:val="none" w:sz="0" w:space="0" w:color="auto"/>
            <w:left w:val="none" w:sz="0" w:space="0" w:color="auto"/>
            <w:bottom w:val="none" w:sz="0" w:space="0" w:color="auto"/>
            <w:right w:val="none" w:sz="0" w:space="0" w:color="auto"/>
          </w:divBdr>
          <w:divsChild>
            <w:div w:id="432558034">
              <w:marLeft w:val="180"/>
              <w:marRight w:val="240"/>
              <w:marTop w:val="0"/>
              <w:marBottom w:val="0"/>
              <w:divBdr>
                <w:top w:val="none" w:sz="0" w:space="0" w:color="auto"/>
                <w:left w:val="none" w:sz="0" w:space="0" w:color="auto"/>
                <w:bottom w:val="none" w:sz="0" w:space="0" w:color="auto"/>
                <w:right w:val="none" w:sz="0" w:space="0" w:color="auto"/>
              </w:divBdr>
            </w:div>
            <w:div w:id="1816485249">
              <w:marLeft w:val="180"/>
              <w:marRight w:val="0"/>
              <w:marTop w:val="0"/>
              <w:marBottom w:val="0"/>
              <w:divBdr>
                <w:top w:val="none" w:sz="0" w:space="0" w:color="auto"/>
                <w:left w:val="none" w:sz="0" w:space="0" w:color="auto"/>
                <w:bottom w:val="none" w:sz="0" w:space="0" w:color="auto"/>
                <w:right w:val="none" w:sz="0" w:space="0" w:color="auto"/>
              </w:divBdr>
              <w:divsChild>
                <w:div w:id="11316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133">
          <w:marLeft w:val="0"/>
          <w:marRight w:val="0"/>
          <w:marTop w:val="0"/>
          <w:marBottom w:val="0"/>
          <w:divBdr>
            <w:top w:val="none" w:sz="0" w:space="0" w:color="auto"/>
            <w:left w:val="none" w:sz="0" w:space="0" w:color="auto"/>
            <w:bottom w:val="none" w:sz="0" w:space="0" w:color="auto"/>
            <w:right w:val="none" w:sz="0" w:space="0" w:color="auto"/>
          </w:divBdr>
          <w:divsChild>
            <w:div w:id="1753430382">
              <w:marLeft w:val="180"/>
              <w:marRight w:val="240"/>
              <w:marTop w:val="0"/>
              <w:marBottom w:val="0"/>
              <w:divBdr>
                <w:top w:val="none" w:sz="0" w:space="0" w:color="auto"/>
                <w:left w:val="none" w:sz="0" w:space="0" w:color="auto"/>
                <w:bottom w:val="none" w:sz="0" w:space="0" w:color="auto"/>
                <w:right w:val="none" w:sz="0" w:space="0" w:color="auto"/>
              </w:divBdr>
            </w:div>
            <w:div w:id="692802923">
              <w:marLeft w:val="180"/>
              <w:marRight w:val="0"/>
              <w:marTop w:val="0"/>
              <w:marBottom w:val="0"/>
              <w:divBdr>
                <w:top w:val="none" w:sz="0" w:space="0" w:color="auto"/>
                <w:left w:val="none" w:sz="0" w:space="0" w:color="auto"/>
                <w:bottom w:val="none" w:sz="0" w:space="0" w:color="auto"/>
                <w:right w:val="none" w:sz="0" w:space="0" w:color="auto"/>
              </w:divBdr>
              <w:divsChild>
                <w:div w:id="11847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0616">
      <w:bodyDiv w:val="1"/>
      <w:marLeft w:val="0"/>
      <w:marRight w:val="0"/>
      <w:marTop w:val="0"/>
      <w:marBottom w:val="0"/>
      <w:divBdr>
        <w:top w:val="none" w:sz="0" w:space="0" w:color="auto"/>
        <w:left w:val="none" w:sz="0" w:space="0" w:color="auto"/>
        <w:bottom w:val="none" w:sz="0" w:space="0" w:color="auto"/>
        <w:right w:val="none" w:sz="0" w:space="0" w:color="auto"/>
      </w:divBdr>
      <w:divsChild>
        <w:div w:id="927230017">
          <w:marLeft w:val="0"/>
          <w:marRight w:val="0"/>
          <w:marTop w:val="0"/>
          <w:marBottom w:val="0"/>
          <w:divBdr>
            <w:top w:val="none" w:sz="0" w:space="0" w:color="auto"/>
            <w:left w:val="none" w:sz="0" w:space="0" w:color="auto"/>
            <w:bottom w:val="none" w:sz="0" w:space="0" w:color="auto"/>
            <w:right w:val="none" w:sz="0" w:space="0" w:color="auto"/>
          </w:divBdr>
          <w:divsChild>
            <w:div w:id="1237518531">
              <w:marLeft w:val="180"/>
              <w:marRight w:val="0"/>
              <w:marTop w:val="0"/>
              <w:marBottom w:val="0"/>
              <w:divBdr>
                <w:top w:val="none" w:sz="0" w:space="0" w:color="auto"/>
                <w:left w:val="none" w:sz="0" w:space="0" w:color="auto"/>
                <w:bottom w:val="none" w:sz="0" w:space="0" w:color="auto"/>
                <w:right w:val="none" w:sz="0" w:space="0" w:color="auto"/>
              </w:divBdr>
              <w:divsChild>
                <w:div w:id="20843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2098">
          <w:marLeft w:val="0"/>
          <w:marRight w:val="0"/>
          <w:marTop w:val="0"/>
          <w:marBottom w:val="0"/>
          <w:divBdr>
            <w:top w:val="none" w:sz="0" w:space="0" w:color="auto"/>
            <w:left w:val="none" w:sz="0" w:space="0" w:color="auto"/>
            <w:bottom w:val="none" w:sz="0" w:space="0" w:color="auto"/>
            <w:right w:val="none" w:sz="0" w:space="0" w:color="auto"/>
          </w:divBdr>
          <w:divsChild>
            <w:div w:id="505631137">
              <w:marLeft w:val="180"/>
              <w:marRight w:val="240"/>
              <w:marTop w:val="0"/>
              <w:marBottom w:val="0"/>
              <w:divBdr>
                <w:top w:val="none" w:sz="0" w:space="0" w:color="auto"/>
                <w:left w:val="none" w:sz="0" w:space="0" w:color="auto"/>
                <w:bottom w:val="none" w:sz="0" w:space="0" w:color="auto"/>
                <w:right w:val="none" w:sz="0" w:space="0" w:color="auto"/>
              </w:divBdr>
            </w:div>
            <w:div w:id="326908360">
              <w:marLeft w:val="180"/>
              <w:marRight w:val="0"/>
              <w:marTop w:val="0"/>
              <w:marBottom w:val="0"/>
              <w:divBdr>
                <w:top w:val="none" w:sz="0" w:space="0" w:color="auto"/>
                <w:left w:val="none" w:sz="0" w:space="0" w:color="auto"/>
                <w:bottom w:val="none" w:sz="0" w:space="0" w:color="auto"/>
                <w:right w:val="none" w:sz="0" w:space="0" w:color="auto"/>
              </w:divBdr>
              <w:divsChild>
                <w:div w:id="10199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0906">
          <w:marLeft w:val="0"/>
          <w:marRight w:val="0"/>
          <w:marTop w:val="0"/>
          <w:marBottom w:val="0"/>
          <w:divBdr>
            <w:top w:val="none" w:sz="0" w:space="0" w:color="auto"/>
            <w:left w:val="none" w:sz="0" w:space="0" w:color="auto"/>
            <w:bottom w:val="none" w:sz="0" w:space="0" w:color="auto"/>
            <w:right w:val="none" w:sz="0" w:space="0" w:color="auto"/>
          </w:divBdr>
          <w:divsChild>
            <w:div w:id="1401364747">
              <w:marLeft w:val="180"/>
              <w:marRight w:val="240"/>
              <w:marTop w:val="0"/>
              <w:marBottom w:val="0"/>
              <w:divBdr>
                <w:top w:val="none" w:sz="0" w:space="0" w:color="auto"/>
                <w:left w:val="none" w:sz="0" w:space="0" w:color="auto"/>
                <w:bottom w:val="none" w:sz="0" w:space="0" w:color="auto"/>
                <w:right w:val="none" w:sz="0" w:space="0" w:color="auto"/>
              </w:divBdr>
            </w:div>
            <w:div w:id="46413267">
              <w:marLeft w:val="180"/>
              <w:marRight w:val="0"/>
              <w:marTop w:val="0"/>
              <w:marBottom w:val="0"/>
              <w:divBdr>
                <w:top w:val="none" w:sz="0" w:space="0" w:color="auto"/>
                <w:left w:val="none" w:sz="0" w:space="0" w:color="auto"/>
                <w:bottom w:val="none" w:sz="0" w:space="0" w:color="auto"/>
                <w:right w:val="none" w:sz="0" w:space="0" w:color="auto"/>
              </w:divBdr>
              <w:divsChild>
                <w:div w:id="7170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1800">
          <w:marLeft w:val="0"/>
          <w:marRight w:val="0"/>
          <w:marTop w:val="0"/>
          <w:marBottom w:val="0"/>
          <w:divBdr>
            <w:top w:val="none" w:sz="0" w:space="0" w:color="auto"/>
            <w:left w:val="none" w:sz="0" w:space="0" w:color="auto"/>
            <w:bottom w:val="none" w:sz="0" w:space="0" w:color="auto"/>
            <w:right w:val="none" w:sz="0" w:space="0" w:color="auto"/>
          </w:divBdr>
          <w:divsChild>
            <w:div w:id="1560438059">
              <w:marLeft w:val="180"/>
              <w:marRight w:val="240"/>
              <w:marTop w:val="0"/>
              <w:marBottom w:val="0"/>
              <w:divBdr>
                <w:top w:val="none" w:sz="0" w:space="0" w:color="auto"/>
                <w:left w:val="none" w:sz="0" w:space="0" w:color="auto"/>
                <w:bottom w:val="none" w:sz="0" w:space="0" w:color="auto"/>
                <w:right w:val="none" w:sz="0" w:space="0" w:color="auto"/>
              </w:divBdr>
            </w:div>
            <w:div w:id="1821581106">
              <w:marLeft w:val="180"/>
              <w:marRight w:val="0"/>
              <w:marTop w:val="0"/>
              <w:marBottom w:val="0"/>
              <w:divBdr>
                <w:top w:val="none" w:sz="0" w:space="0" w:color="auto"/>
                <w:left w:val="none" w:sz="0" w:space="0" w:color="auto"/>
                <w:bottom w:val="none" w:sz="0" w:space="0" w:color="auto"/>
                <w:right w:val="none" w:sz="0" w:space="0" w:color="auto"/>
              </w:divBdr>
              <w:divsChild>
                <w:div w:id="13062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321">
          <w:marLeft w:val="0"/>
          <w:marRight w:val="0"/>
          <w:marTop w:val="0"/>
          <w:marBottom w:val="0"/>
          <w:divBdr>
            <w:top w:val="none" w:sz="0" w:space="0" w:color="auto"/>
            <w:left w:val="none" w:sz="0" w:space="0" w:color="auto"/>
            <w:bottom w:val="none" w:sz="0" w:space="0" w:color="auto"/>
            <w:right w:val="none" w:sz="0" w:space="0" w:color="auto"/>
          </w:divBdr>
          <w:divsChild>
            <w:div w:id="201602922">
              <w:marLeft w:val="180"/>
              <w:marRight w:val="240"/>
              <w:marTop w:val="0"/>
              <w:marBottom w:val="0"/>
              <w:divBdr>
                <w:top w:val="none" w:sz="0" w:space="0" w:color="auto"/>
                <w:left w:val="none" w:sz="0" w:space="0" w:color="auto"/>
                <w:bottom w:val="none" w:sz="0" w:space="0" w:color="auto"/>
                <w:right w:val="none" w:sz="0" w:space="0" w:color="auto"/>
              </w:divBdr>
            </w:div>
            <w:div w:id="1146780448">
              <w:marLeft w:val="180"/>
              <w:marRight w:val="0"/>
              <w:marTop w:val="0"/>
              <w:marBottom w:val="0"/>
              <w:divBdr>
                <w:top w:val="none" w:sz="0" w:space="0" w:color="auto"/>
                <w:left w:val="none" w:sz="0" w:space="0" w:color="auto"/>
                <w:bottom w:val="none" w:sz="0" w:space="0" w:color="auto"/>
                <w:right w:val="none" w:sz="0" w:space="0" w:color="auto"/>
              </w:divBdr>
              <w:divsChild>
                <w:div w:id="1018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theuxblog.com/user-experience-primary-and-secondary-users-in-healthcare-8dd4c5c61490" TargetMode="External"/><Relationship Id="rId13" Type="http://schemas.openxmlformats.org/officeDocument/2006/relationships/hyperlink" Target="https://www.youtube.com/watch?v=shSCUNxtn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article/we-think-therefore-it-is-conceptual-modelling-for-mobile-applic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esearchgate.net/publication/220382707_Conceptual_models_begin_by_designing_what_to_design" TargetMode="External"/><Relationship Id="rId10" Type="http://schemas.openxmlformats.org/officeDocument/2006/relationships/hyperlink" Target="https://www.nngroup.com/articles/everyone-as-users/" TargetMode="External"/><Relationship Id="rId4" Type="http://schemas.openxmlformats.org/officeDocument/2006/relationships/settings" Target="settings.xml"/><Relationship Id="rId9" Type="http://schemas.openxmlformats.org/officeDocument/2006/relationships/hyperlink" Target="https://sisu.lut.fi/" TargetMode="External"/><Relationship Id="rId14" Type="http://schemas.openxmlformats.org/officeDocument/2006/relationships/hyperlink" Target="https://www.youtube.com/watch?v=nAgXISssAws&amp;feature=emb_titl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lut.lut.fi/en/completing-studies/planning-your-studies/personal-study-plan-psp" TargetMode="External"/><Relationship Id="rId1" Type="http://schemas.openxmlformats.org/officeDocument/2006/relationships/hyperlink" Target="https://elut.lut.fi/fi/opintojen-suorittaminen/opintojen-suunnittelu/opintosuunnitelma-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CC9F2-4930-4993-9C85-C05C6878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Trieu</cp:lastModifiedBy>
  <cp:revision>30</cp:revision>
  <dcterms:created xsi:type="dcterms:W3CDTF">2021-02-05T23:10:00Z</dcterms:created>
  <dcterms:modified xsi:type="dcterms:W3CDTF">2022-02-05T14:41:00Z</dcterms:modified>
</cp:coreProperties>
</file>