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6102" w14:textId="1034D823" w:rsidR="00C43C31" w:rsidRPr="00FF315F" w:rsidRDefault="002779CF"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Software is ubiquitous. They could be seen across all corners of the globe. </w:t>
      </w:r>
      <w:r w:rsidR="00080AA4" w:rsidRPr="00FF315F">
        <w:rPr>
          <w:rFonts w:ascii="Arial" w:hAnsi="Arial" w:cs="Arial"/>
          <w:sz w:val="24"/>
          <w:szCs w:val="24"/>
          <w:lang w:val="en-US"/>
        </w:rPr>
        <w:t>The</w:t>
      </w:r>
      <w:r w:rsidR="00080AA4" w:rsidRPr="00FF315F">
        <w:rPr>
          <w:rFonts w:ascii="Arial" w:hAnsi="Arial" w:cs="Arial"/>
          <w:sz w:val="24"/>
          <w:szCs w:val="24"/>
        </w:rPr>
        <w:t xml:space="preserve"> software industry forms the very foundation on which our modern civilization is built. They have become the engine driving mankind to</w:t>
      </w:r>
      <w:r w:rsidR="00080AA4" w:rsidRPr="00FF315F">
        <w:rPr>
          <w:rFonts w:ascii="Arial" w:hAnsi="Arial" w:cs="Arial"/>
          <w:sz w:val="24"/>
          <w:szCs w:val="24"/>
          <w:lang w:val="en-US"/>
        </w:rPr>
        <w:t xml:space="preserve">ward the future. Nevertheless, software is still manmade products, which are prone to errors and flaws. </w:t>
      </w:r>
      <w:r w:rsidRPr="00FF315F">
        <w:rPr>
          <w:rFonts w:ascii="Arial" w:hAnsi="Arial" w:cs="Arial"/>
          <w:sz w:val="24"/>
          <w:szCs w:val="24"/>
          <w:lang w:val="en-US"/>
        </w:rPr>
        <w:t>A malfunction software may be cause serious disruption</w:t>
      </w:r>
      <w:r w:rsidR="00080AA4" w:rsidRPr="00FF315F">
        <w:rPr>
          <w:rFonts w:ascii="Arial" w:hAnsi="Arial" w:cs="Arial"/>
          <w:sz w:val="24"/>
          <w:szCs w:val="24"/>
          <w:lang w:val="en-US"/>
        </w:rPr>
        <w:t xml:space="preserve"> </w:t>
      </w:r>
      <w:r w:rsidRPr="00FF315F">
        <w:rPr>
          <w:rFonts w:ascii="Arial" w:hAnsi="Arial" w:cs="Arial"/>
          <w:sz w:val="24"/>
          <w:szCs w:val="24"/>
          <w:lang w:val="en-US"/>
        </w:rPr>
        <w:t>to systems from small ones like household computers to large complexes such as the stock market. This essay will discuss 2 software engineering “disasters”, as well as the writer’s personal opinion on the Software Engineering course.</w:t>
      </w:r>
    </w:p>
    <w:p w14:paraId="56546B17" w14:textId="4D275CF1" w:rsidR="00080AA4" w:rsidRPr="00FF315F" w:rsidRDefault="00080AA4"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One of the </w:t>
      </w:r>
      <w:r w:rsidR="00266991" w:rsidRPr="00FF315F">
        <w:rPr>
          <w:rFonts w:ascii="Arial" w:hAnsi="Arial" w:cs="Arial"/>
          <w:sz w:val="24"/>
          <w:szCs w:val="24"/>
          <w:lang w:val="en-US"/>
        </w:rPr>
        <w:t>costliest</w:t>
      </w:r>
      <w:r w:rsidRPr="00FF315F">
        <w:rPr>
          <w:rFonts w:ascii="Arial" w:hAnsi="Arial" w:cs="Arial"/>
          <w:sz w:val="24"/>
          <w:szCs w:val="24"/>
          <w:lang w:val="en-US"/>
        </w:rPr>
        <w:t xml:space="preserve"> disasters in the history of software engineering is the maiden flight of Ariane 5, Flight 501, which is the European Space Agency’s </w:t>
      </w:r>
      <w:r w:rsidRPr="00FF315F">
        <w:rPr>
          <w:rFonts w:ascii="Arial" w:hAnsi="Arial" w:cs="Arial"/>
          <w:sz w:val="24"/>
          <w:szCs w:val="24"/>
          <w:lang w:val="en-US"/>
        </w:rPr>
        <w:t>newest un-manned satellite-launching rocket</w:t>
      </w:r>
      <w:r w:rsidRPr="00FF315F">
        <w:rPr>
          <w:rFonts w:ascii="Arial" w:hAnsi="Arial" w:cs="Arial"/>
          <w:sz w:val="24"/>
          <w:szCs w:val="24"/>
          <w:lang w:val="en-US"/>
        </w:rPr>
        <w:t>. The launch took place on</w:t>
      </w:r>
      <w:r w:rsidR="0088709A" w:rsidRPr="00FF315F">
        <w:rPr>
          <w:rFonts w:ascii="Arial" w:hAnsi="Arial" w:cs="Arial"/>
          <w:sz w:val="24"/>
          <w:szCs w:val="24"/>
          <w:lang w:val="en-US"/>
        </w:rPr>
        <w:t xml:space="preserve"> 4 June 1996 at ELA-3 in French Guiana. The long-waited launch ended in disastrous failure as multiple errors occurred in software design. According to Gleick (1996), Ariane 5 reused software originally created for its predecessor Ariane 4, but without proper protection an</w:t>
      </w:r>
      <w:r w:rsidR="0088709A" w:rsidRPr="00FF315F">
        <w:rPr>
          <w:rFonts w:ascii="Arial" w:hAnsi="Arial" w:cs="Arial"/>
          <w:sz w:val="24"/>
          <w:szCs w:val="24"/>
          <w:lang w:val="en-US"/>
        </w:rPr>
        <w:t xml:space="preserve"> integer overflow</w:t>
      </w:r>
      <w:r w:rsidR="0088709A" w:rsidRPr="00FF315F">
        <w:rPr>
          <w:rFonts w:ascii="Arial" w:hAnsi="Arial" w:cs="Arial"/>
          <w:sz w:val="24"/>
          <w:szCs w:val="24"/>
          <w:lang w:val="en-US"/>
        </w:rPr>
        <w:t xml:space="preserve"> happened, which</w:t>
      </w:r>
      <w:r w:rsidR="0088709A" w:rsidRPr="00FF315F">
        <w:rPr>
          <w:rFonts w:ascii="Arial" w:hAnsi="Arial" w:cs="Arial"/>
          <w:sz w:val="24"/>
          <w:szCs w:val="24"/>
          <w:lang w:val="en-US"/>
        </w:rPr>
        <w:t xml:space="preserve"> led to an exception handled inappropriately—halting the whole inertial navigation system that otherwise would have been unaffected.</w:t>
      </w:r>
      <w:r w:rsidR="0088709A" w:rsidRPr="00FF315F">
        <w:rPr>
          <w:rFonts w:ascii="Arial" w:hAnsi="Arial" w:cs="Arial"/>
          <w:sz w:val="24"/>
          <w:szCs w:val="24"/>
          <w:lang w:val="en-US"/>
        </w:rPr>
        <w:t xml:space="preserve"> Just after 37 seconds after taking off, the rocket departed from its intended flight path, </w:t>
      </w:r>
      <w:r w:rsidR="00266991" w:rsidRPr="00FF315F">
        <w:rPr>
          <w:rFonts w:ascii="Arial" w:hAnsi="Arial" w:cs="Arial"/>
          <w:sz w:val="24"/>
          <w:szCs w:val="24"/>
          <w:lang w:val="en-US"/>
        </w:rPr>
        <w:t xml:space="preserve">began to fracture due to </w:t>
      </w:r>
      <w:r w:rsidR="00266991" w:rsidRPr="00FF315F">
        <w:rPr>
          <w:rFonts w:ascii="Arial" w:hAnsi="Arial" w:cs="Arial"/>
          <w:sz w:val="24"/>
          <w:szCs w:val="24"/>
          <w:lang w:val="en-US"/>
        </w:rPr>
        <w:t>high aerodynamic forces</w:t>
      </w:r>
      <w:r w:rsidR="00266991" w:rsidRPr="00FF315F">
        <w:rPr>
          <w:rFonts w:ascii="Arial" w:hAnsi="Arial" w:cs="Arial"/>
          <w:sz w:val="24"/>
          <w:szCs w:val="24"/>
          <w:lang w:val="en-US"/>
        </w:rPr>
        <w:t xml:space="preserve">, and finally </w:t>
      </w:r>
      <w:r w:rsidR="00266991" w:rsidRPr="00FF315F">
        <w:rPr>
          <w:rFonts w:ascii="Arial" w:hAnsi="Arial" w:cs="Arial"/>
          <w:sz w:val="24"/>
          <w:szCs w:val="24"/>
          <w:lang w:val="en-US"/>
        </w:rPr>
        <w:t xml:space="preserve">self-destructing by </w:t>
      </w:r>
      <w:r w:rsidR="00266991" w:rsidRPr="00FF315F">
        <w:rPr>
          <w:rFonts w:ascii="Arial" w:hAnsi="Arial" w:cs="Arial"/>
          <w:sz w:val="24"/>
          <w:szCs w:val="24"/>
          <w:lang w:val="en-US"/>
        </w:rPr>
        <w:t>the</w:t>
      </w:r>
      <w:r w:rsidR="00266991" w:rsidRPr="00FF315F">
        <w:rPr>
          <w:rFonts w:ascii="Arial" w:hAnsi="Arial" w:cs="Arial"/>
          <w:sz w:val="24"/>
          <w:szCs w:val="24"/>
          <w:lang w:val="en-US"/>
        </w:rPr>
        <w:t xml:space="preserve"> automated system.</w:t>
      </w:r>
      <w:r w:rsidR="00AF4392" w:rsidRPr="00FF315F">
        <w:rPr>
          <w:rFonts w:ascii="Arial" w:hAnsi="Arial" w:cs="Arial"/>
          <w:sz w:val="24"/>
          <w:szCs w:val="24"/>
          <w:lang w:val="en-US"/>
        </w:rPr>
        <w:t xml:space="preserve"> </w:t>
      </w:r>
      <w:r w:rsidR="00AF4392" w:rsidRPr="00FF315F">
        <w:rPr>
          <w:rFonts w:ascii="Arial" w:hAnsi="Arial" w:cs="Arial"/>
          <w:sz w:val="24"/>
          <w:szCs w:val="24"/>
          <w:lang w:val="en-US"/>
        </w:rPr>
        <w:t xml:space="preserve">It took the European Space Agency 10 years and </w:t>
      </w:r>
      <w:r w:rsidR="00AF4392" w:rsidRPr="00FF315F">
        <w:rPr>
          <w:rFonts w:ascii="Arial" w:hAnsi="Arial" w:cs="Arial"/>
          <w:sz w:val="24"/>
          <w:szCs w:val="24"/>
          <w:lang w:val="en-US"/>
        </w:rPr>
        <w:t>US</w:t>
      </w:r>
      <w:r w:rsidR="00AF4392" w:rsidRPr="00FF315F">
        <w:rPr>
          <w:rFonts w:ascii="Arial" w:hAnsi="Arial" w:cs="Arial"/>
          <w:sz w:val="24"/>
          <w:szCs w:val="24"/>
          <w:lang w:val="en-US"/>
        </w:rPr>
        <w:t>$7 billion to produce Ariane 5</w:t>
      </w:r>
      <w:r w:rsidR="00AF4392" w:rsidRPr="00FF315F">
        <w:rPr>
          <w:rFonts w:ascii="Arial" w:hAnsi="Arial" w:cs="Arial"/>
          <w:sz w:val="24"/>
          <w:szCs w:val="24"/>
          <w:lang w:val="en-US"/>
        </w:rPr>
        <w:t xml:space="preserve">, and the failed launch itself reportedly </w:t>
      </w:r>
      <w:r w:rsidR="00AF4392" w:rsidRPr="00FF315F">
        <w:rPr>
          <w:rFonts w:ascii="Arial" w:hAnsi="Arial" w:cs="Arial"/>
          <w:sz w:val="24"/>
          <w:szCs w:val="24"/>
          <w:lang w:val="en-US"/>
        </w:rPr>
        <w:t>resulted in a loss of more than US$370 million</w:t>
      </w:r>
      <w:r w:rsidR="00AF4392" w:rsidRPr="00FF315F">
        <w:rPr>
          <w:rFonts w:ascii="Arial" w:hAnsi="Arial" w:cs="Arial"/>
          <w:sz w:val="24"/>
          <w:szCs w:val="24"/>
          <w:lang w:val="en-US"/>
        </w:rPr>
        <w:t xml:space="preserve"> (Dowson, 1997)</w:t>
      </w:r>
      <w:r w:rsidR="00AF4392" w:rsidRPr="00FF315F">
        <w:rPr>
          <w:rFonts w:ascii="Arial" w:hAnsi="Arial" w:cs="Arial"/>
          <w:sz w:val="24"/>
          <w:szCs w:val="24"/>
          <w:lang w:val="en-US"/>
        </w:rPr>
        <w:t>.</w:t>
      </w:r>
    </w:p>
    <w:p w14:paraId="38D20AA0" w14:textId="49F72B14" w:rsidR="00266991" w:rsidRPr="00FF315F" w:rsidRDefault="00266991" w:rsidP="00FF315F">
      <w:pPr>
        <w:spacing w:line="360" w:lineRule="auto"/>
        <w:jc w:val="both"/>
        <w:rPr>
          <w:rFonts w:ascii="Arial" w:hAnsi="Arial" w:cs="Arial"/>
          <w:sz w:val="24"/>
          <w:szCs w:val="24"/>
          <w:lang w:val="en-US"/>
        </w:rPr>
      </w:pPr>
      <w:r w:rsidRPr="00FF315F">
        <w:rPr>
          <w:rFonts w:ascii="Arial" w:hAnsi="Arial" w:cs="Arial"/>
          <w:sz w:val="24"/>
          <w:szCs w:val="24"/>
          <w:lang w:val="en-US"/>
        </w:rPr>
        <w:t>The failure is primarily attributed to software error. Nuseibeh (1997) noticed that</w:t>
      </w:r>
      <w:r w:rsidRPr="00FF315F">
        <w:rPr>
          <w:rFonts w:ascii="Arial" w:hAnsi="Arial" w:cs="Arial"/>
          <w:sz w:val="24"/>
          <w:szCs w:val="24"/>
          <w:lang w:val="en-US"/>
        </w:rPr>
        <w:t xml:space="preserve"> data conversion from a 64-bit floating point number to a 16-bit signed integer value overflowed due to the increased horizontal acceleration, resulting in a hardware exception. Range checks for this variable were eliminated for efficiency reasons, although conversions of other variables in the code were protected.</w:t>
      </w:r>
      <w:r w:rsidRPr="00FF315F">
        <w:rPr>
          <w:rFonts w:ascii="Arial" w:hAnsi="Arial" w:cs="Arial"/>
          <w:sz w:val="24"/>
          <w:szCs w:val="24"/>
          <w:lang w:val="en-US"/>
        </w:rPr>
        <w:t xml:space="preserve"> </w:t>
      </w:r>
      <w:r w:rsidRPr="00FF315F">
        <w:rPr>
          <w:rFonts w:ascii="Arial" w:hAnsi="Arial" w:cs="Arial"/>
          <w:sz w:val="24"/>
          <w:szCs w:val="24"/>
          <w:lang w:val="en-US"/>
        </w:rPr>
        <w:t>The exception brought the reference platforms to a halt, culminating in the flight's annihilation.</w:t>
      </w:r>
    </w:p>
    <w:p w14:paraId="7B59F2DE" w14:textId="4E48730D" w:rsidR="00137AFE" w:rsidRPr="00FF315F" w:rsidRDefault="00266991"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Nevertheless, it was found that there exist other factors that contributed to the disaster. </w:t>
      </w:r>
      <w:r w:rsidR="00AF4392" w:rsidRPr="00FF315F">
        <w:rPr>
          <w:rFonts w:ascii="Arial" w:hAnsi="Arial" w:cs="Arial"/>
          <w:sz w:val="24"/>
          <w:szCs w:val="24"/>
          <w:lang w:val="en-US"/>
        </w:rPr>
        <w:t>Le Lann</w:t>
      </w:r>
      <w:r w:rsidRPr="00FF315F">
        <w:rPr>
          <w:rFonts w:ascii="Arial" w:hAnsi="Arial" w:cs="Arial"/>
          <w:sz w:val="24"/>
          <w:szCs w:val="24"/>
          <w:lang w:val="en-US"/>
        </w:rPr>
        <w:t> </w:t>
      </w:r>
      <w:r w:rsidRPr="00FF315F">
        <w:rPr>
          <w:rFonts w:ascii="Arial" w:hAnsi="Arial" w:cs="Arial"/>
          <w:sz w:val="24"/>
          <w:szCs w:val="24"/>
          <w:lang w:val="en-US"/>
        </w:rPr>
        <w:t xml:space="preserve">(1997) </w:t>
      </w:r>
      <w:r w:rsidR="00137AFE" w:rsidRPr="00FF315F">
        <w:rPr>
          <w:rFonts w:ascii="Arial" w:hAnsi="Arial" w:cs="Arial"/>
          <w:sz w:val="24"/>
          <w:szCs w:val="24"/>
          <w:lang w:val="en-US"/>
        </w:rPr>
        <w:t>identified</w:t>
      </w:r>
      <w:r w:rsidRPr="00FF315F">
        <w:rPr>
          <w:rFonts w:ascii="Arial" w:hAnsi="Arial" w:cs="Arial"/>
          <w:sz w:val="24"/>
          <w:szCs w:val="24"/>
          <w:lang w:val="en-US"/>
        </w:rPr>
        <w:t xml:space="preserve"> </w:t>
      </w:r>
      <w:r w:rsidR="00137AFE" w:rsidRPr="00FF315F">
        <w:rPr>
          <w:rFonts w:ascii="Arial" w:hAnsi="Arial" w:cs="Arial"/>
          <w:sz w:val="24"/>
          <w:szCs w:val="24"/>
          <w:lang w:val="en-US"/>
        </w:rPr>
        <w:t xml:space="preserve">several system design and management issues plagued Ariane 5. </w:t>
      </w:r>
      <w:r w:rsidR="001E500F" w:rsidRPr="00FF315F">
        <w:rPr>
          <w:rFonts w:ascii="Arial" w:hAnsi="Arial" w:cs="Arial"/>
          <w:sz w:val="24"/>
          <w:szCs w:val="24"/>
          <w:lang w:val="en-US"/>
        </w:rPr>
        <w:t xml:space="preserve">During the development of the inertial reference system software for Ariane 4 </w:t>
      </w:r>
      <w:r w:rsidR="001E500F" w:rsidRPr="00FF315F">
        <w:rPr>
          <w:rFonts w:ascii="Arial" w:hAnsi="Arial" w:cs="Arial"/>
          <w:sz w:val="24"/>
          <w:szCs w:val="24"/>
          <w:lang w:val="en-US"/>
        </w:rPr>
        <w:lastRenderedPageBreak/>
        <w:t>and Ariane 5, it was decided that it was not necessary to protect the inertial system computer from being rendered inoperable by an excessive value of the horizontal velocity variable, as was the case with several other alignment software variables. It was not completely understood or studied when this design choice was made as to what values this specific variable may take when the alignment software was permitted to run after lift-off.</w:t>
      </w:r>
    </w:p>
    <w:p w14:paraId="29051A7B" w14:textId="3A7141D2" w:rsidR="001E500F" w:rsidRPr="00FF315F" w:rsidRDefault="001E500F"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Another software engineering disaster that costs human life was the Therac-25, </w:t>
      </w:r>
      <w:r w:rsidRPr="00FF315F">
        <w:rPr>
          <w:rFonts w:ascii="Arial" w:hAnsi="Arial" w:cs="Arial"/>
          <w:sz w:val="24"/>
          <w:szCs w:val="24"/>
          <w:lang w:val="en-US"/>
        </w:rPr>
        <w:t>computer-controlled radiation therapy machine produced by Atomic Energy of Canada Limited</w:t>
      </w:r>
      <w:r w:rsidR="00960BAB" w:rsidRPr="00FF315F">
        <w:rPr>
          <w:rFonts w:ascii="Arial" w:hAnsi="Arial" w:cs="Arial"/>
          <w:sz w:val="24"/>
          <w:szCs w:val="24"/>
          <w:lang w:val="en-US"/>
        </w:rPr>
        <w:t xml:space="preserve"> (AECL)</w:t>
      </w:r>
      <w:r w:rsidRPr="00FF315F">
        <w:rPr>
          <w:rFonts w:ascii="Arial" w:hAnsi="Arial" w:cs="Arial"/>
          <w:sz w:val="24"/>
          <w:szCs w:val="24"/>
          <w:lang w:val="en-US"/>
        </w:rPr>
        <w:t xml:space="preserve"> in 1982</w:t>
      </w:r>
      <w:r w:rsidRPr="00FF315F">
        <w:rPr>
          <w:rFonts w:ascii="Arial" w:hAnsi="Arial" w:cs="Arial"/>
          <w:sz w:val="24"/>
          <w:szCs w:val="24"/>
          <w:lang w:val="en-US"/>
        </w:rPr>
        <w:t>.</w:t>
      </w:r>
      <w:r w:rsidR="00AF4392" w:rsidRPr="00FF315F">
        <w:rPr>
          <w:rFonts w:ascii="Arial" w:hAnsi="Arial" w:cs="Arial"/>
          <w:sz w:val="24"/>
          <w:szCs w:val="24"/>
          <w:lang w:val="en-US"/>
        </w:rPr>
        <w:t xml:space="preserve"> </w:t>
      </w:r>
      <w:r w:rsidR="00AF4392" w:rsidRPr="00FF315F">
        <w:rPr>
          <w:rFonts w:ascii="Arial" w:hAnsi="Arial" w:cs="Arial"/>
          <w:sz w:val="24"/>
          <w:szCs w:val="24"/>
          <w:lang w:val="en-US"/>
        </w:rPr>
        <w:t xml:space="preserve">Between 1985 and 1987, it was involved in at least six mishaps in which patients received severe radiation overdoses. It occasionally provided its patients radiation dosages hundreds of times higher than usual due to concurrent programming </w:t>
      </w:r>
      <w:r w:rsidR="00AF4392" w:rsidRPr="00FF315F">
        <w:rPr>
          <w:rFonts w:ascii="Arial" w:hAnsi="Arial" w:cs="Arial"/>
          <w:sz w:val="24"/>
          <w:szCs w:val="24"/>
          <w:lang w:val="en-US"/>
        </w:rPr>
        <w:t>errors (race conditions)</w:t>
      </w:r>
      <w:r w:rsidR="00AF4392" w:rsidRPr="00FF315F">
        <w:rPr>
          <w:rFonts w:ascii="Arial" w:hAnsi="Arial" w:cs="Arial"/>
          <w:sz w:val="24"/>
          <w:szCs w:val="24"/>
          <w:lang w:val="en-US"/>
        </w:rPr>
        <w:t>, causing in death or serious damage</w:t>
      </w:r>
      <w:r w:rsidR="00AF4392" w:rsidRPr="00FF315F">
        <w:rPr>
          <w:rFonts w:ascii="Arial" w:hAnsi="Arial" w:cs="Arial"/>
          <w:sz w:val="24"/>
          <w:szCs w:val="24"/>
          <w:lang w:val="en-US"/>
        </w:rPr>
        <w:t xml:space="preserve"> (Leveson &amp; Turner, 1993)</w:t>
      </w:r>
      <w:r w:rsidR="00AF4392" w:rsidRPr="00FF315F">
        <w:rPr>
          <w:rFonts w:ascii="Arial" w:hAnsi="Arial" w:cs="Arial"/>
          <w:sz w:val="24"/>
          <w:szCs w:val="24"/>
          <w:lang w:val="en-US"/>
        </w:rPr>
        <w:t xml:space="preserve">. </w:t>
      </w:r>
      <w:r w:rsidR="00664C93" w:rsidRPr="00FF315F">
        <w:rPr>
          <w:rFonts w:ascii="Arial" w:hAnsi="Arial" w:cs="Arial"/>
          <w:sz w:val="24"/>
          <w:szCs w:val="24"/>
          <w:lang w:val="en-US"/>
        </w:rPr>
        <w:t>The accidents also damaged the long-established reputation of AECL as a producer of peaceful nuclear technology applications.</w:t>
      </w:r>
    </w:p>
    <w:p w14:paraId="28621CE3" w14:textId="58E2C20C" w:rsidR="00AF4392" w:rsidRPr="00FF315F" w:rsidRDefault="00AF4392" w:rsidP="00FF315F">
      <w:pPr>
        <w:spacing w:line="360" w:lineRule="auto"/>
        <w:jc w:val="both"/>
        <w:rPr>
          <w:rFonts w:ascii="Arial" w:hAnsi="Arial" w:cs="Arial"/>
          <w:sz w:val="24"/>
          <w:szCs w:val="24"/>
          <w:lang w:val="en-US"/>
        </w:rPr>
      </w:pPr>
      <w:r w:rsidRPr="00FF315F">
        <w:rPr>
          <w:rFonts w:ascii="Arial" w:hAnsi="Arial" w:cs="Arial"/>
          <w:sz w:val="24"/>
          <w:szCs w:val="24"/>
          <w:lang w:val="en-US"/>
        </w:rPr>
        <w:t>Instead of using actual hardware, the Therac-25 used software controls to transition between modes. Separate circuits were utilized to check radiation intensity in previous generations, as well as hardware interlocks to guarantee that spreading magnets were appropriately positioned. In principle, using software instead would minimize complexity and production costs</w:t>
      </w:r>
      <w:r w:rsidRPr="00FF315F">
        <w:rPr>
          <w:rFonts w:ascii="Arial" w:hAnsi="Arial" w:cs="Arial"/>
          <w:sz w:val="24"/>
          <w:szCs w:val="24"/>
          <w:lang w:val="en-US"/>
        </w:rPr>
        <w:t xml:space="preserve"> (Lynch, 2017)</w:t>
      </w:r>
      <w:r w:rsidRPr="00FF315F">
        <w:rPr>
          <w:rFonts w:ascii="Arial" w:hAnsi="Arial" w:cs="Arial"/>
          <w:sz w:val="24"/>
          <w:szCs w:val="24"/>
          <w:lang w:val="en-US"/>
        </w:rPr>
        <w:t>.</w:t>
      </w:r>
      <w:r w:rsidRPr="00FF315F">
        <w:rPr>
          <w:rFonts w:ascii="Arial" w:hAnsi="Arial" w:cs="Arial"/>
          <w:sz w:val="24"/>
          <w:szCs w:val="24"/>
          <w:lang w:val="en-US"/>
        </w:rPr>
        <w:t xml:space="preserve"> </w:t>
      </w:r>
    </w:p>
    <w:p w14:paraId="0E3B278B" w14:textId="5B922CD3" w:rsidR="00960BAB" w:rsidRPr="00FF315F" w:rsidRDefault="00960BAB"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In 1983, the Therac-25 entered service. </w:t>
      </w:r>
      <w:r w:rsidRPr="00FF315F">
        <w:rPr>
          <w:rFonts w:ascii="Arial" w:hAnsi="Arial" w:cs="Arial"/>
          <w:sz w:val="24"/>
          <w:szCs w:val="24"/>
          <w:lang w:val="en-US"/>
        </w:rPr>
        <w:t>According to Leveson (1995), t</w:t>
      </w:r>
      <w:r w:rsidRPr="00FF315F">
        <w:rPr>
          <w:rFonts w:ascii="Arial" w:hAnsi="Arial" w:cs="Arial"/>
          <w:sz w:val="24"/>
          <w:szCs w:val="24"/>
          <w:lang w:val="en-US"/>
        </w:rPr>
        <w:t>here were no issues for several years and thousands of patients. On June 3, 1985,</w:t>
      </w:r>
      <w:r w:rsidRPr="00FF315F">
        <w:rPr>
          <w:rFonts w:ascii="Arial" w:hAnsi="Arial" w:cs="Arial"/>
          <w:sz w:val="24"/>
          <w:szCs w:val="24"/>
          <w:lang w:val="en-US"/>
        </w:rPr>
        <w:t xml:space="preserve"> a</w:t>
      </w:r>
      <w:r w:rsidRPr="00FF315F">
        <w:rPr>
          <w:rFonts w:ascii="Arial" w:hAnsi="Arial" w:cs="Arial"/>
          <w:sz w:val="24"/>
          <w:szCs w:val="24"/>
          <w:lang w:val="en-US"/>
        </w:rPr>
        <w:t xml:space="preserve"> lady was being treated for breast cancer. She'd been given 200 rad of radiation absorption in the form of a 10 MeV electron beam. When the machine turned on, the patient felt a great amount of heat. She had been burnt by between 10,000 and 20,000 rad, which was unknown at the time. The woman survived, but the radiation caused her to lose her left breast and the use of her left arm.</w:t>
      </w:r>
      <w:r w:rsidRPr="00FF315F">
        <w:rPr>
          <w:rFonts w:ascii="Arial" w:hAnsi="Arial" w:cs="Arial"/>
          <w:sz w:val="24"/>
          <w:szCs w:val="24"/>
          <w:lang w:val="en-US"/>
        </w:rPr>
        <w:t xml:space="preserve"> Multiple incidents followed suit, which resulted in the death of 4 other patients.</w:t>
      </w:r>
    </w:p>
    <w:p w14:paraId="0CD3F9E8" w14:textId="171746F1" w:rsidR="001A49E2" w:rsidRPr="00FF315F" w:rsidRDefault="00C07F34"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Just like the Ariane 5, the cause of Therac-25’s accidents is not simply a specific coding error, but </w:t>
      </w:r>
      <w:r w:rsidR="00F94342" w:rsidRPr="00FF315F">
        <w:rPr>
          <w:rFonts w:ascii="Arial" w:hAnsi="Arial" w:cs="Arial"/>
          <w:sz w:val="24"/>
          <w:szCs w:val="24"/>
          <w:lang w:val="en-US"/>
        </w:rPr>
        <w:t>a combination of mistakes in engineering and management. Leveson (1995) found out that AECL</w:t>
      </w:r>
      <w:r w:rsidR="00AC436C" w:rsidRPr="00FF315F">
        <w:rPr>
          <w:rFonts w:ascii="Arial" w:hAnsi="Arial" w:cs="Arial"/>
          <w:sz w:val="24"/>
          <w:szCs w:val="24"/>
          <w:lang w:val="en-US"/>
        </w:rPr>
        <w:t xml:space="preserve"> neglected many important assessments and involved in fraudulent </w:t>
      </w:r>
      <w:r w:rsidR="00AC436C" w:rsidRPr="00FF315F">
        <w:rPr>
          <w:rFonts w:ascii="Arial" w:hAnsi="Arial" w:cs="Arial"/>
          <w:sz w:val="24"/>
          <w:szCs w:val="24"/>
          <w:lang w:val="en-US"/>
        </w:rPr>
        <w:lastRenderedPageBreak/>
        <w:t>practices. The bug was later fixed, but it still had claimed 4 lives before the changes were made.</w:t>
      </w:r>
    </w:p>
    <w:p w14:paraId="4B669FF1" w14:textId="7B9251D0" w:rsidR="00162CB0" w:rsidRPr="00FF315F" w:rsidRDefault="001A49E2"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Similar disasters related to software engineering could be avoided </w:t>
      </w:r>
      <w:r w:rsidR="00BA6BB0" w:rsidRPr="00FF315F">
        <w:rPr>
          <w:rFonts w:ascii="Arial" w:hAnsi="Arial" w:cs="Arial"/>
          <w:sz w:val="24"/>
          <w:szCs w:val="24"/>
          <w:lang w:val="en-US"/>
        </w:rPr>
        <w:t>by applying correct techniques and measures.</w:t>
      </w:r>
      <w:r w:rsidR="00102B32" w:rsidRPr="00FF315F">
        <w:rPr>
          <w:rFonts w:ascii="Arial" w:hAnsi="Arial" w:cs="Arial"/>
          <w:sz w:val="24"/>
          <w:szCs w:val="24"/>
          <w:lang w:val="en-US"/>
        </w:rPr>
        <w:t xml:space="preserve"> Sommerville (2015) stated that we should make </w:t>
      </w:r>
      <w:r w:rsidR="00102B32" w:rsidRPr="00FF315F">
        <w:rPr>
          <w:rFonts w:ascii="Arial" w:hAnsi="Arial" w:cs="Arial"/>
          <w:sz w:val="24"/>
          <w:szCs w:val="24"/>
          <w:lang w:val="en-US"/>
        </w:rPr>
        <w:t>effective use of existing resources</w:t>
      </w:r>
      <w:r w:rsidR="00102B32" w:rsidRPr="00FF315F">
        <w:rPr>
          <w:rFonts w:ascii="Arial" w:hAnsi="Arial" w:cs="Arial"/>
          <w:sz w:val="24"/>
          <w:szCs w:val="24"/>
          <w:lang w:val="en-US"/>
        </w:rPr>
        <w:t>, which</w:t>
      </w:r>
      <w:r w:rsidR="00102B32" w:rsidRPr="00FF315F">
        <w:rPr>
          <w:rFonts w:ascii="Arial" w:hAnsi="Arial" w:cs="Arial"/>
          <w:sz w:val="24"/>
          <w:szCs w:val="24"/>
          <w:lang w:val="en-US"/>
        </w:rPr>
        <w:t xml:space="preserve"> means that, where</w:t>
      </w:r>
      <w:r w:rsidR="00102B32" w:rsidRPr="00FF315F">
        <w:rPr>
          <w:rFonts w:ascii="Arial" w:hAnsi="Arial" w:cs="Arial"/>
          <w:sz w:val="24"/>
          <w:szCs w:val="24"/>
          <w:lang w:val="en-US"/>
        </w:rPr>
        <w:t xml:space="preserve"> </w:t>
      </w:r>
      <w:r w:rsidR="00102B32" w:rsidRPr="00FF315F">
        <w:rPr>
          <w:rFonts w:ascii="Arial" w:hAnsi="Arial" w:cs="Arial"/>
          <w:sz w:val="24"/>
          <w:szCs w:val="24"/>
          <w:lang w:val="en-US"/>
        </w:rPr>
        <w:t xml:space="preserve">appropriate, </w:t>
      </w:r>
      <w:r w:rsidR="00102B32" w:rsidRPr="00FF315F">
        <w:rPr>
          <w:rFonts w:ascii="Arial" w:hAnsi="Arial" w:cs="Arial"/>
          <w:sz w:val="24"/>
          <w:szCs w:val="24"/>
          <w:lang w:val="en-US"/>
        </w:rPr>
        <w:t>we</w:t>
      </w:r>
      <w:r w:rsidR="00102B32" w:rsidRPr="00FF315F">
        <w:rPr>
          <w:rFonts w:ascii="Arial" w:hAnsi="Arial" w:cs="Arial"/>
          <w:sz w:val="24"/>
          <w:szCs w:val="24"/>
          <w:lang w:val="en-US"/>
        </w:rPr>
        <w:t xml:space="preserve"> should reuse software that has already been developed rather</w:t>
      </w:r>
      <w:r w:rsidR="00102B32" w:rsidRPr="00FF315F">
        <w:rPr>
          <w:rFonts w:ascii="Arial" w:hAnsi="Arial" w:cs="Arial"/>
          <w:sz w:val="24"/>
          <w:szCs w:val="24"/>
          <w:lang w:val="en-US"/>
        </w:rPr>
        <w:t xml:space="preserve"> </w:t>
      </w:r>
      <w:r w:rsidR="00102B32" w:rsidRPr="00FF315F">
        <w:rPr>
          <w:rFonts w:ascii="Arial" w:hAnsi="Arial" w:cs="Arial"/>
          <w:sz w:val="24"/>
          <w:szCs w:val="24"/>
          <w:lang w:val="en-US"/>
        </w:rPr>
        <w:t>than write new software.</w:t>
      </w:r>
      <w:r w:rsidR="00BA6BB0" w:rsidRPr="00FF315F">
        <w:rPr>
          <w:rFonts w:ascii="Arial" w:hAnsi="Arial" w:cs="Arial"/>
          <w:sz w:val="24"/>
          <w:szCs w:val="24"/>
          <w:lang w:val="en-US"/>
        </w:rPr>
        <w:t xml:space="preserve"> </w:t>
      </w:r>
      <w:r w:rsidR="00102B32" w:rsidRPr="00FF315F">
        <w:rPr>
          <w:rFonts w:ascii="Arial" w:hAnsi="Arial" w:cs="Arial"/>
          <w:sz w:val="24"/>
          <w:szCs w:val="24"/>
          <w:lang w:val="en-US"/>
        </w:rPr>
        <w:t>Although s</w:t>
      </w:r>
      <w:r w:rsidR="00BA6BB0" w:rsidRPr="00FF315F">
        <w:rPr>
          <w:rFonts w:ascii="Arial" w:hAnsi="Arial" w:cs="Arial"/>
          <w:sz w:val="24"/>
          <w:szCs w:val="24"/>
          <w:lang w:val="en-US"/>
        </w:rPr>
        <w:t xml:space="preserve">oftware components are meant to be reused, </w:t>
      </w:r>
      <w:r w:rsidR="00102B32" w:rsidRPr="00FF315F">
        <w:rPr>
          <w:rFonts w:ascii="Arial" w:hAnsi="Arial" w:cs="Arial"/>
          <w:sz w:val="24"/>
          <w:szCs w:val="24"/>
          <w:lang w:val="en-US"/>
        </w:rPr>
        <w:t>we have to adopt</w:t>
      </w:r>
      <w:r w:rsidR="00BA6BB0" w:rsidRPr="00FF315F">
        <w:rPr>
          <w:rFonts w:ascii="Arial" w:hAnsi="Arial" w:cs="Arial"/>
          <w:sz w:val="24"/>
          <w:szCs w:val="24"/>
          <w:lang w:val="en-US"/>
        </w:rPr>
        <w:t xml:space="preserve"> a selective</w:t>
      </w:r>
      <w:r w:rsidR="00102B32" w:rsidRPr="00FF315F">
        <w:rPr>
          <w:rFonts w:ascii="Arial" w:hAnsi="Arial" w:cs="Arial"/>
          <w:sz w:val="24"/>
          <w:szCs w:val="24"/>
          <w:lang w:val="en-US"/>
        </w:rPr>
        <w:t xml:space="preserve"> and adaptive approach to software </w:t>
      </w:r>
      <w:r w:rsidR="00383FB7" w:rsidRPr="00FF315F">
        <w:rPr>
          <w:rFonts w:ascii="Arial" w:hAnsi="Arial" w:cs="Arial"/>
          <w:sz w:val="24"/>
          <w:szCs w:val="24"/>
          <w:lang w:val="en-US"/>
        </w:rPr>
        <w:t>repurposing</w:t>
      </w:r>
      <w:r w:rsidR="00102B32" w:rsidRPr="00FF315F">
        <w:rPr>
          <w:rFonts w:ascii="Arial" w:hAnsi="Arial" w:cs="Arial"/>
          <w:sz w:val="24"/>
          <w:szCs w:val="24"/>
          <w:lang w:val="en-US"/>
        </w:rPr>
        <w:t xml:space="preserve">, with rigorous testing in a controlled environment. </w:t>
      </w:r>
      <w:r w:rsidR="00162CB0" w:rsidRPr="00FF315F">
        <w:rPr>
          <w:rFonts w:ascii="Arial" w:hAnsi="Arial" w:cs="Arial"/>
          <w:sz w:val="24"/>
          <w:szCs w:val="24"/>
          <w:lang w:val="en-US"/>
        </w:rPr>
        <w:t>I</w:t>
      </w:r>
      <w:r w:rsidR="00162CB0" w:rsidRPr="00FF315F">
        <w:rPr>
          <w:rFonts w:ascii="Arial" w:hAnsi="Arial" w:cs="Arial"/>
          <w:sz w:val="24"/>
          <w:szCs w:val="24"/>
          <w:lang w:val="en-US"/>
        </w:rPr>
        <w:t xml:space="preserve">t is not </w:t>
      </w:r>
      <w:r w:rsidR="007832C0" w:rsidRPr="00FF315F">
        <w:rPr>
          <w:rFonts w:ascii="Arial" w:hAnsi="Arial" w:cs="Arial"/>
          <w:sz w:val="24"/>
          <w:szCs w:val="24"/>
          <w:lang w:val="en-US"/>
        </w:rPr>
        <w:t>wise</w:t>
      </w:r>
      <w:r w:rsidR="00162CB0" w:rsidRPr="00FF315F">
        <w:rPr>
          <w:rFonts w:ascii="Arial" w:hAnsi="Arial" w:cs="Arial"/>
          <w:sz w:val="24"/>
          <w:szCs w:val="24"/>
          <w:lang w:val="en-US"/>
        </w:rPr>
        <w:t xml:space="preserve"> to assume that reused software is safe:</w:t>
      </w:r>
    </w:p>
    <w:p w14:paraId="73095487" w14:textId="25F6F174" w:rsidR="001A49E2" w:rsidRPr="00FF315F" w:rsidRDefault="007832C0" w:rsidP="00FF315F">
      <w:pPr>
        <w:spacing w:line="360" w:lineRule="auto"/>
        <w:ind w:left="709" w:firstLine="11"/>
        <w:jc w:val="both"/>
        <w:rPr>
          <w:rFonts w:ascii="Arial" w:hAnsi="Arial" w:cs="Arial"/>
          <w:sz w:val="24"/>
          <w:szCs w:val="24"/>
          <w:lang w:val="en-US"/>
        </w:rPr>
      </w:pPr>
      <w:r w:rsidRPr="00FF315F">
        <w:rPr>
          <w:rFonts w:ascii="Arial" w:hAnsi="Arial" w:cs="Arial"/>
          <w:sz w:val="24"/>
          <w:szCs w:val="24"/>
          <w:lang w:val="en-US"/>
        </w:rPr>
        <w:t>‘A</w:t>
      </w:r>
      <w:r w:rsidR="00102B32" w:rsidRPr="00FF315F">
        <w:rPr>
          <w:rFonts w:ascii="Arial" w:hAnsi="Arial" w:cs="Arial"/>
          <w:sz w:val="24"/>
          <w:szCs w:val="24"/>
          <w:lang w:val="en-US"/>
        </w:rPr>
        <w:t xml:space="preserve"> naive assumption is often made that reusing software or using commercial off-the-shelf software will increase safety because the software will have been exercised extensively. Reusing software modules does not guarantee safety in the new system to which they are transferred...</w:t>
      </w:r>
      <w:r w:rsidRPr="00FF315F">
        <w:rPr>
          <w:rFonts w:ascii="Arial" w:hAnsi="Arial" w:cs="Arial"/>
          <w:sz w:val="24"/>
          <w:szCs w:val="24"/>
          <w:lang w:val="en-US"/>
        </w:rPr>
        <w:t xml:space="preserve">’ </w:t>
      </w:r>
      <w:r w:rsidR="00162CB0" w:rsidRPr="00FF315F">
        <w:rPr>
          <w:rFonts w:ascii="Arial" w:hAnsi="Arial" w:cs="Arial"/>
          <w:sz w:val="24"/>
          <w:szCs w:val="24"/>
          <w:lang w:val="en-US"/>
        </w:rPr>
        <w:t>(Leveson, 2017)</w:t>
      </w:r>
      <w:r w:rsidRPr="00FF315F">
        <w:rPr>
          <w:rFonts w:ascii="Arial" w:hAnsi="Arial" w:cs="Arial"/>
          <w:sz w:val="24"/>
          <w:szCs w:val="24"/>
          <w:lang w:val="en-US"/>
        </w:rPr>
        <w:t>.</w:t>
      </w:r>
    </w:p>
    <w:p w14:paraId="09426589" w14:textId="0FF38B45" w:rsidR="00664C93" w:rsidRPr="00FF315F" w:rsidRDefault="00664C93" w:rsidP="00FF315F">
      <w:pPr>
        <w:spacing w:line="360" w:lineRule="auto"/>
        <w:jc w:val="both"/>
        <w:rPr>
          <w:rFonts w:ascii="Arial" w:hAnsi="Arial" w:cs="Arial"/>
          <w:sz w:val="24"/>
          <w:szCs w:val="24"/>
          <w:lang w:val="en-US"/>
        </w:rPr>
      </w:pPr>
      <w:r w:rsidRPr="00FF315F">
        <w:rPr>
          <w:rFonts w:ascii="Arial" w:hAnsi="Arial" w:cs="Arial"/>
          <w:sz w:val="24"/>
          <w:szCs w:val="24"/>
          <w:lang w:val="en-US"/>
        </w:rPr>
        <w:t xml:space="preserve">For me, the Software Engineering course provide a great deal of useful knowledge, which motivates me to put in more effort for the course. </w:t>
      </w:r>
      <w:r w:rsidR="003808A1" w:rsidRPr="00FF315F">
        <w:rPr>
          <w:rFonts w:ascii="Arial" w:hAnsi="Arial" w:cs="Arial"/>
          <w:sz w:val="24"/>
          <w:szCs w:val="24"/>
          <w:lang w:val="en-US"/>
        </w:rPr>
        <w:t>My learning goals so far are:</w:t>
      </w:r>
    </w:p>
    <w:p w14:paraId="0D329157" w14:textId="21949696" w:rsidR="003808A1" w:rsidRPr="00FF315F" w:rsidRDefault="0097493A" w:rsidP="00FF315F">
      <w:pPr>
        <w:pStyle w:val="ListParagraph"/>
        <w:numPr>
          <w:ilvl w:val="0"/>
          <w:numId w:val="1"/>
        </w:numPr>
        <w:spacing w:line="360" w:lineRule="auto"/>
        <w:jc w:val="both"/>
        <w:rPr>
          <w:rFonts w:ascii="Arial" w:hAnsi="Arial" w:cs="Arial"/>
          <w:sz w:val="24"/>
          <w:szCs w:val="24"/>
          <w:lang w:val="en-US"/>
        </w:rPr>
      </w:pPr>
      <w:r w:rsidRPr="00FF315F">
        <w:rPr>
          <w:rFonts w:ascii="Arial" w:hAnsi="Arial" w:cs="Arial"/>
          <w:b/>
          <w:bCs/>
          <w:sz w:val="24"/>
          <w:szCs w:val="24"/>
          <w:lang w:val="en-US"/>
        </w:rPr>
        <w:t>Learn s</w:t>
      </w:r>
      <w:r w:rsidR="003808A1" w:rsidRPr="00FF315F">
        <w:rPr>
          <w:rFonts w:ascii="Arial" w:hAnsi="Arial" w:cs="Arial"/>
          <w:b/>
          <w:bCs/>
          <w:sz w:val="24"/>
          <w:szCs w:val="24"/>
          <w:lang w:val="en-US"/>
        </w:rPr>
        <w:t>oftware engineering techniques.</w:t>
      </w:r>
      <w:r w:rsidR="003808A1" w:rsidRPr="00FF315F">
        <w:rPr>
          <w:rFonts w:ascii="Arial" w:hAnsi="Arial" w:cs="Arial"/>
          <w:sz w:val="24"/>
          <w:szCs w:val="24"/>
          <w:lang w:val="en-US"/>
        </w:rPr>
        <w:t xml:space="preserve"> </w:t>
      </w:r>
      <w:r w:rsidRPr="00FF315F">
        <w:rPr>
          <w:rFonts w:ascii="Arial" w:hAnsi="Arial" w:cs="Arial"/>
          <w:sz w:val="24"/>
          <w:szCs w:val="24"/>
          <w:lang w:val="en-US"/>
        </w:rPr>
        <w:t>P</w:t>
      </w:r>
      <w:r w:rsidRPr="00FF315F">
        <w:rPr>
          <w:rFonts w:ascii="Arial" w:hAnsi="Arial" w:cs="Arial"/>
          <w:sz w:val="24"/>
          <w:szCs w:val="24"/>
          <w:lang w:val="en-US"/>
        </w:rPr>
        <w:t>rofessional</w:t>
      </w:r>
      <w:r w:rsidR="003808A1" w:rsidRPr="00FF315F">
        <w:rPr>
          <w:rFonts w:ascii="Arial" w:hAnsi="Arial" w:cs="Arial"/>
          <w:sz w:val="24"/>
          <w:szCs w:val="24"/>
          <w:lang w:val="en-US"/>
        </w:rPr>
        <w:t xml:space="preserve"> software </w:t>
      </w:r>
      <w:r w:rsidR="00A341B2" w:rsidRPr="00FF315F">
        <w:rPr>
          <w:rFonts w:ascii="Arial" w:hAnsi="Arial" w:cs="Arial"/>
          <w:sz w:val="24"/>
          <w:szCs w:val="24"/>
          <w:lang w:val="en-US"/>
        </w:rPr>
        <w:t>development</w:t>
      </w:r>
      <w:r w:rsidR="003808A1" w:rsidRPr="00FF315F">
        <w:rPr>
          <w:rFonts w:ascii="Arial" w:hAnsi="Arial" w:cs="Arial"/>
          <w:sz w:val="24"/>
          <w:szCs w:val="24"/>
          <w:lang w:val="en-US"/>
        </w:rPr>
        <w:t xml:space="preserve"> should</w:t>
      </w:r>
      <w:r w:rsidR="00A341B2" w:rsidRPr="00FF315F">
        <w:rPr>
          <w:rFonts w:ascii="Arial" w:hAnsi="Arial" w:cs="Arial"/>
          <w:sz w:val="24"/>
          <w:szCs w:val="24"/>
          <w:lang w:val="en-US"/>
        </w:rPr>
        <w:t xml:space="preserve"> employ defined techniques and methods, rather than simply writing lines of codes. This will make software programs more economical, easier to test and maintain.</w:t>
      </w:r>
    </w:p>
    <w:p w14:paraId="03A8E3C9" w14:textId="66DBF850" w:rsidR="00A341B2" w:rsidRPr="00FF315F" w:rsidRDefault="000231E9" w:rsidP="00FF315F">
      <w:pPr>
        <w:pStyle w:val="ListParagraph"/>
        <w:numPr>
          <w:ilvl w:val="0"/>
          <w:numId w:val="1"/>
        </w:numPr>
        <w:spacing w:line="360" w:lineRule="auto"/>
        <w:jc w:val="both"/>
        <w:rPr>
          <w:rFonts w:ascii="Arial" w:hAnsi="Arial" w:cs="Arial"/>
          <w:sz w:val="24"/>
          <w:szCs w:val="24"/>
          <w:lang w:val="en-US"/>
        </w:rPr>
      </w:pPr>
      <w:r w:rsidRPr="00FF315F">
        <w:rPr>
          <w:rFonts w:ascii="Arial" w:hAnsi="Arial" w:cs="Arial"/>
          <w:b/>
          <w:bCs/>
          <w:sz w:val="24"/>
          <w:szCs w:val="24"/>
          <w:lang w:val="en-US"/>
        </w:rPr>
        <w:t>Learn</w:t>
      </w:r>
      <w:r w:rsidR="0097493A" w:rsidRPr="00FF315F">
        <w:rPr>
          <w:rFonts w:ascii="Arial" w:hAnsi="Arial" w:cs="Arial"/>
          <w:b/>
          <w:bCs/>
          <w:sz w:val="24"/>
          <w:szCs w:val="24"/>
          <w:lang w:val="en-US"/>
        </w:rPr>
        <w:t xml:space="preserve"> s</w:t>
      </w:r>
      <w:r w:rsidR="00A341B2" w:rsidRPr="00FF315F">
        <w:rPr>
          <w:rFonts w:ascii="Arial" w:hAnsi="Arial" w:cs="Arial"/>
          <w:b/>
          <w:bCs/>
          <w:sz w:val="24"/>
          <w:szCs w:val="24"/>
          <w:lang w:val="en-US"/>
        </w:rPr>
        <w:t>oftware engineering processes.</w:t>
      </w:r>
      <w:r w:rsidR="00A341B2" w:rsidRPr="00FF315F">
        <w:rPr>
          <w:rFonts w:ascii="Arial" w:hAnsi="Arial" w:cs="Arial"/>
          <w:sz w:val="24"/>
          <w:szCs w:val="24"/>
          <w:lang w:val="en-US"/>
        </w:rPr>
        <w:t xml:space="preserve"> </w:t>
      </w:r>
      <w:r w:rsidR="0097493A" w:rsidRPr="00FF315F">
        <w:rPr>
          <w:rFonts w:ascii="Arial" w:hAnsi="Arial" w:cs="Arial"/>
          <w:sz w:val="24"/>
          <w:szCs w:val="24"/>
          <w:lang w:val="en-US"/>
        </w:rPr>
        <w:t>Professional software development</w:t>
      </w:r>
      <w:r w:rsidR="0097493A" w:rsidRPr="00FF315F">
        <w:rPr>
          <w:rFonts w:ascii="Arial" w:hAnsi="Arial" w:cs="Arial"/>
          <w:sz w:val="24"/>
          <w:szCs w:val="24"/>
          <w:lang w:val="en-US"/>
        </w:rPr>
        <w:t xml:space="preserve"> should take specific steps and procedures to ensure a unified, quality end products. </w:t>
      </w:r>
    </w:p>
    <w:p w14:paraId="29B24552" w14:textId="7EB2C6E1" w:rsidR="0097493A" w:rsidRPr="00FF315F" w:rsidRDefault="000231E9" w:rsidP="00FF315F">
      <w:pPr>
        <w:pStyle w:val="ListParagraph"/>
        <w:numPr>
          <w:ilvl w:val="0"/>
          <w:numId w:val="1"/>
        </w:numPr>
        <w:spacing w:line="360" w:lineRule="auto"/>
        <w:jc w:val="both"/>
        <w:rPr>
          <w:rFonts w:ascii="Arial" w:hAnsi="Arial" w:cs="Arial"/>
          <w:b/>
          <w:bCs/>
          <w:sz w:val="24"/>
          <w:szCs w:val="24"/>
          <w:lang w:val="en-US"/>
        </w:rPr>
      </w:pPr>
      <w:r w:rsidRPr="00FF315F">
        <w:rPr>
          <w:rFonts w:ascii="Arial" w:hAnsi="Arial" w:cs="Arial"/>
          <w:b/>
          <w:bCs/>
          <w:sz w:val="24"/>
          <w:szCs w:val="24"/>
          <w:lang w:val="en-US"/>
        </w:rPr>
        <w:t>Understand software</w:t>
      </w:r>
      <w:r w:rsidR="0097493A" w:rsidRPr="00FF315F">
        <w:rPr>
          <w:rFonts w:ascii="Arial" w:hAnsi="Arial" w:cs="Arial"/>
          <w:b/>
          <w:bCs/>
          <w:sz w:val="24"/>
          <w:szCs w:val="24"/>
          <w:lang w:val="en-US"/>
        </w:rPr>
        <w:t xml:space="preserve"> project management</w:t>
      </w:r>
      <w:r w:rsidRPr="00FF315F">
        <w:rPr>
          <w:rFonts w:ascii="Arial" w:hAnsi="Arial" w:cs="Arial"/>
          <w:b/>
          <w:bCs/>
          <w:sz w:val="24"/>
          <w:szCs w:val="24"/>
          <w:lang w:val="en-US"/>
        </w:rPr>
        <w:t xml:space="preserve">. </w:t>
      </w:r>
      <w:r w:rsidRPr="00FF315F">
        <w:rPr>
          <w:rFonts w:ascii="Arial" w:hAnsi="Arial" w:cs="Arial"/>
          <w:sz w:val="24"/>
          <w:szCs w:val="24"/>
          <w:lang w:val="en-US"/>
        </w:rPr>
        <w:t>This is one of many paths that I would love to follow in the future. Through the last few years, I have developed a set of soft skills that focus on leadership and management. By enrolling in this course, I hope I could further pursue my desire.</w:t>
      </w:r>
    </w:p>
    <w:p w14:paraId="2B8492E9" w14:textId="1804C126" w:rsidR="000231E9" w:rsidRPr="00FF315F" w:rsidRDefault="000231E9" w:rsidP="00FF315F">
      <w:pPr>
        <w:spacing w:line="360" w:lineRule="auto"/>
        <w:rPr>
          <w:rFonts w:ascii="Arial" w:hAnsi="Arial" w:cs="Arial"/>
          <w:b/>
          <w:bCs/>
          <w:sz w:val="24"/>
          <w:szCs w:val="24"/>
          <w:lang w:val="en-US"/>
        </w:rPr>
      </w:pPr>
      <w:r w:rsidRPr="00FF315F">
        <w:rPr>
          <w:rFonts w:ascii="Arial" w:hAnsi="Arial" w:cs="Arial"/>
          <w:b/>
          <w:bCs/>
          <w:sz w:val="24"/>
          <w:szCs w:val="24"/>
          <w:lang w:val="en-US"/>
        </w:rPr>
        <w:br w:type="page"/>
      </w:r>
    </w:p>
    <w:p w14:paraId="097293BE" w14:textId="78D20E1A" w:rsidR="000231E9" w:rsidRPr="00FF315F" w:rsidRDefault="000231E9" w:rsidP="00FF315F">
      <w:pPr>
        <w:pStyle w:val="ListParagraph"/>
        <w:spacing w:line="360" w:lineRule="auto"/>
        <w:jc w:val="both"/>
        <w:rPr>
          <w:rFonts w:ascii="Arial" w:hAnsi="Arial" w:cs="Arial"/>
          <w:b/>
          <w:bCs/>
          <w:sz w:val="24"/>
          <w:szCs w:val="24"/>
          <w:lang w:val="en-US"/>
        </w:rPr>
      </w:pPr>
      <w:r w:rsidRPr="00FF315F">
        <w:rPr>
          <w:rFonts w:ascii="Arial" w:hAnsi="Arial" w:cs="Arial"/>
          <w:b/>
          <w:bCs/>
          <w:sz w:val="24"/>
          <w:szCs w:val="24"/>
          <w:lang w:val="en-US"/>
        </w:rPr>
        <w:lastRenderedPageBreak/>
        <w:t>Reference list</w:t>
      </w:r>
    </w:p>
    <w:p w14:paraId="17BE25D1" w14:textId="77777777" w:rsidR="00FF315F" w:rsidRDefault="000231E9"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GLEICK, J., 1996. A Bug and A Crash</w:t>
      </w:r>
      <w:r w:rsidRPr="00FF315F">
        <w:rPr>
          <w:rFonts w:ascii="Arial" w:hAnsi="Arial" w:cs="Arial"/>
          <w:i/>
          <w:iCs/>
          <w:sz w:val="24"/>
          <w:szCs w:val="24"/>
          <w:lang w:val="en-US"/>
        </w:rPr>
        <w:t xml:space="preserve">. </w:t>
      </w:r>
      <w:r w:rsidRPr="00FF315F">
        <w:rPr>
          <w:rFonts w:ascii="Arial" w:hAnsi="Arial" w:cs="Arial"/>
          <w:i/>
          <w:iCs/>
          <w:sz w:val="24"/>
          <w:szCs w:val="24"/>
          <w:lang w:val="en-US"/>
        </w:rPr>
        <w:t>New York Times Magazine.</w:t>
      </w:r>
      <w:r w:rsidRPr="00FF315F">
        <w:rPr>
          <w:rFonts w:ascii="Arial" w:hAnsi="Arial" w:cs="Arial"/>
          <w:i/>
          <w:iCs/>
          <w:sz w:val="24"/>
          <w:szCs w:val="24"/>
          <w:lang w:val="en-US"/>
        </w:rPr>
        <w:t xml:space="preserve"> </w:t>
      </w:r>
      <w:r w:rsidRPr="00FF315F">
        <w:rPr>
          <w:rFonts w:ascii="Arial" w:hAnsi="Arial" w:cs="Arial"/>
          <w:sz w:val="24"/>
          <w:szCs w:val="24"/>
          <w:lang w:val="en-US"/>
        </w:rPr>
        <w:t>01 December. Available from:</w:t>
      </w:r>
    </w:p>
    <w:p w14:paraId="11441016" w14:textId="2732B4AA" w:rsidR="000231E9" w:rsidRDefault="00FF315F" w:rsidP="00FF315F">
      <w:pPr>
        <w:pStyle w:val="ListParagraph"/>
        <w:spacing w:before="240" w:line="360" w:lineRule="auto"/>
        <w:jc w:val="both"/>
        <w:rPr>
          <w:rFonts w:ascii="Arial" w:hAnsi="Arial" w:cs="Arial"/>
          <w:sz w:val="24"/>
          <w:szCs w:val="24"/>
          <w:lang w:val="en-US"/>
        </w:rPr>
      </w:pPr>
      <w:hyperlink r:id="rId5" w:history="1">
        <w:r w:rsidRPr="00FF315F">
          <w:rPr>
            <w:rStyle w:val="Hyperlink"/>
            <w:rFonts w:ascii="Arial" w:hAnsi="Arial" w:cs="Arial"/>
            <w:color w:val="auto"/>
            <w:sz w:val="24"/>
            <w:szCs w:val="24"/>
            <w:u w:val="none"/>
            <w:lang w:val="en-US"/>
          </w:rPr>
          <w:t>http://www.maths.mic.ul.ie/posullivan/A%20Bug%20and%20a%20Crash%20by%20James%20Gleick.htm</w:t>
        </w:r>
      </w:hyperlink>
    </w:p>
    <w:p w14:paraId="5F49A011" w14:textId="21DB5742" w:rsidR="00104A3E" w:rsidRPr="00FF315F" w:rsidRDefault="00104A3E" w:rsidP="00FF315F">
      <w:pPr>
        <w:pStyle w:val="ListParagraph"/>
        <w:spacing w:before="240" w:line="360" w:lineRule="auto"/>
        <w:jc w:val="both"/>
        <w:rPr>
          <w:rFonts w:ascii="Arial" w:hAnsi="Arial" w:cs="Arial"/>
          <w:sz w:val="24"/>
          <w:szCs w:val="24"/>
          <w:lang w:val="en-US"/>
        </w:rPr>
      </w:pPr>
      <w:r>
        <w:rPr>
          <w:rFonts w:ascii="Arial" w:hAnsi="Arial" w:cs="Arial"/>
          <w:sz w:val="24"/>
          <w:szCs w:val="24"/>
          <w:lang w:val="en-US"/>
        </w:rPr>
        <w:t xml:space="preserve">DOWSON, M., 1997. </w:t>
      </w:r>
      <w:r w:rsidRPr="00104A3E">
        <w:rPr>
          <w:rFonts w:ascii="Arial" w:hAnsi="Arial" w:cs="Arial"/>
          <w:sz w:val="24"/>
          <w:szCs w:val="24"/>
          <w:lang w:val="en-US"/>
        </w:rPr>
        <w:t xml:space="preserve">The Ariane 5 Software Failure. </w:t>
      </w:r>
      <w:r w:rsidRPr="00104A3E">
        <w:rPr>
          <w:rFonts w:ascii="Arial" w:hAnsi="Arial" w:cs="Arial"/>
          <w:i/>
          <w:iCs/>
          <w:sz w:val="24"/>
          <w:szCs w:val="24"/>
          <w:lang w:val="en-US"/>
        </w:rPr>
        <w:t>Software Engineering Notes</w:t>
      </w:r>
      <w:r w:rsidRPr="00104A3E">
        <w:rPr>
          <w:rFonts w:ascii="Arial" w:hAnsi="Arial" w:cs="Arial"/>
          <w:sz w:val="24"/>
          <w:szCs w:val="24"/>
          <w:lang w:val="en-US"/>
        </w:rPr>
        <w:t xml:space="preserve">. </w:t>
      </w:r>
      <w:r w:rsidRPr="00104A3E">
        <w:rPr>
          <w:rFonts w:ascii="Arial" w:hAnsi="Arial" w:cs="Arial"/>
          <w:b/>
          <w:bCs/>
          <w:sz w:val="24"/>
          <w:szCs w:val="24"/>
          <w:lang w:val="en-US"/>
        </w:rPr>
        <w:t>22</w:t>
      </w:r>
      <w:r w:rsidRPr="00104A3E">
        <w:rPr>
          <w:rFonts w:ascii="Arial" w:hAnsi="Arial" w:cs="Arial"/>
          <w:sz w:val="24"/>
          <w:szCs w:val="24"/>
          <w:lang w:val="en-US"/>
        </w:rPr>
        <w:t>(2)</w:t>
      </w:r>
      <w:r>
        <w:rPr>
          <w:rFonts w:ascii="Arial" w:hAnsi="Arial" w:cs="Arial"/>
          <w:sz w:val="24"/>
          <w:szCs w:val="24"/>
          <w:lang w:val="en-US"/>
        </w:rPr>
        <w:t>, pp.</w:t>
      </w:r>
      <w:r w:rsidRPr="00104A3E">
        <w:rPr>
          <w:rFonts w:ascii="Arial" w:hAnsi="Arial" w:cs="Arial"/>
          <w:sz w:val="24"/>
          <w:szCs w:val="24"/>
          <w:lang w:val="en-US"/>
        </w:rPr>
        <w:t xml:space="preserve"> 84.</w:t>
      </w:r>
      <w:r>
        <w:rPr>
          <w:rFonts w:ascii="Arial" w:hAnsi="Arial" w:cs="Arial"/>
          <w:sz w:val="24"/>
          <w:szCs w:val="24"/>
          <w:lang w:val="en-US"/>
        </w:rPr>
        <w:t xml:space="preserve"> Available from: </w:t>
      </w:r>
      <w:r w:rsidRPr="00104A3E">
        <w:rPr>
          <w:rFonts w:ascii="Arial" w:hAnsi="Arial" w:cs="Arial"/>
          <w:sz w:val="24"/>
          <w:szCs w:val="24"/>
          <w:lang w:val="en-US"/>
        </w:rPr>
        <w:t>https://doi.org/10.1145%2F251880.251992</w:t>
      </w:r>
    </w:p>
    <w:p w14:paraId="527DD540" w14:textId="34C2BF9F" w:rsidR="00A969E4" w:rsidRPr="00FF315F" w:rsidRDefault="000231E9"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 xml:space="preserve">NUSEIBEH, B., 1997. </w:t>
      </w:r>
      <w:r w:rsidRPr="00FF315F">
        <w:rPr>
          <w:rFonts w:ascii="Arial" w:hAnsi="Arial" w:cs="Arial"/>
          <w:sz w:val="24"/>
          <w:szCs w:val="24"/>
          <w:lang w:val="en-US"/>
        </w:rPr>
        <w:t xml:space="preserve">Ariane 5: Who Dunnit?. </w:t>
      </w:r>
      <w:r w:rsidRPr="00FF315F">
        <w:rPr>
          <w:rFonts w:ascii="Arial" w:hAnsi="Arial" w:cs="Arial"/>
          <w:i/>
          <w:iCs/>
          <w:sz w:val="24"/>
          <w:szCs w:val="24"/>
          <w:lang w:val="en-US"/>
        </w:rPr>
        <w:t>IEEE Software</w:t>
      </w:r>
      <w:r w:rsidRPr="00FF315F">
        <w:rPr>
          <w:rFonts w:ascii="Arial" w:hAnsi="Arial" w:cs="Arial"/>
          <w:sz w:val="24"/>
          <w:szCs w:val="24"/>
          <w:lang w:val="en-US"/>
        </w:rPr>
        <w:t xml:space="preserve">. </w:t>
      </w:r>
      <w:r w:rsidRPr="00FF315F">
        <w:rPr>
          <w:rFonts w:ascii="Arial" w:hAnsi="Arial" w:cs="Arial"/>
          <w:b/>
          <w:bCs/>
          <w:sz w:val="24"/>
          <w:szCs w:val="24"/>
          <w:lang w:val="en-US"/>
        </w:rPr>
        <w:t>14</w:t>
      </w:r>
      <w:r w:rsidRPr="00FF315F">
        <w:rPr>
          <w:rFonts w:ascii="Arial" w:hAnsi="Arial" w:cs="Arial"/>
          <w:sz w:val="24"/>
          <w:szCs w:val="24"/>
          <w:lang w:val="en-US"/>
        </w:rPr>
        <w:t>(3)</w:t>
      </w:r>
      <w:r w:rsidR="009411FC" w:rsidRPr="00FF315F">
        <w:rPr>
          <w:rFonts w:ascii="Arial" w:hAnsi="Arial" w:cs="Arial"/>
          <w:sz w:val="24"/>
          <w:szCs w:val="24"/>
          <w:lang w:val="en-US"/>
        </w:rPr>
        <w:t>, p</w:t>
      </w:r>
      <w:r w:rsidR="00FF315F" w:rsidRPr="00FF315F">
        <w:rPr>
          <w:rFonts w:ascii="Arial" w:hAnsi="Arial" w:cs="Arial"/>
          <w:sz w:val="24"/>
          <w:szCs w:val="24"/>
          <w:lang w:val="en-US"/>
        </w:rPr>
        <w:t>p</w:t>
      </w:r>
      <w:r w:rsidR="009411FC" w:rsidRPr="00FF315F">
        <w:rPr>
          <w:rFonts w:ascii="Arial" w:hAnsi="Arial" w:cs="Arial"/>
          <w:sz w:val="24"/>
          <w:szCs w:val="24"/>
          <w:lang w:val="en-US"/>
        </w:rPr>
        <w:t>.</w:t>
      </w:r>
      <w:r w:rsidRPr="00FF315F">
        <w:rPr>
          <w:rFonts w:ascii="Arial" w:hAnsi="Arial" w:cs="Arial"/>
          <w:sz w:val="24"/>
          <w:szCs w:val="24"/>
          <w:lang w:val="en-US"/>
        </w:rPr>
        <w:t xml:space="preserve"> 15–16.</w:t>
      </w:r>
      <w:r w:rsidR="009411FC" w:rsidRPr="00FF315F">
        <w:rPr>
          <w:rFonts w:ascii="Arial" w:hAnsi="Arial" w:cs="Arial"/>
          <w:sz w:val="24"/>
          <w:szCs w:val="24"/>
          <w:lang w:val="en-US"/>
        </w:rPr>
        <w:t xml:space="preserve"> </w:t>
      </w:r>
      <w:r w:rsidR="00A969E4" w:rsidRPr="00FF315F">
        <w:rPr>
          <w:rFonts w:ascii="Arial" w:hAnsi="Arial" w:cs="Arial"/>
          <w:sz w:val="24"/>
          <w:szCs w:val="24"/>
          <w:lang w:val="en-US"/>
        </w:rPr>
        <w:t xml:space="preserve">Available from: </w:t>
      </w:r>
      <w:hyperlink r:id="rId6" w:history="1">
        <w:r w:rsidR="00A969E4" w:rsidRPr="00FF315F">
          <w:rPr>
            <w:rStyle w:val="Hyperlink"/>
            <w:rFonts w:ascii="Arial" w:hAnsi="Arial" w:cs="Arial"/>
            <w:color w:val="auto"/>
            <w:sz w:val="24"/>
            <w:szCs w:val="24"/>
            <w:u w:val="none"/>
            <w:lang w:val="en-US"/>
          </w:rPr>
          <w:t>https://doi.org/10.1109%2FMS.1997.589224</w:t>
        </w:r>
      </w:hyperlink>
    </w:p>
    <w:p w14:paraId="4FCEFBAE" w14:textId="3DE283A9" w:rsidR="00A969E4" w:rsidRPr="00FF315F" w:rsidRDefault="009411FC"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 xml:space="preserve">LE LANN, G., 1997. </w:t>
      </w:r>
      <w:r w:rsidRPr="00FF315F">
        <w:rPr>
          <w:rFonts w:ascii="Arial" w:hAnsi="Arial" w:cs="Arial"/>
          <w:sz w:val="24"/>
          <w:szCs w:val="24"/>
          <w:lang w:val="en-US"/>
        </w:rPr>
        <w:t xml:space="preserve">An Analysis of the Ariane 5 Flight 501 Failure – A System Engineering Perspective. </w:t>
      </w:r>
      <w:r w:rsidRPr="00FF315F">
        <w:rPr>
          <w:rFonts w:ascii="Arial" w:hAnsi="Arial" w:cs="Arial"/>
          <w:i/>
          <w:iCs/>
          <w:sz w:val="24"/>
          <w:szCs w:val="24"/>
          <w:lang w:val="en-US"/>
        </w:rPr>
        <w:t>Proceedings of the 1997 international conference on Engineering of computer-based systems (ECBS'97).</w:t>
      </w:r>
      <w:r w:rsidRPr="00FF315F">
        <w:rPr>
          <w:rFonts w:ascii="Arial" w:hAnsi="Arial" w:cs="Arial"/>
          <w:sz w:val="24"/>
          <w:szCs w:val="24"/>
          <w:lang w:val="en-US"/>
        </w:rPr>
        <w:t xml:space="preserve"> </w:t>
      </w:r>
      <w:r w:rsidR="00A969E4" w:rsidRPr="00FF315F">
        <w:rPr>
          <w:rFonts w:ascii="Arial" w:hAnsi="Arial" w:cs="Arial"/>
          <w:sz w:val="24"/>
          <w:szCs w:val="24"/>
          <w:lang w:val="en-US"/>
        </w:rPr>
        <w:t xml:space="preserve">Monterey, CA, 1997. </w:t>
      </w:r>
    </w:p>
    <w:p w14:paraId="2F302EB6" w14:textId="025A5E19" w:rsidR="00A969E4" w:rsidRPr="00FF315F" w:rsidRDefault="00A969E4"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 xml:space="preserve">LEVESON, N.G., TURNER, C.S., 1993. </w:t>
      </w:r>
      <w:r w:rsidRPr="00FF315F">
        <w:rPr>
          <w:rFonts w:ascii="Arial" w:hAnsi="Arial" w:cs="Arial"/>
          <w:sz w:val="24"/>
          <w:szCs w:val="24"/>
          <w:lang w:val="en-US"/>
        </w:rPr>
        <w:t xml:space="preserve">An Investigation of the Therac-25 Accidents. </w:t>
      </w:r>
      <w:r w:rsidRPr="00FF315F">
        <w:rPr>
          <w:rFonts w:ascii="Arial" w:hAnsi="Arial" w:cs="Arial"/>
          <w:i/>
          <w:iCs/>
          <w:sz w:val="24"/>
          <w:szCs w:val="24"/>
          <w:lang w:val="en-US"/>
        </w:rPr>
        <w:t>IEEE Computer</w:t>
      </w:r>
      <w:r w:rsidRPr="00FF315F">
        <w:rPr>
          <w:rFonts w:ascii="Arial" w:hAnsi="Arial" w:cs="Arial"/>
          <w:sz w:val="24"/>
          <w:szCs w:val="24"/>
          <w:lang w:val="en-US"/>
        </w:rPr>
        <w:t xml:space="preserve">. </w:t>
      </w:r>
      <w:r w:rsidRPr="00FF315F">
        <w:rPr>
          <w:rFonts w:ascii="Arial" w:hAnsi="Arial" w:cs="Arial"/>
          <w:b/>
          <w:bCs/>
          <w:sz w:val="24"/>
          <w:szCs w:val="24"/>
          <w:lang w:val="en-US"/>
        </w:rPr>
        <w:t>26</w:t>
      </w:r>
      <w:r w:rsidRPr="00FF315F">
        <w:rPr>
          <w:rFonts w:ascii="Arial" w:hAnsi="Arial" w:cs="Arial"/>
          <w:sz w:val="24"/>
          <w:szCs w:val="24"/>
          <w:lang w:val="en-US"/>
        </w:rPr>
        <w:t>(7)</w:t>
      </w:r>
      <w:r w:rsidRPr="00FF315F">
        <w:rPr>
          <w:rFonts w:ascii="Arial" w:hAnsi="Arial" w:cs="Arial"/>
          <w:sz w:val="24"/>
          <w:szCs w:val="24"/>
          <w:lang w:val="en-US"/>
        </w:rPr>
        <w:t>, pp.</w:t>
      </w:r>
      <w:r w:rsidRPr="00FF315F">
        <w:rPr>
          <w:rFonts w:ascii="Arial" w:hAnsi="Arial" w:cs="Arial"/>
          <w:sz w:val="24"/>
          <w:szCs w:val="24"/>
          <w:lang w:val="en-US"/>
        </w:rPr>
        <w:t xml:space="preserve"> 18–41.</w:t>
      </w:r>
      <w:r w:rsidRPr="00FF315F">
        <w:rPr>
          <w:rFonts w:ascii="Arial" w:hAnsi="Arial" w:cs="Arial"/>
          <w:sz w:val="24"/>
          <w:szCs w:val="24"/>
          <w:lang w:val="en-US"/>
        </w:rPr>
        <w:t xml:space="preserve"> Available from:</w:t>
      </w:r>
      <w:r w:rsidR="001521D4">
        <w:rPr>
          <w:rFonts w:ascii="Arial" w:hAnsi="Arial" w:cs="Arial"/>
          <w:sz w:val="24"/>
          <w:szCs w:val="24"/>
          <w:lang w:val="en-US"/>
        </w:rPr>
        <w:t xml:space="preserve"> </w:t>
      </w:r>
      <w:r w:rsidRPr="00FF315F">
        <w:rPr>
          <w:rFonts w:ascii="Arial" w:hAnsi="Arial" w:cs="Arial"/>
          <w:sz w:val="24"/>
          <w:szCs w:val="24"/>
          <w:lang w:val="en-US"/>
        </w:rPr>
        <w:t>https://doi.org/10.1109%2FMC.1993.274940</w:t>
      </w:r>
      <w:r w:rsidRPr="00FF315F">
        <w:rPr>
          <w:rFonts w:ascii="Arial" w:hAnsi="Arial" w:cs="Arial"/>
          <w:sz w:val="24"/>
          <w:szCs w:val="24"/>
          <w:lang w:val="en-US"/>
        </w:rPr>
        <w:t xml:space="preserve"> </w:t>
      </w:r>
    </w:p>
    <w:p w14:paraId="093900F7" w14:textId="54286008" w:rsidR="00171A82" w:rsidRPr="00FF315F" w:rsidRDefault="00A969E4"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 xml:space="preserve">LYNCH, J., 2017. </w:t>
      </w:r>
      <w:r w:rsidRPr="00FF315F">
        <w:rPr>
          <w:rFonts w:ascii="Arial" w:hAnsi="Arial" w:cs="Arial"/>
          <w:sz w:val="24"/>
          <w:szCs w:val="24"/>
          <w:lang w:val="en-US"/>
        </w:rPr>
        <w:t>The Worst Computer Bugs in History: Race conditions in Therac-25</w:t>
      </w:r>
      <w:r w:rsidRPr="00FF315F">
        <w:rPr>
          <w:rFonts w:ascii="Arial" w:hAnsi="Arial" w:cs="Arial"/>
          <w:sz w:val="24"/>
          <w:szCs w:val="24"/>
          <w:lang w:val="en-US"/>
        </w:rPr>
        <w:t xml:space="preserve">. </w:t>
      </w:r>
      <w:r w:rsidRPr="00FF315F">
        <w:rPr>
          <w:rFonts w:ascii="Arial" w:hAnsi="Arial" w:cs="Arial"/>
          <w:i/>
          <w:iCs/>
          <w:sz w:val="24"/>
          <w:szCs w:val="24"/>
          <w:lang w:val="en-US"/>
        </w:rPr>
        <w:t>Bugsnag Blog</w:t>
      </w:r>
      <w:r w:rsidRPr="00FF315F">
        <w:rPr>
          <w:rFonts w:ascii="Arial" w:hAnsi="Arial" w:cs="Arial"/>
          <w:i/>
          <w:iCs/>
          <w:sz w:val="24"/>
          <w:szCs w:val="24"/>
          <w:lang w:val="en-US"/>
        </w:rPr>
        <w:t xml:space="preserve">. </w:t>
      </w:r>
      <w:r w:rsidRPr="00FF315F">
        <w:rPr>
          <w:rFonts w:ascii="Arial" w:hAnsi="Arial" w:cs="Arial"/>
          <w:sz w:val="24"/>
          <w:szCs w:val="24"/>
          <w:lang w:val="en-US"/>
        </w:rPr>
        <w:t xml:space="preserve">19 September. [viewed 18 September 2021]. Available from: </w:t>
      </w:r>
      <w:r w:rsidRPr="00FF315F">
        <w:rPr>
          <w:rFonts w:ascii="Arial" w:hAnsi="Arial" w:cs="Arial"/>
          <w:sz w:val="24"/>
          <w:szCs w:val="24"/>
          <w:lang w:val="en-US"/>
        </w:rPr>
        <w:t>https://www.bugsnag.com/blog/bug-day-race-condition-therac-25</w:t>
      </w:r>
    </w:p>
    <w:p w14:paraId="53525929" w14:textId="3EE8B095" w:rsidR="00171A82" w:rsidRPr="00FF315F" w:rsidRDefault="00171A82"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 xml:space="preserve">LEVESON, N., </w:t>
      </w:r>
      <w:r w:rsidRPr="00FF315F">
        <w:rPr>
          <w:rFonts w:ascii="Arial" w:hAnsi="Arial" w:cs="Arial"/>
          <w:sz w:val="24"/>
          <w:szCs w:val="24"/>
          <w:lang w:val="en-US"/>
        </w:rPr>
        <w:t xml:space="preserve">1995. </w:t>
      </w:r>
      <w:r w:rsidRPr="00FF315F">
        <w:rPr>
          <w:rFonts w:ascii="Arial" w:hAnsi="Arial" w:cs="Arial"/>
          <w:i/>
          <w:iCs/>
          <w:sz w:val="24"/>
          <w:szCs w:val="24"/>
          <w:lang w:val="en-US"/>
        </w:rPr>
        <w:t>Medical Devices: The Therac-25</w:t>
      </w:r>
      <w:r w:rsidRPr="00FF315F">
        <w:rPr>
          <w:rFonts w:ascii="Arial" w:hAnsi="Arial" w:cs="Arial"/>
          <w:sz w:val="24"/>
          <w:szCs w:val="24"/>
          <w:lang w:val="en-US"/>
        </w:rPr>
        <w:t xml:space="preserve">. </w:t>
      </w:r>
      <w:r w:rsidRPr="00FF315F">
        <w:rPr>
          <w:rFonts w:ascii="Arial" w:hAnsi="Arial" w:cs="Arial"/>
          <w:sz w:val="24"/>
          <w:szCs w:val="24"/>
          <w:lang w:val="en-US"/>
        </w:rPr>
        <w:t xml:space="preserve">Boston: </w:t>
      </w:r>
      <w:r w:rsidRPr="00FF315F">
        <w:rPr>
          <w:rFonts w:ascii="Arial" w:hAnsi="Arial" w:cs="Arial"/>
          <w:sz w:val="24"/>
          <w:szCs w:val="24"/>
          <w:lang w:val="en-US"/>
        </w:rPr>
        <w:t>Addison-Wesley.</w:t>
      </w:r>
    </w:p>
    <w:p w14:paraId="1D28EE81" w14:textId="2BB58068" w:rsidR="00171A82" w:rsidRPr="00FF315F" w:rsidRDefault="00171A82"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 xml:space="preserve">SOMMERVILLE, I., 2015. </w:t>
      </w:r>
      <w:r w:rsidRPr="00FF315F">
        <w:rPr>
          <w:rFonts w:ascii="Arial" w:hAnsi="Arial" w:cs="Arial"/>
          <w:i/>
          <w:iCs/>
          <w:sz w:val="24"/>
          <w:szCs w:val="24"/>
          <w:lang w:val="en-US"/>
        </w:rPr>
        <w:t xml:space="preserve">Software Engineering. </w:t>
      </w:r>
      <w:r w:rsidRPr="00FF315F">
        <w:rPr>
          <w:rFonts w:ascii="Arial" w:hAnsi="Arial" w:cs="Arial"/>
          <w:sz w:val="24"/>
          <w:szCs w:val="24"/>
          <w:lang w:val="en-US"/>
        </w:rPr>
        <w:t>10</w:t>
      </w:r>
      <w:r w:rsidRPr="00FF315F">
        <w:rPr>
          <w:rFonts w:ascii="Arial" w:hAnsi="Arial" w:cs="Arial"/>
          <w:sz w:val="24"/>
          <w:szCs w:val="24"/>
          <w:vertAlign w:val="superscript"/>
          <w:lang w:val="en-US"/>
        </w:rPr>
        <w:t>th</w:t>
      </w:r>
      <w:r w:rsidRPr="00FF315F">
        <w:rPr>
          <w:rFonts w:ascii="Arial" w:hAnsi="Arial" w:cs="Arial"/>
          <w:sz w:val="24"/>
          <w:szCs w:val="24"/>
          <w:lang w:val="en-US"/>
        </w:rPr>
        <w:t xml:space="preserve">. </w:t>
      </w:r>
      <w:r w:rsidRPr="00FF315F">
        <w:rPr>
          <w:rFonts w:ascii="Arial" w:hAnsi="Arial" w:cs="Arial"/>
          <w:sz w:val="24"/>
          <w:szCs w:val="24"/>
          <w:lang w:val="en-US"/>
        </w:rPr>
        <w:t>Harlow: Pearson Education.</w:t>
      </w:r>
    </w:p>
    <w:p w14:paraId="3BB5C2B9" w14:textId="5D458C8B" w:rsidR="00171A82" w:rsidRPr="00FF315F" w:rsidRDefault="00171A82" w:rsidP="00FF315F">
      <w:pPr>
        <w:pStyle w:val="ListParagraph"/>
        <w:spacing w:line="360" w:lineRule="auto"/>
        <w:jc w:val="both"/>
        <w:rPr>
          <w:rFonts w:ascii="Arial" w:hAnsi="Arial" w:cs="Arial"/>
          <w:sz w:val="24"/>
          <w:szCs w:val="24"/>
          <w:lang w:val="en-US"/>
        </w:rPr>
      </w:pPr>
      <w:r w:rsidRPr="00FF315F">
        <w:rPr>
          <w:rFonts w:ascii="Arial" w:hAnsi="Arial" w:cs="Arial"/>
          <w:sz w:val="24"/>
          <w:szCs w:val="24"/>
          <w:lang w:val="en-US"/>
        </w:rPr>
        <w:t xml:space="preserve">LEVESON, N., </w:t>
      </w:r>
      <w:r w:rsidR="00FF315F" w:rsidRPr="00FF315F">
        <w:rPr>
          <w:rFonts w:ascii="Arial" w:hAnsi="Arial" w:cs="Arial"/>
          <w:sz w:val="24"/>
          <w:szCs w:val="24"/>
          <w:lang w:val="en-US"/>
        </w:rPr>
        <w:t xml:space="preserve">2017. </w:t>
      </w:r>
      <w:r w:rsidR="00FF315F" w:rsidRPr="00FF315F">
        <w:rPr>
          <w:rFonts w:ascii="Arial" w:hAnsi="Arial" w:cs="Arial"/>
          <w:sz w:val="24"/>
          <w:szCs w:val="24"/>
          <w:lang w:val="en-US"/>
        </w:rPr>
        <w:t xml:space="preserve">The Therac-25: 30 Years Later. </w:t>
      </w:r>
      <w:r w:rsidR="00FF315F" w:rsidRPr="00FF315F">
        <w:rPr>
          <w:rFonts w:ascii="Arial" w:hAnsi="Arial" w:cs="Arial"/>
          <w:i/>
          <w:iCs/>
          <w:sz w:val="24"/>
          <w:szCs w:val="24"/>
          <w:lang w:val="en-US"/>
        </w:rPr>
        <w:t>Computer</w:t>
      </w:r>
      <w:r w:rsidR="00FF315F" w:rsidRPr="00FF315F">
        <w:rPr>
          <w:rFonts w:ascii="Arial" w:hAnsi="Arial" w:cs="Arial"/>
          <w:sz w:val="24"/>
          <w:szCs w:val="24"/>
          <w:lang w:val="en-US"/>
        </w:rPr>
        <w:t xml:space="preserve">. </w:t>
      </w:r>
      <w:r w:rsidR="00FF315F" w:rsidRPr="00FF315F">
        <w:rPr>
          <w:rFonts w:ascii="Arial" w:hAnsi="Arial" w:cs="Arial"/>
          <w:b/>
          <w:bCs/>
          <w:sz w:val="24"/>
          <w:szCs w:val="24"/>
          <w:lang w:val="en-US"/>
        </w:rPr>
        <w:t>50</w:t>
      </w:r>
      <w:r w:rsidR="00FF315F" w:rsidRPr="00FF315F">
        <w:rPr>
          <w:rFonts w:ascii="Arial" w:hAnsi="Arial" w:cs="Arial"/>
          <w:sz w:val="24"/>
          <w:szCs w:val="24"/>
          <w:lang w:val="en-US"/>
        </w:rPr>
        <w:t>(11)</w:t>
      </w:r>
      <w:r w:rsidR="00FF315F" w:rsidRPr="00FF315F">
        <w:rPr>
          <w:rFonts w:ascii="Arial" w:hAnsi="Arial" w:cs="Arial"/>
          <w:sz w:val="24"/>
          <w:szCs w:val="24"/>
          <w:lang w:val="en-US"/>
        </w:rPr>
        <w:t>, pp.</w:t>
      </w:r>
      <w:r w:rsidR="00FF315F" w:rsidRPr="00FF315F">
        <w:rPr>
          <w:rFonts w:ascii="Arial" w:hAnsi="Arial" w:cs="Arial"/>
          <w:sz w:val="24"/>
          <w:szCs w:val="24"/>
          <w:lang w:val="en-US"/>
        </w:rPr>
        <w:t xml:space="preserve"> 8–11.</w:t>
      </w:r>
      <w:r w:rsidR="00FF315F" w:rsidRPr="00FF315F">
        <w:rPr>
          <w:rFonts w:ascii="Arial" w:hAnsi="Arial" w:cs="Arial"/>
          <w:sz w:val="24"/>
          <w:szCs w:val="24"/>
          <w:lang w:val="en-US"/>
        </w:rPr>
        <w:t xml:space="preserve"> </w:t>
      </w:r>
      <w:r w:rsidR="00FF315F" w:rsidRPr="00FF315F">
        <w:rPr>
          <w:rFonts w:ascii="Arial" w:hAnsi="Arial" w:cs="Arial"/>
          <w:sz w:val="24"/>
          <w:szCs w:val="24"/>
          <w:lang w:val="en-US"/>
        </w:rPr>
        <w:t>Available from:</w:t>
      </w:r>
      <w:r w:rsidR="00FF315F" w:rsidRPr="00FF315F">
        <w:rPr>
          <w:rFonts w:ascii="Arial" w:hAnsi="Arial" w:cs="Arial"/>
          <w:sz w:val="24"/>
          <w:szCs w:val="24"/>
          <w:lang w:val="en-US"/>
        </w:rPr>
        <w:t xml:space="preserve"> </w:t>
      </w:r>
      <w:r w:rsidR="00FF315F" w:rsidRPr="00FF315F">
        <w:rPr>
          <w:rFonts w:ascii="Arial" w:hAnsi="Arial" w:cs="Arial"/>
          <w:sz w:val="24"/>
          <w:szCs w:val="24"/>
          <w:lang w:val="en-US"/>
        </w:rPr>
        <w:t>https://doi.org/10.1109%2FMC.2017.4041349</w:t>
      </w:r>
    </w:p>
    <w:p w14:paraId="45E4553F" w14:textId="77777777" w:rsidR="009411FC" w:rsidRPr="00FF315F" w:rsidRDefault="009411FC" w:rsidP="00FF315F">
      <w:pPr>
        <w:pStyle w:val="ListParagraph"/>
        <w:spacing w:line="360" w:lineRule="auto"/>
        <w:jc w:val="both"/>
        <w:rPr>
          <w:rFonts w:ascii="Arial" w:hAnsi="Arial" w:cs="Arial"/>
          <w:sz w:val="24"/>
          <w:szCs w:val="24"/>
          <w:lang w:val="en-US"/>
        </w:rPr>
      </w:pPr>
    </w:p>
    <w:p w14:paraId="4875FD3A" w14:textId="77777777" w:rsidR="007832C0" w:rsidRPr="00FF315F" w:rsidRDefault="007832C0" w:rsidP="00FF315F">
      <w:pPr>
        <w:spacing w:line="360" w:lineRule="auto"/>
        <w:jc w:val="both"/>
        <w:rPr>
          <w:rFonts w:ascii="Arial" w:hAnsi="Arial" w:cs="Arial"/>
          <w:sz w:val="24"/>
          <w:szCs w:val="24"/>
          <w:lang w:val="en-US"/>
        </w:rPr>
      </w:pPr>
    </w:p>
    <w:p w14:paraId="6E7AFB98" w14:textId="77777777" w:rsidR="00162CB0" w:rsidRPr="00FF315F" w:rsidRDefault="00162CB0" w:rsidP="00FF315F">
      <w:pPr>
        <w:spacing w:line="360" w:lineRule="auto"/>
        <w:ind w:left="709" w:firstLine="11"/>
        <w:jc w:val="both"/>
        <w:rPr>
          <w:rFonts w:ascii="Arial" w:hAnsi="Arial" w:cs="Arial"/>
          <w:sz w:val="24"/>
          <w:szCs w:val="24"/>
          <w:lang w:val="en-US"/>
        </w:rPr>
      </w:pPr>
    </w:p>
    <w:p w14:paraId="77AF6105" w14:textId="77777777" w:rsidR="00162CB0" w:rsidRPr="00FF315F" w:rsidRDefault="00162CB0" w:rsidP="00FF315F">
      <w:pPr>
        <w:spacing w:line="360" w:lineRule="auto"/>
        <w:jc w:val="both"/>
        <w:rPr>
          <w:rFonts w:ascii="Arial" w:hAnsi="Arial" w:cs="Arial"/>
          <w:sz w:val="24"/>
          <w:szCs w:val="24"/>
          <w:lang w:val="en-US"/>
        </w:rPr>
      </w:pPr>
    </w:p>
    <w:p w14:paraId="6569B2DF" w14:textId="2E324C9D" w:rsidR="00102B32" w:rsidRPr="00FF315F" w:rsidRDefault="00102B32" w:rsidP="00FF315F">
      <w:pPr>
        <w:spacing w:line="360" w:lineRule="auto"/>
        <w:jc w:val="both"/>
        <w:rPr>
          <w:rFonts w:ascii="Arial" w:hAnsi="Arial" w:cs="Arial"/>
          <w:sz w:val="24"/>
          <w:szCs w:val="24"/>
          <w:lang w:val="en-US"/>
        </w:rPr>
      </w:pPr>
    </w:p>
    <w:sectPr w:rsidR="00102B32" w:rsidRPr="00FF315F" w:rsidSect="00E2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0E6B"/>
    <w:multiLevelType w:val="hybridMultilevel"/>
    <w:tmpl w:val="7CE4CC54"/>
    <w:lvl w:ilvl="0" w:tplc="81229DB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9CF"/>
    <w:rsid w:val="000231E9"/>
    <w:rsid w:val="00080AA4"/>
    <w:rsid w:val="00102B32"/>
    <w:rsid w:val="00104A3E"/>
    <w:rsid w:val="00137AFE"/>
    <w:rsid w:val="001521D4"/>
    <w:rsid w:val="00162CB0"/>
    <w:rsid w:val="00171A82"/>
    <w:rsid w:val="001A49E2"/>
    <w:rsid w:val="001E500F"/>
    <w:rsid w:val="00266991"/>
    <w:rsid w:val="002779CF"/>
    <w:rsid w:val="003808A1"/>
    <w:rsid w:val="00383FB7"/>
    <w:rsid w:val="004F1C96"/>
    <w:rsid w:val="00664C93"/>
    <w:rsid w:val="007832C0"/>
    <w:rsid w:val="0088709A"/>
    <w:rsid w:val="00902FA9"/>
    <w:rsid w:val="009411FC"/>
    <w:rsid w:val="00960BAB"/>
    <w:rsid w:val="0097493A"/>
    <w:rsid w:val="00A341B2"/>
    <w:rsid w:val="00A969E4"/>
    <w:rsid w:val="00AC436C"/>
    <w:rsid w:val="00AF4392"/>
    <w:rsid w:val="00BA6BB0"/>
    <w:rsid w:val="00C07F34"/>
    <w:rsid w:val="00C43C31"/>
    <w:rsid w:val="00D524CD"/>
    <w:rsid w:val="00E211BB"/>
    <w:rsid w:val="00F94342"/>
    <w:rsid w:val="00FF3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6D73"/>
  <w15:docId w15:val="{9E3D4BE3-7CEB-4AA4-9360-9CC8558A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8A1"/>
    <w:pPr>
      <w:ind w:left="720"/>
      <w:contextualSpacing/>
    </w:pPr>
  </w:style>
  <w:style w:type="character" w:styleId="Hyperlink">
    <w:name w:val="Hyperlink"/>
    <w:basedOn w:val="DefaultParagraphFont"/>
    <w:uiPriority w:val="99"/>
    <w:unhideWhenUsed/>
    <w:rsid w:val="000231E9"/>
    <w:rPr>
      <w:color w:val="0563C1" w:themeColor="hyperlink"/>
      <w:u w:val="single"/>
    </w:rPr>
  </w:style>
  <w:style w:type="character" w:styleId="UnresolvedMention">
    <w:name w:val="Unresolved Mention"/>
    <w:basedOn w:val="DefaultParagraphFont"/>
    <w:uiPriority w:val="99"/>
    <w:semiHidden/>
    <w:unhideWhenUsed/>
    <w:rsid w:val="00023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0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2FMS.1997.589224" TargetMode="External"/><Relationship Id="rId5" Type="http://schemas.openxmlformats.org/officeDocument/2006/relationships/hyperlink" Target="http://www.maths.mic.ul.ie/posullivan/A%20Bug%20and%20a%20Crash%20by%20James%20Gleick.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dc:creator>
  <cp:keywords/>
  <dc:description/>
  <cp:lastModifiedBy>Nguyen Ba</cp:lastModifiedBy>
  <cp:revision>7</cp:revision>
  <dcterms:created xsi:type="dcterms:W3CDTF">2021-09-14T12:45:00Z</dcterms:created>
  <dcterms:modified xsi:type="dcterms:W3CDTF">2021-09-18T11:33:00Z</dcterms:modified>
</cp:coreProperties>
</file>