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CF6CF" w14:textId="28FC78F7" w:rsidR="002F76FF" w:rsidRDefault="00A868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BASICS OF </w:t>
      </w:r>
      <w:r w:rsidR="006501F0" w:rsidRPr="00A8682C">
        <w:rPr>
          <w:b/>
          <w:sz w:val="28"/>
          <w:szCs w:val="28"/>
        </w:rPr>
        <w:t>D</w:t>
      </w:r>
      <w:r w:rsidR="00AE6599" w:rsidRPr="00A8682C">
        <w:rPr>
          <w:b/>
          <w:sz w:val="28"/>
          <w:szCs w:val="28"/>
        </w:rPr>
        <w:t>IRECT CURRENT</w:t>
      </w:r>
      <w:r w:rsidR="00ED41D3">
        <w:rPr>
          <w:b/>
          <w:sz w:val="28"/>
          <w:szCs w:val="28"/>
        </w:rPr>
        <w:t xml:space="preserve"> CIRCUITS</w:t>
      </w:r>
      <w:r w:rsidR="00AE6599" w:rsidRPr="00A868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AE6599" w:rsidRPr="00A8682C">
        <w:rPr>
          <w:b/>
          <w:sz w:val="28"/>
          <w:szCs w:val="28"/>
        </w:rPr>
        <w:t>DC</w:t>
      </w:r>
      <w:r>
        <w:rPr>
          <w:b/>
          <w:sz w:val="28"/>
          <w:szCs w:val="28"/>
        </w:rPr>
        <w:t>)</w:t>
      </w:r>
    </w:p>
    <w:p w14:paraId="78B96D53" w14:textId="4D1EA481" w:rsidR="00005A19" w:rsidRPr="00005A19" w:rsidRDefault="00005A19">
      <w:pPr>
        <w:rPr>
          <w:b/>
        </w:rPr>
      </w:pPr>
    </w:p>
    <w:p w14:paraId="389A9DDF" w14:textId="77777777" w:rsidR="00156E26" w:rsidRDefault="00156E26">
      <w:pPr>
        <w:rPr>
          <w:b/>
        </w:rPr>
      </w:pPr>
    </w:p>
    <w:p w14:paraId="3AEB2689" w14:textId="6EBF367F" w:rsidR="00005A19" w:rsidRDefault="00005A19">
      <w:pPr>
        <w:rPr>
          <w:b/>
        </w:rPr>
      </w:pPr>
      <w:r w:rsidRPr="00005A19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541B2623" wp14:editId="59DB4829">
            <wp:simplePos x="0" y="0"/>
            <wp:positionH relativeFrom="column">
              <wp:posOffset>4773930</wp:posOffset>
            </wp:positionH>
            <wp:positionV relativeFrom="paragraph">
              <wp:posOffset>184785</wp:posOffset>
            </wp:positionV>
            <wp:extent cx="1242060" cy="1005205"/>
            <wp:effectExtent l="0" t="0" r="0" b="4445"/>
            <wp:wrapSquare wrapText="bothSides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A19">
        <w:rPr>
          <w:b/>
        </w:rPr>
        <w:t>Definition on current</w:t>
      </w:r>
    </w:p>
    <w:p w14:paraId="10852118" w14:textId="23BED6C2" w:rsidR="00BA2DC7" w:rsidRPr="00A8682C" w:rsidRDefault="00005A19">
      <w:r>
        <w:t>Electric current is the rate of the flow of electrons passing through</w:t>
      </w:r>
      <w:r w:rsidR="007D046F">
        <w:t xml:space="preserve"> the cross-section of a wire during a specific time. Although electrons are moving from higher potential to lower potential, the direction of current is opposite. (This is a very old misunderstanding which is not corrected)</w:t>
      </w:r>
    </w:p>
    <w:p w14:paraId="6F11D8BB" w14:textId="5464380B" w:rsidR="00005A19" w:rsidRPr="007D046F" w:rsidRDefault="00005A19">
      <w:pPr>
        <w:rPr>
          <w:b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I=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</m:oMath>
      <w:r w:rsidR="007D046F" w:rsidRPr="007D046F">
        <w:rPr>
          <w:rFonts w:eastAsiaTheme="minorEastAsia"/>
          <w:b/>
          <w:noProof/>
          <w:sz w:val="32"/>
          <w:szCs w:val="32"/>
        </w:rPr>
        <w:t xml:space="preserve">,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noProof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32"/>
                <w:szCs w:val="32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noProof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noProof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32"/>
                <w:szCs w:val="32"/>
              </w:rPr>
              <m:t>[Q]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32"/>
                <w:szCs w:val="32"/>
              </w:rPr>
              <m:t>[t]</m:t>
            </m:r>
          </m:den>
        </m:f>
        <m:r>
          <m:rPr>
            <m:sty m:val="bi"/>
          </m:rPr>
          <w:rPr>
            <w:rFonts w:ascii="Cambria Math" w:eastAsiaTheme="minorEastAsia" w:hAnsi="Cambria Math"/>
            <w:noProof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noProof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32"/>
                <w:szCs w:val="32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32"/>
                <w:szCs w:val="32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/>
            <w:noProof/>
            <w:sz w:val="32"/>
            <w:szCs w:val="32"/>
          </w:rPr>
          <m:t xml:space="preserve">=A </m:t>
        </m:r>
      </m:oMath>
      <w:r w:rsidR="007D046F" w:rsidRPr="007D046F">
        <w:rPr>
          <w:rFonts w:eastAsiaTheme="minorEastAsia"/>
          <w:b/>
          <w:noProof/>
          <w:sz w:val="32"/>
          <w:szCs w:val="32"/>
        </w:rPr>
        <w:t>(amper)</w:t>
      </w:r>
    </w:p>
    <w:p w14:paraId="3DEFBA0E" w14:textId="77777777" w:rsidR="00290070" w:rsidRDefault="00290070" w:rsidP="00290070">
      <w:pPr>
        <w:pStyle w:val="Otsikko2"/>
        <w:rPr>
          <w:lang w:val="en-US"/>
        </w:rPr>
      </w:pPr>
    </w:p>
    <w:p w14:paraId="0CBBD6C3" w14:textId="0118C965" w:rsidR="00290070" w:rsidRDefault="00290070" w:rsidP="00BB675C">
      <w:pPr>
        <w:rPr>
          <w:b/>
        </w:rPr>
      </w:pPr>
      <w:r w:rsidRPr="00BB675C">
        <w:rPr>
          <w:b/>
        </w:rPr>
        <w:t>DC current</w:t>
      </w:r>
    </w:p>
    <w:p w14:paraId="3C74CE85" w14:textId="7570BD3D" w:rsidR="00290070" w:rsidRPr="00BB675C" w:rsidRDefault="00BB675C" w:rsidP="00290070">
      <w:pPr>
        <w:pStyle w:val="NormaaliWWW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B6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 </w:t>
      </w:r>
      <w:r w:rsidR="00290070" w:rsidRPr="00BB6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DC</w:t>
      </w:r>
      <w:r w:rsidRPr="00BB6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current (</w:t>
      </w:r>
      <w:r w:rsidR="00290070" w:rsidRPr="00BB6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Direct Current</w:t>
      </w:r>
      <w:r w:rsidRPr="00BB6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), </w:t>
      </w:r>
      <w:r w:rsidR="00290070" w:rsidRPr="00BB6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electrons move from an area of negative charge to an area of positive charge without changing direction. This is unlike </w:t>
      </w:r>
      <w:hyperlink r:id="rId6" w:history="1">
        <w:r w:rsidR="00290070" w:rsidRPr="00BB675C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alternating current</w:t>
        </w:r>
      </w:hyperlink>
      <w:r w:rsidR="00290070" w:rsidRPr="00BB6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(AC) circuits where current can flow in both directions.</w:t>
      </w:r>
    </w:p>
    <w:p w14:paraId="02D99E0A" w14:textId="2728B618" w:rsidR="00234C61" w:rsidRDefault="00234C61">
      <w:pPr>
        <w:rPr>
          <w:b/>
        </w:rPr>
      </w:pPr>
      <w:r>
        <w:rPr>
          <w:b/>
        </w:rPr>
        <w:t>Definition of resistance</w:t>
      </w:r>
    </w:p>
    <w:p w14:paraId="26FC6373" w14:textId="49F0CA5D" w:rsidR="00234C61" w:rsidRPr="00234C61" w:rsidRDefault="00234C61">
      <w:pPr>
        <w:rPr>
          <w:b/>
          <w:bCs/>
        </w:rPr>
      </w:pPr>
      <w:r w:rsidRPr="00234C61">
        <w:t>Resistance is an electric quantity that measures how</w:t>
      </w:r>
      <w:r>
        <w:t xml:space="preserve"> </w:t>
      </w:r>
      <w:r w:rsidRPr="00234C61">
        <w:t>the device or material reduces the electric current flow through it</w:t>
      </w:r>
      <w:r>
        <w:t xml:space="preserve">. </w:t>
      </w:r>
      <w:r w:rsidRPr="00234C61">
        <w:t xml:space="preserve">The SI-unit of resistance is </w:t>
      </w:r>
      <w:r w:rsidRPr="00234C61">
        <w:rPr>
          <w:b/>
          <w:bCs/>
        </w:rPr>
        <w:t>ohm Ω</w:t>
      </w:r>
    </w:p>
    <w:p w14:paraId="4291CF01" w14:textId="77777777" w:rsidR="00156E26" w:rsidRDefault="00156E26" w:rsidP="00234C61">
      <w:pPr>
        <w:rPr>
          <w:b/>
        </w:rPr>
      </w:pPr>
    </w:p>
    <w:p w14:paraId="73CB1A95" w14:textId="35DEE206" w:rsidR="00234C61" w:rsidRPr="00DB30C2" w:rsidRDefault="00234C61" w:rsidP="00234C61">
      <w:pPr>
        <w:rPr>
          <w:b/>
        </w:rPr>
      </w:pPr>
      <w:r w:rsidRPr="00DB30C2">
        <w:rPr>
          <w:b/>
        </w:rPr>
        <w:t>Resistance of wire</w:t>
      </w:r>
    </w:p>
    <w:p w14:paraId="51C7B074" w14:textId="77777777" w:rsidR="00234C61" w:rsidRDefault="00234C61" w:rsidP="00234C6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R= 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where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= resistivity of wire material</w:t>
      </w:r>
    </w:p>
    <w:p w14:paraId="74C92263" w14:textId="77777777" w:rsidR="00234C61" w:rsidRDefault="00234C61" w:rsidP="00234C61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l = length of wire</w:t>
      </w:r>
    </w:p>
    <w:p w14:paraId="63391E68" w14:textId="77777777" w:rsidR="00234C61" w:rsidRDefault="00234C61" w:rsidP="00234C61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 = cross-sectional area of wire</w:t>
      </w:r>
    </w:p>
    <w:p w14:paraId="21507218" w14:textId="77777777" w:rsidR="00234C61" w:rsidRPr="00AE6599" w:rsidRDefault="00234C61" w:rsidP="00234C61"/>
    <w:p w14:paraId="2635D54B" w14:textId="5E59B2A7" w:rsidR="00234C61" w:rsidRDefault="00234C61" w:rsidP="00234C61">
      <w:pPr>
        <w:rPr>
          <w:b/>
        </w:rPr>
      </w:pPr>
      <w:r>
        <w:rPr>
          <w:b/>
        </w:rPr>
        <w:t>Temperature dependence of the resistivity materials</w:t>
      </w:r>
    </w:p>
    <w:p w14:paraId="7A44582A" w14:textId="77777777" w:rsidR="00234C61" w:rsidRDefault="00234C61" w:rsidP="00234C6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ρ=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[1+α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]</m:t>
        </m:r>
      </m:oMath>
      <w:r>
        <w:rPr>
          <w:rFonts w:eastAsiaTheme="minorEastAsia"/>
          <w:b/>
        </w:rPr>
        <w:t xml:space="preserve"> </w:t>
      </w:r>
      <w:r w:rsidRPr="00353D1B">
        <w:rPr>
          <w:rFonts w:eastAsiaTheme="minorEastAsia"/>
        </w:rPr>
        <w:t>where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= resistivity of wire material at the temperature T</w:t>
      </w:r>
      <w:r w:rsidRPr="00353D1B">
        <w:rPr>
          <w:rFonts w:eastAsiaTheme="minorEastAsia"/>
          <w:vertAlign w:val="subscript"/>
        </w:rPr>
        <w:t>0</w:t>
      </w:r>
    </w:p>
    <w:p w14:paraId="2AF72CC2" w14:textId="77777777" w:rsidR="00234C61" w:rsidRPr="004606D9" w:rsidRDefault="00234C61" w:rsidP="00234C61">
      <w:pPr>
        <w:rPr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cstheme="minorHAnsi"/>
        </w:rPr>
        <w:t>α = temperature coefficient of resistivity</w:t>
      </w:r>
    </w:p>
    <w:p w14:paraId="613C38BE" w14:textId="77777777" w:rsidR="00156E26" w:rsidRDefault="00156E26">
      <w:pPr>
        <w:rPr>
          <w:b/>
        </w:rPr>
      </w:pPr>
      <w:r>
        <w:rPr>
          <w:b/>
        </w:rPr>
        <w:br w:type="page"/>
      </w:r>
    </w:p>
    <w:p w14:paraId="5E534A8B" w14:textId="7D05C3FA" w:rsidR="00BA2DC7" w:rsidRDefault="00BA2DC7">
      <w:pPr>
        <w:rPr>
          <w:b/>
        </w:rPr>
      </w:pPr>
      <w:r w:rsidRPr="00AE6599">
        <w:rPr>
          <w:b/>
        </w:rPr>
        <w:lastRenderedPageBreak/>
        <w:t>Resistance and Ohm’s law</w:t>
      </w:r>
    </w:p>
    <w:p w14:paraId="3296730B" w14:textId="3B59A8A9" w:rsidR="00234C61" w:rsidRDefault="00234C61">
      <w:pPr>
        <w:rPr>
          <w:b/>
        </w:rPr>
      </w:pPr>
      <w:r>
        <w:rPr>
          <w:rStyle w:val="Korostus"/>
        </w:rPr>
        <w:t>Ohm's l</w:t>
      </w:r>
      <w:r w:rsidR="00BB675C">
        <w:rPr>
          <w:rStyle w:val="Korostus"/>
        </w:rPr>
        <w:t>aw</w:t>
      </w:r>
      <w:r w:rsidR="00290070">
        <w:rPr>
          <w:rStyle w:val="Korostus"/>
        </w:rPr>
        <w:t>:</w:t>
      </w:r>
      <w:r>
        <w:rPr>
          <w:rStyle w:val="acopre"/>
        </w:rPr>
        <w:t xml:space="preserve"> </w:t>
      </w:r>
      <w:r w:rsidR="00290070">
        <w:rPr>
          <w:rStyle w:val="acopre"/>
        </w:rPr>
        <w:t>T</w:t>
      </w:r>
      <w:r>
        <w:rPr>
          <w:rStyle w:val="acopre"/>
        </w:rPr>
        <w:t>he voltage across a conductor is directly proportional to the current flowing through it.</w:t>
      </w:r>
    </w:p>
    <w:p w14:paraId="1E5086B1" w14:textId="1DF17C3C" w:rsidR="00234C61" w:rsidRPr="00AE6599" w:rsidRDefault="00290070">
      <w:pPr>
        <w:rPr>
          <w:b/>
        </w:rPr>
      </w:pPr>
      <w:r w:rsidRPr="00005A19">
        <w:rPr>
          <w:bCs/>
          <w:noProof/>
          <w:lang w:val="fi-FI" w:eastAsia="fi-FI"/>
        </w:rPr>
        <w:drawing>
          <wp:anchor distT="0" distB="0" distL="114300" distR="114300" simplePos="0" relativeHeight="251658240" behindDoc="0" locked="0" layoutInCell="1" allowOverlap="1" wp14:anchorId="7EDAAA3B" wp14:editId="5437C49D">
            <wp:simplePos x="0" y="0"/>
            <wp:positionH relativeFrom="margin">
              <wp:posOffset>-3810</wp:posOffset>
            </wp:positionH>
            <wp:positionV relativeFrom="paragraph">
              <wp:posOffset>7620</wp:posOffset>
            </wp:positionV>
            <wp:extent cx="1616075" cy="1249680"/>
            <wp:effectExtent l="0" t="0" r="317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4612A" w14:textId="20BA3F92" w:rsidR="006501F0" w:rsidRPr="00234C61" w:rsidRDefault="00005A19" w:rsidP="00290070">
      <w:pPr>
        <w:ind w:left="720" w:firstLine="720"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U=RI</m:t>
          </m:r>
        </m:oMath>
      </m:oMathPara>
    </w:p>
    <w:p w14:paraId="4C54DACB" w14:textId="77777777" w:rsidR="00234C61" w:rsidRDefault="00234C61" w:rsidP="006501F0">
      <w:pPr>
        <w:rPr>
          <w:b/>
        </w:rPr>
      </w:pPr>
    </w:p>
    <w:p w14:paraId="20D85996" w14:textId="1EA7580B" w:rsidR="00234C61" w:rsidRDefault="00234C61">
      <w:pPr>
        <w:rPr>
          <w:b/>
        </w:rPr>
      </w:pPr>
    </w:p>
    <w:p w14:paraId="73B83549" w14:textId="72834C26" w:rsidR="006501F0" w:rsidRPr="00AE6599" w:rsidRDefault="006501F0" w:rsidP="006501F0">
      <w:pPr>
        <w:rPr>
          <w:b/>
        </w:rPr>
      </w:pPr>
      <w:r w:rsidRPr="00AE6599">
        <w:rPr>
          <w:b/>
        </w:rPr>
        <w:t>Emf E (electromotive force) and internal resistance of a battery</w:t>
      </w:r>
    </w:p>
    <w:p w14:paraId="7CE127FA" w14:textId="77777777" w:rsidR="00BA2DC7" w:rsidRDefault="00040539">
      <w:r w:rsidRPr="00040539">
        <w:rPr>
          <w:noProof/>
          <w:lang w:val="fi-FI" w:eastAsia="fi-FI"/>
        </w:rPr>
        <w:drawing>
          <wp:anchor distT="0" distB="0" distL="114300" distR="114300" simplePos="0" relativeHeight="251659264" behindDoc="0" locked="0" layoutInCell="1" allowOverlap="1" wp14:anchorId="10384811" wp14:editId="5A3172AA">
            <wp:simplePos x="0" y="0"/>
            <wp:positionH relativeFrom="column">
              <wp:posOffset>-168275</wp:posOffset>
            </wp:positionH>
            <wp:positionV relativeFrom="paragraph">
              <wp:posOffset>90170</wp:posOffset>
            </wp:positionV>
            <wp:extent cx="2590800" cy="1264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0DF2E" w14:textId="77777777" w:rsidR="00156E26" w:rsidRDefault="00AE6599" w:rsidP="00AF327F">
      <w:pPr>
        <w:spacing w:after="0"/>
        <w:rPr>
          <w:sz w:val="32"/>
          <w:szCs w:val="32"/>
        </w:rPr>
      </w:pPr>
      <w:r w:rsidRPr="00156E26">
        <w:rPr>
          <w:sz w:val="32"/>
          <w:szCs w:val="32"/>
        </w:rPr>
        <w:t>E</w:t>
      </w:r>
      <w:r w:rsidR="001B1F75" w:rsidRPr="00156E26">
        <w:rPr>
          <w:sz w:val="32"/>
          <w:szCs w:val="32"/>
        </w:rPr>
        <w:t xml:space="preserve"> = R</w:t>
      </w:r>
      <w:r w:rsidR="001B1F75" w:rsidRPr="00156E26">
        <w:rPr>
          <w:sz w:val="32"/>
          <w:szCs w:val="32"/>
          <w:vertAlign w:val="subscript"/>
        </w:rPr>
        <w:t>i</w:t>
      </w:r>
      <w:r w:rsidR="001B1F75" w:rsidRPr="00156E26">
        <w:rPr>
          <w:rFonts w:cstheme="minorHAnsi"/>
          <w:sz w:val="32"/>
          <w:szCs w:val="32"/>
        </w:rPr>
        <w:t>·</w:t>
      </w:r>
      <w:r w:rsidR="001B1F75" w:rsidRPr="00156E26">
        <w:rPr>
          <w:sz w:val="32"/>
          <w:szCs w:val="32"/>
        </w:rPr>
        <w:t>I + U</w:t>
      </w:r>
      <w:r w:rsidR="00AF327F" w:rsidRPr="00156E26">
        <w:rPr>
          <w:sz w:val="32"/>
          <w:szCs w:val="32"/>
        </w:rPr>
        <w:tab/>
      </w:r>
    </w:p>
    <w:p w14:paraId="64C7A8C4" w14:textId="5647980C" w:rsidR="001B1F75" w:rsidRDefault="00AF327F" w:rsidP="00156E26">
      <w:pPr>
        <w:spacing w:after="0"/>
        <w:ind w:firstLine="720"/>
      </w:pPr>
      <w:r>
        <w:t xml:space="preserve">where </w:t>
      </w:r>
      <w:r>
        <w:tab/>
        <w:t>E = electromotive force (emf)</w:t>
      </w:r>
    </w:p>
    <w:p w14:paraId="5AA24649" w14:textId="77777777" w:rsidR="00AF327F" w:rsidRDefault="00AF327F" w:rsidP="00AF327F">
      <w:pPr>
        <w:spacing w:after="0"/>
      </w:pPr>
      <w:r>
        <w:tab/>
      </w:r>
      <w:r>
        <w:tab/>
      </w:r>
      <w:r>
        <w:tab/>
        <w:t>R</w:t>
      </w:r>
      <w:r w:rsidRPr="00AF327F">
        <w:rPr>
          <w:vertAlign w:val="subscript"/>
        </w:rPr>
        <w:t>i</w:t>
      </w:r>
      <w:r>
        <w:t xml:space="preserve"> = internal resistance</w:t>
      </w:r>
    </w:p>
    <w:p w14:paraId="1E6F4B9E" w14:textId="77777777" w:rsidR="00AF327F" w:rsidRDefault="00AF327F" w:rsidP="00AF327F">
      <w:pPr>
        <w:spacing w:after="0"/>
      </w:pPr>
      <w:r>
        <w:tab/>
      </w:r>
      <w:r>
        <w:tab/>
      </w:r>
      <w:r>
        <w:tab/>
        <w:t>U = terminal voltage</w:t>
      </w:r>
      <w:r>
        <w:tab/>
      </w:r>
    </w:p>
    <w:p w14:paraId="2EB4B1DC" w14:textId="77777777" w:rsidR="00AF327F" w:rsidRDefault="00AF327F"/>
    <w:p w14:paraId="65180702" w14:textId="77777777" w:rsidR="00AE6599" w:rsidRDefault="00AE6599"/>
    <w:p w14:paraId="65D1B982" w14:textId="130B51EB" w:rsidR="00E56BFE" w:rsidRPr="008F2400" w:rsidRDefault="008F2400" w:rsidP="006501F0">
      <w:r>
        <w:t>(</w:t>
      </w:r>
      <w:r w:rsidRPr="008F2400">
        <w:t>In some cases (R &gt;&gt; R</w:t>
      </w:r>
      <w:r w:rsidRPr="008F2400">
        <w:rPr>
          <w:vertAlign w:val="subscript"/>
        </w:rPr>
        <w:t>i</w:t>
      </w:r>
      <w:r w:rsidRPr="008F2400">
        <w:t xml:space="preserve">) we can think that the emf is an ideal. </w:t>
      </w:r>
      <w:r w:rsidR="00E56BFE" w:rsidRPr="008F2400">
        <w:t>An ideal emf device has no internal resistance.</w:t>
      </w:r>
      <w:r>
        <w:t>)</w:t>
      </w:r>
    </w:p>
    <w:p w14:paraId="6883601E" w14:textId="77777777" w:rsidR="00290070" w:rsidRDefault="00290070" w:rsidP="006501F0">
      <w:pPr>
        <w:rPr>
          <w:b/>
        </w:rPr>
      </w:pPr>
    </w:p>
    <w:p w14:paraId="39C68BA4" w14:textId="6F864483" w:rsidR="006501F0" w:rsidRDefault="006501F0" w:rsidP="006501F0">
      <w:pPr>
        <w:rPr>
          <w:b/>
        </w:rPr>
      </w:pPr>
      <w:r w:rsidRPr="00AE6599">
        <w:rPr>
          <w:b/>
        </w:rPr>
        <w:t>Resistors in series and Parallel</w:t>
      </w:r>
    </w:p>
    <w:p w14:paraId="79E7D78F" w14:textId="18032827" w:rsidR="00290070" w:rsidRPr="00AE6599" w:rsidRDefault="00290070" w:rsidP="006501F0">
      <w:pPr>
        <w:rPr>
          <w:b/>
        </w:rPr>
      </w:pPr>
      <w:r w:rsidRPr="00290070"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4DD30250" wp14:editId="20DF7017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2508584" cy="800100"/>
            <wp:effectExtent l="0" t="0" r="6350" b="0"/>
            <wp:wrapSquare wrapText="bothSides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58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7DD23" w14:textId="130A5B23" w:rsidR="005E7CB1" w:rsidRPr="0021398C" w:rsidRDefault="005E7CB1" w:rsidP="005E7CB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6D287882" w14:textId="72513608" w:rsidR="00290070" w:rsidRDefault="00290070" w:rsidP="00D720C5">
      <w:pPr>
        <w:jc w:val="both"/>
        <w:rPr>
          <w:b/>
        </w:rPr>
      </w:pPr>
    </w:p>
    <w:p w14:paraId="647EE0CF" w14:textId="4C28106C" w:rsidR="00290070" w:rsidRDefault="00156E26" w:rsidP="00D720C5">
      <w:pPr>
        <w:jc w:val="both"/>
        <w:rPr>
          <w:b/>
        </w:rPr>
      </w:pPr>
      <w:r w:rsidRPr="00290070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65C3FB9B" wp14:editId="380AD82D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2362200" cy="842010"/>
            <wp:effectExtent l="0" t="0" r="0" b="0"/>
            <wp:wrapSquare wrapText="bothSides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8E02B" w14:textId="77777777" w:rsidR="00156E26" w:rsidRDefault="00156E26">
      <w:pPr>
        <w:rPr>
          <w:b/>
        </w:rPr>
      </w:pPr>
      <w:r>
        <w:rPr>
          <w:b/>
        </w:rPr>
        <w:br w:type="page"/>
      </w:r>
    </w:p>
    <w:p w14:paraId="2A1B30ED" w14:textId="14E96448" w:rsidR="00BA2DC7" w:rsidRPr="00353D1B" w:rsidRDefault="00BA2DC7" w:rsidP="00D720C5">
      <w:pPr>
        <w:jc w:val="both"/>
        <w:rPr>
          <w:b/>
        </w:rPr>
      </w:pPr>
      <w:r w:rsidRPr="00353D1B">
        <w:rPr>
          <w:b/>
        </w:rPr>
        <w:lastRenderedPageBreak/>
        <w:t>Kirch</w:t>
      </w:r>
      <w:r w:rsidR="003C565B" w:rsidRPr="00353D1B">
        <w:rPr>
          <w:b/>
        </w:rPr>
        <w:t>h</w:t>
      </w:r>
      <w:r w:rsidRPr="00353D1B">
        <w:rPr>
          <w:b/>
        </w:rPr>
        <w:t>off’s rules</w:t>
      </w:r>
    </w:p>
    <w:p w14:paraId="7030CA30" w14:textId="77777777" w:rsidR="003C565B" w:rsidRDefault="006501F0">
      <w:r w:rsidRPr="00353D1B">
        <w:rPr>
          <w:b/>
          <w:noProof/>
          <w:lang w:val="fi-FI" w:eastAsia="fi-FI"/>
        </w:rPr>
        <w:drawing>
          <wp:anchor distT="0" distB="0" distL="114300" distR="114300" simplePos="0" relativeHeight="251660288" behindDoc="0" locked="0" layoutInCell="1" allowOverlap="1" wp14:anchorId="5995C7AB" wp14:editId="6219CA47">
            <wp:simplePos x="0" y="0"/>
            <wp:positionH relativeFrom="column">
              <wp:posOffset>-1905</wp:posOffset>
            </wp:positionH>
            <wp:positionV relativeFrom="paragraph">
              <wp:posOffset>72390</wp:posOffset>
            </wp:positionV>
            <wp:extent cx="1783080" cy="1064260"/>
            <wp:effectExtent l="0" t="0" r="762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DC7" w:rsidRPr="00353D1B">
        <w:rPr>
          <w:b/>
        </w:rPr>
        <w:t>The loop rule</w:t>
      </w:r>
      <w:r w:rsidR="003C565B">
        <w:t xml:space="preserve">: </w:t>
      </w:r>
      <w:r w:rsidR="00D720C5">
        <w:t xml:space="preserve"> </w:t>
      </w:r>
      <w:r w:rsidR="003C565B">
        <w:t>The sum of the potential differences encountered in a round-trip around any closed loop in the circuit is zero.</w:t>
      </w:r>
      <w:r w:rsidR="007A04B0">
        <w:t xml:space="preserve"> (or the sum of emfs = the sum of other potential differences)</w:t>
      </w:r>
    </w:p>
    <w:p w14:paraId="1AC98854" w14:textId="345250E1" w:rsidR="003C565B" w:rsidRDefault="00BA2DC7">
      <w:r w:rsidRPr="00353D1B">
        <w:rPr>
          <w:b/>
        </w:rPr>
        <w:t>The point</w:t>
      </w:r>
      <w:r w:rsidR="00E56BFE">
        <w:rPr>
          <w:b/>
        </w:rPr>
        <w:t xml:space="preserve"> (junction)</w:t>
      </w:r>
      <w:r w:rsidRPr="00353D1B">
        <w:rPr>
          <w:b/>
        </w:rPr>
        <w:t xml:space="preserve"> rule</w:t>
      </w:r>
      <w:r w:rsidR="003C565B" w:rsidRPr="00353D1B">
        <w:rPr>
          <w:b/>
        </w:rPr>
        <w:t>:</w:t>
      </w:r>
      <w:r w:rsidR="00D720C5">
        <w:t xml:space="preserve"> </w:t>
      </w:r>
      <w:r w:rsidR="003C565B">
        <w:t>The sum of the currents toward a branch point is equal to the sum of the currents away from the same branch point.</w:t>
      </w:r>
    </w:p>
    <w:p w14:paraId="407FBFC7" w14:textId="77777777" w:rsidR="00BA2DC7" w:rsidRDefault="00BA2DC7"/>
    <w:p w14:paraId="7FED1725" w14:textId="77777777" w:rsidR="00D720C5" w:rsidRPr="00A8682C" w:rsidRDefault="00D720C5" w:rsidP="00BD6450">
      <w:pPr>
        <w:spacing w:after="0"/>
        <w:rPr>
          <w:lang w:val="sv-FI"/>
        </w:rPr>
      </w:pPr>
      <w:r w:rsidRPr="00A8682C">
        <w:rPr>
          <w:lang w:val="sv-FI"/>
        </w:rPr>
        <w:t xml:space="preserve">Loop 1: </w:t>
      </w:r>
      <w:r w:rsidR="00BD6450" w:rsidRPr="00A8682C">
        <w:rPr>
          <w:lang w:val="sv-FI"/>
        </w:rPr>
        <w:tab/>
      </w:r>
      <w:r w:rsidR="00BD6450" w:rsidRPr="00A8682C">
        <w:rPr>
          <w:lang w:val="sv-FI"/>
        </w:rPr>
        <w:tab/>
      </w:r>
      <w:r w:rsidR="00BD6450" w:rsidRPr="00A8682C">
        <w:rPr>
          <w:lang w:val="sv-FI"/>
        </w:rPr>
        <w:tab/>
      </w:r>
      <w:r w:rsidRPr="00A8682C">
        <w:rPr>
          <w:lang w:val="sv-FI"/>
        </w:rPr>
        <w:t>E</w:t>
      </w:r>
      <w:r w:rsidRPr="00A8682C">
        <w:rPr>
          <w:vertAlign w:val="subscript"/>
          <w:lang w:val="sv-FI"/>
        </w:rPr>
        <w:t>1</w:t>
      </w:r>
      <w:r w:rsidRPr="00A8682C">
        <w:rPr>
          <w:lang w:val="sv-FI"/>
        </w:rPr>
        <w:t xml:space="preserve"> = R</w:t>
      </w:r>
      <w:r w:rsidRPr="00A8682C">
        <w:rPr>
          <w:vertAlign w:val="subscript"/>
          <w:lang w:val="sv-FI"/>
        </w:rPr>
        <w:t>1</w:t>
      </w:r>
      <w:r w:rsidRPr="00A8682C">
        <w:rPr>
          <w:lang w:val="sv-FI"/>
        </w:rPr>
        <w:t>I</w:t>
      </w:r>
      <w:r w:rsidRPr="00A8682C">
        <w:rPr>
          <w:vertAlign w:val="subscript"/>
          <w:lang w:val="sv-FI"/>
        </w:rPr>
        <w:t>1</w:t>
      </w:r>
      <w:r w:rsidRPr="00A8682C">
        <w:rPr>
          <w:lang w:val="sv-FI"/>
        </w:rPr>
        <w:t xml:space="preserve"> + R</w:t>
      </w:r>
      <w:r w:rsidRPr="00A8682C">
        <w:rPr>
          <w:vertAlign w:val="subscript"/>
          <w:lang w:val="sv-FI"/>
        </w:rPr>
        <w:t>3</w:t>
      </w:r>
      <w:r w:rsidRPr="00A8682C">
        <w:rPr>
          <w:lang w:val="sv-FI"/>
        </w:rPr>
        <w:t>I</w:t>
      </w:r>
      <w:r w:rsidRPr="00A8682C">
        <w:rPr>
          <w:vertAlign w:val="subscript"/>
          <w:lang w:val="sv-FI"/>
        </w:rPr>
        <w:t>3</w:t>
      </w:r>
    </w:p>
    <w:p w14:paraId="459DEF2F" w14:textId="77777777" w:rsidR="00D720C5" w:rsidRPr="00A8682C" w:rsidRDefault="00D720C5" w:rsidP="00BD6450">
      <w:pPr>
        <w:spacing w:after="0"/>
        <w:rPr>
          <w:lang w:val="sv-FI"/>
        </w:rPr>
      </w:pPr>
      <w:r w:rsidRPr="00A8682C">
        <w:rPr>
          <w:lang w:val="sv-FI"/>
        </w:rPr>
        <w:t xml:space="preserve">Loop 2: </w:t>
      </w:r>
      <w:r w:rsidR="00BD6450" w:rsidRPr="00A8682C">
        <w:rPr>
          <w:lang w:val="sv-FI"/>
        </w:rPr>
        <w:tab/>
      </w:r>
      <w:r w:rsidR="00BD6450" w:rsidRPr="00A8682C">
        <w:rPr>
          <w:lang w:val="sv-FI"/>
        </w:rPr>
        <w:tab/>
      </w:r>
      <w:r w:rsidR="00BD6450" w:rsidRPr="00A8682C">
        <w:rPr>
          <w:lang w:val="sv-FI"/>
        </w:rPr>
        <w:tab/>
      </w:r>
      <w:r w:rsidRPr="00A8682C">
        <w:rPr>
          <w:lang w:val="sv-FI"/>
        </w:rPr>
        <w:t>E</w:t>
      </w:r>
      <w:r w:rsidRPr="00A8682C">
        <w:rPr>
          <w:vertAlign w:val="subscript"/>
          <w:lang w:val="sv-FI"/>
        </w:rPr>
        <w:t>2</w:t>
      </w:r>
      <w:r w:rsidRPr="00A8682C">
        <w:rPr>
          <w:lang w:val="sv-FI"/>
        </w:rPr>
        <w:t xml:space="preserve"> = R</w:t>
      </w:r>
      <w:r w:rsidRPr="00A8682C">
        <w:rPr>
          <w:vertAlign w:val="subscript"/>
          <w:lang w:val="sv-FI"/>
        </w:rPr>
        <w:t>2</w:t>
      </w:r>
      <w:r w:rsidRPr="00A8682C">
        <w:rPr>
          <w:lang w:val="sv-FI"/>
        </w:rPr>
        <w:t>I</w:t>
      </w:r>
      <w:r w:rsidRPr="00A8682C">
        <w:rPr>
          <w:vertAlign w:val="subscript"/>
          <w:lang w:val="sv-FI"/>
        </w:rPr>
        <w:t>2</w:t>
      </w:r>
      <w:r w:rsidRPr="00A8682C">
        <w:rPr>
          <w:lang w:val="sv-FI"/>
        </w:rPr>
        <w:t xml:space="preserve"> + R</w:t>
      </w:r>
      <w:r w:rsidRPr="00A8682C">
        <w:rPr>
          <w:vertAlign w:val="subscript"/>
          <w:lang w:val="sv-FI"/>
        </w:rPr>
        <w:t>3</w:t>
      </w:r>
      <w:r w:rsidRPr="00A8682C">
        <w:rPr>
          <w:lang w:val="sv-FI"/>
        </w:rPr>
        <w:t>I</w:t>
      </w:r>
      <w:r w:rsidRPr="00A8682C">
        <w:rPr>
          <w:vertAlign w:val="subscript"/>
          <w:lang w:val="sv-FI"/>
        </w:rPr>
        <w:t>3</w:t>
      </w:r>
    </w:p>
    <w:p w14:paraId="56EDCAF2" w14:textId="77777777" w:rsidR="00D720C5" w:rsidRDefault="00D720C5" w:rsidP="00BD6450">
      <w:pPr>
        <w:spacing w:after="0"/>
      </w:pPr>
      <w:r>
        <w:t>Loop 3:</w:t>
      </w:r>
      <w:r w:rsidR="007A04B0">
        <w:tab/>
      </w:r>
      <w:r>
        <w:t xml:space="preserve"> </w:t>
      </w:r>
      <w:r w:rsidR="00BD6450">
        <w:tab/>
      </w:r>
      <w:r w:rsidR="00BD6450">
        <w:tab/>
      </w:r>
      <w:r>
        <w:t>E</w:t>
      </w:r>
      <w:r w:rsidRPr="00BD6450">
        <w:rPr>
          <w:vertAlign w:val="subscript"/>
        </w:rPr>
        <w:t>1</w:t>
      </w:r>
      <w:r>
        <w:t>-E</w:t>
      </w:r>
      <w:r w:rsidRPr="00BD6450">
        <w:rPr>
          <w:vertAlign w:val="subscript"/>
        </w:rPr>
        <w:t>2</w:t>
      </w:r>
      <w:r>
        <w:t xml:space="preserve"> = R</w:t>
      </w:r>
      <w:r w:rsidRPr="00BD6450">
        <w:rPr>
          <w:vertAlign w:val="subscript"/>
        </w:rPr>
        <w:t>1</w:t>
      </w:r>
      <w:r>
        <w:t>I</w:t>
      </w:r>
      <w:r w:rsidRPr="00BD6450">
        <w:rPr>
          <w:vertAlign w:val="subscript"/>
        </w:rPr>
        <w:t>1</w:t>
      </w:r>
      <w:r>
        <w:t xml:space="preserve"> –R</w:t>
      </w:r>
      <w:r w:rsidRPr="00BD6450">
        <w:rPr>
          <w:vertAlign w:val="subscript"/>
        </w:rPr>
        <w:t>2</w:t>
      </w:r>
      <w:r>
        <w:t>I</w:t>
      </w:r>
      <w:r w:rsidRPr="00BD6450">
        <w:rPr>
          <w:vertAlign w:val="subscript"/>
        </w:rPr>
        <w:t>2</w:t>
      </w:r>
    </w:p>
    <w:p w14:paraId="7B8F7CD4" w14:textId="77777777" w:rsidR="00D720C5" w:rsidRDefault="00D720C5" w:rsidP="00BD6450">
      <w:pPr>
        <w:spacing w:after="0"/>
      </w:pPr>
      <w:r>
        <w:t xml:space="preserve">Branch point A: </w:t>
      </w:r>
      <w:r w:rsidR="00BD6450">
        <w:tab/>
      </w:r>
      <w:r w:rsidR="00BD6450">
        <w:tab/>
      </w:r>
      <w:r>
        <w:t>I</w:t>
      </w:r>
      <w:r w:rsidRPr="00BD6450">
        <w:rPr>
          <w:vertAlign w:val="subscript"/>
        </w:rPr>
        <w:t>1</w:t>
      </w:r>
      <w:r>
        <w:t xml:space="preserve"> + I</w:t>
      </w:r>
      <w:r w:rsidRPr="00BD6450">
        <w:rPr>
          <w:vertAlign w:val="subscript"/>
        </w:rPr>
        <w:t>2</w:t>
      </w:r>
      <w:r>
        <w:t xml:space="preserve"> = I</w:t>
      </w:r>
      <w:r w:rsidRPr="00BD6450">
        <w:rPr>
          <w:vertAlign w:val="subscript"/>
        </w:rPr>
        <w:t>3</w:t>
      </w:r>
    </w:p>
    <w:p w14:paraId="4AB4C5D4" w14:textId="77777777" w:rsidR="00BD6450" w:rsidRDefault="00BD6450" w:rsidP="00BD6450">
      <w:pPr>
        <w:spacing w:after="0"/>
        <w:rPr>
          <w:vertAlign w:val="subscript"/>
        </w:rPr>
      </w:pPr>
      <w:r>
        <w:t xml:space="preserve">Branch point B: </w:t>
      </w:r>
      <w:r>
        <w:tab/>
      </w:r>
      <w:r>
        <w:tab/>
        <w:t>I</w:t>
      </w:r>
      <w:r w:rsidRPr="00BD6450">
        <w:rPr>
          <w:vertAlign w:val="subscript"/>
        </w:rPr>
        <w:t>3</w:t>
      </w:r>
      <w:r>
        <w:t xml:space="preserve"> = I</w:t>
      </w:r>
      <w:r w:rsidRPr="00BD6450">
        <w:rPr>
          <w:vertAlign w:val="subscript"/>
        </w:rPr>
        <w:t>1</w:t>
      </w:r>
      <w:r>
        <w:t xml:space="preserve"> + I</w:t>
      </w:r>
      <w:r w:rsidRPr="00BD6450">
        <w:rPr>
          <w:vertAlign w:val="subscript"/>
        </w:rPr>
        <w:t>2</w:t>
      </w:r>
    </w:p>
    <w:p w14:paraId="141636C0" w14:textId="77777777" w:rsidR="007A04B0" w:rsidRDefault="007A04B0" w:rsidP="00BD6450">
      <w:pPr>
        <w:spacing w:after="0"/>
        <w:rPr>
          <w:vertAlign w:val="subscript"/>
        </w:rPr>
      </w:pPr>
    </w:p>
    <w:p w14:paraId="333F2A55" w14:textId="77777777" w:rsidR="00E56BFE" w:rsidRDefault="00E56BFE" w:rsidP="00BD6450">
      <w:pPr>
        <w:spacing w:after="0"/>
      </w:pPr>
      <w:r>
        <w:t>Notice that we get only three independent equations from this example:</w:t>
      </w:r>
    </w:p>
    <w:p w14:paraId="1947DCC4" w14:textId="77777777" w:rsidR="00E56BFE" w:rsidRPr="00A8682C" w:rsidRDefault="00E56BFE" w:rsidP="00E56BFE">
      <w:pPr>
        <w:spacing w:after="0"/>
        <w:rPr>
          <w:lang w:val="sv-FI"/>
        </w:rPr>
      </w:pPr>
      <w:r>
        <w:t xml:space="preserve"> </w:t>
      </w:r>
      <w:r w:rsidRPr="00A8682C">
        <w:rPr>
          <w:lang w:val="sv-FI"/>
        </w:rPr>
        <w:t>E</w:t>
      </w:r>
      <w:r w:rsidRPr="00A8682C">
        <w:rPr>
          <w:vertAlign w:val="subscript"/>
          <w:lang w:val="sv-FI"/>
        </w:rPr>
        <w:t>1</w:t>
      </w:r>
      <w:r w:rsidRPr="00A8682C">
        <w:rPr>
          <w:lang w:val="sv-FI"/>
        </w:rPr>
        <w:t xml:space="preserve"> = R</w:t>
      </w:r>
      <w:r w:rsidRPr="00A8682C">
        <w:rPr>
          <w:vertAlign w:val="subscript"/>
          <w:lang w:val="sv-FI"/>
        </w:rPr>
        <w:t>1</w:t>
      </w:r>
      <w:r w:rsidRPr="00A8682C">
        <w:rPr>
          <w:lang w:val="sv-FI"/>
        </w:rPr>
        <w:t>I</w:t>
      </w:r>
      <w:r w:rsidRPr="00A8682C">
        <w:rPr>
          <w:vertAlign w:val="subscript"/>
          <w:lang w:val="sv-FI"/>
        </w:rPr>
        <w:t>1</w:t>
      </w:r>
      <w:r w:rsidRPr="00A8682C">
        <w:rPr>
          <w:lang w:val="sv-FI"/>
        </w:rPr>
        <w:t xml:space="preserve"> + R</w:t>
      </w:r>
      <w:r w:rsidRPr="00A8682C">
        <w:rPr>
          <w:vertAlign w:val="subscript"/>
          <w:lang w:val="sv-FI"/>
        </w:rPr>
        <w:t>3</w:t>
      </w:r>
      <w:r w:rsidRPr="00A8682C">
        <w:rPr>
          <w:lang w:val="sv-FI"/>
        </w:rPr>
        <w:t>I</w:t>
      </w:r>
      <w:r w:rsidRPr="00A8682C">
        <w:rPr>
          <w:vertAlign w:val="subscript"/>
          <w:lang w:val="sv-FI"/>
        </w:rPr>
        <w:t>3</w:t>
      </w:r>
    </w:p>
    <w:p w14:paraId="74ED1587" w14:textId="77777777" w:rsidR="00E56BFE" w:rsidRPr="00A8682C" w:rsidRDefault="00E56BFE" w:rsidP="00E56BFE">
      <w:pPr>
        <w:spacing w:after="0"/>
        <w:rPr>
          <w:lang w:val="sv-FI"/>
        </w:rPr>
      </w:pPr>
      <w:r w:rsidRPr="00A8682C">
        <w:rPr>
          <w:lang w:val="sv-FI"/>
        </w:rPr>
        <w:t>E</w:t>
      </w:r>
      <w:r w:rsidRPr="00A8682C">
        <w:rPr>
          <w:vertAlign w:val="subscript"/>
          <w:lang w:val="sv-FI"/>
        </w:rPr>
        <w:t>2</w:t>
      </w:r>
      <w:r w:rsidRPr="00A8682C">
        <w:rPr>
          <w:lang w:val="sv-FI"/>
        </w:rPr>
        <w:t xml:space="preserve"> = R</w:t>
      </w:r>
      <w:r w:rsidRPr="00A8682C">
        <w:rPr>
          <w:vertAlign w:val="subscript"/>
          <w:lang w:val="sv-FI"/>
        </w:rPr>
        <w:t>2</w:t>
      </w:r>
      <w:r w:rsidRPr="00A8682C">
        <w:rPr>
          <w:lang w:val="sv-FI"/>
        </w:rPr>
        <w:t>I</w:t>
      </w:r>
      <w:r w:rsidRPr="00A8682C">
        <w:rPr>
          <w:vertAlign w:val="subscript"/>
          <w:lang w:val="sv-FI"/>
        </w:rPr>
        <w:t>2</w:t>
      </w:r>
      <w:r w:rsidRPr="00A8682C">
        <w:rPr>
          <w:lang w:val="sv-FI"/>
        </w:rPr>
        <w:t xml:space="preserve"> + R</w:t>
      </w:r>
      <w:r w:rsidRPr="00A8682C">
        <w:rPr>
          <w:vertAlign w:val="subscript"/>
          <w:lang w:val="sv-FI"/>
        </w:rPr>
        <w:t>3</w:t>
      </w:r>
      <w:r w:rsidRPr="00A8682C">
        <w:rPr>
          <w:lang w:val="sv-FI"/>
        </w:rPr>
        <w:t>I</w:t>
      </w:r>
      <w:r w:rsidRPr="00A8682C">
        <w:rPr>
          <w:vertAlign w:val="subscript"/>
          <w:lang w:val="sv-FI"/>
        </w:rPr>
        <w:t>3</w:t>
      </w:r>
    </w:p>
    <w:p w14:paraId="465FE370" w14:textId="77777777" w:rsidR="00E56BFE" w:rsidRDefault="00E56BFE" w:rsidP="00E56BFE">
      <w:pPr>
        <w:spacing w:after="0"/>
      </w:pPr>
      <w:r>
        <w:t>I</w:t>
      </w:r>
      <w:r w:rsidRPr="00BD6450">
        <w:rPr>
          <w:vertAlign w:val="subscript"/>
        </w:rPr>
        <w:t>1</w:t>
      </w:r>
      <w:r>
        <w:t xml:space="preserve"> + I</w:t>
      </w:r>
      <w:r w:rsidRPr="00BD6450">
        <w:rPr>
          <w:vertAlign w:val="subscript"/>
        </w:rPr>
        <w:t>2</w:t>
      </w:r>
      <w:r>
        <w:t xml:space="preserve"> = I</w:t>
      </w:r>
      <w:r w:rsidRPr="00BD6450">
        <w:rPr>
          <w:vertAlign w:val="subscript"/>
        </w:rPr>
        <w:t>3</w:t>
      </w:r>
    </w:p>
    <w:p w14:paraId="67A52237" w14:textId="77777777" w:rsidR="00E56BFE" w:rsidRDefault="00E56BFE" w:rsidP="00BD6450">
      <w:pPr>
        <w:spacing w:after="0"/>
        <w:rPr>
          <w:vertAlign w:val="subscript"/>
        </w:rPr>
      </w:pPr>
    </w:p>
    <w:p w14:paraId="06A00415" w14:textId="77777777" w:rsidR="0021398C" w:rsidRDefault="0021398C" w:rsidP="00BD6450">
      <w:pPr>
        <w:spacing w:after="0"/>
        <w:rPr>
          <w:b/>
        </w:rPr>
      </w:pPr>
    </w:p>
    <w:p w14:paraId="451E92B7" w14:textId="7DC8422F" w:rsidR="007A04B0" w:rsidRPr="007A04B0" w:rsidRDefault="007A04B0" w:rsidP="00BD6450">
      <w:pPr>
        <w:spacing w:after="0"/>
        <w:rPr>
          <w:b/>
        </w:rPr>
      </w:pPr>
      <w:r w:rsidRPr="007A04B0">
        <w:rPr>
          <w:b/>
        </w:rPr>
        <w:t>Electric energy and power</w:t>
      </w:r>
    </w:p>
    <w:p w14:paraId="40EF3E30" w14:textId="77777777" w:rsidR="007A04B0" w:rsidRDefault="007A04B0" w:rsidP="00BD6450">
      <w:pPr>
        <w:spacing w:after="0"/>
      </w:pPr>
    </w:p>
    <w:p w14:paraId="35318AC2" w14:textId="1BA589E1" w:rsidR="007A04B0" w:rsidRPr="007A04B0" w:rsidRDefault="007A04B0" w:rsidP="00BD6450">
      <w:pPr>
        <w:spacing w:after="0"/>
        <w:rPr>
          <w:b/>
        </w:rPr>
      </w:pPr>
      <w:r>
        <w:t>The power dissipated as heat in a resistor is</w:t>
      </w:r>
      <w:r w:rsidR="00156E26">
        <w:tab/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P=UI=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R=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</w:p>
    <w:p w14:paraId="48A50DB7" w14:textId="477CAC6F" w:rsidR="00A8682C" w:rsidRDefault="00A8682C"/>
    <w:sectPr w:rsidR="00A8682C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B27096"/>
    <w:multiLevelType w:val="hybridMultilevel"/>
    <w:tmpl w:val="D06084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C7"/>
    <w:rsid w:val="00005A19"/>
    <w:rsid w:val="00027F4D"/>
    <w:rsid w:val="00040539"/>
    <w:rsid w:val="0005157E"/>
    <w:rsid w:val="00156E26"/>
    <w:rsid w:val="001B1F75"/>
    <w:rsid w:val="001E3C5F"/>
    <w:rsid w:val="0021398C"/>
    <w:rsid w:val="00234C61"/>
    <w:rsid w:val="00290070"/>
    <w:rsid w:val="00353D1B"/>
    <w:rsid w:val="003C565B"/>
    <w:rsid w:val="004606D9"/>
    <w:rsid w:val="005E7CB1"/>
    <w:rsid w:val="006501F0"/>
    <w:rsid w:val="00676B9D"/>
    <w:rsid w:val="007233CA"/>
    <w:rsid w:val="007A04B0"/>
    <w:rsid w:val="007D046F"/>
    <w:rsid w:val="008F2400"/>
    <w:rsid w:val="00A8682C"/>
    <w:rsid w:val="00AE6599"/>
    <w:rsid w:val="00AF327F"/>
    <w:rsid w:val="00BA2DC7"/>
    <w:rsid w:val="00BB675C"/>
    <w:rsid w:val="00BD6450"/>
    <w:rsid w:val="00D720C5"/>
    <w:rsid w:val="00DA4EB0"/>
    <w:rsid w:val="00DB30C2"/>
    <w:rsid w:val="00E56BFE"/>
    <w:rsid w:val="00ED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AB1D"/>
  <w15:docId w15:val="{7B9578B5-603B-48D0-A322-1C5AAB42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qFormat/>
    <w:rsid w:val="00A8682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40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40539"/>
    <w:rPr>
      <w:rFonts w:ascii="Tahoma" w:hAnsi="Tahoma" w:cs="Tahoma"/>
      <w:sz w:val="16"/>
      <w:szCs w:val="16"/>
    </w:rPr>
  </w:style>
  <w:style w:type="character" w:styleId="Paikkamerkkiteksti">
    <w:name w:val="Placeholder Text"/>
    <w:basedOn w:val="Kappaleenoletusfontti"/>
    <w:uiPriority w:val="99"/>
    <w:semiHidden/>
    <w:rsid w:val="00AE6599"/>
    <w:rPr>
      <w:color w:val="808080"/>
    </w:rPr>
  </w:style>
  <w:style w:type="character" w:customStyle="1" w:styleId="Otsikko2Char">
    <w:name w:val="Otsikko 2 Char"/>
    <w:basedOn w:val="Kappaleenoletusfontti"/>
    <w:link w:val="Otsikko2"/>
    <w:rsid w:val="00A8682C"/>
    <w:rPr>
      <w:rFonts w:ascii="Times New Roman" w:eastAsia="Times New Roman" w:hAnsi="Times New Roman" w:cs="Times New Roman"/>
      <w:b/>
      <w:bCs/>
      <w:sz w:val="24"/>
      <w:szCs w:val="24"/>
      <w:lang w:val="fi-FI"/>
    </w:rPr>
  </w:style>
  <w:style w:type="character" w:customStyle="1" w:styleId="acopre">
    <w:name w:val="acopre"/>
    <w:basedOn w:val="Kappaleenoletusfontti"/>
    <w:rsid w:val="00234C61"/>
  </w:style>
  <w:style w:type="character" w:styleId="Korostus">
    <w:name w:val="Emphasis"/>
    <w:basedOn w:val="Kappaleenoletusfontti"/>
    <w:uiPriority w:val="20"/>
    <w:qFormat/>
    <w:rsid w:val="00234C61"/>
    <w:rPr>
      <w:i/>
      <w:iCs/>
    </w:rPr>
  </w:style>
  <w:style w:type="paragraph" w:styleId="NormaaliWWW">
    <w:name w:val="Normal (Web)"/>
    <w:basedOn w:val="Normaali"/>
    <w:uiPriority w:val="99"/>
    <w:semiHidden/>
    <w:unhideWhenUsed/>
    <w:rsid w:val="00290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styleId="Hyperlinkki">
    <w:name w:val="Hyperlink"/>
    <w:basedOn w:val="Kappaleenoletusfontti"/>
    <w:uiPriority w:val="99"/>
    <w:semiHidden/>
    <w:unhideWhenUsed/>
    <w:rsid w:val="002900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ical4u.com/alternating-current/" TargetMode="External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266</Words>
  <Characters>2162</Characters>
  <Application>Microsoft Office Word</Application>
  <DocSecurity>0</DocSecurity>
  <Lines>18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Saimaan Ammattikorkeakoulu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e611035</dc:creator>
  <cp:lastModifiedBy>Petteri Karkkulainen</cp:lastModifiedBy>
  <cp:revision>4</cp:revision>
  <cp:lastPrinted>2015-04-16T06:01:00Z</cp:lastPrinted>
  <dcterms:created xsi:type="dcterms:W3CDTF">2020-11-05T15:29:00Z</dcterms:created>
  <dcterms:modified xsi:type="dcterms:W3CDTF">2020-11-05T15:35:00Z</dcterms:modified>
</cp:coreProperties>
</file>