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5.png" ContentType="image/png"/>
  <Override PartName="/word/media/rId23.png" ContentType="image/png"/>
  <Override PartName="/word/media/rId78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Бочаров</w:t>
      </w:r>
      <w:r>
        <w:t xml:space="preserve"> </w:t>
      </w:r>
      <w:r>
        <w:t xml:space="preserve">Андрей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74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арифметические инструкции языка ассемблера NASM</w:t>
      </w:r>
      <w:r>
        <w:t xml:space="preserve"> </w:t>
      </w:r>
      <w:r>
        <w:t xml:space="preserve"># Выполнение лабораторной работы</w:t>
      </w:r>
      <w:r>
        <w:t xml:space="preserve"> </w:t>
      </w:r>
      <w:r>
        <w:t xml:space="preserve">создал и першел в каталог для 6 лабораторной работы и командой touch сделал файл lab6-1.asm (рис. 1).</w:t>
      </w:r>
    </w:p>
    <w:p>
      <w:pPr>
        <w:pStyle w:val="CaptionedFigure"/>
      </w:pPr>
      <w:r>
        <w:drawing>
          <wp:inline>
            <wp:extent cx="3733800" cy="852465"/>
            <wp:effectExtent b="0" l="0" r="0" t="0"/>
            <wp:docPr descr="Рис. 1: Каталог lab06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2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Каталог lab06</w:t>
      </w:r>
    </w:p>
    <w:p>
      <w:pPr>
        <w:pStyle w:val="BodyText"/>
      </w:pPr>
      <w:r>
        <w:t xml:space="preserve">Переписал код из листинга 6.1 (рис. 2).</w:t>
      </w:r>
    </w:p>
    <w:p>
      <w:pPr>
        <w:pStyle w:val="CaptionedFigure"/>
      </w:pPr>
      <w:r>
        <w:drawing>
          <wp:inline>
            <wp:extent cx="3733800" cy="2113905"/>
            <wp:effectExtent b="0" l="0" r="0" t="0"/>
            <wp:docPr descr="Рис. 2: Листинг кода" title="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3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Листинг кода</w:t>
      </w:r>
    </w:p>
    <w:p>
      <w:pPr>
        <w:pStyle w:val="BodyText"/>
      </w:pPr>
      <w:r>
        <w:t xml:space="preserve">Листинг кода 6.1: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buf1: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mov eax, '6'</w:t>
      </w:r>
      <w:r>
        <w:br/>
      </w:r>
      <w:r>
        <w:rPr>
          <w:rStyle w:val="VerbatimChar"/>
        </w:rPr>
        <w:t xml:space="preserve">mov ebx, '4'</w:t>
      </w:r>
      <w:r>
        <w:br/>
      </w:r>
      <w:r>
        <w:rPr>
          <w:rStyle w:val="VerbatimChar"/>
        </w:rPr>
        <w:t xml:space="preserve">add eax,ebx</w:t>
      </w:r>
      <w:r>
        <w:br/>
      </w:r>
      <w:r>
        <w:rPr>
          <w:rStyle w:val="VerbatimChar"/>
        </w:rPr>
        <w:t xml:space="preserve">mov [buf1],eax</w:t>
      </w:r>
      <w:r>
        <w:br/>
      </w:r>
      <w:r>
        <w:rPr>
          <w:rStyle w:val="VerbatimChar"/>
        </w:rPr>
        <w:t xml:space="preserve">mov eax,buf1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br/>
      </w:r>
      <w:r>
        <w:rPr>
          <w:rStyle w:val="VerbatimChar"/>
        </w:rPr>
        <w:t xml:space="preserve">call quit</w:t>
      </w:r>
    </w:p>
    <w:p>
      <w:pPr>
        <w:pStyle w:val="FirstParagraph"/>
      </w:pPr>
      <w:r>
        <w:t xml:space="preserve">Создал исполняемый файл и запустил его. (рис. 3).</w:t>
      </w:r>
    </w:p>
    <w:p>
      <w:pPr>
        <w:pStyle w:val="CaptionedFigure"/>
      </w:pPr>
      <w:r>
        <w:drawing>
          <wp:inline>
            <wp:extent cx="3733800" cy="467428"/>
            <wp:effectExtent b="0" l="0" r="0" t="0"/>
            <wp:docPr descr="Рис. 3: Работает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7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Работает</w:t>
      </w:r>
    </w:p>
    <w:p>
      <w:pPr>
        <w:pStyle w:val="BodyText"/>
      </w:pPr>
      <w:r>
        <w:t xml:space="preserve">Заменил строки с числами в ковычках, на числа без ковычек (рис. 4).</w:t>
      </w:r>
    </w:p>
    <w:p>
      <w:pPr>
        <w:pStyle w:val="CaptionedFigure"/>
      </w:pPr>
      <w:r>
        <w:drawing>
          <wp:inline>
            <wp:extent cx="2463800" cy="723900"/>
            <wp:effectExtent b="0" l="0" r="0" t="0"/>
            <wp:docPr descr="Рис. 4: Обновленный код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Обновленный код</w:t>
      </w:r>
    </w:p>
    <w:p>
      <w:pPr>
        <w:pStyle w:val="BodyText"/>
      </w:pPr>
      <w:r>
        <w:t xml:space="preserve">Создал исполняемый файл и запустил его. На экран выведен символ переноса строки, он соответствует коду 10 кодировки ASCII (рис. 5).</w:t>
      </w:r>
    </w:p>
    <w:p>
      <w:pPr>
        <w:pStyle w:val="CaptionedFigure"/>
      </w:pPr>
      <w:r>
        <w:drawing>
          <wp:inline>
            <wp:extent cx="3733800" cy="708730"/>
            <wp:effectExtent b="0" l="0" r="0" t="0"/>
            <wp:docPr descr="Рис. 5: Результат работы файла" title="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8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 работы файла</w:t>
      </w:r>
    </w:p>
    <w:p>
      <w:pPr>
        <w:pStyle w:val="BodyText"/>
      </w:pPr>
      <w:r>
        <w:t xml:space="preserve">Создал файл lab6-1.asm и переписал в него листинг кода 6.2 (рис. 6).</w:t>
      </w:r>
    </w:p>
    <w:p>
      <w:pPr>
        <w:pStyle w:val="CaptionedFigure"/>
      </w:pPr>
      <w:r>
        <w:drawing>
          <wp:inline>
            <wp:extent cx="3733800" cy="1737453"/>
            <wp:effectExtent b="0" l="0" r="0" t="0"/>
            <wp:docPr descr="Рис. 6: Листинг кода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7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Листинг кода</w:t>
      </w:r>
    </w:p>
    <w:p>
      <w:pPr>
        <w:pStyle w:val="BodyText"/>
      </w:pPr>
      <w:r>
        <w:t xml:space="preserve">Листинг кода 6.2: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mov eax, 6</w:t>
      </w:r>
      <w:r>
        <w:br/>
      </w:r>
      <w:r>
        <w:rPr>
          <w:rStyle w:val="VerbatimChar"/>
        </w:rPr>
        <w:t xml:space="preserve">mov ebx, 4</w:t>
      </w:r>
      <w:r>
        <w:br/>
      </w:r>
      <w:r>
        <w:rPr>
          <w:rStyle w:val="VerbatimChar"/>
        </w:rPr>
        <w:t xml:space="preserve">add eax,ebx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br/>
      </w:r>
      <w:r>
        <w:rPr>
          <w:rStyle w:val="VerbatimChar"/>
        </w:rPr>
        <w:t xml:space="preserve">call quit</w:t>
      </w:r>
    </w:p>
    <w:p>
      <w:pPr>
        <w:pStyle w:val="FirstParagraph"/>
      </w:pPr>
      <w:r>
        <w:t xml:space="preserve">Создал исполняемый файл и запустил его. (рис. 7).</w:t>
      </w:r>
    </w:p>
    <w:p>
      <w:pPr>
        <w:pStyle w:val="CaptionedFigure"/>
      </w:pPr>
      <w:r>
        <w:drawing>
          <wp:inline>
            <wp:extent cx="3733800" cy="588636"/>
            <wp:effectExtent b="0" l="0" r="0" t="0"/>
            <wp:docPr descr="Рис. 7: Работает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8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Работает</w:t>
      </w:r>
    </w:p>
    <w:p>
      <w:pPr>
        <w:pStyle w:val="BodyText"/>
      </w:pPr>
      <w:r>
        <w:t xml:space="preserve">Вместо символов, записал в регистры числа. Создал исполняемый файл и запустил его. (рис. 8).</w:t>
      </w:r>
    </w:p>
    <w:p>
      <w:pPr>
        <w:pStyle w:val="CaptionedFigure"/>
      </w:pPr>
      <w:r>
        <w:drawing>
          <wp:inline>
            <wp:extent cx="3733800" cy="1648254"/>
            <wp:effectExtent b="0" l="0" r="0" t="0"/>
            <wp:docPr descr="Рис. 8: Обновленные строчки кода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8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Обновленные строчки кода</w:t>
      </w:r>
    </w:p>
    <w:p>
      <w:pPr>
        <w:pStyle w:val="BodyText"/>
      </w:pPr>
      <w:r>
        <w:t xml:space="preserve">Создал исполняемый файл и запустил его. Результат работы число 10.(рис. 9).</w:t>
      </w:r>
    </w:p>
    <w:p>
      <w:pPr>
        <w:pStyle w:val="CaptionedFigure"/>
      </w:pPr>
      <w:r>
        <w:drawing>
          <wp:inline>
            <wp:extent cx="3733800" cy="588636"/>
            <wp:effectExtent b="0" l="0" r="0" t="0"/>
            <wp:docPr descr="Рис. 9: Результат работы" title="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8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Результат работы</w:t>
      </w:r>
    </w:p>
    <w:p>
      <w:pPr>
        <w:pStyle w:val="BodyText"/>
      </w:pPr>
      <w:r>
        <w:t xml:space="preserve">Заменил команду iprintLF на iprint. (рис. 10).</w:t>
      </w:r>
    </w:p>
    <w:p>
      <w:pPr>
        <w:pStyle w:val="CaptionedFigure"/>
      </w:pPr>
      <w:r>
        <w:drawing>
          <wp:inline>
            <wp:extent cx="1854200" cy="3873500"/>
            <wp:effectExtent b="0" l="0" r="0" t="0"/>
            <wp:docPr descr="Рис. 10: Обновленные строчки кода" title="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Обновленные строчки кода</w:t>
      </w:r>
    </w:p>
    <w:p>
      <w:pPr>
        <w:pStyle w:val="BodyText"/>
      </w:pPr>
      <w:r>
        <w:t xml:space="preserve">Запустил исполняемый файл, результат вывелся без переноса строки после себя. (рис. 11).</w:t>
      </w:r>
    </w:p>
    <w:p>
      <w:pPr>
        <w:pStyle w:val="CaptionedFigure"/>
      </w:pPr>
      <w:r>
        <w:drawing>
          <wp:inline>
            <wp:extent cx="3733800" cy="485509"/>
            <wp:effectExtent b="0" l="0" r="0" t="0"/>
            <wp:docPr descr="Рис. 11: Результат работы" title="" id="51" name="Picture"/>
            <a:graphic>
              <a:graphicData uri="http://schemas.openxmlformats.org/drawingml/2006/picture">
                <pic:pic>
                  <pic:nvPicPr>
                    <pic:cNvPr descr="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5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Результат работы</w:t>
      </w:r>
    </w:p>
    <w:p>
      <w:pPr>
        <w:pStyle w:val="BodyText"/>
      </w:pPr>
      <w:r>
        <w:t xml:space="preserve">Командой touch сделал файл lab6-3.asm (рис. 12).</w:t>
      </w:r>
    </w:p>
    <w:p>
      <w:pPr>
        <w:pStyle w:val="CaptionedFigure"/>
      </w:pPr>
      <w:r>
        <w:drawing>
          <wp:inline>
            <wp:extent cx="3733800" cy="158073"/>
            <wp:effectExtent b="0" l="0" r="0" t="0"/>
            <wp:docPr descr="Рис. 12: Создание файла" title="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файла</w:t>
      </w:r>
    </w:p>
    <w:p>
      <w:pPr>
        <w:pStyle w:val="BodyText"/>
      </w:pPr>
      <w:r>
        <w:t xml:space="preserve">Переписал код из листинга 6.3 (рис. 13).</w:t>
      </w:r>
    </w:p>
    <w:p>
      <w:pPr>
        <w:pStyle w:val="CaptionedFigure"/>
      </w:pPr>
      <w:r>
        <w:drawing>
          <wp:inline>
            <wp:extent cx="3733800" cy="2647895"/>
            <wp:effectExtent b="0" l="0" r="0" t="0"/>
            <wp:docPr descr="Рис. 13: Копирование файла" title="" id="57" name="Picture"/>
            <a:graphic>
              <a:graphicData uri="http://schemas.openxmlformats.org/drawingml/2006/picture">
                <pic:pic>
                  <pic:nvPicPr>
                    <pic:cNvPr descr="image/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7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Копирование файла</w:t>
      </w:r>
    </w:p>
    <w:p>
      <w:pPr>
        <w:pStyle w:val="BodyText"/>
      </w:pPr>
      <w:r>
        <w:t xml:space="preserve">Листинг кода 6.3:</w:t>
      </w:r>
    </w:p>
    <w:p>
      <w:pPr>
        <w:pStyle w:val="SourceCode"/>
      </w:pPr>
      <w:r>
        <w:rPr>
          <w:rStyle w:val="VerbatimChar"/>
        </w:rPr>
        <w:t xml:space="preserve">%include 'in_out.asm' ; подключение внешнего файла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div: DB 'Результат: ',0</w:t>
      </w:r>
      <w:r>
        <w:br/>
      </w:r>
      <w:r>
        <w:rPr>
          <w:rStyle w:val="VerbatimChar"/>
        </w:rPr>
        <w:t xml:space="preserve">rem: DB 'Остаток от деления: ',0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mov eax,5 ; EAX=5</w:t>
      </w:r>
      <w:r>
        <w:br/>
      </w:r>
      <w:r>
        <w:rPr>
          <w:rStyle w:val="VerbatimChar"/>
        </w:rPr>
        <w:t xml:space="preserve">mov ebx,2 ; EBX=2</w:t>
      </w:r>
      <w:r>
        <w:br/>
      </w:r>
      <w:r>
        <w:rPr>
          <w:rStyle w:val="VerbatimChar"/>
        </w:rPr>
        <w:t xml:space="preserve">mul ebx ; EAX=EAX*EBX</w:t>
      </w:r>
      <w:r>
        <w:br/>
      </w:r>
      <w:r>
        <w:rPr>
          <w:rStyle w:val="VerbatimChar"/>
        </w:rPr>
        <w:t xml:space="preserve">add eax,3 ; EAX=EAX+3</w:t>
      </w:r>
      <w:r>
        <w:br/>
      </w:r>
      <w:r>
        <w:rPr>
          <w:rStyle w:val="VerbatimChar"/>
        </w:rPr>
        <w:t xml:space="preserve">xor edx,edx ; обнуляем EDX для корректной работы div</w:t>
      </w:r>
      <w:r>
        <w:br/>
      </w:r>
      <w:r>
        <w:rPr>
          <w:rStyle w:val="VerbatimChar"/>
        </w:rPr>
        <w:t xml:space="preserve">mov ebx, 3 ; EBX=3</w:t>
      </w:r>
      <w:r>
        <w:br/>
      </w:r>
      <w:r>
        <w:rPr>
          <w:rStyle w:val="VerbatimChar"/>
        </w:rPr>
        <w:t xml:space="preserve">div ebx ; EAX=EAX/3, EDX=остаток от деления</w:t>
      </w:r>
      <w:r>
        <w:br/>
      </w:r>
      <w:r>
        <w:br/>
      </w:r>
      <w:r>
        <w:rPr>
          <w:rStyle w:val="VerbatimChar"/>
        </w:rPr>
        <w:t xml:space="preserve">mov edi,eax ; запись результата вычисления в 'edi'</w:t>
      </w:r>
      <w:r>
        <w:br/>
      </w:r>
      <w:r>
        <w:br/>
      </w:r>
      <w:r>
        <w:rPr>
          <w:rStyle w:val="VerbatimChar"/>
        </w:rPr>
        <w:t xml:space="preserve">mov eax,div ; вызов подпрограммы печати</w:t>
      </w:r>
      <w:r>
        <w:br/>
      </w:r>
      <w:r>
        <w:rPr>
          <w:rStyle w:val="VerbatimChar"/>
        </w:rPr>
        <w:t xml:space="preserve">call sprint ; сообщения 'Результат: '</w:t>
      </w:r>
      <w:r>
        <w:br/>
      </w:r>
      <w:r>
        <w:rPr>
          <w:rStyle w:val="VerbatimChar"/>
        </w:rPr>
        <w:t xml:space="preserve">mov eax,edi ; вызов подпрограммы печати значения</w:t>
      </w:r>
      <w:r>
        <w:br/>
      </w:r>
      <w:r>
        <w:rPr>
          <w:rStyle w:val="VerbatimChar"/>
        </w:rPr>
        <w:t xml:space="preserve">call iprintLF ; из 'edi' в виде символов</w:t>
      </w:r>
      <w:r>
        <w:br/>
      </w:r>
      <w:r>
        <w:br/>
      </w:r>
      <w:r>
        <w:rPr>
          <w:rStyle w:val="VerbatimChar"/>
        </w:rPr>
        <w:t xml:space="preserve">mov eax,rem ; вызов подпрограммы печати</w:t>
      </w:r>
      <w:r>
        <w:br/>
      </w:r>
      <w:r>
        <w:rPr>
          <w:rStyle w:val="VerbatimChar"/>
        </w:rPr>
        <w:t xml:space="preserve">call sprint ; сообщения 'Остаток от деления: '</w:t>
      </w:r>
      <w:r>
        <w:br/>
      </w:r>
      <w:r>
        <w:rPr>
          <w:rStyle w:val="VerbatimChar"/>
        </w:rPr>
        <w:t xml:space="preserve">mov eax,edx ; вызов подпрограммы печати значения</w:t>
      </w:r>
      <w:r>
        <w:br/>
      </w:r>
      <w:r>
        <w:rPr>
          <w:rStyle w:val="VerbatimChar"/>
        </w:rPr>
        <w:t xml:space="preserve">call iprintLF ; из 'edx' (остаток) в виде символов</w:t>
      </w:r>
      <w:r>
        <w:br/>
      </w:r>
      <w:r>
        <w:br/>
      </w:r>
      <w:r>
        <w:rPr>
          <w:rStyle w:val="VerbatimChar"/>
        </w:rPr>
        <w:t xml:space="preserve">call quit ; вызов подпрограммы завершения</w:t>
      </w:r>
    </w:p>
    <w:p>
      <w:pPr>
        <w:pStyle w:val="FirstParagraph"/>
      </w:pPr>
      <w:r>
        <w:t xml:space="preserve">Создал исполняемый файл и запустил его. Результат совпадает с ожидаемым. (рис. 14).</w:t>
      </w:r>
    </w:p>
    <w:p>
      <w:pPr>
        <w:pStyle w:val="CaptionedFigure"/>
      </w:pPr>
      <w:r>
        <w:drawing>
          <wp:inline>
            <wp:extent cx="3733800" cy="628567"/>
            <wp:effectExtent b="0" l="0" r="0" t="0"/>
            <wp:docPr descr="Рис. 14: Код рабоает" title="" id="60" name="Picture"/>
            <a:graphic>
              <a:graphicData uri="http://schemas.openxmlformats.org/drawingml/2006/picture">
                <pic:pic>
                  <pic:nvPicPr>
                    <pic:cNvPr descr="image/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8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Код рабоает</w:t>
      </w:r>
    </w:p>
    <w:p>
      <w:pPr>
        <w:pStyle w:val="BodyText"/>
      </w:pPr>
      <w:r>
        <w:t xml:space="preserve">Переписал код в файле</w:t>
      </w:r>
      <w:r>
        <w:t xml:space="preserve"> </w:t>
      </w:r>
      <w:r>
        <w:rPr>
          <w:rStyle w:val="VerbatimChar"/>
        </w:rPr>
        <w:t xml:space="preserve">lab6-3.asm</w:t>
      </w:r>
      <w:r>
        <w:t xml:space="preserve"> </w:t>
      </w:r>
      <w:r>
        <w:t xml:space="preserve">для вычисления выражения f(𝑥) = (4 ∗ 6 + 2)/5. (рис. 15).</w:t>
      </w:r>
    </w:p>
    <w:p>
      <w:pPr>
        <w:pStyle w:val="CaptionedFigure"/>
      </w:pPr>
      <w:r>
        <w:drawing>
          <wp:inline>
            <wp:extent cx="3733800" cy="2278925"/>
            <wp:effectExtent b="0" l="0" r="0" t="0"/>
            <wp:docPr descr="Рис. 15: Обновленый код" title="" id="63" name="Picture"/>
            <a:graphic>
              <a:graphicData uri="http://schemas.openxmlformats.org/drawingml/2006/picture">
                <pic:pic>
                  <pic:nvPicPr>
                    <pic:cNvPr descr="image/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8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Обновленый код</w:t>
      </w:r>
    </w:p>
    <w:p>
      <w:pPr>
        <w:pStyle w:val="BodyText"/>
      </w:pPr>
      <w:r>
        <w:t xml:space="preserve">Обновленный листинг кода:</w:t>
      </w:r>
    </w:p>
    <w:p>
      <w:pPr>
        <w:pStyle w:val="SourceCode"/>
      </w:pPr>
      <w:r>
        <w:rPr>
          <w:rStyle w:val="VerbatimChar"/>
        </w:rPr>
        <w:t xml:space="preserve">%include 'in_out.asm' ; подключение внешнего файла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div: DB 'Результат: ',0</w:t>
      </w:r>
      <w:r>
        <w:br/>
      </w:r>
      <w:r>
        <w:rPr>
          <w:rStyle w:val="VerbatimChar"/>
        </w:rPr>
        <w:t xml:space="preserve">rem: DB 'Остаток от деления: ',0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mov eax,4 ; EAX=4</w:t>
      </w:r>
      <w:r>
        <w:br/>
      </w:r>
      <w:r>
        <w:rPr>
          <w:rStyle w:val="VerbatimChar"/>
        </w:rPr>
        <w:t xml:space="preserve">mov ebx,6 ; EBX=6</w:t>
      </w:r>
      <w:r>
        <w:br/>
      </w:r>
      <w:r>
        <w:rPr>
          <w:rStyle w:val="VerbatimChar"/>
        </w:rPr>
        <w:t xml:space="preserve">mul ebx ; EAX=EAX*EBX</w:t>
      </w:r>
      <w:r>
        <w:br/>
      </w:r>
      <w:r>
        <w:rPr>
          <w:rStyle w:val="VerbatimChar"/>
        </w:rPr>
        <w:t xml:space="preserve">add eax,2 ; EAX=EAX+2</w:t>
      </w:r>
      <w:r>
        <w:br/>
      </w:r>
      <w:r>
        <w:rPr>
          <w:rStyle w:val="VerbatimChar"/>
        </w:rPr>
        <w:t xml:space="preserve">xor edx,edx ; обнуляем EDX для корректной работы div</w:t>
      </w:r>
      <w:r>
        <w:br/>
      </w:r>
      <w:r>
        <w:rPr>
          <w:rStyle w:val="VerbatimChar"/>
        </w:rPr>
        <w:t xml:space="preserve">mov ebx, 5 ; EBX=5</w:t>
      </w:r>
      <w:r>
        <w:br/>
      </w:r>
      <w:r>
        <w:rPr>
          <w:rStyle w:val="VerbatimChar"/>
        </w:rPr>
        <w:t xml:space="preserve">div ebx ; EAX=EAX/5, EDX=остаток от деления</w:t>
      </w:r>
      <w:r>
        <w:br/>
      </w:r>
      <w:r>
        <w:br/>
      </w:r>
      <w:r>
        <w:rPr>
          <w:rStyle w:val="VerbatimChar"/>
        </w:rPr>
        <w:t xml:space="preserve">mov edi,eax ; запись результата вычисления в 'edi'</w:t>
      </w:r>
      <w:r>
        <w:br/>
      </w:r>
      <w:r>
        <w:br/>
      </w:r>
      <w:r>
        <w:rPr>
          <w:rStyle w:val="VerbatimChar"/>
        </w:rPr>
        <w:t xml:space="preserve">mov eax,div ; вызов подпрограммы печати</w:t>
      </w:r>
      <w:r>
        <w:br/>
      </w:r>
      <w:r>
        <w:rPr>
          <w:rStyle w:val="VerbatimChar"/>
        </w:rPr>
        <w:t xml:space="preserve">call sprint ; сообщения 'Результат: '</w:t>
      </w:r>
      <w:r>
        <w:br/>
      </w:r>
      <w:r>
        <w:rPr>
          <w:rStyle w:val="VerbatimChar"/>
        </w:rPr>
        <w:t xml:space="preserve">mov eax,edi ; вызов подпрограммы печати значения</w:t>
      </w:r>
      <w:r>
        <w:br/>
      </w:r>
      <w:r>
        <w:rPr>
          <w:rStyle w:val="VerbatimChar"/>
        </w:rPr>
        <w:t xml:space="preserve">call iprintLF ; из 'edi' в виде символов</w:t>
      </w:r>
      <w:r>
        <w:br/>
      </w:r>
      <w:r>
        <w:br/>
      </w:r>
      <w:r>
        <w:rPr>
          <w:rStyle w:val="VerbatimChar"/>
        </w:rPr>
        <w:t xml:space="preserve">mov eax,rem ; вызов подпрограммы печати</w:t>
      </w:r>
      <w:r>
        <w:br/>
      </w:r>
      <w:r>
        <w:rPr>
          <w:rStyle w:val="VerbatimChar"/>
        </w:rPr>
        <w:t xml:space="preserve">call sprint ; сообщения 'Остаток от деления: '</w:t>
      </w:r>
      <w:r>
        <w:br/>
      </w:r>
      <w:r>
        <w:rPr>
          <w:rStyle w:val="VerbatimChar"/>
        </w:rPr>
        <w:t xml:space="preserve">mov eax,edx ; вызов подпрограммы печати значения</w:t>
      </w:r>
      <w:r>
        <w:br/>
      </w:r>
      <w:r>
        <w:rPr>
          <w:rStyle w:val="VerbatimChar"/>
        </w:rPr>
        <w:t xml:space="preserve">call iprintLF ; из 'edx' (остаток) в виде символов</w:t>
      </w:r>
      <w:r>
        <w:br/>
      </w:r>
      <w:r>
        <w:br/>
      </w:r>
      <w:r>
        <w:rPr>
          <w:rStyle w:val="VerbatimChar"/>
        </w:rPr>
        <w:t xml:space="preserve">call quit ; вызов подпрограммы завершения</w:t>
      </w:r>
    </w:p>
    <w:p>
      <w:pPr>
        <w:pStyle w:val="FirstParagraph"/>
      </w:pPr>
      <w:r>
        <w:t xml:space="preserve">Создал исполняемый файл и запустил его. Результат совпадает с ожидаемым. (рис. 16).</w:t>
      </w:r>
    </w:p>
    <w:p>
      <w:pPr>
        <w:pStyle w:val="CaptionedFigure"/>
      </w:pPr>
      <w:r>
        <w:drawing>
          <wp:inline>
            <wp:extent cx="3733800" cy="580938"/>
            <wp:effectExtent b="0" l="0" r="0" t="0"/>
            <wp:docPr descr="Рис. 16: Результат выполнения" title="" id="66" name="Picture"/>
            <a:graphic>
              <a:graphicData uri="http://schemas.openxmlformats.org/drawingml/2006/picture">
                <pic:pic>
                  <pic:nvPicPr>
                    <pic:cNvPr descr="image/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0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Результат выполнения</w:t>
      </w:r>
    </w:p>
    <w:p>
      <w:pPr>
        <w:pStyle w:val="BodyText"/>
      </w:pPr>
      <w:r>
        <w:t xml:space="preserve">Создал файл variant.asm и переписал в него листинг кода 6.4 (рис. 17).</w:t>
      </w:r>
    </w:p>
    <w:p>
      <w:pPr>
        <w:pStyle w:val="CaptionedFigure"/>
      </w:pPr>
      <w:r>
        <w:drawing>
          <wp:inline>
            <wp:extent cx="3733800" cy="2727890"/>
            <wp:effectExtent b="0" l="0" r="0" t="0"/>
            <wp:docPr descr="Рис. 17: Работает файла" title="" id="69" name="Picture"/>
            <a:graphic>
              <a:graphicData uri="http://schemas.openxmlformats.org/drawingml/2006/picture">
                <pic:pic>
                  <pic:nvPicPr>
                    <pic:cNvPr descr="image/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Работает файла</w:t>
      </w:r>
    </w:p>
    <w:p>
      <w:pPr>
        <w:pStyle w:val="BodyText"/>
      </w:pPr>
      <w:r>
        <w:t xml:space="preserve">Листинг 6.4:</w:t>
      </w:r>
    </w:p>
    <w:p>
      <w:pPr>
        <w:pStyle w:val="SourceCode"/>
      </w:pPr>
      <w:r>
        <w:rPr>
          <w:rStyle w:val="VerbatimChar"/>
        </w:rPr>
        <w:t xml:space="preserve">;--------------------------------</w:t>
      </w:r>
      <w:r>
        <w:br/>
      </w:r>
      <w:r>
        <w:rPr>
          <w:rStyle w:val="VerbatimChar"/>
        </w:rPr>
        <w:t xml:space="preserve">; Программа вычисления варианта</w:t>
      </w:r>
      <w:r>
        <w:br/>
      </w:r>
      <w:r>
        <w:rPr>
          <w:rStyle w:val="VerbatimChar"/>
        </w:rPr>
        <w:t xml:space="preserve">;--------------------------------</w:t>
      </w:r>
      <w:r>
        <w:br/>
      </w:r>
      <w:r>
        <w:br/>
      </w:r>
      <w:r>
        <w:rPr>
          <w:rStyle w:val="VerbatimChar"/>
        </w:rPr>
        <w:t xml:space="preserve">%include   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№ студенческого билета: ',0</w:t>
      </w:r>
      <w:r>
        <w:br/>
      </w:r>
      <w:r>
        <w:rPr>
          <w:rStyle w:val="VerbatimChar"/>
        </w:rPr>
        <w:t xml:space="preserve">rem: DB 'Ваш вариант: ',0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x: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br/>
      </w:r>
      <w:r>
        <w:rPr>
          <w:rStyle w:val="VerbatimChar"/>
        </w:rPr>
        <w:t xml:space="preserve">mov ecx, x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br/>
      </w:r>
      <w:r>
        <w:rPr>
          <w:rStyle w:val="VerbatimChar"/>
        </w:rPr>
        <w:t xml:space="preserve">mov eax,x ; вызов подпрограммы преобразования</w:t>
      </w:r>
      <w:r>
        <w:br/>
      </w:r>
      <w:r>
        <w:rPr>
          <w:rStyle w:val="VerbatimChar"/>
        </w:rPr>
        <w:t xml:space="preserve">call atoi ; ASCII кода в число, `eax=x`</w:t>
      </w:r>
      <w:r>
        <w:br/>
      </w:r>
      <w:r>
        <w:rPr>
          <w:rStyle w:val="VerbatimChar"/>
        </w:rPr>
        <w:t xml:space="preserve">xor edx,edx</w:t>
      </w:r>
      <w:r>
        <w:br/>
      </w:r>
      <w:r>
        <w:rPr>
          <w:rStyle w:val="VerbatimChar"/>
        </w:rPr>
        <w:t xml:space="preserve">mov ebx,20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inc edx</w:t>
      </w:r>
      <w:r>
        <w:br/>
      </w:r>
      <w:r>
        <w:br/>
      </w:r>
      <w:r>
        <w:rPr>
          <w:rStyle w:val="VerbatimChar"/>
        </w:rPr>
        <w:t xml:space="preserve">mov eax,rem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eax,edx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br/>
      </w:r>
      <w:r>
        <w:rPr>
          <w:rStyle w:val="VerbatimChar"/>
        </w:rPr>
        <w:t xml:space="preserve">call quit</w:t>
      </w:r>
    </w:p>
    <w:p>
      <w:pPr>
        <w:pStyle w:val="FirstParagraph"/>
      </w:pPr>
      <w:r>
        <w:t xml:space="preserve">Создал исполняемый файл и запустил его, ввел номер своего студенческого билета, в ответ выведен номер моего варианта. (рис. 18).</w:t>
      </w:r>
    </w:p>
    <w:p>
      <w:pPr>
        <w:pStyle w:val="CaptionedFigure"/>
      </w:pPr>
      <w:r>
        <w:drawing>
          <wp:inline>
            <wp:extent cx="3733800" cy="744486"/>
            <wp:effectExtent b="0" l="0" r="0" t="0"/>
            <wp:docPr descr="Рис. 18: Номер варианта" title="" id="72" name="Picture"/>
            <a:graphic>
              <a:graphicData uri="http://schemas.openxmlformats.org/drawingml/2006/picture">
                <pic:pic>
                  <pic:nvPicPr>
                    <pic:cNvPr descr="image/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Номер варианта</w:t>
      </w:r>
    </w:p>
    <w:p>
      <w:pPr>
        <w:pStyle w:val="BodyText"/>
      </w:pPr>
      <w:r>
        <w:t xml:space="preserve">Ответы на вопросы:</w:t>
      </w:r>
      <w:r>
        <w:t xml:space="preserve"> </w:t>
      </w:r>
      <w:r>
        <w:t xml:space="preserve">1.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отвечают строчки</w:t>
      </w:r>
      <w:r>
        <w:t xml:space="preserve"> </w:t>
      </w:r>
      <w:r>
        <w:rPr>
          <w:rStyle w:val="VerbatimChar"/>
        </w:rPr>
        <w:t xml:space="preserve">mov eax,rem     call sprint</w:t>
      </w:r>
      <w:r>
        <w:t xml:space="preserve"> </w:t>
      </w:r>
      <w:r>
        <w:t xml:space="preserve">2. Инструкции</w:t>
      </w:r>
      <w:r>
        <w:t xml:space="preserve"> </w:t>
      </w:r>
      <w:r>
        <w:rPr>
          <w:rStyle w:val="VerbatimChar"/>
        </w:rPr>
        <w:t xml:space="preserve">mov ecx, x     mov edx, 80     call sread</w:t>
      </w:r>
      <w:r>
        <w:t xml:space="preserve"> </w:t>
      </w:r>
      <w:r>
        <w:t xml:space="preserve">отвечают за сохранение вввода в консоль в х</w:t>
      </w:r>
    </w:p>
    <w:p>
      <w:pPr>
        <w:pStyle w:val="BodyText"/>
      </w:pPr>
      <w:r>
        <w:t xml:space="preserve">3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переводит строку из консоли в число</w:t>
      </w:r>
    </w:p>
    <w:p>
      <w:pPr>
        <w:pStyle w:val="BodyText"/>
      </w:pPr>
      <w:r>
        <w:t xml:space="preserve">4 За вычисления варианта отвечают строчки</w:t>
      </w:r>
      <w:r>
        <w:t xml:space="preserve"> </w:t>
      </w:r>
      <w:r>
        <w:rPr>
          <w:rStyle w:val="VerbatimChar"/>
        </w:rPr>
        <w:t xml:space="preserve">mov ebx,20     div ebx     inc edx</w:t>
      </w:r>
      <w:r>
        <w:t xml:space="preserve"> </w:t>
      </w:r>
      <w:r>
        <w:t xml:space="preserve">5 Остаток от деления при выполнении инструкции</w:t>
      </w:r>
      <w:r>
        <w:t xml:space="preserve"> </w:t>
      </w:r>
      <w:r>
        <w:rPr>
          <w:rStyle w:val="VerbatimChar"/>
        </w:rPr>
        <w:t xml:space="preserve">div ebx</w:t>
      </w:r>
      <w:r>
        <w:t xml:space="preserve"> </w:t>
      </w:r>
      <w:r>
        <w:t xml:space="preserve">записывается в регистр edx</w:t>
      </w:r>
    </w:p>
    <w:p>
      <w:pPr>
        <w:pStyle w:val="BodyText"/>
      </w:pPr>
      <w:r>
        <w:t xml:space="preserve">6 Инструкция</w:t>
      </w:r>
      <w:r>
        <w:t xml:space="preserve"> </w:t>
      </w:r>
      <w:r>
        <w:rPr>
          <w:rStyle w:val="VerbatimChar"/>
        </w:rPr>
        <w:t xml:space="preserve">inc edx</w:t>
      </w:r>
      <w:r>
        <w:t xml:space="preserve"> </w:t>
      </w:r>
      <w:r>
        <w:t xml:space="preserve">увеличивает значения числа в регистре на 1</w:t>
      </w:r>
    </w:p>
    <w:p>
      <w:pPr>
        <w:pStyle w:val="BodyText"/>
      </w:pPr>
      <w:r>
        <w:t xml:space="preserve">7 За вывод на экран результата вычислений отвечают строки</w:t>
      </w:r>
      <w:r>
        <w:t xml:space="preserve"> </w:t>
      </w:r>
      <w:r>
        <w:rPr>
          <w:rStyle w:val="VerbatimChar"/>
        </w:rPr>
        <w:t xml:space="preserve">mov eax,edx     call iprintLF</w:t>
      </w:r>
    </w:p>
    <w:bookmarkEnd w:id="74"/>
    <w:bookmarkStart w:id="81" w:name="выполнение-самостоятель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Создал новый файл и написал в него код отвечающий за вычисление формулы соответсвующей моему варианту. (рис. 19).</w:t>
      </w:r>
    </w:p>
    <w:p>
      <w:pPr>
        <w:pStyle w:val="CaptionedFigure"/>
      </w:pPr>
      <w:r>
        <w:drawing>
          <wp:inline>
            <wp:extent cx="3733800" cy="2959202"/>
            <wp:effectExtent b="0" l="0" r="0" t="0"/>
            <wp:docPr descr="Рис. 19: Листинг кода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9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Листинг кода</w:t>
      </w:r>
    </w:p>
    <w:p>
      <w:pPr>
        <w:pStyle w:val="BodyText"/>
      </w:pPr>
      <w:r>
        <w:t xml:space="preserve">Листинг кода:</w:t>
      </w:r>
    </w:p>
    <w:p>
      <w:pPr>
        <w:pStyle w:val="SourceCode"/>
      </w:pPr>
      <w:r>
        <w:rPr>
          <w:rStyle w:val="VerbatimChar"/>
        </w:rPr>
        <w:t xml:space="preserve">%include 'in_out.asm' ; подключение внешнего файла</w:t>
      </w:r>
      <w:r>
        <w:br/>
      </w:r>
      <w:r>
        <w:rPr>
          <w:rStyle w:val="VerbatimChar"/>
        </w:rPr>
        <w:t xml:space="preserve">;(8𝑥 + 6) ⋅ 10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x: ',0</w:t>
      </w:r>
      <w:r>
        <w:br/>
      </w:r>
      <w:r>
        <w:rPr>
          <w:rStyle w:val="VerbatimChar"/>
        </w:rPr>
        <w:t xml:space="preserve">rem: DB 'Результат: ',0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x: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br/>
      </w:r>
      <w:r>
        <w:rPr>
          <w:rStyle w:val="VerbatimChar"/>
        </w:rPr>
        <w:t xml:space="preserve">mov ecx, x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br/>
      </w:r>
      <w:r>
        <w:rPr>
          <w:rStyle w:val="VerbatimChar"/>
        </w:rPr>
        <w:t xml:space="preserve">mov eax,x ; вызов подпрограммы преобразования</w:t>
      </w:r>
      <w:r>
        <w:br/>
      </w:r>
      <w:r>
        <w:rPr>
          <w:rStyle w:val="VerbatimChar"/>
        </w:rPr>
        <w:t xml:space="preserve">call atoi ; ASCII кода в число, `eax=x`</w:t>
      </w:r>
      <w:r>
        <w:br/>
      </w:r>
      <w:r>
        <w:br/>
      </w:r>
      <w:r>
        <w:rPr>
          <w:rStyle w:val="VerbatimChar"/>
        </w:rPr>
        <w:t xml:space="preserve">mov ebx,8 ; EBX=8</w:t>
      </w:r>
      <w:r>
        <w:br/>
      </w:r>
      <w:r>
        <w:rPr>
          <w:rStyle w:val="VerbatimChar"/>
        </w:rPr>
        <w:t xml:space="preserve">mul ebx; EAX=EAX*EBX</w:t>
      </w:r>
      <w:r>
        <w:br/>
      </w:r>
      <w:r>
        <w:br/>
      </w:r>
      <w:r>
        <w:rPr>
          <w:rStyle w:val="VerbatimChar"/>
        </w:rPr>
        <w:t xml:space="preserve">add eax, 6 ; EAX=EAX+6</w:t>
      </w:r>
      <w:r>
        <w:br/>
      </w:r>
      <w:r>
        <w:rPr>
          <w:rStyle w:val="VerbatimChar"/>
        </w:rPr>
        <w:t xml:space="preserve">mov ebx,10 ; EBX=10</w:t>
      </w:r>
      <w:r>
        <w:br/>
      </w:r>
      <w:r>
        <w:rPr>
          <w:rStyle w:val="VerbatimChar"/>
        </w:rPr>
        <w:t xml:space="preserve">mul ebx ; EAX=EAX*EBX, EBX=Произвидение</w:t>
      </w:r>
      <w:r>
        <w:br/>
      </w:r>
      <w:r>
        <w:rPr>
          <w:rStyle w:val="VerbatimChar"/>
        </w:rPr>
        <w:t xml:space="preserve">mov edx, eax</w:t>
      </w:r>
      <w:r>
        <w:br/>
      </w:r>
      <w:r>
        <w:br/>
      </w:r>
      <w:r>
        <w:rPr>
          <w:rStyle w:val="VerbatimChar"/>
        </w:rPr>
        <w:t xml:space="preserve">mov eax, rem ; вызов подпрограммы печати</w:t>
      </w:r>
      <w:r>
        <w:br/>
      </w:r>
      <w:r>
        <w:rPr>
          <w:rStyle w:val="VerbatimChar"/>
        </w:rPr>
        <w:t xml:space="preserve">call sprint ; сообщения 'Результат: '</w:t>
      </w:r>
      <w:r>
        <w:br/>
      </w:r>
      <w:r>
        <w:rPr>
          <w:rStyle w:val="VerbatimChar"/>
        </w:rPr>
        <w:t xml:space="preserve">mov eax, edx ; вызов подпрограммы печати значения</w:t>
      </w:r>
      <w:r>
        <w:br/>
      </w:r>
      <w:r>
        <w:rPr>
          <w:rStyle w:val="VerbatimChar"/>
        </w:rPr>
        <w:t xml:space="preserve">call iprintLF ; из 'edi' в виде символов</w:t>
      </w:r>
      <w:r>
        <w:br/>
      </w:r>
      <w:r>
        <w:br/>
      </w:r>
      <w:r>
        <w:rPr>
          <w:rStyle w:val="VerbatimChar"/>
        </w:rPr>
        <w:t xml:space="preserve">call quit ; вызов подпрограммы завершения</w:t>
      </w:r>
    </w:p>
    <w:p>
      <w:pPr>
        <w:pStyle w:val="FirstParagraph"/>
      </w:pPr>
      <w:r>
        <w:t xml:space="preserve">Сделал трансляцию, компоновку и запустил и проверил код. Код выводит правльные ответы, полученные аналитическим методом. (рис. 20).</w:t>
      </w:r>
    </w:p>
    <w:p>
      <w:pPr>
        <w:pStyle w:val="CaptionedFigure"/>
      </w:pPr>
      <w:r>
        <w:drawing>
          <wp:inline>
            <wp:extent cx="3733800" cy="1348003"/>
            <wp:effectExtent b="0" l="0" r="0" t="0"/>
            <wp:docPr descr="Рис. 20: Результат выполнения" title="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8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Результат выполнения</w:t>
      </w:r>
    </w:p>
    <w:p>
      <w:pPr>
        <w:pStyle w:val="BodyText"/>
      </w:pPr>
      <w:r>
        <w:t xml:space="preserve">Создал копию файла</w:t>
      </w:r>
      <w:r>
        <w:t xml:space="preserve"> </w:t>
      </w:r>
      <w:r>
        <w:rPr>
          <w:rStyle w:val="VerbatimChar"/>
        </w:rPr>
        <w:t xml:space="preserve">lab5-2.asm</w:t>
      </w:r>
      <w:r>
        <w:t xml:space="preserve"> </w:t>
      </w:r>
      <w:r>
        <w:t xml:space="preserve">и внес в него изменения, что бы после ввода данных, они выводилилсь на экран с использованием команд из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. Листинг кода: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данную лабараторную работу, я oсвоил арифметические инструкции языка ассемблера NASM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23" Target="media/rId23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Бочаров Андрей</dc:creator>
  <dc:language>ru-RU</dc:language>
  <cp:keywords/>
  <dcterms:created xsi:type="dcterms:W3CDTF">2024-11-23T15:41:07Z</dcterms:created>
  <dcterms:modified xsi:type="dcterms:W3CDTF">2024-11-23T15:41:07Z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Арифметические операции в NASM.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