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ТЕМА: 16.1.1. Свидетельствование верности копий документов, копий с копий документов и выписок из них.</w:t>
      </w:r>
    </w:p>
    <w:p>
      <w:r>
        <w:t/>
      </w:r>
    </w:p>
    <w:p>
      <w:r>
        <w:t>АНАЛИЗ ОБЛАСТИ ПРАВА.</w:t>
      </w:r>
    </w:p>
    <w:p>
      <w:r>
        <w:t>[Заполняется из результата по Части 2.]</w:t>
      </w:r>
    </w:p>
    <w:p>
      <w:r>
        <w:t/>
      </w:r>
    </w:p>
    <w:p>
      <w:r>
        <w:t>АНАЛИЗ-КОДЕКСЫ И БАЗОВЫЕ АКТЫ:</w:t>
      </w:r>
    </w:p>
    <w:p>
      <w:r>
        <w:t>[Заполняется из результата по Части 2.]</w:t>
      </w:r>
    </w:p>
    <w:p>
      <w:r>
        <w:t/>
      </w:r>
    </w:p>
    <w:p>
      <w:r>
        <w:t>A. РЕГУЛЯТОРНОЕ ЯДРО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B. ОПОРНЫЕ ДОКУМЕНТЫ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КАРАНТИН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FAIL-SAFE CHECK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ЧАСТЬ 3. ДОПОЛНИТЕЛЬНЫЙ АЛГОРИТМ ОХВАТА</w:t>
      </w:r>
    </w:p>
    <w:p>
      <w:r>
        <w:t>[Сюда встраивается результат по Части 3 без переформатирования.]</w:t>
      </w:r>
    </w:p>
    <w:p>
      <w:r>
        <w:t/>
      </w:r>
    </w:p>
    <w:p>
      <w:r>
        <w:t>ЧАСТЬ 4. ДОПОЛНИТЕЛЬНЫЙ АЛГОРИТМ ОХВАТА — ПРОДОЛЖЕНИЕ</w:t>
      </w:r>
    </w:p>
    <w:p>
      <w:r>
        <w:t>[Сюда встраивается результат по Части 4 без переформатирования.]</w:t>
      </w:r>
    </w:p>
    <w:p>
      <w:r>
        <w:t/>
      </w:r>
    </w:p>
    <w:p>
      <w:r>
        <w:t>ЧАСТЬ 5. СЛОЙНОСТЬ</w:t>
      </w:r>
    </w:p>
    <w:p>
      <w:r>
        <w:t>[Сюда встраивается результат по Части 5 без переформатирования.]</w:t>
      </w:r>
    </w:p>
    <w:p>
      <w:r>
        <w:t/>
      </w:r>
    </w:p>
    <w:p>
      <w:r>
        <w:t>ЧАСТЬ 6. ТРИ ФИЛЬТРА</w:t>
      </w:r>
    </w:p>
    <w:p>
      <w:r>
        <w:t>[Сюда встраивается результат по Части 6 без переформатирования.]</w:t>
      </w:r>
    </w:p>
    <w:p>
      <w:r>
        <w:t/>
      </w:r>
    </w:p>
    <w:p>
      <w:r>
        <w:t>ЧАСТЬ 7. ДОПОЛНИТЕЛЬНЫЕ ДОКУМЕНТЫ БЕЗ ПОВТОРОВ</w:t>
      </w:r>
    </w:p>
    <w:p>
      <w:r>
        <w:t>[Сюда встраивается результат по Части 7 без переформатирования.]</w:t>
      </w:r>
    </w:p>
    <w:p>
      <w:r>
        <w:t/>
      </w:r>
    </w:p>
    <w:p>
      <w:r>
        <w:t>ЧАСТЬ 8. ФЕДЕРАЛЬНЫЙ УРОВЕНЬ</w:t>
      </w:r>
    </w:p>
    <w:p>
      <w:r>
        <w:t>[Сюда встраивается результат по Части 8 без переформатирования.]</w:t>
      </w:r>
    </w:p>
    <w:p>
      <w:r>
        <w:t/>
      </w:r>
    </w:p>
    <w:p>
      <w:r>
        <w:t>ЧАСТЬ 9. ДЕЛЬТА-АУДИТ</w:t>
      </w:r>
    </w:p>
    <w:p>
      <w:r>
        <w:t>[Сюда встраивается результат по Части 9 без переформатирования.]</w:t>
      </w:r>
    </w:p>
    <w:p>
      <w:r>
        <w:t/>
      </w:r>
    </w:p>
    <w:p>
      <w:r>
        <w:t>ЧАСТЬ 10. МИНИ-КОНСПЕКТ</w:t>
      </w:r>
    </w:p>
    <w:p>
      <w:r>
        <w:t>[Сюда встраивается результат по Части 10.]</w:t>
      </w:r>
    </w:p>
    <w:p>
      <w:r>
        <w:t/>
      </w:r>
    </w:p>
    <w:p>
      <w:r>
        <w:t>ЧАСТЬ 11. ПЕРЕЧЕНЬ ПРАКТИЧЕСКИХ ЗАДАНИЙ</w:t>
      </w:r>
    </w:p>
    <w:p>
      <w:r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