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F6402" w14:textId="70C3C759" w:rsidR="00FF2997" w:rsidRPr="00FF2997" w:rsidRDefault="00FF2997" w:rsidP="00FF2997">
      <w:pPr>
        <w:shd w:val="clear" w:color="auto" w:fill="FFFFFF" w:themeFill="background1"/>
        <w:rPr>
          <w:rFonts w:ascii="Times New Roman" w:hAnsi="Times New Roman" w:cs="Times New Roman"/>
          <w:b/>
          <w:bCs/>
          <w:sz w:val="20"/>
          <w:szCs w:val="20"/>
        </w:rPr>
      </w:pPr>
      <w:r w:rsidRPr="00FF2997">
        <w:rPr>
          <w:rFonts w:ascii="Times New Roman" w:hAnsi="Times New Roman" w:cs="Times New Roman"/>
          <w:b/>
          <w:bCs/>
          <w:sz w:val="20"/>
          <w:szCs w:val="20"/>
        </w:rPr>
        <w:t xml:space="preserve">CUADRO COMPARATIVO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09"/>
        <w:gridCol w:w="3968"/>
        <w:gridCol w:w="3451"/>
      </w:tblGrid>
      <w:tr w:rsidR="00FF2997" w:rsidRPr="00FF2997" w14:paraId="6489B3CF" w14:textId="77777777" w:rsidTr="00FF2997">
        <w:tc>
          <w:tcPr>
            <w:tcW w:w="0" w:type="auto"/>
          </w:tcPr>
          <w:p w14:paraId="597FC050" w14:textId="77777777" w:rsidR="00FF2997" w:rsidRPr="00FF2997" w:rsidRDefault="00FF2997" w:rsidP="00FF2997">
            <w:pPr>
              <w:shd w:val="clear" w:color="auto" w:fill="FFFF00"/>
              <w:rPr>
                <w:rFonts w:ascii="Times New Roman" w:hAnsi="Times New Roman" w:cs="Times New Roman"/>
                <w:sz w:val="20"/>
                <w:szCs w:val="20"/>
              </w:rPr>
            </w:pPr>
            <w:r w:rsidRPr="00FF2997">
              <w:rPr>
                <w:rFonts w:ascii="Times New Roman" w:hAnsi="Times New Roman" w:cs="Times New Roman"/>
                <w:sz w:val="20"/>
                <w:szCs w:val="20"/>
              </w:rPr>
              <w:t>Ley/Norma</w:t>
            </w:r>
          </w:p>
        </w:tc>
        <w:tc>
          <w:tcPr>
            <w:tcW w:w="0" w:type="auto"/>
          </w:tcPr>
          <w:p w14:paraId="15019C00" w14:textId="77777777" w:rsidR="00FF2997" w:rsidRPr="00FF2997" w:rsidRDefault="00FF2997" w:rsidP="00FF2997">
            <w:pPr>
              <w:shd w:val="clear" w:color="auto" w:fill="FFFF00"/>
              <w:rPr>
                <w:rFonts w:ascii="Times New Roman" w:hAnsi="Times New Roman" w:cs="Times New Roman"/>
                <w:sz w:val="20"/>
                <w:szCs w:val="20"/>
              </w:rPr>
            </w:pPr>
            <w:r w:rsidRPr="00FF2997">
              <w:rPr>
                <w:rFonts w:ascii="Times New Roman" w:hAnsi="Times New Roman" w:cs="Times New Roman"/>
                <w:sz w:val="20"/>
                <w:szCs w:val="20"/>
              </w:rPr>
              <w:t>Descripción</w:t>
            </w:r>
          </w:p>
        </w:tc>
        <w:tc>
          <w:tcPr>
            <w:tcW w:w="0" w:type="auto"/>
          </w:tcPr>
          <w:p w14:paraId="79CA64CB" w14:textId="77777777" w:rsidR="00FF2997" w:rsidRPr="00FF2997" w:rsidRDefault="00FF2997" w:rsidP="00FF2997">
            <w:pPr>
              <w:shd w:val="clear" w:color="auto" w:fill="FFFF00"/>
              <w:rPr>
                <w:rFonts w:ascii="Times New Roman" w:hAnsi="Times New Roman" w:cs="Times New Roman"/>
                <w:sz w:val="20"/>
                <w:szCs w:val="20"/>
              </w:rPr>
            </w:pPr>
            <w:r w:rsidRPr="00FF2997">
              <w:rPr>
                <w:rFonts w:ascii="Times New Roman" w:hAnsi="Times New Roman" w:cs="Times New Roman"/>
                <w:sz w:val="20"/>
                <w:szCs w:val="20"/>
              </w:rPr>
              <w:t>Aspectos Clave</w:t>
            </w:r>
          </w:p>
        </w:tc>
      </w:tr>
      <w:tr w:rsidR="00FF2997" w:rsidRPr="00FF2997" w14:paraId="3268CF83" w14:textId="77777777" w:rsidTr="00FF2997">
        <w:tc>
          <w:tcPr>
            <w:tcW w:w="0" w:type="auto"/>
            <w:vAlign w:val="center"/>
          </w:tcPr>
          <w:p w14:paraId="11C3F3FA" w14:textId="77777777" w:rsidR="00FF2997" w:rsidRPr="00FF2997" w:rsidRDefault="00FF2997" w:rsidP="00FF299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F29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Ley 100 de 1993</w:t>
            </w:r>
          </w:p>
        </w:tc>
        <w:tc>
          <w:tcPr>
            <w:tcW w:w="0" w:type="auto"/>
            <w:vAlign w:val="center"/>
          </w:tcPr>
          <w:p w14:paraId="25738741" w14:textId="77777777" w:rsidR="00FF2997" w:rsidRPr="00FF2997" w:rsidRDefault="00FF2997" w:rsidP="00FF299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F2997">
              <w:rPr>
                <w:rFonts w:ascii="Times New Roman" w:hAnsi="Times New Roman" w:cs="Times New Roman"/>
                <w:sz w:val="20"/>
                <w:szCs w:val="20"/>
              </w:rPr>
              <w:t>Crea el Sistema de Seguridad Social Integral en Colombia.</w:t>
            </w:r>
          </w:p>
        </w:tc>
        <w:tc>
          <w:tcPr>
            <w:tcW w:w="0" w:type="auto"/>
          </w:tcPr>
          <w:p w14:paraId="4257CFA6" w14:textId="7377E295" w:rsidR="00FF2997" w:rsidRPr="00FF2997" w:rsidRDefault="00FF2997" w:rsidP="00FF29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97">
              <w:rPr>
                <w:rFonts w:ascii="Times New Roman" w:hAnsi="Times New Roman" w:cs="Times New Roman"/>
                <w:sz w:val="20"/>
                <w:szCs w:val="20"/>
              </w:rPr>
              <w:t>- Integra los servicios de salud, pensiones y riesgos profesionales.</w:t>
            </w:r>
          </w:p>
          <w:p w14:paraId="3EEBCE2D" w14:textId="77777777" w:rsidR="00FF2997" w:rsidRPr="00FF2997" w:rsidRDefault="00FF2997" w:rsidP="00FF29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C187C63" w14:textId="593C6E54" w:rsidR="00FF2997" w:rsidRPr="00FF2997" w:rsidRDefault="00FF2997" w:rsidP="00FF29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97">
              <w:rPr>
                <w:rFonts w:ascii="Times New Roman" w:hAnsi="Times New Roman" w:cs="Times New Roman"/>
                <w:sz w:val="20"/>
                <w:szCs w:val="20"/>
              </w:rPr>
              <w:t>- Busca garantizar el acceso a servicios de salud y pensiones.</w:t>
            </w:r>
          </w:p>
        </w:tc>
      </w:tr>
      <w:tr w:rsidR="00FF2997" w:rsidRPr="00FF2997" w14:paraId="6B62C5EC" w14:textId="77777777" w:rsidTr="00FF2997">
        <w:tc>
          <w:tcPr>
            <w:tcW w:w="0" w:type="auto"/>
            <w:vAlign w:val="center"/>
          </w:tcPr>
          <w:p w14:paraId="79ED9D7E" w14:textId="77777777" w:rsidR="00FF2997" w:rsidRPr="00FF2997" w:rsidRDefault="00FF2997" w:rsidP="00FF299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F29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Ley 1562 de 2012</w:t>
            </w:r>
          </w:p>
        </w:tc>
        <w:tc>
          <w:tcPr>
            <w:tcW w:w="0" w:type="auto"/>
            <w:vAlign w:val="center"/>
          </w:tcPr>
          <w:p w14:paraId="2BBFE0DD" w14:textId="77777777" w:rsidR="00FF2997" w:rsidRPr="00FF2997" w:rsidRDefault="00FF2997" w:rsidP="00FF299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F2997">
              <w:rPr>
                <w:rFonts w:ascii="Times New Roman" w:hAnsi="Times New Roman" w:cs="Times New Roman"/>
                <w:sz w:val="20"/>
                <w:szCs w:val="20"/>
              </w:rPr>
              <w:t>Modifica el Sistema General de Riesgos Laborales en Colombia.</w:t>
            </w:r>
          </w:p>
        </w:tc>
        <w:tc>
          <w:tcPr>
            <w:tcW w:w="0" w:type="auto"/>
          </w:tcPr>
          <w:p w14:paraId="07A7CFFA" w14:textId="775174C7" w:rsidR="00FF2997" w:rsidRPr="00FF2997" w:rsidRDefault="00FF2997" w:rsidP="00FF29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97">
              <w:rPr>
                <w:rFonts w:ascii="Times New Roman" w:hAnsi="Times New Roman" w:cs="Times New Roman"/>
                <w:sz w:val="20"/>
                <w:szCs w:val="20"/>
              </w:rPr>
              <w:t>- Amplía el concepto de riesgo laboral.</w:t>
            </w:r>
          </w:p>
          <w:p w14:paraId="0AF9EDBB" w14:textId="77777777" w:rsidR="00FF2997" w:rsidRPr="00FF2997" w:rsidRDefault="00FF2997" w:rsidP="00FF29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AB341E" w14:textId="7E29CE7B" w:rsidR="00FF2997" w:rsidRPr="00FF2997" w:rsidRDefault="00FF2997" w:rsidP="00FF29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97">
              <w:rPr>
                <w:rFonts w:ascii="Times New Roman" w:hAnsi="Times New Roman" w:cs="Times New Roman"/>
                <w:sz w:val="20"/>
                <w:szCs w:val="20"/>
              </w:rPr>
              <w:t>- Fortalece la prevención de accidentes y enfermedades laborales.</w:t>
            </w:r>
          </w:p>
          <w:p w14:paraId="1F09D7B1" w14:textId="77777777" w:rsidR="00FF2997" w:rsidRPr="00FF2997" w:rsidRDefault="00FF2997" w:rsidP="00FF29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B223BF3" w14:textId="4EFB7023" w:rsidR="00FF2997" w:rsidRPr="00FF2997" w:rsidRDefault="00FF2997" w:rsidP="00FF29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97">
              <w:rPr>
                <w:rFonts w:ascii="Times New Roman" w:hAnsi="Times New Roman" w:cs="Times New Roman"/>
                <w:sz w:val="20"/>
                <w:szCs w:val="20"/>
              </w:rPr>
              <w:t>- Establece responsabilidades para empleadores y trabajadores.</w:t>
            </w:r>
          </w:p>
        </w:tc>
      </w:tr>
      <w:tr w:rsidR="00FF2997" w:rsidRPr="00FF2997" w14:paraId="394BD01B" w14:textId="77777777" w:rsidTr="00FF2997">
        <w:tc>
          <w:tcPr>
            <w:tcW w:w="0" w:type="auto"/>
            <w:vAlign w:val="center"/>
          </w:tcPr>
          <w:p w14:paraId="474FD742" w14:textId="77777777" w:rsidR="00FF2997" w:rsidRPr="00FF2997" w:rsidRDefault="00FF2997" w:rsidP="00FF299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F29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Ley 1072 de 2015</w:t>
            </w:r>
          </w:p>
        </w:tc>
        <w:tc>
          <w:tcPr>
            <w:tcW w:w="0" w:type="auto"/>
            <w:vAlign w:val="center"/>
          </w:tcPr>
          <w:p w14:paraId="5D01E7CD" w14:textId="77777777" w:rsidR="00FF2997" w:rsidRPr="00FF2997" w:rsidRDefault="00FF2997" w:rsidP="00FF299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F2997">
              <w:rPr>
                <w:rFonts w:ascii="Times New Roman" w:hAnsi="Times New Roman" w:cs="Times New Roman"/>
                <w:sz w:val="20"/>
                <w:szCs w:val="20"/>
              </w:rPr>
              <w:t>Decreto único reglamentario del sector trabajo en Colombia.</w:t>
            </w:r>
          </w:p>
        </w:tc>
        <w:tc>
          <w:tcPr>
            <w:tcW w:w="0" w:type="auto"/>
          </w:tcPr>
          <w:p w14:paraId="6333D118" w14:textId="24E3354E" w:rsidR="00FF2997" w:rsidRPr="00FF2997" w:rsidRDefault="00FF2997" w:rsidP="00FF29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97">
              <w:rPr>
                <w:rFonts w:ascii="Times New Roman" w:hAnsi="Times New Roman" w:cs="Times New Roman"/>
                <w:sz w:val="20"/>
                <w:szCs w:val="20"/>
              </w:rPr>
              <w:t>- Compila la normativa laboral vigente.</w:t>
            </w:r>
          </w:p>
          <w:p w14:paraId="59156847" w14:textId="77777777" w:rsidR="00FF2997" w:rsidRPr="00FF2997" w:rsidRDefault="00FF2997" w:rsidP="00FF29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D2681BC" w14:textId="3B80A51D" w:rsidR="00FF2997" w:rsidRPr="00FF2997" w:rsidRDefault="00FF2997" w:rsidP="00FF29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97">
              <w:rPr>
                <w:rFonts w:ascii="Times New Roman" w:hAnsi="Times New Roman" w:cs="Times New Roman"/>
                <w:sz w:val="20"/>
                <w:szCs w:val="20"/>
              </w:rPr>
              <w:t>- Incluye disposiciones sobre contratación, condiciones laborales y prevención de riesgos.</w:t>
            </w:r>
          </w:p>
        </w:tc>
      </w:tr>
      <w:tr w:rsidR="00FF2997" w:rsidRPr="00FF2997" w14:paraId="19F6238D" w14:textId="77777777" w:rsidTr="00FF2997">
        <w:tc>
          <w:tcPr>
            <w:tcW w:w="0" w:type="auto"/>
            <w:vAlign w:val="center"/>
          </w:tcPr>
          <w:p w14:paraId="2C7B683D" w14:textId="77777777" w:rsidR="00FF2997" w:rsidRPr="00FF2997" w:rsidRDefault="00FF2997" w:rsidP="00FF299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F29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Ley 1010 de 2006</w:t>
            </w:r>
          </w:p>
        </w:tc>
        <w:tc>
          <w:tcPr>
            <w:tcW w:w="0" w:type="auto"/>
            <w:vAlign w:val="center"/>
          </w:tcPr>
          <w:p w14:paraId="155AAA21" w14:textId="77777777" w:rsidR="00FF2997" w:rsidRPr="00FF2997" w:rsidRDefault="00FF2997" w:rsidP="00FF299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F2997">
              <w:rPr>
                <w:rFonts w:ascii="Times New Roman" w:hAnsi="Times New Roman" w:cs="Times New Roman"/>
                <w:sz w:val="20"/>
                <w:szCs w:val="20"/>
              </w:rPr>
              <w:t>Establece medidas para prevenir y sancionar el acoso laboral en Colombia.</w:t>
            </w:r>
          </w:p>
        </w:tc>
        <w:tc>
          <w:tcPr>
            <w:tcW w:w="0" w:type="auto"/>
          </w:tcPr>
          <w:p w14:paraId="15882B1D" w14:textId="254E5F56" w:rsidR="00FF2997" w:rsidRPr="00FF2997" w:rsidRDefault="00FF2997" w:rsidP="00FF29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97">
              <w:rPr>
                <w:rFonts w:ascii="Times New Roman" w:hAnsi="Times New Roman" w:cs="Times New Roman"/>
                <w:sz w:val="20"/>
                <w:szCs w:val="20"/>
              </w:rPr>
              <w:t>- Define el acoso laboral y sus manifestaciones.</w:t>
            </w:r>
          </w:p>
          <w:p w14:paraId="4AAC1D2A" w14:textId="77777777" w:rsidR="00FF2997" w:rsidRPr="00FF2997" w:rsidRDefault="00FF2997" w:rsidP="00FF29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23D6FC8" w14:textId="514B10B7" w:rsidR="00FF2997" w:rsidRPr="00FF2997" w:rsidRDefault="00FF2997" w:rsidP="00FF29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97">
              <w:rPr>
                <w:rFonts w:ascii="Times New Roman" w:hAnsi="Times New Roman" w:cs="Times New Roman"/>
                <w:sz w:val="20"/>
                <w:szCs w:val="20"/>
              </w:rPr>
              <w:t>- Establece mecanismos para prevenir, corregir y sancionar el acoso laboral.</w:t>
            </w:r>
          </w:p>
        </w:tc>
      </w:tr>
      <w:tr w:rsidR="00FF2997" w:rsidRPr="00FF2997" w14:paraId="066924CB" w14:textId="77777777" w:rsidTr="00FF2997">
        <w:tc>
          <w:tcPr>
            <w:tcW w:w="0" w:type="auto"/>
            <w:vAlign w:val="center"/>
          </w:tcPr>
          <w:p w14:paraId="12BE8E2D" w14:textId="77777777" w:rsidR="00FF2997" w:rsidRPr="00FF2997" w:rsidRDefault="00FF2997" w:rsidP="00FF299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F29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Decreto 1443 de 2014</w:t>
            </w:r>
          </w:p>
        </w:tc>
        <w:tc>
          <w:tcPr>
            <w:tcW w:w="0" w:type="auto"/>
            <w:vAlign w:val="center"/>
          </w:tcPr>
          <w:p w14:paraId="3360FF6F" w14:textId="77777777" w:rsidR="00FF2997" w:rsidRPr="00FF2997" w:rsidRDefault="00FF2997" w:rsidP="00FF299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F2997">
              <w:rPr>
                <w:rFonts w:ascii="Times New Roman" w:hAnsi="Times New Roman" w:cs="Times New Roman"/>
                <w:sz w:val="20"/>
                <w:szCs w:val="20"/>
              </w:rPr>
              <w:t>Reglamenta la implementación del Sistema de Gestión de Seguridad y Salud en el Trabajo (SG-SST) en Colombia.</w:t>
            </w:r>
          </w:p>
        </w:tc>
        <w:tc>
          <w:tcPr>
            <w:tcW w:w="0" w:type="auto"/>
          </w:tcPr>
          <w:p w14:paraId="4C5664D4" w14:textId="47CD2BC0" w:rsidR="00FF2997" w:rsidRPr="00FF2997" w:rsidRDefault="00FF2997" w:rsidP="00FF29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97">
              <w:rPr>
                <w:rFonts w:ascii="Times New Roman" w:hAnsi="Times New Roman" w:cs="Times New Roman"/>
                <w:sz w:val="20"/>
                <w:szCs w:val="20"/>
              </w:rPr>
              <w:t>- Obliga a las empresas a implementar el SG-SST.</w:t>
            </w:r>
          </w:p>
          <w:p w14:paraId="1EE09D51" w14:textId="77777777" w:rsidR="00FF2997" w:rsidRPr="00FF2997" w:rsidRDefault="00FF2997" w:rsidP="00FF29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B3409CF" w14:textId="57D2C82E" w:rsidR="00FF2997" w:rsidRPr="00FF2997" w:rsidRDefault="00FF2997" w:rsidP="00FF29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97">
              <w:rPr>
                <w:rFonts w:ascii="Times New Roman" w:hAnsi="Times New Roman" w:cs="Times New Roman"/>
                <w:sz w:val="20"/>
                <w:szCs w:val="20"/>
              </w:rPr>
              <w:t>- Define los estándares mínimos para la gestión de la seguridad y salud en el trabajo.</w:t>
            </w:r>
          </w:p>
        </w:tc>
      </w:tr>
      <w:tr w:rsidR="00FF2997" w:rsidRPr="00FF2997" w14:paraId="62332A8D" w14:textId="77777777" w:rsidTr="00FF2997">
        <w:tc>
          <w:tcPr>
            <w:tcW w:w="0" w:type="auto"/>
            <w:vAlign w:val="center"/>
          </w:tcPr>
          <w:p w14:paraId="0AB52404" w14:textId="77777777" w:rsidR="00FF2997" w:rsidRPr="00FF2997" w:rsidRDefault="00FF2997" w:rsidP="00FF299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F29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OHSAS 18001</w:t>
            </w:r>
          </w:p>
        </w:tc>
        <w:tc>
          <w:tcPr>
            <w:tcW w:w="0" w:type="auto"/>
            <w:vAlign w:val="center"/>
          </w:tcPr>
          <w:p w14:paraId="62335DA1" w14:textId="77777777" w:rsidR="00FF2997" w:rsidRPr="00FF2997" w:rsidRDefault="00FF2997" w:rsidP="00FF299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F2997">
              <w:rPr>
                <w:rFonts w:ascii="Times New Roman" w:hAnsi="Times New Roman" w:cs="Times New Roman"/>
                <w:sz w:val="20"/>
                <w:szCs w:val="20"/>
              </w:rPr>
              <w:t>Norma internacional que especifica los requisitos para un sistema de gestión de seguridad y salud en el trabajo (SST).</w:t>
            </w:r>
          </w:p>
        </w:tc>
        <w:tc>
          <w:tcPr>
            <w:tcW w:w="0" w:type="auto"/>
          </w:tcPr>
          <w:p w14:paraId="670FE104" w14:textId="2514347A" w:rsidR="00FF2997" w:rsidRPr="00FF2997" w:rsidRDefault="00FF2997" w:rsidP="00FF29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97">
              <w:rPr>
                <w:rFonts w:ascii="Times New Roman" w:hAnsi="Times New Roman" w:cs="Times New Roman"/>
                <w:sz w:val="20"/>
                <w:szCs w:val="20"/>
              </w:rPr>
              <w:t>- Proporciona un marco para identificar y controlar riesgos laborales.</w:t>
            </w:r>
          </w:p>
          <w:p w14:paraId="591508E4" w14:textId="77777777" w:rsidR="00FF2997" w:rsidRPr="00FF2997" w:rsidRDefault="00FF2997" w:rsidP="00FF29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79BE1D2" w14:textId="563FC25A" w:rsidR="00FF2997" w:rsidRPr="00FF2997" w:rsidRDefault="00FF2997" w:rsidP="00FF29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97">
              <w:rPr>
                <w:rFonts w:ascii="Times New Roman" w:hAnsi="Times New Roman" w:cs="Times New Roman"/>
                <w:sz w:val="20"/>
                <w:szCs w:val="20"/>
              </w:rPr>
              <w:t>- Promueve la mejora continua en SST.</w:t>
            </w:r>
          </w:p>
        </w:tc>
      </w:tr>
      <w:tr w:rsidR="00FF2997" w:rsidRPr="00FF2997" w14:paraId="5DADD8B1" w14:textId="77777777" w:rsidTr="00FF2997">
        <w:tc>
          <w:tcPr>
            <w:tcW w:w="0" w:type="auto"/>
            <w:vAlign w:val="center"/>
          </w:tcPr>
          <w:p w14:paraId="5FF44753" w14:textId="77777777" w:rsidR="00FF2997" w:rsidRPr="00FF2997" w:rsidRDefault="00FF2997" w:rsidP="00FF299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F29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ISO 14001</w:t>
            </w:r>
          </w:p>
        </w:tc>
        <w:tc>
          <w:tcPr>
            <w:tcW w:w="0" w:type="auto"/>
            <w:vAlign w:val="center"/>
          </w:tcPr>
          <w:p w14:paraId="39612EC4" w14:textId="77777777" w:rsidR="00FF2997" w:rsidRPr="00FF2997" w:rsidRDefault="00FF2997" w:rsidP="00FF299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F2997">
              <w:rPr>
                <w:rFonts w:ascii="Times New Roman" w:hAnsi="Times New Roman" w:cs="Times New Roman"/>
                <w:sz w:val="20"/>
                <w:szCs w:val="20"/>
              </w:rPr>
              <w:t>Norma internacional para la gestión ambiental.</w:t>
            </w:r>
          </w:p>
        </w:tc>
        <w:tc>
          <w:tcPr>
            <w:tcW w:w="0" w:type="auto"/>
          </w:tcPr>
          <w:p w14:paraId="5ECFD79B" w14:textId="1702EA0C" w:rsidR="00FF2997" w:rsidRPr="00FF2997" w:rsidRDefault="00FF2997" w:rsidP="00FF29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97">
              <w:rPr>
                <w:rFonts w:ascii="Times New Roman" w:hAnsi="Times New Roman" w:cs="Times New Roman"/>
                <w:sz w:val="20"/>
                <w:szCs w:val="20"/>
              </w:rPr>
              <w:t>- Establece un marco para la gestión ambiental efectiva.</w:t>
            </w:r>
          </w:p>
          <w:p w14:paraId="65D99251" w14:textId="77777777" w:rsidR="00FF2997" w:rsidRPr="00FF2997" w:rsidRDefault="00FF2997" w:rsidP="00FF29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04BF975" w14:textId="132DE9FD" w:rsidR="00FF2997" w:rsidRPr="00FF2997" w:rsidRDefault="00FF2997" w:rsidP="00FF29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97">
              <w:rPr>
                <w:rFonts w:ascii="Times New Roman" w:hAnsi="Times New Roman" w:cs="Times New Roman"/>
                <w:sz w:val="20"/>
                <w:szCs w:val="20"/>
              </w:rPr>
              <w:t>- Ayuda a las organizaciones a mejorar su desempeño ambiental y cumplir con la normativa.</w:t>
            </w:r>
          </w:p>
        </w:tc>
      </w:tr>
    </w:tbl>
    <w:p w14:paraId="1F203A38" w14:textId="77777777" w:rsidR="00FF2997" w:rsidRPr="00FF2997" w:rsidRDefault="00FF2997" w:rsidP="00FF2997">
      <w:pPr>
        <w:rPr>
          <w:rFonts w:ascii="Times New Roman" w:hAnsi="Times New Roman" w:cs="Times New Roman"/>
          <w:sz w:val="20"/>
          <w:szCs w:val="20"/>
        </w:rPr>
      </w:pPr>
    </w:p>
    <w:p w14:paraId="18A93D90" w14:textId="19A2BA0D" w:rsidR="00FF2997" w:rsidRDefault="00FF2997" w:rsidP="00FF2997">
      <w:pPr>
        <w:rPr>
          <w:rFonts w:ascii="Times New Roman" w:hAnsi="Times New Roman" w:cs="Times New Roman"/>
          <w:sz w:val="20"/>
          <w:szCs w:val="20"/>
        </w:rPr>
      </w:pPr>
    </w:p>
    <w:p w14:paraId="12C855A6" w14:textId="2A8A7B60" w:rsidR="00FF2997" w:rsidRDefault="00FF2997" w:rsidP="00FF2997">
      <w:pPr>
        <w:rPr>
          <w:rFonts w:ascii="Times New Roman" w:hAnsi="Times New Roman" w:cs="Times New Roman"/>
          <w:sz w:val="20"/>
          <w:szCs w:val="20"/>
        </w:rPr>
      </w:pPr>
    </w:p>
    <w:p w14:paraId="1DABE2F3" w14:textId="662E4C48" w:rsidR="00FF2997" w:rsidRDefault="00FF2997" w:rsidP="00FF2997">
      <w:pPr>
        <w:rPr>
          <w:rFonts w:ascii="Times New Roman" w:hAnsi="Times New Roman" w:cs="Times New Roman"/>
          <w:sz w:val="20"/>
          <w:szCs w:val="20"/>
        </w:rPr>
      </w:pPr>
    </w:p>
    <w:p w14:paraId="1931555A" w14:textId="77777777" w:rsidR="00FF2997" w:rsidRPr="00FF2997" w:rsidRDefault="00FF2997" w:rsidP="00FF2997">
      <w:pPr>
        <w:rPr>
          <w:rFonts w:ascii="Times New Roman" w:hAnsi="Times New Roman" w:cs="Times New Roman"/>
          <w:sz w:val="20"/>
          <w:szCs w:val="20"/>
        </w:rPr>
      </w:pPr>
    </w:p>
    <w:p w14:paraId="5ECDCA28" w14:textId="2D44FD5F" w:rsidR="00FF2997" w:rsidRDefault="00FF2997" w:rsidP="00FF2997">
      <w:pPr>
        <w:rPr>
          <w:rFonts w:ascii="Times New Roman" w:hAnsi="Times New Roman" w:cs="Times New Roman"/>
          <w:sz w:val="20"/>
          <w:szCs w:val="20"/>
        </w:rPr>
      </w:pPr>
    </w:p>
    <w:p w14:paraId="4AB8EB1F" w14:textId="3320D449" w:rsidR="00FF2997" w:rsidRDefault="00FF2997" w:rsidP="00FF2997">
      <w:pPr>
        <w:rPr>
          <w:rFonts w:ascii="Times New Roman" w:hAnsi="Times New Roman" w:cs="Times New Roman"/>
          <w:sz w:val="20"/>
          <w:szCs w:val="20"/>
        </w:rPr>
      </w:pPr>
    </w:p>
    <w:p w14:paraId="0D7CCE10" w14:textId="07F9F19D" w:rsidR="00FF2997" w:rsidRDefault="00FF2997" w:rsidP="00FF2997">
      <w:pPr>
        <w:rPr>
          <w:rFonts w:ascii="Times New Roman" w:hAnsi="Times New Roman" w:cs="Times New Roman"/>
          <w:sz w:val="20"/>
          <w:szCs w:val="20"/>
        </w:rPr>
      </w:pPr>
    </w:p>
    <w:p w14:paraId="1AB6D78C" w14:textId="77777777" w:rsidR="00FF2997" w:rsidRPr="00FF2997" w:rsidRDefault="00FF2997" w:rsidP="00FF2997">
      <w:pPr>
        <w:rPr>
          <w:rFonts w:ascii="Times New Roman" w:hAnsi="Times New Roman" w:cs="Times New Roman"/>
          <w:sz w:val="20"/>
          <w:szCs w:val="20"/>
        </w:rPr>
      </w:pPr>
    </w:p>
    <w:p w14:paraId="79EF55B0" w14:textId="53FABAAE" w:rsidR="00FF2997" w:rsidRPr="00FF2997" w:rsidRDefault="00FF2997" w:rsidP="00FF2997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FF2997">
        <w:rPr>
          <w:rFonts w:ascii="Times New Roman" w:hAnsi="Times New Roman" w:cs="Times New Roman"/>
          <w:b/>
          <w:bCs/>
          <w:sz w:val="20"/>
          <w:szCs w:val="20"/>
        </w:rPr>
        <w:lastRenderedPageBreak/>
        <w:t>DETALLES ADICIONALES</w:t>
      </w:r>
    </w:p>
    <w:p w14:paraId="6DB73141" w14:textId="77777777" w:rsidR="00FF2997" w:rsidRPr="00FF2997" w:rsidRDefault="00FF2997" w:rsidP="00FF29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FF2997">
        <w:rPr>
          <w:rFonts w:ascii="Times New Roman" w:hAnsi="Times New Roman" w:cs="Times New Roman"/>
          <w:b/>
          <w:bCs/>
          <w:sz w:val="20"/>
          <w:szCs w:val="20"/>
        </w:rPr>
        <w:t>Ley 100 de 1993:</w:t>
      </w:r>
      <w:r w:rsidRPr="00FF2997">
        <w:rPr>
          <w:rFonts w:ascii="Times New Roman" w:hAnsi="Times New Roman" w:cs="Times New Roman"/>
          <w:sz w:val="20"/>
          <w:szCs w:val="20"/>
        </w:rPr>
        <w:t xml:space="preserve"> Sentó las bases para el Sistema General de Seguridad Social en Colombia, abarcando salud, pensiones y riesgos laborales. Su implementación fue un paso significativo hacia el aseguramiento universal y la protección social integral.</w:t>
      </w:r>
    </w:p>
    <w:p w14:paraId="27E96F3E" w14:textId="77777777" w:rsidR="00FF2997" w:rsidRPr="00FF2997" w:rsidRDefault="00FF2997" w:rsidP="00FF2997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9688014" w14:textId="12C585C7" w:rsidR="00FF2997" w:rsidRPr="00FF2997" w:rsidRDefault="00FF2997" w:rsidP="00FF29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FF2997">
        <w:rPr>
          <w:rFonts w:ascii="Times New Roman" w:hAnsi="Times New Roman" w:cs="Times New Roman"/>
          <w:b/>
          <w:bCs/>
          <w:sz w:val="20"/>
          <w:szCs w:val="20"/>
        </w:rPr>
        <w:t>Ley 1562 de 2012:</w:t>
      </w:r>
      <w:r w:rsidRPr="00FF2997">
        <w:rPr>
          <w:rFonts w:ascii="Times New Roman" w:hAnsi="Times New Roman" w:cs="Times New Roman"/>
          <w:sz w:val="20"/>
          <w:szCs w:val="20"/>
        </w:rPr>
        <w:t xml:space="preserve"> Esta ley actualizó el enfoque de los riesgos laborales, incorporando un enfoque más preventivo y clarificando las responsabilidades de empleadores y trabajadores en la gestión de la seguridad laboral.</w:t>
      </w:r>
    </w:p>
    <w:p w14:paraId="157E6B48" w14:textId="77777777" w:rsidR="00FF2997" w:rsidRPr="00FF2997" w:rsidRDefault="00FF2997" w:rsidP="00FF2997">
      <w:pPr>
        <w:pStyle w:val="Prrafodelista"/>
        <w:jc w:val="both"/>
        <w:rPr>
          <w:rFonts w:ascii="Times New Roman" w:hAnsi="Times New Roman" w:cs="Times New Roman"/>
          <w:sz w:val="20"/>
          <w:szCs w:val="20"/>
        </w:rPr>
      </w:pPr>
    </w:p>
    <w:p w14:paraId="3EA9DC8A" w14:textId="77777777" w:rsidR="00FF2997" w:rsidRPr="00FF2997" w:rsidRDefault="00FF2997" w:rsidP="00FF29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</w:p>
    <w:p w14:paraId="790658F4" w14:textId="77777777" w:rsidR="00FF2997" w:rsidRPr="00FF2997" w:rsidRDefault="00FF2997" w:rsidP="00FF29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FF2997">
        <w:rPr>
          <w:rFonts w:ascii="Times New Roman" w:hAnsi="Times New Roman" w:cs="Times New Roman"/>
          <w:b/>
          <w:bCs/>
          <w:sz w:val="20"/>
          <w:szCs w:val="20"/>
        </w:rPr>
        <w:t>Ley 1072 de 2015:</w:t>
      </w:r>
      <w:r w:rsidRPr="00FF2997">
        <w:rPr>
          <w:rFonts w:ascii="Times New Roman" w:hAnsi="Times New Roman" w:cs="Times New Roman"/>
          <w:sz w:val="20"/>
          <w:szCs w:val="20"/>
        </w:rPr>
        <w:t xml:space="preserve"> Como decreto único reglamentario, esta ley compila y organiza las regulaciones laborales en Colombia, incluyendo normas sobre condiciones laborales, contratación, y derechos laborales.</w:t>
      </w:r>
    </w:p>
    <w:p w14:paraId="038F72BE" w14:textId="77777777" w:rsidR="00FF2997" w:rsidRPr="00FF2997" w:rsidRDefault="00FF2997" w:rsidP="00FF2997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1319E4B" w14:textId="77777777" w:rsidR="00FF2997" w:rsidRPr="00FF2997" w:rsidRDefault="00FF2997" w:rsidP="00FF29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FF2997">
        <w:rPr>
          <w:rFonts w:ascii="Times New Roman" w:hAnsi="Times New Roman" w:cs="Times New Roman"/>
          <w:b/>
          <w:bCs/>
          <w:sz w:val="20"/>
          <w:szCs w:val="20"/>
        </w:rPr>
        <w:t>Ley 1010 de 2006:</w:t>
      </w:r>
      <w:r w:rsidRPr="00FF2997">
        <w:rPr>
          <w:rFonts w:ascii="Times New Roman" w:hAnsi="Times New Roman" w:cs="Times New Roman"/>
          <w:sz w:val="20"/>
          <w:szCs w:val="20"/>
        </w:rPr>
        <w:t xml:space="preserve"> Proporciona un marco legal para prevenir y tratar el acoso laboral, estableciendo procedimientos para su denuncia y sanciones para los responsables.</w:t>
      </w:r>
    </w:p>
    <w:p w14:paraId="579270B9" w14:textId="77777777" w:rsidR="00FF2997" w:rsidRPr="00FF2997" w:rsidRDefault="00FF2997" w:rsidP="00FF2997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7FB3C01" w14:textId="77777777" w:rsidR="00FF2997" w:rsidRPr="00FF2997" w:rsidRDefault="00FF2997" w:rsidP="00FF29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FF2997">
        <w:rPr>
          <w:rFonts w:ascii="Times New Roman" w:hAnsi="Times New Roman" w:cs="Times New Roman"/>
          <w:b/>
          <w:bCs/>
          <w:sz w:val="20"/>
          <w:szCs w:val="20"/>
        </w:rPr>
        <w:t>Decreto 1443 de 2014:</w:t>
      </w:r>
      <w:r w:rsidRPr="00FF2997">
        <w:rPr>
          <w:rFonts w:ascii="Times New Roman" w:hAnsi="Times New Roman" w:cs="Times New Roman"/>
          <w:sz w:val="20"/>
          <w:szCs w:val="20"/>
        </w:rPr>
        <w:t xml:space="preserve"> Detalla los requisitos para que las empresas implementen un Sistema de Gestión de Seguridad y Salud en el Trabajo, promoviendo un ambiente laboral seguro y saludable.</w:t>
      </w:r>
    </w:p>
    <w:p w14:paraId="6C39C12F" w14:textId="77777777" w:rsidR="00FF2997" w:rsidRPr="00FF2997" w:rsidRDefault="00FF2997" w:rsidP="00FF2997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EB52B92" w14:textId="77777777" w:rsidR="00FF2997" w:rsidRPr="00FF2997" w:rsidRDefault="00FF2997" w:rsidP="00FF29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FF2997">
        <w:rPr>
          <w:rFonts w:ascii="Times New Roman" w:hAnsi="Times New Roman" w:cs="Times New Roman"/>
          <w:b/>
          <w:bCs/>
          <w:sz w:val="20"/>
          <w:szCs w:val="20"/>
        </w:rPr>
        <w:t>OHSAS 18001:</w:t>
      </w:r>
      <w:r w:rsidRPr="00FF2997">
        <w:rPr>
          <w:rFonts w:ascii="Times New Roman" w:hAnsi="Times New Roman" w:cs="Times New Roman"/>
          <w:sz w:val="20"/>
          <w:szCs w:val="20"/>
        </w:rPr>
        <w:t xml:space="preserve"> Esta norma es un estándar internacional que ofrece a las organizaciones directrices para establecer un sistema de gestión de seguridad y salud en el trabajo. Aunque ha sido reemplazada por la ISO 45001, sigue siendo una referencia importante en muchas industrias.</w:t>
      </w:r>
    </w:p>
    <w:p w14:paraId="075577DA" w14:textId="77777777" w:rsidR="00FF2997" w:rsidRPr="00FF2997" w:rsidRDefault="00FF2997" w:rsidP="00FF2997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FADB329" w14:textId="74E3AAC0" w:rsidR="00FF2997" w:rsidRPr="00FF2997" w:rsidRDefault="00FF2997" w:rsidP="00FF299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FF2997">
        <w:rPr>
          <w:rFonts w:ascii="Times New Roman" w:hAnsi="Times New Roman" w:cs="Times New Roman"/>
          <w:b/>
          <w:bCs/>
          <w:sz w:val="20"/>
          <w:szCs w:val="20"/>
        </w:rPr>
        <w:t>ISO 14001:</w:t>
      </w:r>
      <w:r w:rsidRPr="00FF2997">
        <w:rPr>
          <w:rFonts w:ascii="Times New Roman" w:hAnsi="Times New Roman" w:cs="Times New Roman"/>
          <w:sz w:val="20"/>
          <w:szCs w:val="20"/>
        </w:rPr>
        <w:t xml:space="preserve"> Focalizada en la gestión ambiental, esta norma proporciona un marco para que las organizaciones mejoren su desempeño ambiental, reduzcan el impacto negativo al medio ambiente y cumplan con las normativas legales.</w:t>
      </w:r>
    </w:p>
    <w:sectPr w:rsidR="00FF2997" w:rsidRPr="00FF29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46055"/>
    <w:multiLevelType w:val="hybridMultilevel"/>
    <w:tmpl w:val="E7149A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997"/>
    <w:rsid w:val="00FF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68B9A"/>
  <w15:chartTrackingRefBased/>
  <w15:docId w15:val="{EADF79F4-BC58-4274-9107-EBA2BDCF9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F2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F2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496</Words>
  <Characters>2730</Characters>
  <Application>Microsoft Office Word</Application>
  <DocSecurity>0</DocSecurity>
  <Lines>22</Lines>
  <Paragraphs>6</Paragraphs>
  <ScaleCrop>false</ScaleCrop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González</dc:creator>
  <cp:keywords/>
  <dc:description/>
  <cp:lastModifiedBy>Andrés González</cp:lastModifiedBy>
  <cp:revision>1</cp:revision>
  <dcterms:created xsi:type="dcterms:W3CDTF">2024-08-09T13:51:00Z</dcterms:created>
  <dcterms:modified xsi:type="dcterms:W3CDTF">2024-08-09T13:57:00Z</dcterms:modified>
</cp:coreProperties>
</file>