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84AAB4" w14:textId="6EC2AEBD" w:rsidR="008A235B" w:rsidRPr="003B694B" w:rsidRDefault="00DF3A23" w:rsidP="003B694B">
      <w:pPr>
        <w:jc w:val="center"/>
        <w:rPr>
          <w:rFonts w:ascii="Times New Roman" w:hAnsi="Times New Roman" w:cs="Times New Roman"/>
          <w:b/>
          <w:bCs/>
          <w:sz w:val="28"/>
          <w:szCs w:val="28"/>
        </w:rPr>
      </w:pPr>
      <w:r>
        <w:rPr>
          <w:rFonts w:ascii="Times New Roman" w:hAnsi="Times New Roman" w:cs="Times New Roman"/>
          <w:b/>
          <w:bCs/>
          <w:sz w:val="28"/>
          <w:szCs w:val="28"/>
        </w:rPr>
        <w:t>Research</w:t>
      </w:r>
      <w:r w:rsidR="008A235B" w:rsidRPr="008A235B">
        <w:rPr>
          <w:rFonts w:ascii="Times New Roman" w:hAnsi="Times New Roman" w:cs="Times New Roman"/>
          <w:b/>
          <w:bCs/>
          <w:sz w:val="28"/>
          <w:szCs w:val="28"/>
        </w:rPr>
        <w:t xml:space="preserve"> Projects</w:t>
      </w:r>
    </w:p>
    <w:p w14:paraId="332920D6" w14:textId="68BA6656" w:rsidR="00DF3A23" w:rsidRPr="00DF3A23" w:rsidRDefault="00DF3A23" w:rsidP="00DF3A23">
      <w:pPr>
        <w:spacing w:after="0" w:line="276" w:lineRule="auto"/>
        <w:ind w:left="-360" w:right="-728"/>
        <w:rPr>
          <w:rFonts w:ascii="Times New Roman" w:eastAsia="Times New Roman" w:hAnsi="Times New Roman" w:cs="Times New Roman"/>
          <w:b/>
        </w:rPr>
      </w:pPr>
      <w:r w:rsidRPr="00DF3A23">
        <w:rPr>
          <w:rFonts w:ascii="Times New Roman" w:eastAsia="Times New Roman" w:hAnsi="Times New Roman" w:cs="Times New Roman"/>
          <w:b/>
        </w:rPr>
        <w:t xml:space="preserve">Thermoacoustic Dehumidifier </w:t>
      </w:r>
    </w:p>
    <w:p w14:paraId="4BDD7148" w14:textId="11C46B43" w:rsidR="00DF3A23" w:rsidRPr="00DF3A23" w:rsidRDefault="00DF3A23" w:rsidP="00DF3A23">
      <w:pPr>
        <w:spacing w:after="0" w:line="276" w:lineRule="auto"/>
        <w:ind w:left="-360" w:right="-728"/>
        <w:rPr>
          <w:rFonts w:ascii="Times New Roman" w:eastAsia="Times New Roman" w:hAnsi="Times New Roman" w:cs="Times New Roman"/>
        </w:rPr>
      </w:pPr>
      <w:r w:rsidRPr="00DF3A23">
        <w:rPr>
          <w:rFonts w:ascii="Times New Roman" w:eastAsia="Times New Roman" w:hAnsi="Times New Roman" w:cs="Times New Roman"/>
        </w:rPr>
        <w:t>Developed a dehumidifier designed for atmospheric water generation, equipped with heat exchangers to exploit the cycle. Involved designing the device using Autodesk Inventor and Fusion 360 and manufacturing the device using 3D printing, machining, forming, and joining processes. Set up a thermocouple VI using LabVIEW to analyze the refrigeration cycle. Studied and optimized COP and condensation drainage using the data collected, an Excel and MATLAB math model of the device, as well as CFD simulations using Ansys Fluent. Successfully demonstrated a thermal gradient and collected condensed water from humid air with the constructed prototype. Shared details with faculty and peers in several PowerPoint presentations and a detailed technical report. Presented findings at ASME IMECE conference in Tampa, FL 2017.</w:t>
      </w:r>
      <w:r w:rsidR="005E1773">
        <w:rPr>
          <w:rFonts w:ascii="Times New Roman" w:eastAsia="Times New Roman" w:hAnsi="Times New Roman" w:cs="Times New Roman"/>
        </w:rPr>
        <w:t xml:space="preserve"> </w:t>
      </w:r>
      <w:r w:rsidR="005E1773" w:rsidRPr="005E1773">
        <w:rPr>
          <w:rFonts w:ascii="Times New Roman" w:eastAsia="Times New Roman" w:hAnsi="Times New Roman" w:cs="Times New Roman"/>
        </w:rPr>
        <w:t>Published in the Journal of Energy Resources Technology.</w:t>
      </w:r>
    </w:p>
    <w:p w14:paraId="3E09B217" w14:textId="77777777" w:rsidR="00285DE9" w:rsidRPr="00285DE9" w:rsidRDefault="00285DE9" w:rsidP="00285DE9">
      <w:pPr>
        <w:spacing w:after="0" w:line="276" w:lineRule="auto"/>
        <w:ind w:left="-360" w:right="-180"/>
        <w:rPr>
          <w:rFonts w:ascii="Times New Roman" w:eastAsia="Times New Roman" w:hAnsi="Times New Roman" w:cs="Times New Roman"/>
        </w:rPr>
      </w:pPr>
    </w:p>
    <w:p w14:paraId="2E4A96FD" w14:textId="1EBD1AA2" w:rsidR="00DF3A23" w:rsidRPr="00DF3A23" w:rsidRDefault="00DF3A23" w:rsidP="00DF3A23">
      <w:pPr>
        <w:spacing w:after="0" w:line="276" w:lineRule="auto"/>
        <w:ind w:left="-360" w:right="-900"/>
        <w:rPr>
          <w:rFonts w:ascii="Times New Roman" w:eastAsia="Times New Roman" w:hAnsi="Times New Roman" w:cs="Times New Roman"/>
          <w:b/>
        </w:rPr>
      </w:pPr>
      <w:r w:rsidRPr="00DF3A23">
        <w:rPr>
          <w:rFonts w:ascii="Times New Roman" w:eastAsia="Times New Roman" w:hAnsi="Times New Roman" w:cs="Times New Roman"/>
          <w:b/>
        </w:rPr>
        <w:t>Microfluidics Research</w:t>
      </w:r>
    </w:p>
    <w:p w14:paraId="7E8F2C2B" w14:textId="18372AD1" w:rsidR="00DF3A23" w:rsidRPr="00DF3A23" w:rsidRDefault="00DF3A23" w:rsidP="00DF3A23">
      <w:pPr>
        <w:spacing w:after="0" w:line="276" w:lineRule="auto"/>
        <w:ind w:left="-360" w:right="-728"/>
        <w:rPr>
          <w:rFonts w:ascii="Times New Roman" w:eastAsia="Times New Roman" w:hAnsi="Times New Roman" w:cs="Times New Roman"/>
        </w:rPr>
      </w:pPr>
      <w:r w:rsidRPr="00DF3A23">
        <w:rPr>
          <w:rFonts w:ascii="Times New Roman" w:eastAsia="Times New Roman" w:hAnsi="Times New Roman" w:cs="Times New Roman"/>
        </w:rPr>
        <w:t>Analyzed the motion of red blood cells using the Navier-Stokes, Elasticity, and Bernoulli equations. The info was used to determine effects of clogged, rigid arteries on heart graft failure. Interpreted findings using FEA on modelled blood cell in C</w:t>
      </w:r>
      <w:r w:rsidR="001A6632">
        <w:rPr>
          <w:rFonts w:ascii="Times New Roman" w:eastAsia="Times New Roman" w:hAnsi="Times New Roman" w:cs="Times New Roman"/>
        </w:rPr>
        <w:t>reo</w:t>
      </w:r>
      <w:r w:rsidRPr="00DF3A23">
        <w:rPr>
          <w:rFonts w:ascii="Times New Roman" w:eastAsia="Times New Roman" w:hAnsi="Times New Roman" w:cs="Times New Roman"/>
        </w:rPr>
        <w:t>.</w:t>
      </w:r>
    </w:p>
    <w:p w14:paraId="66ABE07A" w14:textId="77777777" w:rsidR="00285DE9" w:rsidRDefault="00285DE9" w:rsidP="00285DE9">
      <w:pPr>
        <w:spacing w:after="0" w:line="276" w:lineRule="auto"/>
        <w:ind w:left="-360" w:right="-270"/>
        <w:rPr>
          <w:rFonts w:ascii="Times New Roman" w:eastAsia="Times New Roman" w:hAnsi="Times New Roman" w:cs="Times New Roman"/>
        </w:rPr>
      </w:pPr>
    </w:p>
    <w:p w14:paraId="3D347D8C" w14:textId="6BD6AAAD" w:rsidR="00DF3A23" w:rsidRPr="00DF3A23" w:rsidRDefault="00DF3A23" w:rsidP="00DF3A23">
      <w:pPr>
        <w:spacing w:after="0" w:line="276" w:lineRule="auto"/>
        <w:ind w:left="-360" w:right="-270"/>
        <w:rPr>
          <w:rFonts w:ascii="Times New Roman" w:eastAsia="Times New Roman" w:hAnsi="Times New Roman" w:cs="Times New Roman"/>
          <w:b/>
          <w:sz w:val="23"/>
          <w:szCs w:val="23"/>
        </w:rPr>
      </w:pPr>
      <w:r w:rsidRPr="00DF3A23">
        <w:rPr>
          <w:rFonts w:ascii="Times New Roman" w:eastAsia="Times New Roman" w:hAnsi="Times New Roman" w:cs="Times New Roman"/>
          <w:b/>
          <w:sz w:val="23"/>
          <w:szCs w:val="23"/>
        </w:rPr>
        <w:t>Electro-</w:t>
      </w:r>
      <w:r>
        <w:rPr>
          <w:rFonts w:ascii="Times New Roman" w:eastAsia="Times New Roman" w:hAnsi="Times New Roman" w:cs="Times New Roman"/>
          <w:b/>
          <w:sz w:val="23"/>
          <w:szCs w:val="23"/>
        </w:rPr>
        <w:t>M</w:t>
      </w:r>
      <w:r w:rsidRPr="00DF3A23">
        <w:rPr>
          <w:rFonts w:ascii="Times New Roman" w:eastAsia="Times New Roman" w:hAnsi="Times New Roman" w:cs="Times New Roman"/>
          <w:b/>
          <w:sz w:val="23"/>
          <w:szCs w:val="23"/>
        </w:rPr>
        <w:t>echanical Calibration</w:t>
      </w:r>
      <w:r w:rsidRPr="00DF3A23">
        <w:rPr>
          <w:rFonts w:ascii="Times New Roman" w:eastAsia="Times New Roman" w:hAnsi="Times New Roman" w:cs="Times New Roman"/>
          <w:b/>
          <w:sz w:val="23"/>
          <w:szCs w:val="23"/>
        </w:rPr>
        <w:tab/>
      </w:r>
      <w:r w:rsidRPr="00DF3A23">
        <w:rPr>
          <w:rFonts w:ascii="Times New Roman" w:eastAsia="Times New Roman" w:hAnsi="Times New Roman" w:cs="Times New Roman"/>
          <w:b/>
          <w:sz w:val="23"/>
          <w:szCs w:val="23"/>
        </w:rPr>
        <w:tab/>
      </w:r>
      <w:r w:rsidRPr="00DF3A23">
        <w:rPr>
          <w:rFonts w:ascii="Times New Roman" w:eastAsia="Times New Roman" w:hAnsi="Times New Roman" w:cs="Times New Roman"/>
          <w:b/>
          <w:sz w:val="23"/>
          <w:szCs w:val="23"/>
        </w:rPr>
        <w:tab/>
      </w:r>
      <w:r w:rsidRPr="00DF3A23">
        <w:rPr>
          <w:rFonts w:ascii="Times New Roman" w:eastAsia="Times New Roman" w:hAnsi="Times New Roman" w:cs="Times New Roman"/>
          <w:b/>
          <w:sz w:val="23"/>
          <w:szCs w:val="23"/>
        </w:rPr>
        <w:tab/>
      </w:r>
      <w:r w:rsidRPr="00DF3A23">
        <w:rPr>
          <w:rFonts w:ascii="Times New Roman" w:eastAsia="Times New Roman" w:hAnsi="Times New Roman" w:cs="Times New Roman"/>
          <w:b/>
          <w:sz w:val="23"/>
          <w:szCs w:val="23"/>
        </w:rPr>
        <w:tab/>
      </w:r>
      <w:r w:rsidRPr="00DF3A23">
        <w:rPr>
          <w:rFonts w:ascii="Times New Roman" w:eastAsia="Times New Roman" w:hAnsi="Times New Roman" w:cs="Times New Roman"/>
          <w:b/>
          <w:sz w:val="23"/>
          <w:szCs w:val="23"/>
        </w:rPr>
        <w:tab/>
        <w:t xml:space="preserve">                         </w:t>
      </w:r>
    </w:p>
    <w:p w14:paraId="21C146D8" w14:textId="77777777" w:rsidR="00DF3A23" w:rsidRPr="00DF3A23" w:rsidRDefault="00DF3A23" w:rsidP="00DF3A23">
      <w:pPr>
        <w:spacing w:after="0" w:line="276" w:lineRule="auto"/>
        <w:ind w:left="-360" w:right="-270"/>
        <w:rPr>
          <w:rFonts w:ascii="Times New Roman" w:eastAsia="Times New Roman" w:hAnsi="Times New Roman" w:cs="Times New Roman"/>
        </w:rPr>
      </w:pPr>
      <w:r w:rsidRPr="00DF3A23">
        <w:rPr>
          <w:rFonts w:ascii="Times New Roman" w:eastAsia="Times New Roman" w:hAnsi="Times New Roman" w:cs="Times New Roman"/>
        </w:rPr>
        <w:t>Calibrated instruments at our laboratory including a pressure transducer used in a wave tunnel, LVDT used to measure vibrations, Wheatstone bridge strain gauge used to measure beam deflection, and a load cell used in a hydraulic lift. These calibrations involved creating LabVIEW VIs that converted the output voltage from the sensors into a readable format.</w:t>
      </w:r>
    </w:p>
    <w:p w14:paraId="33E26AAF" w14:textId="102395A4" w:rsidR="00285DE9" w:rsidRDefault="00285DE9" w:rsidP="00285DE9">
      <w:pPr>
        <w:spacing w:after="0" w:line="276" w:lineRule="auto"/>
        <w:ind w:left="-360" w:right="-270"/>
        <w:rPr>
          <w:rFonts w:ascii="Times New Roman" w:eastAsia="Times New Roman" w:hAnsi="Times New Roman" w:cs="Times New Roman"/>
        </w:rPr>
      </w:pPr>
    </w:p>
    <w:p w14:paraId="11CDB182" w14:textId="46B8E71B" w:rsidR="00DF3A23" w:rsidRPr="00DF3A23" w:rsidRDefault="00DF3A23" w:rsidP="00DF3A23">
      <w:pPr>
        <w:spacing w:after="0" w:line="276" w:lineRule="auto"/>
        <w:ind w:left="-360" w:right="-900"/>
        <w:rPr>
          <w:rFonts w:ascii="Times New Roman" w:eastAsia="Times New Roman" w:hAnsi="Times New Roman" w:cs="Times New Roman"/>
          <w:b/>
        </w:rPr>
      </w:pPr>
      <w:r w:rsidRPr="00DF3A23">
        <w:rPr>
          <w:rFonts w:ascii="Times New Roman" w:eastAsia="Times New Roman" w:hAnsi="Times New Roman" w:cs="Times New Roman"/>
          <w:b/>
        </w:rPr>
        <w:t>Steam Power Plant Design</w:t>
      </w:r>
    </w:p>
    <w:p w14:paraId="1B1F8466" w14:textId="2F07FBCB" w:rsidR="00DF3A23" w:rsidRDefault="00DF3A23" w:rsidP="00DF3A23">
      <w:pPr>
        <w:spacing w:after="0" w:line="276" w:lineRule="auto"/>
        <w:ind w:left="-360" w:right="-728"/>
        <w:rPr>
          <w:rFonts w:ascii="Times New Roman" w:eastAsia="Times New Roman" w:hAnsi="Times New Roman" w:cs="Times New Roman"/>
        </w:rPr>
      </w:pPr>
      <w:r w:rsidRPr="00DF3A23">
        <w:rPr>
          <w:rFonts w:ascii="Times New Roman" w:eastAsia="Times New Roman" w:hAnsi="Times New Roman" w:cs="Times New Roman"/>
        </w:rPr>
        <w:t xml:space="preserve">Developed Excel software using macros to analyze thermodynamic properties of ideal gases. This was used to design a schematic and optimize a steam turbine power plant. A T-S diagram was </w:t>
      </w:r>
      <w:proofErr w:type="gramStart"/>
      <w:r w:rsidRPr="00DF3A23">
        <w:rPr>
          <w:rFonts w:ascii="Times New Roman" w:eastAsia="Times New Roman" w:hAnsi="Times New Roman" w:cs="Times New Roman"/>
        </w:rPr>
        <w:t>generated</w:t>
      </w:r>
      <w:proofErr w:type="gramEnd"/>
      <w:r w:rsidRPr="00DF3A23">
        <w:rPr>
          <w:rFonts w:ascii="Times New Roman" w:eastAsia="Times New Roman" w:hAnsi="Times New Roman" w:cs="Times New Roman"/>
        </w:rPr>
        <w:t xml:space="preserve"> and component parameters were tuned to increase efficiency. Cited efforts in a detailed technical report and PowerPoint presentation as well as Poster Presentation for faculty and peers.</w:t>
      </w:r>
    </w:p>
    <w:p w14:paraId="60536EBD" w14:textId="7BCC3A40" w:rsidR="00DF3A23" w:rsidRDefault="00DF3A23" w:rsidP="00DF3A23">
      <w:pPr>
        <w:spacing w:after="0" w:line="276" w:lineRule="auto"/>
        <w:ind w:left="-360" w:right="-728"/>
        <w:rPr>
          <w:rFonts w:ascii="Times New Roman" w:eastAsia="Times New Roman" w:hAnsi="Times New Roman" w:cs="Times New Roman"/>
        </w:rPr>
      </w:pPr>
    </w:p>
    <w:p w14:paraId="2B28A4F0" w14:textId="21290290" w:rsidR="00DF3A23" w:rsidRPr="00DF3A23" w:rsidRDefault="00DF3A23" w:rsidP="00DF3A23">
      <w:pPr>
        <w:spacing w:after="0" w:line="276" w:lineRule="auto"/>
        <w:ind w:left="-360" w:right="-900"/>
        <w:rPr>
          <w:rFonts w:ascii="Times New Roman" w:eastAsia="Times New Roman" w:hAnsi="Times New Roman" w:cs="Times New Roman"/>
          <w:b/>
        </w:rPr>
      </w:pPr>
      <w:r w:rsidRPr="00DF3A23">
        <w:rPr>
          <w:rFonts w:ascii="Times New Roman" w:eastAsia="Times New Roman" w:hAnsi="Times New Roman" w:cs="Times New Roman"/>
          <w:b/>
        </w:rPr>
        <w:t>Stirling Engine Design</w:t>
      </w:r>
    </w:p>
    <w:p w14:paraId="61BAA2FF" w14:textId="613D3B55" w:rsidR="008A235B" w:rsidRPr="008A235B" w:rsidRDefault="00DF3A23" w:rsidP="00DF3A23">
      <w:pPr>
        <w:spacing w:after="0" w:line="276" w:lineRule="auto"/>
        <w:ind w:left="-360" w:right="-638"/>
        <w:rPr>
          <w:rFonts w:ascii="Times New Roman" w:eastAsia="Times New Roman" w:hAnsi="Times New Roman" w:cs="Times New Roman"/>
        </w:rPr>
      </w:pPr>
      <w:r w:rsidRPr="00DF3A23">
        <w:rPr>
          <w:rFonts w:ascii="Times New Roman" w:eastAsia="Times New Roman" w:hAnsi="Times New Roman" w:cs="Times New Roman"/>
        </w:rPr>
        <w:t xml:space="preserve">Designed and constructed a Stirling engine that ran off a single flame and cool reservoir, </w:t>
      </w:r>
      <w:proofErr w:type="gramStart"/>
      <w:r w:rsidRPr="00DF3A23">
        <w:rPr>
          <w:rFonts w:ascii="Times New Roman" w:eastAsia="Times New Roman" w:hAnsi="Times New Roman" w:cs="Times New Roman"/>
        </w:rPr>
        <w:t>in order to</w:t>
      </w:r>
      <w:proofErr w:type="gramEnd"/>
      <w:r w:rsidRPr="00DF3A23">
        <w:rPr>
          <w:rFonts w:ascii="Times New Roman" w:eastAsia="Times New Roman" w:hAnsi="Times New Roman" w:cs="Times New Roman"/>
        </w:rPr>
        <w:t xml:space="preserve"> demonstrate and understand thermodynamic engine cycles.</w:t>
      </w:r>
    </w:p>
    <w:sectPr w:rsidR="008A235B" w:rsidRPr="008A23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35B"/>
    <w:rsid w:val="000F7663"/>
    <w:rsid w:val="001A6632"/>
    <w:rsid w:val="00285DE9"/>
    <w:rsid w:val="003B694B"/>
    <w:rsid w:val="005E1773"/>
    <w:rsid w:val="008A235B"/>
    <w:rsid w:val="00DF3A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C9C2F"/>
  <w15:chartTrackingRefBased/>
  <w15:docId w15:val="{B1B0EE73-D70B-4215-A088-C5BB4E1FA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330</Words>
  <Characters>1884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Luthen</dc:creator>
  <cp:keywords/>
  <dc:description/>
  <cp:lastModifiedBy>Andrew Luthen</cp:lastModifiedBy>
  <cp:revision>4</cp:revision>
  <cp:lastPrinted>2022-02-23T18:53:00Z</cp:lastPrinted>
  <dcterms:created xsi:type="dcterms:W3CDTF">2022-02-23T18:57:00Z</dcterms:created>
  <dcterms:modified xsi:type="dcterms:W3CDTF">2022-03-17T14:41:00Z</dcterms:modified>
</cp:coreProperties>
</file>