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color w:val="1F4E79"/>
          <w:sz w:val="44"/>
          <w:szCs w:val="44"/>
        </w:rPr>
        <w:t xml:space="preserve">SISTEMA DE GERENCIAMENTO POKÉMON</w:t>
      </w:r>
    </w:p>
    <w:p>
      <w:pPr>
        <w:spacing w:after="800"/>
        <w:jc w:val="center"/>
      </w:pPr>
      <w:r>
        <w:rPr>
          <w:i/>
          <w:iCs/>
          <w:sz w:val="26"/>
          <w:szCs w:val="26"/>
        </w:rPr>
        <w:t xml:space="preserve">Documento de Visão, Diagrama de Casos de Uso, Diagrama de Classes
e Implementação das Classes de Modelo e Persistência</w:t>
      </w:r>
    </w:p>
    <w:p>
      <w:pPr>
        <w:spacing w:after="150"/>
        <w:jc w:val="center"/>
      </w:pPr>
      <w:r>
        <w:rPr>
          <w:sz w:val="24"/>
          <w:szCs w:val="24"/>
        </w:rPr>
        <w:t xml:space="preserve">Tarefa 1 — Projeto de Programação Orientada a Objetos</w:t>
      </w:r>
    </w:p>
    <w:p>
      <w:pPr>
        <w:spacing w:after="150"/>
        <w:jc w:val="center"/>
      </w:pPr>
      <w:r>
        <w:rPr>
          <w:sz w:val="24"/>
          <w:szCs w:val="24"/>
        </w:rPr>
        <w:t xml:space="preserve">Modalidade: Dupla</w:t>
      </w:r>
    </w:p>
    <w:p>
      <w:pPr>
        <w:spacing w:after="150"/>
        <w:jc w:val="center"/>
      </w:pPr>
      <w:r>
        <w:rPr>
          <w:sz w:val="24"/>
          <w:szCs w:val="24"/>
        </w:rPr>
        <w:t xml:space="preserve">Integrantes: Ysac Fonseca Silva e Andrews Luiz</w:t>
      </w:r>
    </w:p>
    <w:p>
      <w:pPr>
        <w:spacing w:after="1500"/>
        <w:jc w:val="center"/>
      </w:pPr>
      <w:r>
        <w:rPr>
          <w:sz w:val="24"/>
          <w:szCs w:val="24"/>
        </w:rPr>
        <w:t xml:space="preserve">Data de entrega: 29/06 a 01/07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Documento de Visão do Sistema</w:t>
      </w:r>
    </w:p>
    <w:p>
      <w:pPr>
        <w:pStyle w:val="Heading2"/>
        <w:spacing w:after="150" w:before="300"/>
      </w:pPr>
      <w:r>
        <w:t xml:space="preserve">1.1 Título do Projeto</w:t>
      </w:r>
    </w:p>
    <w:p>
      <w:pPr>
        <w:spacing w:after="150"/>
        <w:jc w:val="both"/>
      </w:pPr>
      <w:r>
        <w:t xml:space="preserve">Sistema de Gerenciamento Pokémon.</w:t>
      </w:r>
    </w:p>
    <w:p>
      <w:pPr>
        <w:pStyle w:val="Heading2"/>
        <w:spacing w:after="150" w:before="300"/>
      </w:pPr>
      <w:r>
        <w:t xml:space="preserve">1.2 Objetivo do Sistema</w:t>
      </w:r>
    </w:p>
    <w:p>
      <w:pPr>
        <w:spacing w:after="150"/>
        <w:jc w:val="both"/>
      </w:pPr>
      <w:r>
        <w:t xml:space="preserve">Desenvolver uma aplicação orientada a objetos que permita gerenciar uma Pokédex e o registro de capturas realizadas por treinadores, controlando os Pokémons cadastrados (com seu tipo elemental, habitat natural e região de origem), os treinadores e administradores do sistema, e as capturas e libertações realizadas, garantindo o controle correto da quantidade de exemplares selvagens disponíveis para captura. O modelo do sistema contempla seis entidades: Usuário, Tipo, Habitat, Região, Pokémon e Captura.</w:t>
      </w:r>
    </w:p>
    <w:p>
      <w:pPr>
        <w:pStyle w:val="Heading2"/>
        <w:spacing w:after="150" w:before="300"/>
      </w:pPr>
      <w:r>
        <w:t xml:space="preserve">1.3 Descrição do Problema a ser Resolvido</w:t>
      </w:r>
    </w:p>
    <w:p>
      <w:pPr>
        <w:spacing w:after="150"/>
        <w:jc w:val="both"/>
      </w:pPr>
      <w:r>
        <w:t xml:space="preserve">Treinadores que exploram diferentes regiões em busca de Pokémons costumam ter dificuldade em manter um registro organizado de quais espécies já avistaram, quais já capturaram e quantos exemplares de cada espécie ainda podem ser encontrados na natureza. Sem um sistema estruturado, é fácil perder o controle de quais Pokémons pertencem a qual treinador, ou tentar capturar uma espécie que já não possui exemplares selvagens disponíveis na região.</w:t>
      </w:r>
    </w:p>
    <w:p>
      <w:pPr>
        <w:spacing w:after="150"/>
        <w:jc w:val="both"/>
      </w:pPr>
      <w:r>
        <w:t xml:space="preserve">O sistema proposto resolve esse problema oferecendo uma Pokédex estruturada, na qual cada Pokémon é classificado por Tipo elemental, Habitat natural e Região de origem, além de operações de captura e libertação que atualizam automaticamente a quantidade de exemplares disponíveis na natureza, prevenindo inconsistências e centralizando o controle das capturas de cada treinador em um único lugar.</w:t>
      </w:r>
    </w:p>
    <w:p>
      <w:pPr>
        <w:pStyle w:val="Heading2"/>
        <w:spacing w:after="150" w:before="300"/>
      </w:pPr>
      <w:r>
        <w:t xml:space="preserve">1.4 Perfis de Usuários Envolvidos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Administrador: responsável pelo cadastro e manutenção de Tipos, Habitats, Regiões, Pokémons (Pokédex) e Usuários, pelo vínculo entre Pokémons e essas entidades (tipo, habitat e região), pela pesquisa de Pokémons e usuários, pela listagem geral de capturas e pelo registro de libertações.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Treinador: responsável por pesquisar Pokémons disponíveis, capturar Pokémons (podendo dar um apelido a cada um) e consultar sua própria equipe (histórico de capturas).</w:t>
      </w:r>
    </w:p>
    <w:p>
      <w:pPr>
        <w:pStyle w:val="Heading2"/>
        <w:spacing w:after="150" w:before="300"/>
      </w:pPr>
      <w:r>
        <w:t xml:space="preserve">1.5 Lista de Operações que o Aplicativo Deve Realizar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Entrar no sistema (login) e sair do sistema (logout), com controle de acesso por perfil.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completo (inserir, listar, atualizar, excluir) de Usuário, Tipo, Habitat, Região, Pokémon e Captura.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Vincular um Pokémon a um Tipo, a um Habitat e a uma Região (operações de associação entre entidades).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Pesquisar Pokémons informando parte do nome (listagem parcial).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Pesquisar usuários informando parte do nome (listagem parcial).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Capturar um Pokémon: valida disponibilidade na natureza, insere o registro de captura e baixa a quantidade disponível do Pokémon (regra de negócio multi-entidade).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Registrar a libertação de um Pokémon: atualiza o status da captura e devolve o exemplar à natureza, incrementando a disponibilidade do Pokémon (regra de negócio multi-entidade).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Listar as capturas de um treinador específico (minha equipe) e listar todas as capturas (visão do administrador).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Diagrama de Casos de Uso</w:t>
      </w:r>
    </w:p>
    <w:p>
      <w:pPr>
        <w:spacing w:after="150"/>
        <w:jc w:val="both"/>
      </w:pPr>
      <w:r>
        <w:t xml:space="preserve">O diagrama a seguir apresenta os dois atores do sistema (Administrador e Treinador) e os casos de uso que cada um pode realizar, contemplando as operações de CRUD das seis entidades (Usuário, Tipo, Habitat, Região, Pokémon e Captura), entrada e saída do sistema, operações de associação (vincular Pokémon a tipo, habitat e região), operações de pesquisa e as regras de negócio de captura e libertação.</w:t>
      </w:r>
    </w:p>
    <w:p>
      <w:pPr>
        <w:spacing w:after="80" w:before="150"/>
        <w:jc w:val="center"/>
      </w:pPr>
      <w:r>
        <w:drawing>
          <wp:inline distT="0" distB="0" distL="0" distR="0">
            <wp:extent cx="4381500" cy="658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sz w:val="18"/>
          <w:szCs w:val="18"/>
        </w:rPr>
        <w:t xml:space="preserve">Figura 1 – Diagrama de Casos de Uso do Sistema de Gerenciamento Pokémon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Diagrama de Classes do Modelo e da Persistência</w:t>
      </w:r>
    </w:p>
    <w:p>
      <w:pPr>
        <w:spacing w:after="150"/>
        <w:jc w:val="both"/>
      </w:pPr>
      <w:r>
        <w:t xml:space="preserve">O diagrama abaixo apresenta as seis entidades do modelo — Usuário, Tipo, Habitat, Região, Pokémon e Captura — com seus atributos e métodos, os relacionamentos de associação um-para-muitos (Tipo–Pokémon, Habitat–Pokémon, Região–Pokémon, Pokémon–Captura e Usuário–Captura), além da camada de persistência responsável por gravar e recuperar esses objetos em arquivos JSON.</w:t>
      </w:r>
    </w:p>
    <w:p>
      <w:pPr>
        <w:spacing w:after="80" w:before="150"/>
        <w:jc w:val="center"/>
      </w:pPr>
      <w:r>
        <w:drawing>
          <wp:inline distT="0" distB="0" distL="0" distR="0">
            <wp:extent cx="59055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sz w:val="18"/>
          <w:szCs w:val="18"/>
        </w:rPr>
        <w:t xml:space="preserve">Figura 2 – Diagrama de Classes do Modelo e da Persistência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Implementação das Classes do Modelo e da Persistência</w:t>
      </w:r>
    </w:p>
    <w:p>
      <w:pPr>
        <w:spacing w:after="150"/>
        <w:jc w:val="both"/>
      </w:pPr>
      <w:r>
        <w:t xml:space="preserve">As classes do modelo e da persistência foram implementadas em Python, seguindo a arquitetura em camadas definida para o projeto (model, persistence, service e view/template). Os arquivos-fonte completos acompanham este documento; a seguir é apresentado um resumo da organização do código e os testes de persistência (salvar e ler objetos em arquivo).</w:t>
      </w:r>
    </w:p>
    <w:p>
      <w:pPr>
        <w:pStyle w:val="Heading2"/>
        <w:spacing w:after="150" w:before="300"/>
      </w:pPr>
      <w:r>
        <w:t xml:space="preserve">4.1 Organização das Camadas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7150"/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model/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 de entidade: Usuario, Tipo, Habitat, Regiao, Pokemon e Captura (atributos e conversão to_dict/from_dict).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persistence/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RepositorioBase (genérico) e os seis repositórios específicos que gravam/leem cada entidade em arquivo JSON, implementando o CRUD.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service/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 de negócio: cadastro, autenticação, pesquisa, vínculo de Pokémon com Tipo/Habitat/Região e as operações de captura/libertação que manipulam mais de uma entidade.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view/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Camada de apresentação (template): tela de login e menus específicos para o perfil Administrador e para o perfil Treinador.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tests/</w:t>
            </w:r>
          </w:p>
        </w:tc>
        <w:tc>
          <w:tcPr>
            <w:tcW w:type="dxa" w:w="7150"/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Testes automatizados (unittest) que validam salvar/ler objetos em arquivo e as regras de negócio de captura.</w:t>
            </w:r>
          </w:p>
        </w:tc>
      </w:tr>
    </w:tbl>
    <w:p>
      <w:pPr>
        <w:pStyle w:val="Heading2"/>
        <w:spacing w:after="150" w:before="300"/>
      </w:pPr>
      <w:r>
        <w:t xml:space="preserve">4.2 Exemplo de Classe do Modelo (Pokemon)</w:t>
      </w:r>
    </w:p>
    <w:p>
      <w:pPr>
        <w:shd w:fill="F2F2F2" w:val="clear"/>
        <w:spacing w:after="300"/>
      </w:pPr>
      <w:r>
        <w:rPr>
          <w:rFonts w:ascii="Consolas" w:cs="Consolas" w:eastAsia="Consolas" w:hAnsi="Consolas"/>
          <w:sz w:val="18"/>
          <w:szCs w:val="18"/>
        </w:rPr>
        <w:t xml:space="preserve">class Pokemon: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Pertence a um Tipo, a um Habitat e a uma Regiao (N para 1)</w:t>
      </w:r>
      <w:r>
        <w:rPr>
          <w:rFonts w:ascii="Consolas" w:cs="Consolas" w:eastAsia="Consolas" w:hAnsi="Consolas"/>
          <w:sz w:val="18"/>
          <w:szCs w:val="18"/>
        </w:rPr>
        <w:br/>
        <w:t xml:space="preserve">    e é alvo de Capturas (1 para N).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nome, numero_pokedex, tipo_id, habitat_id, regiao_id,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hp_base, qtd_avistados, id=None, qtd_disponivel=None):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self.id = 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self.nome = nome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self.numero_pokedex = numero_pokedex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self.tipo_id = tipo_id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self.habitat_id = habitat_id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self.regiao_id = regiao_id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self.hp_base = hp_base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self.qtd_avistados = qtd_avistados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self.qtd_disponivel = (qtd_disponivel if qtd_disponivel is not None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else qtd_avistados)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to_dict(self):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{"id": self.id, "nome": self.nome, "numero_pokedex": self.numero_pokedex,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"tipo_id": self.tipo_id, "habitat_id": self.habitat_id,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"regiao_id": self.regiao_id, "hp_base": self.hp_base,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"qtd_avistados": self.qtd_avistados, "qtd_disponivel": self.qtd_disponivel}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@staticmethod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from_dict(d):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Pokemon(nome=d["nome"], numero_pokedex=d["numero_pokedex"],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tipo_id=d["tipo_id"], habitat_id=d["habitat_id"],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regiao_id=d["regiao_id"], hp_base=d["hp_base"],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qtd_avistados=d["qtd_avistados"], id=d.get("id"),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qtd_disponivel=d.get("qtd_disponivel"))</w:t>
      </w:r>
    </w:p>
    <w:p>
      <w:pPr>
        <w:pStyle w:val="Heading2"/>
        <w:spacing w:after="150" w:before="300"/>
      </w:pPr>
      <w:r>
        <w:t xml:space="preserve">4.3 Regra de Negócio Multi-Entidade (CapturaService)</w:t>
      </w:r>
    </w:p>
    <w:p>
      <w:pPr>
        <w:spacing w:after="150"/>
        <w:jc w:val="both"/>
      </w:pPr>
      <w:r>
        <w:t xml:space="preserve">O trecho abaixo ilustra a regra de negócio que manipula objetos de mais de uma entidade em uma mesma operação: ao capturar um Pokémon, o sistema insere um registro em Captura e atualiza (decrementa) a quantidade disponível na entidade Pokemon. A operação inversa (libertar_pokemon) atualiza o status da Captura e restaura a disponibilidade do Pokémon.</w:t>
      </w:r>
    </w:p>
    <w:p>
      <w:pPr>
        <w:shd w:fill="F2F2F2" w:val="clear"/>
        <w:spacing w:after="300"/>
      </w:pPr>
      <w:r>
        <w:rPr>
          <w:rFonts w:ascii="Consolas" w:cs="Consolas" w:eastAsia="Consolas" w:hAnsi="Consolas"/>
          <w:sz w:val="18"/>
          <w:szCs w:val="18"/>
        </w:rPr>
        <w:t xml:space="preserve">def capturar_pokemon(self, pokemon_id, treinador_id, apelido=""):</w:t>
      </w:r>
      <w:r>
        <w:rPr>
          <w:rFonts w:ascii="Consolas" w:cs="Consolas" w:eastAsia="Consolas" w:hAnsi="Consolas"/>
          <w:sz w:val="18"/>
          <w:szCs w:val="18"/>
        </w:rPr>
        <w:br/>
        <w:t xml:space="preserve">    pokemon = self.repositorio_pokemon.buscar_por_id(pokemon_id)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not pokemon: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raise ValueError("Pokémon não encontrado.")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treinador = self.repositorio_usuario.buscar_por_id(treinador_id)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not treinador: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raise ValueError("Treinador não encontrado.")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if pokemon.qtd_disponivel &lt;= 0: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raise ValueError(f"Não há '{pokemon.nome}' selvagens disponíveis para captura.")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captura = Captura(pokemon_id=pokemon_id, treinador_id=treinador_id,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apelido=apelido if apelido else pokemon.nome,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data_captura=datetime.now().strftime("%Y-%m-%d"))</w:t>
      </w:r>
      <w:r>
        <w:rPr>
          <w:rFonts w:ascii="Consolas" w:cs="Consolas" w:eastAsia="Consolas" w:hAnsi="Consolas"/>
          <w:sz w:val="18"/>
          <w:szCs w:val="18"/>
        </w:rPr>
        <w:br/>
        <w:t xml:space="preserve">    captura = self.repositorio.inserir(captura)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# Efeito colateral em outra entidade (Pokemon): baixa na quantidade disponível</w:t>
      </w:r>
      <w:r>
        <w:rPr>
          <w:rFonts w:ascii="Consolas" w:cs="Consolas" w:eastAsia="Consolas" w:hAnsi="Consolas"/>
          <w:sz w:val="18"/>
          <w:szCs w:val="18"/>
        </w:rPr>
        <w:br/>
        <w:t xml:space="preserve">    pokemon.qtd_disponivel -= 1</w:t>
      </w:r>
      <w:r>
        <w:rPr>
          <w:rFonts w:ascii="Consolas" w:cs="Consolas" w:eastAsia="Consolas" w:hAnsi="Consolas"/>
          <w:sz w:val="18"/>
          <w:szCs w:val="18"/>
        </w:rPr>
        <w:br/>
        <w:t xml:space="preserve">    self.repositorio_pokemon.atualizar(pokemon)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return captura</w:t>
      </w:r>
    </w:p>
    <w:p>
      <w:pPr>
        <w:pStyle w:val="Heading2"/>
        <w:spacing w:after="150" w:before="300"/>
      </w:pPr>
      <w:r>
        <w:t xml:space="preserve">4.4 Código de Teste: Salvar e Ler um Objeto em Arquivo</w:t>
      </w:r>
    </w:p>
    <w:p>
      <w:pPr>
        <w:spacing w:after="150"/>
        <w:jc w:val="both"/>
      </w:pPr>
      <w:r>
        <w:t xml:space="preserve">O trecho abaixo (extraído de tests/test_persistencia.py) demonstra o teste de salvar e ler um objeto da classe Usuario em arquivo JSON: o objeto é inserido por um repositório, e em seguida um novo repositório (simulando a reabertura do sistema) é usado para ler o arquivo e validar que os dados persistidos conferem com os dados originais.</w:t>
      </w:r>
    </w:p>
    <w:p>
      <w:pPr>
        <w:shd w:fill="F2F2F2" w:val="clear"/>
        <w:spacing w:after="300"/>
      </w:pPr>
      <w:r>
        <w:rPr>
          <w:rFonts w:ascii="Consolas" w:cs="Consolas" w:eastAsia="Consolas" w:hAnsi="Consolas"/>
          <w:sz w:val="18"/>
          <w:szCs w:val="18"/>
        </w:rPr>
        <w:t xml:space="preserve">class TestPersistenciaUsuario(unittest.TestCase):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test_salvar_e_ler_usuario(self):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usuario = Usuario(nome="Ana Souza", email="ana@email.com",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senha="123456", perfil=Usuario.PERFIL_TREINADOR)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usuario_salvo = self.repo.inserir(usuario)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self.assertIsNotNone(usuario_salvo.id)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# Simula reabertura do sistema: novo repositório lê do arquivo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repo2 = UsuarioRepositorio(pasta_dados=PASTA_TESTE)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usuarios = repo2.listar()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self.assertEqual(len(usuarios), 1)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self.assertEqual(usuarios[0].nome, "Ana Souza")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self.assertEqual(usuarios[0].email, "ana@email.com")</w:t>
      </w:r>
    </w:p>
    <w:p>
      <w:pPr>
        <w:spacing w:after="150"/>
        <w:jc w:val="both"/>
      </w:pPr>
      <w:r>
        <w:t xml:space="preserve">O mesmo padrão de teste (salvar e ler do arquivo) foi aplicado às classes Tipo, Habitat, Regiao, Pokemon e Captura. Também foram implementados testes para as regras de negócio de captura/libertação e para a operação de associação de vincular um Pokémon a um novo tipo, validando que a quantidade disponível do Pokémon é corretamente decrementada e restaurada. A execução de "python3 -m unittest tests.test_persistencia -v" resultou em 11 testes executados com sucesso (OK).</w:t>
      </w:r>
    </w:p>
    <w:p>
      <w:pPr>
        <w:pStyle w:val="Heading2"/>
        <w:spacing w:after="150" w:before="300"/>
      </w:pPr>
      <w:r>
        <w:t xml:space="preserve">4.5 Como Executar o Projeto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python3 seed_dados.py  → cria dados de exemplo (usuários, tipos, habitats, regiões e pokémons).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python3 main.py  → inicia o sistema (tela de login e menus por perfil).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python3 -m unittest tests.test_persistencia -v  → executa os testes automatizados de persistência e regra de negócio.</w:t>
      </w:r>
    </w:p>
    <w:p>
      <w:pPr>
        <w:spacing w:after="150"/>
        <w:jc w:val="both"/>
      </w:pPr>
      <w:r>
        <w:t xml:space="preserve">Login de exemplo (Administrador): admin@pokemanager.com / admin123</w:t>
      </w:r>
    </w:p>
    <w:p>
      <w:pPr>
        <w:spacing w:after="150"/>
        <w:jc w:val="both"/>
      </w:pPr>
      <w:r>
        <w:t xml:space="preserve">Login de exemplo (Treinador): ash@pokemanager.com / treinador123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c1d7dc65ab25a62871910fd97abfc506ec92d0.png"/><Relationship Id="rId8" Type="http://schemas.openxmlformats.org/officeDocument/2006/relationships/image" Target="media/bbfa8872d3c0512b8a6d96a4bdaf01d7df640b2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2026-07-01T18:19:19.715Z</dcterms:created>
  <dcterms:modified xsi:type="dcterms:W3CDTF">2026-07-01T18:19:19.715Z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