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300"/>
        <w:jc w:val="center"/>
      </w:pPr>
      <w:r>
        <w:rPr>
          <w:b/>
          <w:bCs/>
          <w:color w:val="1F4E79"/>
          <w:sz w:val="44"/>
          <w:szCs w:val="44"/>
        </w:rPr>
        <w:t xml:space="preserve">SISTEMA DE GERENCIAMENTO DE BIBLIOTECA</w:t>
      </w:r>
    </w:p>
    <w:p>
      <w:pPr>
        <w:spacing w:after="800"/>
        <w:jc w:val="center"/>
      </w:pPr>
      <w:r>
        <w:rPr>
          <w:i/>
          <w:iCs/>
          <w:sz w:val="26"/>
          <w:szCs w:val="26"/>
        </w:rPr>
        <w:t xml:space="preserve">Documento de Visão, Diagrama de Casos de Uso, Diagrama de Classes
e Implementação das Classes de Modelo e Persistência</w:t>
      </w:r>
    </w:p>
    <w:p>
      <w:pPr>
        <w:spacing w:after="150"/>
        <w:jc w:val="center"/>
      </w:pPr>
      <w:r>
        <w:rPr>
          <w:sz w:val="24"/>
          <w:szCs w:val="24"/>
        </w:rPr>
        <w:t xml:space="preserve">Tarefa 1 — Projeto de Programação Orientada a Objetos</w:t>
      </w:r>
    </w:p>
    <w:p>
      <w:pPr>
        <w:spacing w:after="150"/>
        <w:jc w:val="center"/>
      </w:pPr>
      <w:r>
        <w:rPr>
          <w:sz w:val="24"/>
          <w:szCs w:val="24"/>
        </w:rPr>
        <w:t xml:space="preserve">Modalidade: Dupla</w:t>
      </w:r>
    </w:p>
    <w:p>
      <w:pPr>
        <w:spacing w:after="150"/>
        <w:jc w:val="center"/>
      </w:pPr>
      <w:r>
        <w:rPr>
          <w:sz w:val="24"/>
          <w:szCs w:val="24"/>
        </w:rPr>
        <w:t xml:space="preserve">Integrantes: Ysac Fonseca Silva e Andrews Luiz</w:t>
      </w:r>
    </w:p>
    <w:p>
      <w:pPr>
        <w:spacing w:after="1500"/>
        <w:jc w:val="center"/>
      </w:pPr>
      <w:r>
        <w:rPr>
          <w:sz w:val="24"/>
          <w:szCs w:val="24"/>
        </w:rPr>
        <w:t xml:space="preserve">Data de entrega: 29/06 a 01/07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Documento de Visão do Sistema</w:t>
      </w:r>
    </w:p>
    <w:p>
      <w:pPr>
        <w:pStyle w:val="Heading2"/>
        <w:spacing w:after="150" w:before="300"/>
      </w:pPr>
      <w:r>
        <w:t xml:space="preserve">1.1 Título do Projeto</w:t>
      </w:r>
    </w:p>
    <w:p>
      <w:pPr>
        <w:spacing w:after="150"/>
        <w:jc w:val="both"/>
      </w:pPr>
      <w:r>
        <w:t xml:space="preserve">Sistema de Gerenciamento de Biblioteca.</w:t>
      </w:r>
    </w:p>
    <w:p>
      <w:pPr>
        <w:pStyle w:val="Heading2"/>
        <w:spacing w:after="150" w:before="300"/>
      </w:pPr>
      <w:r>
        <w:t xml:space="preserve">1.2 Objetivo do Sistema</w:t>
      </w:r>
    </w:p>
    <w:p>
      <w:pPr>
        <w:spacing w:after="150"/>
        <w:jc w:val="both"/>
      </w:pPr>
      <w:r>
        <w:t xml:space="preserve">Desenvolver uma aplicação orientada a objetos que permita a uma biblioteca gerenciar seu acervo de livros (incluindo autores e editoras), as categorias em que esses livros se classificam, os usuários do sistema (equipe administrativa e leitores) e o controle de empréstimos e devoluções, garantindo o controle correto da disponibilidade de exemplares. O modelo do sistema contempla seis entidades: Usuário, Categoria, Autor, Editora, Livro e Empréstimo.</w:t>
      </w:r>
    </w:p>
    <w:p>
      <w:pPr>
        <w:pStyle w:val="Heading2"/>
        <w:spacing w:after="150" w:before="300"/>
      </w:pPr>
      <w:r>
        <w:t xml:space="preserve">1.3 Descrição do Problema a ser Resolvido</w:t>
      </w:r>
    </w:p>
    <w:p>
      <w:pPr>
        <w:spacing w:after="150"/>
        <w:jc w:val="both"/>
      </w:pPr>
      <w:r>
        <w:t xml:space="preserve">Bibliotecas de pequeno e médio porte frequentemente controlam seu acervo e os empréstimos realizados por meio de planilhas ou cadernos físicos, o que dificulta saber rapidamente quantos exemplares de um livro estão disponíveis, quem está com determinado exemplar emprestado e quando ele deve ser devolvido. Esse controle manual está sujeito a erros, como emprestar um livro sem exemplares disponíveis ou perder o histórico de empréstimos de um leitor.</w:t>
      </w:r>
    </w:p>
    <w:p>
      <w:pPr>
        <w:spacing w:after="150"/>
        <w:jc w:val="both"/>
      </w:pPr>
      <w:r>
        <w:t xml:space="preserve">O sistema proposto resolve esse problema oferecendo cadastro estruturado de livros, categorias, autores, editoras e usuários, além de operações de empréstimo e devolução que atualizam automaticamente a quantidade de exemplares disponíveis, prevenindo inconsistências e centralizando as informações em um único lugar. Separar Autor e Editora como entidades próprias (em vez de campos de texto livre dentro de Livro) evita duplicidade de dados e permite consultar rapidamente, por exemplo, todos os livros de um mesmo autor ou de uma mesma editora.</w:t>
      </w:r>
    </w:p>
    <w:p>
      <w:pPr>
        <w:pStyle w:val="Heading2"/>
        <w:spacing w:after="150" w:before="300"/>
      </w:pPr>
      <w:r>
        <w:t xml:space="preserve">1.4 Perfis de Usuários Envolvidos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Administrador: responsável pelo cadastro e manutenção de categorias, autores, editoras, livros e usuários, pelo vínculo entre livros e essas entidades (categoria, autor e editora), pela pesquisa de livros, autores, editoras e usuários, pela listagem geral de empréstimos e pelo registro de devoluções.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Leitor: responsável por pesquisar livros disponíveis, realizar empréstimos e consultar o próprio histórico de empréstimos.</w:t>
      </w:r>
    </w:p>
    <w:p>
      <w:pPr>
        <w:pStyle w:val="Heading2"/>
        <w:spacing w:after="150" w:before="300"/>
      </w:pPr>
      <w:r>
        <w:t xml:space="preserve">1.5 Lista de Operações que o Aplicativo Deve Realizar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Entrar no sistema (login) e sair do sistema (logout), com controle de acesso por perfil.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CRUD completo (inserir, listar, atualizar, excluir) de Usuário, Categoria, Autor, Editora, Livro e Empréstimo.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Vincular um Livro a uma Categoria, a um Autor e a uma Editora (operações de associação entre entidades).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Pesquisar livros informando parte do título (listagem parcial).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Pesquisar usuários, autores e editoras informando parte do nome (listagem parcial).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Realizar empréstimo de um livro: valida disponibilidade, insere o registro de empréstimo e baixa a quantidade disponível do livro (regra de negócio multi-entidade).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Registrar devolução de um livro: atualiza o status do empréstimo e devolve o exemplar ao estoque disponível do livro (regra de negócio multi-entidade).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Listar os empréstimos de um leitor específico e listar todos os empréstimos (visão do administrador).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2. Diagrama de Casos de Uso</w:t>
      </w:r>
    </w:p>
    <w:p>
      <w:pPr>
        <w:spacing w:after="150"/>
        <w:jc w:val="both"/>
      </w:pPr>
      <w:r>
        <w:t xml:space="preserve">O diagrama a seguir apresenta os dois atores do sistema (Administrador e Leitor) e os casos de uso que cada um pode realizar, contemplando as operações de CRUD das seis entidades (Usuário, Categoria, Autor, Editora, Livro e Empréstimo), entrada e saída do sistema, operações de associação (vincular livro a categoria, autor e editora), operações de pesquisa e as regras de negócio de empréstimo e devolução.</w:t>
      </w:r>
    </w:p>
    <w:p>
      <w:pPr>
        <w:spacing w:after="80" w:before="150"/>
        <w:jc w:val="center"/>
      </w:pPr>
      <w:r>
        <w:drawing>
          <wp:inline distT="0" distB="0" distL="0" distR="0">
            <wp:extent cx="4381500" cy="707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707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sz w:val="18"/>
          <w:szCs w:val="18"/>
        </w:rPr>
        <w:t xml:space="preserve">Figura 1 – Diagrama de Casos de Uso do Sistema de Gerenciamento de Biblioteca</w:t>
      </w:r>
    </w:p>
    <w:p>
      <w:r>
        <w:br w:type="page"/>
      </w:r>
    </w:p>
    <w:p>
      <w:pPr>
        <w:pStyle w:val="Heading1"/>
        <w:spacing w:after="150" w:before="300"/>
      </w:pPr>
      <w:r>
        <w:t xml:space="preserve">3. Diagrama de Classes do Modelo e da Persistência</w:t>
      </w:r>
    </w:p>
    <w:p>
      <w:pPr>
        <w:spacing w:after="150"/>
        <w:jc w:val="both"/>
      </w:pPr>
      <w:r>
        <w:t xml:space="preserve">O diagrama abaixo apresenta as seis entidades do modelo — Usuário, Categoria, Autor, Editora, Livro e Empréstimo — com seus atributos e métodos, os relacionamentos de associação um-para-muitos (Categoria–Livro, Autor–Livro, Editora–Livro, Livro–Empréstimo e Usuário–Empréstimo), além da camada de persistência responsável por gravar e recuperar esses objetos em arquivos JSON.</w:t>
      </w:r>
    </w:p>
    <w:p>
      <w:pPr>
        <w:spacing w:after="80" w:before="150"/>
        <w:jc w:val="center"/>
      </w:pPr>
      <w:r>
        <w:drawing>
          <wp:inline distT="0" distB="0" distL="0" distR="0">
            <wp:extent cx="5905500" cy="4143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sz w:val="18"/>
          <w:szCs w:val="18"/>
        </w:rPr>
        <w:t xml:space="preserve">Figura 2 – Diagrama de Classes do Modelo e da Persistência</w:t>
      </w:r>
    </w:p>
    <w:p>
      <w:r>
        <w:br w:type="page"/>
      </w:r>
    </w:p>
    <w:p>
      <w:pPr>
        <w:pStyle w:val="Heading1"/>
        <w:spacing w:after="150" w:before="300"/>
      </w:pPr>
      <w:r>
        <w:t xml:space="preserve">4. Implementação das Classes do Modelo e da Persistência</w:t>
      </w:r>
    </w:p>
    <w:p>
      <w:pPr>
        <w:spacing w:after="150"/>
        <w:jc w:val="both"/>
      </w:pPr>
      <w:r>
        <w:t xml:space="preserve">As classes do modelo e da persistência foram implementadas em Python, seguindo a arquitetura em camadas definida para o projeto (model, persistence, service e view/template). Os arquivos-fonte completos acompanham este documento; a seguir é apresentado um resumo da organização do código e os testes de persistência (salvar e ler objetos em arquivo).</w:t>
      </w:r>
    </w:p>
    <w:p>
      <w:pPr>
        <w:pStyle w:val="Heading2"/>
        <w:spacing w:after="150" w:before="300"/>
      </w:pPr>
      <w:r>
        <w:t xml:space="preserve">4.1 Organização das Camadas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Pasta</w:t>
            </w:r>
          </w:p>
        </w:tc>
        <w:tc>
          <w:tcPr>
            <w:tcW w:type="dxa" w:w="715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model/</w:t>
            </w:r>
          </w:p>
        </w:tc>
        <w:tc>
          <w:tcPr>
            <w:tcW w:type="dxa" w:w="715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Classes de entidade: Usuario, Categoria, Autor, Editora, Livro e Emprestimo (atributos e conversão to_dict/from_dict).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persistence/</w:t>
            </w:r>
          </w:p>
        </w:tc>
        <w:tc>
          <w:tcPr>
            <w:tcW w:type="dxa" w:w="715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RepositorioBase (genérico) e os seis repositórios específicos que gravam/leem cada entidade em arquivo JSON, implementando o CRUD.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service/</w:t>
            </w:r>
          </w:p>
        </w:tc>
        <w:tc>
          <w:tcPr>
            <w:tcW w:type="dxa" w:w="715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Regras de negócio: cadastro, autenticação, pesquisa, vínculo de Livro com Categoria/Autor/Editora e as operações de empréstimo/devolução que manipulam mais de uma entidade.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view/</w:t>
            </w:r>
          </w:p>
        </w:tc>
        <w:tc>
          <w:tcPr>
            <w:tcW w:type="dxa" w:w="715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Camada de apresentação (template): tela de login e menus específicos para o perfil Administrador e para o perfil Leitor.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tests/</w:t>
            </w:r>
          </w:p>
        </w:tc>
        <w:tc>
          <w:tcPr>
            <w:tcW w:type="dxa" w:w="715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Testes automatizados (unittest) que validam salvar/ler objetos em arquivo e as regras de negócio de empréstimo.</w:t>
            </w:r>
          </w:p>
        </w:tc>
      </w:tr>
    </w:tbl>
    <w:p>
      <w:pPr>
        <w:pStyle w:val="Heading2"/>
        <w:spacing w:after="150" w:before="300"/>
      </w:pPr>
      <w:r>
        <w:t xml:space="preserve">4.2 Exemplo de Classe do Modelo (Livro)</w:t>
      </w:r>
    </w:p>
    <w:p>
      <w:pPr>
        <w:shd w:fill="F2F2F2" w:val="clear"/>
        <w:spacing w:after="300"/>
      </w:pPr>
      <w:r>
        <w:rPr>
          <w:rFonts w:ascii="Consolas" w:cs="Consolas" w:eastAsia="Consolas" w:hAnsi="Consolas"/>
          <w:sz w:val="18"/>
          <w:szCs w:val="18"/>
        </w:rPr>
        <w:t xml:space="preserve">class Livro:</w:t>
      </w:r>
      <w:r>
        <w:rPr>
          <w:rFonts w:ascii="Consolas" w:cs="Consolas" w:eastAsia="Consolas" w:hAnsi="Consolas"/>
          <w:sz w:val="18"/>
          <w:szCs w:val="18"/>
        </w:rPr>
        <w:br/>
        <w:t xml:space="preserve">    """</w:t>
      </w:r>
      <w:r>
        <w:rPr>
          <w:rFonts w:ascii="Consolas" w:cs="Consolas" w:eastAsia="Consolas" w:hAnsi="Consolas"/>
          <w:sz w:val="18"/>
          <w:szCs w:val="18"/>
        </w:rPr>
        <w:br/>
        <w:t xml:space="preserve">    Pertence a uma Categoria, a um Autor e a uma Editora (N para 1)</w:t>
      </w:r>
      <w:r>
        <w:rPr>
          <w:rFonts w:ascii="Consolas" w:cs="Consolas" w:eastAsia="Consolas" w:hAnsi="Consolas"/>
          <w:sz w:val="18"/>
          <w:szCs w:val="18"/>
        </w:rPr>
        <w:br/>
        <w:t xml:space="preserve">    e gera Emprestimos (1 para N).</w:t>
      </w:r>
      <w:r>
        <w:rPr>
          <w:rFonts w:ascii="Consolas" w:cs="Consolas" w:eastAsia="Consolas" w:hAnsi="Consolas"/>
          <w:sz w:val="18"/>
          <w:szCs w:val="18"/>
        </w:rPr>
        <w:br/>
        <w:t xml:space="preserve">    """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__init__(self, titulo, isbn, categoria_id, autor_id, editora_id,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qtd_total, id=None, qtd_disponivel=None):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self.id = id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self.titulo = titulo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self.isbn = isbn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self.categoria_id = categoria_id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self.autor_id = autor_id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self.editora_id = editora_id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self.qtd_total = qtd_total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self.qtd_disponivel = qtd_disponivel if qtd_disponivel is not None else qtd_total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def to_dict(self):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{"id": self.id, "titulo": self.titulo, "isbn": self.isbn,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"categoria_id": self.categoria_id, "autor_id": self.autor_id,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"editora_id": self.editora_id, "qtd_total": self.qtd_total,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"qtd_disponivel": self.qtd_disponivel}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@staticmethod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from_dict(d):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Livro(titulo=d["titulo"], isbn=d["isbn"],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categoria_id=d["categoria_id"], autor_id=d["autor_id"],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editora_id=d["editora_id"], qtd_total=d["qtd_total"],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id=d.get("id"), qtd_disponivel=d.get("qtd_disponivel"))</w:t>
      </w:r>
    </w:p>
    <w:p>
      <w:pPr>
        <w:pStyle w:val="Heading2"/>
        <w:spacing w:after="150" w:before="300"/>
      </w:pPr>
      <w:r>
        <w:t xml:space="preserve">4.3 Repositório Genérico de Persistência em JSON</w:t>
      </w:r>
    </w:p>
    <w:p>
      <w:pPr>
        <w:spacing w:after="150"/>
        <w:jc w:val="both"/>
      </w:pPr>
      <w:r>
        <w:t xml:space="preserve">Todas as entidades são persistidas por meio de uma classe RepositorioBase, que concentra a leitura e a escrita dos arquivos JSON e o CRUD genérico (inserir, listar, buscar_por_id, atualizar, excluir). Cada entidade possui um repositório específico que herda dessa classe e adiciona operações de pesquisa próprias.</w:t>
      </w:r>
    </w:p>
    <w:p>
      <w:pPr>
        <w:shd w:fill="F2F2F2" w:val="clear"/>
        <w:spacing w:after="300"/>
      </w:pPr>
      <w:r>
        <w:rPr>
          <w:rFonts w:ascii="Consolas" w:cs="Consolas" w:eastAsia="Consolas" w:hAnsi="Consolas"/>
          <w:sz w:val="18"/>
          <w:szCs w:val="18"/>
        </w:rPr>
        <w:t xml:space="preserve">class RepositorioBase: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__init__(self, arquivo, classe_modelo, pasta_dados="data"):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...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carregar_todos(self):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[self.classe_modelo.from_dict(d) for d in self._carregar_lista_dict()]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def salvar_todos(self, lista_objetos):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self._salvar_lista_dict([obj.to_dict() for obj in lista_objetos])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def inserir(self, objeto):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objetos = self.carregar_todos()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objeto.id = self.proximo_id()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objetos.append(objeto)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self.salvar_todos(objetos)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objeto</w:t>
      </w:r>
    </w:p>
    <w:p>
      <w:pPr>
        <w:pStyle w:val="Heading2"/>
        <w:spacing w:after="150" w:before="300"/>
      </w:pPr>
      <w:r>
        <w:t xml:space="preserve">4.4 Código de Teste: Salvar e Ler um Objeto em Arquivo</w:t>
      </w:r>
    </w:p>
    <w:p>
      <w:pPr>
        <w:spacing w:after="150"/>
        <w:jc w:val="both"/>
      </w:pPr>
      <w:r>
        <w:t xml:space="preserve">O trecho abaixo (extraído de tests/test_persistencia.py) demonstra o teste de salvar e ler um objeto da classe Usuario em arquivo JSON: o objeto é inserido por um repositório, e em seguida um novo repositório (simulando a reabertura do sistema) é usado para ler o arquivo e validar que os dados persistidos conferem com os dados originais.</w:t>
      </w:r>
    </w:p>
    <w:p>
      <w:pPr>
        <w:shd w:fill="F2F2F2" w:val="clear"/>
        <w:spacing w:after="300"/>
      </w:pPr>
      <w:r>
        <w:rPr>
          <w:rFonts w:ascii="Consolas" w:cs="Consolas" w:eastAsia="Consolas" w:hAnsi="Consolas"/>
          <w:sz w:val="18"/>
          <w:szCs w:val="18"/>
        </w:rPr>
        <w:t xml:space="preserve">class TestPersistenciaUsuario(unittest.TestCase):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test_salvar_e_ler_usuario(self):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usuario = Usuario(nome="Ana Souza", email="ana@email.com",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 senha="123456", perfil=Usuario.PERFIL_LEITOR)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usuario_salvo = self.repo.inserir(usuario)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self.assertIsNotNone(usuario_salvo.id)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    # Simula reabertura do sistema: novo repositório lê do arquivo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repo2 = UsuarioRepositorio(pasta_dados=PASTA_TESTE)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usuarios = repo2.listar()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self.assertEqual(len(usuarios), 1)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self.assertEqual(usuarios[0].nome, "Ana Souza")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self.assertEqual(usuarios[0].email, "ana@email.com")</w:t>
      </w:r>
    </w:p>
    <w:p>
      <w:pPr>
        <w:spacing w:after="150"/>
        <w:jc w:val="both"/>
      </w:pPr>
      <w:r>
        <w:t xml:space="preserve">O mesmo padrão de teste (salvar e ler do arquivo) foi aplicado às classes Categoria, Autor, Editora, Livro e Emprestimo. Também foram implementados testes para as regras de negócio de empréstimo/devolução e para a operação de associação de vincular um livro a um novo autor, validando que a quantidade disponível do livro é corretamente decrementada e restaurada. A execução de "python3 -m unittest tests.test_persistencia -v" resultou em 11 testes executados com sucesso (OK).</w:t>
      </w:r>
    </w:p>
    <w:p>
      <w:pPr>
        <w:pStyle w:val="Heading2"/>
        <w:spacing w:after="150" w:before="300"/>
      </w:pPr>
      <w:r>
        <w:t xml:space="preserve">4.5 Como Executar o Projeto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python3 seed_dados.py  → cria dados de exemplo (usuários, categorias e livros).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python3 main.py  → inicia o sistema (tela de login e menus por perfil).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python3 -m unittest tests.test_persistencia -v  → executa os testes automatizados de persistência e regra de negócio.</w:t>
      </w:r>
    </w:p>
    <w:p>
      <w:pPr>
        <w:spacing w:after="150"/>
        <w:jc w:val="both"/>
      </w:pPr>
      <w:r>
        <w:t xml:space="preserve">Login de exemplo (Administrador): admin@biblioteca.com / admin123</w:t>
      </w:r>
    </w:p>
    <w:p>
      <w:pPr>
        <w:spacing w:after="150"/>
        <w:jc w:val="both"/>
      </w:pPr>
      <w:r>
        <w:t xml:space="preserve">Login de exemplo (Leitor): maria@email.com / leitor123</w:t>
      </w:r>
    </w:p>
    <w:sectPr>
      <w:pgSz w:w="12240" w:h="15840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4d500dfa381a08eb2a785d7119e64839624cac6.png"/><Relationship Id="rId8" Type="http://schemas.openxmlformats.org/officeDocument/2006/relationships/image" Target="media/4651f310fab5180eae19a0598ebcbad41b26be6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2026-07-01T13:01:58.478Z</dcterms:created>
  <dcterms:modified xsi:type="dcterms:W3CDTF">2026-07-01T13:01:58.478Z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