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04E22A" w:rsidR="00F30662" w:rsidRPr="001C460B" w:rsidRDefault="00A34F39" w:rsidP="005E081D">
      <w:pPr>
        <w:pStyle w:val="Title"/>
        <w:pBdr>
          <w:bottom w:val="single" w:sz="12" w:space="1" w:color="141414"/>
        </w:pBdr>
        <w:tabs>
          <w:tab w:val="center" w:pos="5013"/>
          <w:tab w:val="left" w:pos="8760"/>
        </w:tabs>
        <w:ind w:left="90"/>
        <w:contextualSpacing/>
        <w:rPr>
          <w:rFonts w:ascii="Arial Nova Light" w:eastAsia="Times New Roman" w:hAnsi="Arial Nova Light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48"/>
          <w:szCs w:val="48"/>
        </w:rPr>
        <w:t>Andrews Peter</w:t>
      </w:r>
      <w:r w:rsidRPr="001C460B">
        <w:rPr>
          <w:rFonts w:ascii="Arial Nova Light" w:eastAsia="Times New Roman" w:hAnsi="Arial Nova Light" w:cs="Times New Roman"/>
          <w:color w:val="000000" w:themeColor="text1"/>
          <w:sz w:val="32"/>
          <w:szCs w:val="32"/>
        </w:rPr>
        <w:tab/>
      </w:r>
    </w:p>
    <w:p w14:paraId="00000002" w14:textId="43F126E1" w:rsidR="00F30662" w:rsidRPr="001C460B" w:rsidRDefault="00C20538" w:rsidP="005E081D">
      <w:pPr>
        <w:pStyle w:val="Title"/>
        <w:pBdr>
          <w:bottom w:val="single" w:sz="12" w:space="1" w:color="141414"/>
        </w:pBdr>
        <w:ind w:left="90"/>
        <w:contextualSpacing/>
        <w:jc w:val="center"/>
        <w:rPr>
          <w:rFonts w:ascii="Arial Nova Light" w:eastAsia="Times New Roman" w:hAnsi="Arial Nova Light" w:cs="Times New Roman"/>
          <w:b/>
          <w:color w:val="auto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>Jacksonville</w:t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, Florida | </w:t>
      </w:r>
      <w:r w:rsidR="00B72C9F" w:rsidRPr="001C460B">
        <w:rPr>
          <w:rFonts w:ascii="Arial Nova Light" w:hAnsi="Arial Nova Light" w:cs="Times New Roman"/>
          <w:color w:val="auto"/>
          <w:sz w:val="24"/>
          <w:szCs w:val="24"/>
        </w:rPr>
        <w:t>andrewlizy1@gmail.com</w:t>
      </w:r>
    </w:p>
    <w:p w14:paraId="107B622C" w14:textId="6871D8DF" w:rsidR="00493598" w:rsidRPr="001C460B" w:rsidRDefault="00126E6B" w:rsidP="00493598">
      <w:pPr>
        <w:pStyle w:val="Heading1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0F2C1A13" w14:textId="72D90E88" w:rsidR="0082542C" w:rsidRPr="001C460B" w:rsidRDefault="0082542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University of North Florida</w:t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="005E081D"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  <w:t>August 2020</w:t>
      </w:r>
      <w:r w:rsidR="00C5159E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="00C4482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–</w:t>
      </w:r>
      <w:r w:rsidR="00C5159E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="00C4482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May 2021</w:t>
      </w:r>
    </w:p>
    <w:p w14:paraId="551C75A3" w14:textId="596727FE" w:rsidR="0082542C" w:rsidRPr="001C460B" w:rsidRDefault="0082542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Systems Engineering Intern</w:t>
      </w:r>
    </w:p>
    <w:p w14:paraId="5E431961" w14:textId="7423BF0B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Researched an Ansible solution for automating software patching and windows updates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38FAC026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0000003" w14:textId="58AE4BEB" w:rsidR="00F30662" w:rsidRPr="001C460B" w:rsidRDefault="00EE7DEB" w:rsidP="005E081D">
      <w:pPr>
        <w:pStyle w:val="Heading1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00000004" w14:textId="5C1C89EF" w:rsidR="00F30662" w:rsidRPr="001C460B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</w:p>
    <w:p w14:paraId="58ACBD0A" w14:textId="79EB46E8" w:rsidR="003D3AA1" w:rsidRPr="001C460B" w:rsidRDefault="003D3AA1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 of Science</w:t>
      </w:r>
    </w:p>
    <w:p w14:paraId="446AB3B1" w14:textId="188C22C9" w:rsidR="003D3AA1" w:rsidRPr="001C460B" w:rsidRDefault="003D3AA1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Major: Computer Science</w:t>
      </w:r>
    </w:p>
    <w:p w14:paraId="4454F940" w14:textId="0390A627" w:rsidR="003D3AA1" w:rsidRPr="001C460B" w:rsidRDefault="003D3AA1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Minor: Mathematical Science</w:t>
      </w:r>
    </w:p>
    <w:p w14:paraId="17D1779D" w14:textId="0A014442" w:rsidR="003D3AA1" w:rsidRPr="001C460B" w:rsidRDefault="003D3AA1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Graduation Date: April 2022</w:t>
      </w:r>
    </w:p>
    <w:p w14:paraId="67649E6B" w14:textId="0F0210C1" w:rsidR="003D3AA1" w:rsidRPr="00794C5B" w:rsidRDefault="00777578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6</w:t>
      </w:r>
      <w:r w:rsidR="003D3AA1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x Dean’s List</w:t>
      </w:r>
    </w:p>
    <w:p w14:paraId="0000000C" w14:textId="57529271" w:rsidR="00F30662" w:rsidRPr="001C460B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Relevant Coursework</w:t>
      </w:r>
    </w:p>
    <w:p w14:paraId="0DA7BC39" w14:textId="64DC901A" w:rsidR="003D3AA1" w:rsidRPr="001C460B" w:rsidRDefault="00775C85" w:rsidP="005E081D">
      <w:pPr>
        <w:contextualSpacing/>
        <w:rPr>
          <w:rFonts w:ascii="Arial Nova Light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hAnsi="Arial Nova Light" w:cs="Times New Roman"/>
          <w:color w:val="000000" w:themeColor="text1"/>
          <w:sz w:val="24"/>
          <w:szCs w:val="24"/>
        </w:rPr>
        <w:t>Databases</w:t>
      </w:r>
      <w:r w:rsidR="00EB1399" w:rsidRPr="001C460B">
        <w:rPr>
          <w:rFonts w:ascii="Arial Nova Light" w:hAnsi="Arial Nova Light" w:cs="Times New Roman"/>
          <w:color w:val="000000" w:themeColor="text1"/>
          <w:sz w:val="24"/>
          <w:szCs w:val="24"/>
        </w:rPr>
        <w:t xml:space="preserve"> (SQL)</w:t>
      </w:r>
      <w:r w:rsidR="001C460B">
        <w:rPr>
          <w:rFonts w:ascii="Arial Nova Light" w:hAnsi="Arial Nova Light" w:cs="Times New Roman"/>
          <w:color w:val="000000" w:themeColor="text1"/>
          <w:sz w:val="24"/>
          <w:szCs w:val="24"/>
        </w:rPr>
        <w:t>, Systems Software (C language)</w:t>
      </w:r>
      <w:r w:rsidR="00CC49D8">
        <w:rPr>
          <w:rFonts w:ascii="Arial Nova Light" w:hAnsi="Arial Nova Light" w:cs="Times New Roman"/>
          <w:color w:val="000000" w:themeColor="text1"/>
          <w:sz w:val="24"/>
          <w:szCs w:val="24"/>
        </w:rPr>
        <w:t>, Theory of Computation</w:t>
      </w:r>
      <w:r w:rsidR="00684190">
        <w:rPr>
          <w:rFonts w:ascii="Arial Nova Light" w:hAnsi="Arial Nova Light" w:cs="Times New Roman"/>
          <w:color w:val="000000" w:themeColor="text1"/>
          <w:sz w:val="24"/>
          <w:szCs w:val="24"/>
        </w:rPr>
        <w:t>, Software Engineering(Python), Compilers(Java)</w:t>
      </w:r>
    </w:p>
    <w:p w14:paraId="2B7759AE" w14:textId="77777777" w:rsidR="00775C85" w:rsidRPr="001C460B" w:rsidRDefault="00775C85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</w:p>
    <w:p w14:paraId="115AE867" w14:textId="3816DD67" w:rsidR="00A5110E" w:rsidRPr="001C460B" w:rsidRDefault="003D3AA1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</w:t>
      </w:r>
      <w:hyperlink r:id="rId8" w:history="1">
        <w:r w:rsidR="009A6297" w:rsidRPr="001C460B">
          <w:rPr>
            <w:rStyle w:val="Hyperlink"/>
            <w:rFonts w:ascii="Arial Nova Light" w:eastAsia="Times New Roman" w:hAnsi="Arial Nova Light" w:cs="Times New Roman"/>
            <w:bCs/>
            <w:sz w:val="24"/>
            <w:szCs w:val="24"/>
          </w:rPr>
          <w:t>https://github.com/AndrewstheBuilder</w:t>
        </w:r>
      </w:hyperlink>
      <w:r w:rsidR="009A6297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8C5255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</w:p>
    <w:p w14:paraId="01C9288A" w14:textId="32F5FAB7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9" w:history="1">
        <w:r w:rsidR="00684190" w:rsidRPr="00684190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5D816001" w14:textId="10D8F6F8" w:rsidR="004E1035" w:rsidRPr="001C460B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07DFA693" w:rsidR="003D3AA1" w:rsidRPr="001C460B" w:rsidRDefault="00126E6B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JavaScript/HTML/CSS</w:t>
            </w:r>
          </w:p>
        </w:tc>
        <w:tc>
          <w:tcPr>
            <w:tcW w:w="3054" w:type="dxa"/>
          </w:tcPr>
          <w:p w14:paraId="504134FB" w14:textId="4E0D933B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2A8BB9D8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React/Bootstrap 4</w:t>
            </w:r>
          </w:p>
        </w:tc>
      </w:tr>
      <w:tr w:rsidR="005E081D" w:rsidRPr="001C460B" w14:paraId="60A89FA3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7CA6E49D" w14:textId="06966EB2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078C18A4" w:rsidR="005E081D" w:rsidRPr="001C460B" w:rsidRDefault="005807C4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794C5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/Azure DevOps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7826311F" w:rsidR="005E081D" w:rsidRPr="001C460B" w:rsidRDefault="0097443F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D956B3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</w:t>
            </w:r>
            <w:r w:rsidR="0028254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4A70C6F5" w14:textId="77777777" w:rsidR="003D3AA1" w:rsidRPr="001C460B" w:rsidRDefault="003D3AA1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</w:p>
    <w:p w14:paraId="130E776E" w14:textId="77777777" w:rsidR="003D3AA1" w:rsidRPr="001C460B" w:rsidRDefault="003D3AA1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2D0884BD" w14:textId="1B6D464B" w:rsidR="003D3AA1" w:rsidRPr="001C460B" w:rsidRDefault="003D3AA1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00000026" w14:textId="528A0E73" w:rsidR="00F30662" w:rsidRPr="001C460B" w:rsidRDefault="00684190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="003D3AA1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="003D3AA1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sectPr w:rsidR="00F30662" w:rsidRPr="001C460B" w:rsidSect="008C5255">
      <w:footerReference w:type="default" r:id="rId11"/>
      <w:pgSz w:w="12240" w:h="15840"/>
      <w:pgMar w:top="864" w:right="864" w:bottom="1152" w:left="1152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88B6A" w14:textId="77777777" w:rsidR="00B87306" w:rsidRDefault="00B87306">
      <w:r>
        <w:separator/>
      </w:r>
    </w:p>
  </w:endnote>
  <w:endnote w:type="continuationSeparator" w:id="0">
    <w:p w14:paraId="294573D6" w14:textId="77777777" w:rsidR="00B87306" w:rsidRDefault="00B87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45A9E" w14:textId="77777777" w:rsidR="00B87306" w:rsidRDefault="00B87306">
      <w:r>
        <w:separator/>
      </w:r>
    </w:p>
  </w:footnote>
  <w:footnote w:type="continuationSeparator" w:id="0">
    <w:p w14:paraId="696921EC" w14:textId="77777777" w:rsidR="00B87306" w:rsidRDefault="00B87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A1E8EA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gFAAaHeB8tAAAA"/>
  </w:docVars>
  <w:rsids>
    <w:rsidRoot w:val="00F30662"/>
    <w:rsid w:val="00013F14"/>
    <w:rsid w:val="00023D6A"/>
    <w:rsid w:val="000463F9"/>
    <w:rsid w:val="000603A2"/>
    <w:rsid w:val="00067C9D"/>
    <w:rsid w:val="00096C69"/>
    <w:rsid w:val="000E5C08"/>
    <w:rsid w:val="00126E6B"/>
    <w:rsid w:val="00154A36"/>
    <w:rsid w:val="00181AB7"/>
    <w:rsid w:val="00196E75"/>
    <w:rsid w:val="001A0F8C"/>
    <w:rsid w:val="001B62EA"/>
    <w:rsid w:val="001C460B"/>
    <w:rsid w:val="001E13AF"/>
    <w:rsid w:val="0020160A"/>
    <w:rsid w:val="0021720B"/>
    <w:rsid w:val="0024196F"/>
    <w:rsid w:val="00265FD5"/>
    <w:rsid w:val="002661AD"/>
    <w:rsid w:val="00282545"/>
    <w:rsid w:val="00286C90"/>
    <w:rsid w:val="002F377A"/>
    <w:rsid w:val="00387C21"/>
    <w:rsid w:val="003D3AA1"/>
    <w:rsid w:val="003E4625"/>
    <w:rsid w:val="00425F7F"/>
    <w:rsid w:val="00442539"/>
    <w:rsid w:val="004711E3"/>
    <w:rsid w:val="00485AAC"/>
    <w:rsid w:val="00493598"/>
    <w:rsid w:val="004E0AB8"/>
    <w:rsid w:val="004E1035"/>
    <w:rsid w:val="00514C6C"/>
    <w:rsid w:val="00535EAB"/>
    <w:rsid w:val="005458B0"/>
    <w:rsid w:val="005753AD"/>
    <w:rsid w:val="005807C4"/>
    <w:rsid w:val="00581A34"/>
    <w:rsid w:val="00593AAD"/>
    <w:rsid w:val="005B6CE8"/>
    <w:rsid w:val="005B7AF4"/>
    <w:rsid w:val="005E081D"/>
    <w:rsid w:val="00684190"/>
    <w:rsid w:val="00687191"/>
    <w:rsid w:val="006E6B9D"/>
    <w:rsid w:val="00700AE8"/>
    <w:rsid w:val="00734C26"/>
    <w:rsid w:val="00775C85"/>
    <w:rsid w:val="00777578"/>
    <w:rsid w:val="00794C5B"/>
    <w:rsid w:val="007B2BFA"/>
    <w:rsid w:val="007D5E82"/>
    <w:rsid w:val="008100F4"/>
    <w:rsid w:val="0082542C"/>
    <w:rsid w:val="008436FC"/>
    <w:rsid w:val="00850D9A"/>
    <w:rsid w:val="008A27D3"/>
    <w:rsid w:val="008A51B4"/>
    <w:rsid w:val="008B2AD8"/>
    <w:rsid w:val="008C5255"/>
    <w:rsid w:val="00902DB7"/>
    <w:rsid w:val="009145F2"/>
    <w:rsid w:val="009456A0"/>
    <w:rsid w:val="0094591C"/>
    <w:rsid w:val="0097443F"/>
    <w:rsid w:val="00977FE1"/>
    <w:rsid w:val="009A6297"/>
    <w:rsid w:val="009A7C57"/>
    <w:rsid w:val="009C2B55"/>
    <w:rsid w:val="009D4748"/>
    <w:rsid w:val="00A34F39"/>
    <w:rsid w:val="00A47BB1"/>
    <w:rsid w:val="00A5110E"/>
    <w:rsid w:val="00A60D6D"/>
    <w:rsid w:val="00A6704A"/>
    <w:rsid w:val="00AA4132"/>
    <w:rsid w:val="00AB2730"/>
    <w:rsid w:val="00B10EC2"/>
    <w:rsid w:val="00B315A1"/>
    <w:rsid w:val="00B7191B"/>
    <w:rsid w:val="00B72C9F"/>
    <w:rsid w:val="00B87306"/>
    <w:rsid w:val="00B873EF"/>
    <w:rsid w:val="00BA41D5"/>
    <w:rsid w:val="00BE2CED"/>
    <w:rsid w:val="00C20538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956B3"/>
    <w:rsid w:val="00DC36EC"/>
    <w:rsid w:val="00E0029C"/>
    <w:rsid w:val="00E114DE"/>
    <w:rsid w:val="00E154A4"/>
    <w:rsid w:val="00E728B5"/>
    <w:rsid w:val="00EB1399"/>
    <w:rsid w:val="00ED1442"/>
    <w:rsid w:val="00EE62E6"/>
    <w:rsid w:val="00EE7DEB"/>
    <w:rsid w:val="00F11CBD"/>
    <w:rsid w:val="00F157AC"/>
    <w:rsid w:val="00F30662"/>
    <w:rsid w:val="00F34738"/>
    <w:rsid w:val="00F501F4"/>
    <w:rsid w:val="00F677FB"/>
    <w:rsid w:val="00F679D4"/>
    <w:rsid w:val="00F73F5F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-US/firefox/addon/tabbu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wsthebuilder.github.io/MyWebsite2021/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6</cp:revision>
  <cp:lastPrinted>2020-12-14T21:07:00Z</cp:lastPrinted>
  <dcterms:created xsi:type="dcterms:W3CDTF">2021-05-09T23:08:00Z</dcterms:created>
  <dcterms:modified xsi:type="dcterms:W3CDTF">2021-05-09T23:19:00Z</dcterms:modified>
</cp:coreProperties>
</file>