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D140B" w14:textId="17968096" w:rsidR="00A873E5" w:rsidRDefault="00A873E5">
      <w:r>
        <w:t>Skrypt prezentacji</w:t>
      </w:r>
    </w:p>
    <w:p w14:paraId="22B66574" w14:textId="79420686" w:rsidR="00502B29" w:rsidRDefault="00A873E5">
      <w:r>
        <w:t xml:space="preserve">Slajd 1 </w:t>
      </w:r>
      <w:r w:rsidR="00502B29">
        <w:t>–</w:t>
      </w:r>
      <w:r>
        <w:t xml:space="preserve"> </w:t>
      </w:r>
      <w:r w:rsidR="00502B29">
        <w:t>Wstęp</w:t>
      </w:r>
    </w:p>
    <w:p w14:paraId="39FB7126" w14:textId="2C20EDFB" w:rsidR="00502B29" w:rsidRDefault="00502B29" w:rsidP="00502B29">
      <w:pPr>
        <w:rPr>
          <w:sz w:val="22"/>
          <w:szCs w:val="22"/>
        </w:rPr>
      </w:pPr>
      <w:r w:rsidRPr="00502B29">
        <w:rPr>
          <w:sz w:val="22"/>
          <w:szCs w:val="22"/>
        </w:rPr>
        <w:t xml:space="preserve">Dzisiaj chciałbym opowiedzieć o wzorcu projektowym </w:t>
      </w:r>
      <w:proofErr w:type="spellStart"/>
      <w:r w:rsidRPr="00502B29">
        <w:rPr>
          <w:sz w:val="22"/>
          <w:szCs w:val="22"/>
        </w:rPr>
        <w:t>State</w:t>
      </w:r>
      <w:proofErr w:type="spellEnd"/>
      <w:r w:rsidRPr="00502B29">
        <w:rPr>
          <w:sz w:val="22"/>
          <w:szCs w:val="22"/>
        </w:rPr>
        <w:t>, czyli „Stan”.</w:t>
      </w:r>
      <w:r w:rsidR="00A36802">
        <w:rPr>
          <w:sz w:val="22"/>
          <w:szCs w:val="22"/>
        </w:rPr>
        <w:t xml:space="preserve"> </w:t>
      </w:r>
      <w:r w:rsidRPr="00502B29">
        <w:rPr>
          <w:sz w:val="22"/>
          <w:szCs w:val="22"/>
        </w:rPr>
        <w:t>Pokażę krótko, jaki problem on rozwiązuje, a następnie porównam dwie implementacje:</w:t>
      </w:r>
      <w:r w:rsidR="00A36802">
        <w:rPr>
          <w:sz w:val="22"/>
          <w:szCs w:val="22"/>
        </w:rPr>
        <w:t xml:space="preserve"> </w:t>
      </w:r>
      <w:r w:rsidRPr="00502B29">
        <w:rPr>
          <w:sz w:val="22"/>
          <w:szCs w:val="22"/>
        </w:rPr>
        <w:t xml:space="preserve">jedną bez użycia wzorca i drugą z wykorzystaniem </w:t>
      </w:r>
      <w:proofErr w:type="spellStart"/>
      <w:r w:rsidRPr="00502B29">
        <w:rPr>
          <w:sz w:val="22"/>
          <w:szCs w:val="22"/>
        </w:rPr>
        <w:t>State</w:t>
      </w:r>
      <w:proofErr w:type="spellEnd"/>
      <w:r w:rsidRPr="00502B29">
        <w:rPr>
          <w:sz w:val="22"/>
          <w:szCs w:val="22"/>
        </w:rPr>
        <w:t>, na prostym przykładzie z życia – zamówieniu w sklepie.</w:t>
      </w:r>
    </w:p>
    <w:p w14:paraId="2268F1D2" w14:textId="77777777" w:rsidR="00B544E2" w:rsidRDefault="00B544E2" w:rsidP="00502B29">
      <w:pPr>
        <w:rPr>
          <w:sz w:val="22"/>
          <w:szCs w:val="22"/>
        </w:rPr>
      </w:pPr>
    </w:p>
    <w:p w14:paraId="4CE2A4AD" w14:textId="1FC87D2F" w:rsidR="00502B29" w:rsidRDefault="00502B29" w:rsidP="00502B29">
      <w:pPr>
        <w:rPr>
          <w:sz w:val="22"/>
          <w:szCs w:val="22"/>
        </w:rPr>
      </w:pPr>
      <w:r>
        <w:rPr>
          <w:sz w:val="22"/>
          <w:szCs w:val="22"/>
        </w:rPr>
        <w:t xml:space="preserve">Slajd 2 – Co to jest </w:t>
      </w:r>
      <w:proofErr w:type="gramStart"/>
      <w:r>
        <w:rPr>
          <w:sz w:val="22"/>
          <w:szCs w:val="22"/>
        </w:rPr>
        <w:t>i  jaki</w:t>
      </w:r>
      <w:proofErr w:type="gramEnd"/>
      <w:r>
        <w:rPr>
          <w:sz w:val="22"/>
          <w:szCs w:val="22"/>
        </w:rPr>
        <w:t xml:space="preserve"> problem rozwiązuje</w:t>
      </w:r>
    </w:p>
    <w:p w14:paraId="28299698" w14:textId="535D204A" w:rsidR="00502B29" w:rsidRDefault="00B544E2" w:rsidP="00B544E2">
      <w:pPr>
        <w:rPr>
          <w:sz w:val="22"/>
          <w:szCs w:val="22"/>
        </w:rPr>
      </w:pPr>
      <w:r w:rsidRPr="00B544E2">
        <w:rPr>
          <w:sz w:val="22"/>
          <w:szCs w:val="22"/>
        </w:rPr>
        <w:t>Bardzo często w aplikacjach mamy obiekty, które reagują inaczej na te same akcje,</w:t>
      </w:r>
      <w:r w:rsidR="00A36802">
        <w:rPr>
          <w:sz w:val="22"/>
          <w:szCs w:val="22"/>
        </w:rPr>
        <w:t xml:space="preserve"> </w:t>
      </w:r>
      <w:r w:rsidRPr="00B544E2">
        <w:rPr>
          <w:sz w:val="22"/>
          <w:szCs w:val="22"/>
        </w:rPr>
        <w:t>w zależności od tego, w jakim stanie się znajdują.</w:t>
      </w:r>
    </w:p>
    <w:p w14:paraId="783E2B16" w14:textId="35B83F02" w:rsidR="00D45DF7" w:rsidRDefault="00D45DF7" w:rsidP="00B544E2">
      <w:pPr>
        <w:rPr>
          <w:sz w:val="22"/>
          <w:szCs w:val="22"/>
        </w:rPr>
      </w:pPr>
      <w:r>
        <w:rPr>
          <w:sz w:val="22"/>
          <w:szCs w:val="22"/>
        </w:rPr>
        <w:t>+ Przykład z realnego życia</w:t>
      </w:r>
    </w:p>
    <w:p w14:paraId="4C7984F6" w14:textId="77777777" w:rsidR="00D54B2F" w:rsidRDefault="00D54B2F" w:rsidP="00B544E2">
      <w:pPr>
        <w:rPr>
          <w:sz w:val="22"/>
          <w:szCs w:val="22"/>
        </w:rPr>
      </w:pPr>
    </w:p>
    <w:p w14:paraId="1AC36696" w14:textId="43920535" w:rsidR="00D54B2F" w:rsidRDefault="00D54B2F" w:rsidP="00B544E2">
      <w:pPr>
        <w:rPr>
          <w:sz w:val="22"/>
          <w:szCs w:val="22"/>
        </w:rPr>
      </w:pPr>
      <w:r>
        <w:rPr>
          <w:sz w:val="22"/>
          <w:szCs w:val="22"/>
        </w:rPr>
        <w:t>Slajd 3 – Automat skończony</w:t>
      </w:r>
    </w:p>
    <w:p w14:paraId="1F4AB405" w14:textId="547B7821" w:rsidR="00D54B2F" w:rsidRDefault="00D54B2F" w:rsidP="00B544E2">
      <w:pPr>
        <w:rPr>
          <w:sz w:val="22"/>
          <w:szCs w:val="22"/>
        </w:rPr>
      </w:pPr>
      <w:r>
        <w:rPr>
          <w:sz w:val="22"/>
          <w:szCs w:val="22"/>
        </w:rPr>
        <w:t xml:space="preserve">Krótko o tym, że ma skończoną liczbę stanów i może przechodzić od jednego stanu do drugiego w </w:t>
      </w:r>
      <w:proofErr w:type="gramStart"/>
      <w:r>
        <w:rPr>
          <w:sz w:val="22"/>
          <w:szCs w:val="22"/>
        </w:rPr>
        <w:t>zależności</w:t>
      </w:r>
      <w:proofErr w:type="gramEnd"/>
      <w:r>
        <w:rPr>
          <w:sz w:val="22"/>
          <w:szCs w:val="22"/>
        </w:rPr>
        <w:t xml:space="preserve"> w którym stanie się znajduje</w:t>
      </w:r>
    </w:p>
    <w:p w14:paraId="5843FEDC" w14:textId="77777777" w:rsidR="00CE653A" w:rsidRDefault="00CE653A" w:rsidP="00B544E2">
      <w:pPr>
        <w:rPr>
          <w:sz w:val="22"/>
          <w:szCs w:val="22"/>
        </w:rPr>
      </w:pPr>
    </w:p>
    <w:p w14:paraId="4D5DDBBD" w14:textId="1B009A29" w:rsidR="00CE653A" w:rsidRDefault="00CE653A" w:rsidP="00B544E2">
      <w:pPr>
        <w:rPr>
          <w:sz w:val="22"/>
          <w:szCs w:val="22"/>
        </w:rPr>
      </w:pPr>
      <w:r>
        <w:rPr>
          <w:sz w:val="22"/>
          <w:szCs w:val="22"/>
        </w:rPr>
        <w:t xml:space="preserve">Slajd </w:t>
      </w:r>
      <w:r w:rsidR="00D54B2F">
        <w:rPr>
          <w:sz w:val="22"/>
          <w:szCs w:val="22"/>
        </w:rPr>
        <w:t>4</w:t>
      </w:r>
      <w:r>
        <w:rPr>
          <w:sz w:val="22"/>
          <w:szCs w:val="22"/>
        </w:rPr>
        <w:t xml:space="preserve"> – Rozwiązanie naiwne</w:t>
      </w:r>
    </w:p>
    <w:p w14:paraId="7EBEE094" w14:textId="2035E5E1" w:rsidR="00CE653A" w:rsidRDefault="00CE653A" w:rsidP="00CE653A">
      <w:pPr>
        <w:rPr>
          <w:sz w:val="22"/>
          <w:szCs w:val="22"/>
        </w:rPr>
      </w:pPr>
      <w:r w:rsidRPr="00CE653A">
        <w:rPr>
          <w:sz w:val="22"/>
          <w:szCs w:val="22"/>
        </w:rPr>
        <w:t xml:space="preserve">Najprostszym rozwiązaniem jest użycie </w:t>
      </w:r>
      <w:proofErr w:type="spellStart"/>
      <w:r w:rsidRPr="00CE653A">
        <w:rPr>
          <w:sz w:val="22"/>
          <w:szCs w:val="22"/>
        </w:rPr>
        <w:t>enuma</w:t>
      </w:r>
      <w:proofErr w:type="spellEnd"/>
      <w:r w:rsidRPr="00CE653A">
        <w:rPr>
          <w:sz w:val="22"/>
          <w:szCs w:val="22"/>
        </w:rPr>
        <w:t xml:space="preserve"> ze stanami i instrukcji </w:t>
      </w:r>
      <w:proofErr w:type="spellStart"/>
      <w:r w:rsidRPr="00CE653A">
        <w:rPr>
          <w:sz w:val="22"/>
          <w:szCs w:val="22"/>
        </w:rPr>
        <w:t>if</w:t>
      </w:r>
      <w:proofErr w:type="spellEnd"/>
      <w:r w:rsidRPr="00CE653A">
        <w:rPr>
          <w:sz w:val="22"/>
          <w:szCs w:val="22"/>
        </w:rPr>
        <w:t xml:space="preserve"> albo </w:t>
      </w:r>
      <w:proofErr w:type="spellStart"/>
      <w:r w:rsidRPr="00CE653A">
        <w:rPr>
          <w:sz w:val="22"/>
          <w:szCs w:val="22"/>
        </w:rPr>
        <w:t>switch</w:t>
      </w:r>
      <w:proofErr w:type="spellEnd"/>
      <w:r w:rsidR="00A36802">
        <w:rPr>
          <w:sz w:val="22"/>
          <w:szCs w:val="22"/>
        </w:rPr>
        <w:t xml:space="preserve"> </w:t>
      </w:r>
      <w:r w:rsidRPr="00CE653A">
        <w:rPr>
          <w:sz w:val="22"/>
          <w:szCs w:val="22"/>
        </w:rPr>
        <w:t>w każdej metodzie.</w:t>
      </w:r>
      <w:r w:rsidR="00A36802">
        <w:rPr>
          <w:sz w:val="22"/>
          <w:szCs w:val="22"/>
        </w:rPr>
        <w:t xml:space="preserve"> </w:t>
      </w:r>
      <w:r w:rsidRPr="00CE653A">
        <w:rPr>
          <w:sz w:val="22"/>
          <w:szCs w:val="22"/>
        </w:rPr>
        <w:t>Na początku działa to dobrze, ale wraz z dodawaniem kolejnych stanów i reguł</w:t>
      </w:r>
      <w:r w:rsidR="00A36802">
        <w:rPr>
          <w:sz w:val="22"/>
          <w:szCs w:val="22"/>
        </w:rPr>
        <w:t xml:space="preserve"> </w:t>
      </w:r>
      <w:r w:rsidRPr="00CE653A">
        <w:rPr>
          <w:sz w:val="22"/>
          <w:szCs w:val="22"/>
        </w:rPr>
        <w:t>kod szybko się rozrasta i staje się trudny w utrzymaniu.</w:t>
      </w:r>
    </w:p>
    <w:p w14:paraId="29B8BB4B" w14:textId="77777777" w:rsidR="00CE653A" w:rsidRDefault="00CE653A" w:rsidP="00CE653A">
      <w:pPr>
        <w:rPr>
          <w:sz w:val="22"/>
          <w:szCs w:val="22"/>
        </w:rPr>
      </w:pPr>
    </w:p>
    <w:p w14:paraId="2AD67F65" w14:textId="4C981D5C" w:rsidR="00CE653A" w:rsidRDefault="00CE653A" w:rsidP="00CE653A">
      <w:pPr>
        <w:rPr>
          <w:sz w:val="22"/>
          <w:szCs w:val="22"/>
        </w:rPr>
      </w:pPr>
      <w:r>
        <w:rPr>
          <w:sz w:val="22"/>
          <w:szCs w:val="22"/>
        </w:rPr>
        <w:t xml:space="preserve">Slajd </w:t>
      </w:r>
      <w:r w:rsidR="00D54B2F">
        <w:rPr>
          <w:sz w:val="22"/>
          <w:szCs w:val="22"/>
        </w:rPr>
        <w:t>5</w:t>
      </w:r>
      <w:r>
        <w:rPr>
          <w:sz w:val="22"/>
          <w:szCs w:val="22"/>
        </w:rPr>
        <w:t xml:space="preserve"> </w:t>
      </w:r>
      <w:r w:rsidR="00842FF2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="00842FF2">
        <w:rPr>
          <w:sz w:val="22"/>
          <w:szCs w:val="22"/>
        </w:rPr>
        <w:t xml:space="preserve">Idea wzorca </w:t>
      </w:r>
      <w:proofErr w:type="spellStart"/>
      <w:r w:rsidR="00842FF2">
        <w:rPr>
          <w:sz w:val="22"/>
          <w:szCs w:val="22"/>
        </w:rPr>
        <w:t>State</w:t>
      </w:r>
      <w:proofErr w:type="spellEnd"/>
    </w:p>
    <w:p w14:paraId="16D71A38" w14:textId="77777777" w:rsidR="00842FF2" w:rsidRPr="00842FF2" w:rsidRDefault="00842FF2" w:rsidP="00842FF2">
      <w:pPr>
        <w:rPr>
          <w:sz w:val="22"/>
          <w:szCs w:val="22"/>
        </w:rPr>
      </w:pPr>
      <w:r w:rsidRPr="00842FF2">
        <w:rPr>
          <w:sz w:val="22"/>
          <w:szCs w:val="22"/>
        </w:rPr>
        <w:t xml:space="preserve">Wzorzec </w:t>
      </w:r>
      <w:proofErr w:type="spellStart"/>
      <w:r w:rsidRPr="00842FF2">
        <w:rPr>
          <w:sz w:val="22"/>
          <w:szCs w:val="22"/>
        </w:rPr>
        <w:t>State</w:t>
      </w:r>
      <w:proofErr w:type="spellEnd"/>
      <w:r w:rsidRPr="00842FF2">
        <w:rPr>
          <w:sz w:val="22"/>
          <w:szCs w:val="22"/>
        </w:rPr>
        <w:t xml:space="preserve"> proponuje inne podejście.</w:t>
      </w:r>
    </w:p>
    <w:p w14:paraId="788027A6" w14:textId="292C9FE0" w:rsidR="00842FF2" w:rsidRDefault="00842FF2" w:rsidP="00842FF2">
      <w:pPr>
        <w:rPr>
          <w:sz w:val="22"/>
          <w:szCs w:val="22"/>
        </w:rPr>
      </w:pPr>
      <w:r w:rsidRPr="00842FF2">
        <w:rPr>
          <w:sz w:val="22"/>
          <w:szCs w:val="22"/>
        </w:rPr>
        <w:t>Zamiast sprawdzać stan za pomocą warunków,</w:t>
      </w:r>
      <w:r w:rsidR="00A36802">
        <w:rPr>
          <w:sz w:val="22"/>
          <w:szCs w:val="22"/>
        </w:rPr>
        <w:t xml:space="preserve"> </w:t>
      </w:r>
      <w:r w:rsidRPr="00842FF2">
        <w:rPr>
          <w:sz w:val="22"/>
          <w:szCs w:val="22"/>
        </w:rPr>
        <w:t>przekazujemy odpowiedzialność za zachowanie do obiektu reprezentującego aktualny stan.</w:t>
      </w:r>
      <w:r w:rsidR="00A36802">
        <w:rPr>
          <w:sz w:val="22"/>
          <w:szCs w:val="22"/>
        </w:rPr>
        <w:t xml:space="preserve"> </w:t>
      </w:r>
      <w:r w:rsidRPr="00842FF2">
        <w:rPr>
          <w:sz w:val="22"/>
          <w:szCs w:val="22"/>
        </w:rPr>
        <w:t>Kontekst tylko deleguje wywołania.</w:t>
      </w:r>
    </w:p>
    <w:p w14:paraId="7A7D929B" w14:textId="77777777" w:rsidR="00D54B2F" w:rsidRDefault="00D54B2F" w:rsidP="00842FF2">
      <w:pPr>
        <w:rPr>
          <w:sz w:val="22"/>
          <w:szCs w:val="22"/>
        </w:rPr>
      </w:pPr>
    </w:p>
    <w:p w14:paraId="23872976" w14:textId="674C3BD3" w:rsidR="00D54B2F" w:rsidRDefault="00D54B2F" w:rsidP="00842FF2">
      <w:pPr>
        <w:rPr>
          <w:sz w:val="22"/>
          <w:szCs w:val="22"/>
        </w:rPr>
      </w:pPr>
      <w:r>
        <w:rPr>
          <w:sz w:val="22"/>
          <w:szCs w:val="22"/>
        </w:rPr>
        <w:t>Slajd 6 – Struktura ogólna</w:t>
      </w:r>
    </w:p>
    <w:p w14:paraId="0065E610" w14:textId="37080CE1" w:rsidR="00D54B2F" w:rsidRDefault="00D54B2F" w:rsidP="00842FF2">
      <w:pPr>
        <w:rPr>
          <w:sz w:val="22"/>
          <w:szCs w:val="22"/>
        </w:rPr>
      </w:pPr>
      <w:r>
        <w:rPr>
          <w:sz w:val="22"/>
          <w:szCs w:val="22"/>
        </w:rPr>
        <w:t>Krótko o strukturze tego wzorca projektowego</w:t>
      </w:r>
    </w:p>
    <w:p w14:paraId="3F8D029F" w14:textId="77777777" w:rsidR="00A36802" w:rsidRDefault="00A36802" w:rsidP="00842FF2">
      <w:pPr>
        <w:rPr>
          <w:sz w:val="22"/>
          <w:szCs w:val="22"/>
        </w:rPr>
      </w:pPr>
    </w:p>
    <w:p w14:paraId="7EACF957" w14:textId="0468FAFC" w:rsidR="00D54B2F" w:rsidRDefault="00D54B2F" w:rsidP="00842FF2">
      <w:pPr>
        <w:rPr>
          <w:sz w:val="22"/>
          <w:szCs w:val="22"/>
        </w:rPr>
      </w:pPr>
      <w:r>
        <w:rPr>
          <w:sz w:val="22"/>
          <w:szCs w:val="22"/>
        </w:rPr>
        <w:t>Slajd 7 – Rozwiązanie ze wzorcem Stan</w:t>
      </w:r>
    </w:p>
    <w:p w14:paraId="761407F8" w14:textId="02D0C586" w:rsidR="00D54B2F" w:rsidRDefault="00D54B2F" w:rsidP="00D54B2F">
      <w:pPr>
        <w:rPr>
          <w:sz w:val="22"/>
          <w:szCs w:val="22"/>
        </w:rPr>
      </w:pPr>
      <w:r w:rsidRPr="00D54B2F">
        <w:rPr>
          <w:sz w:val="22"/>
          <w:szCs w:val="22"/>
        </w:rPr>
        <w:t xml:space="preserve">W wersji ze </w:t>
      </w:r>
      <w:proofErr w:type="spellStart"/>
      <w:r w:rsidRPr="00D54B2F">
        <w:rPr>
          <w:sz w:val="22"/>
          <w:szCs w:val="22"/>
        </w:rPr>
        <w:t>State</w:t>
      </w:r>
      <w:proofErr w:type="spellEnd"/>
      <w:r w:rsidRPr="00D54B2F">
        <w:rPr>
          <w:sz w:val="22"/>
          <w:szCs w:val="22"/>
        </w:rPr>
        <w:t xml:space="preserve"> każdy stan jest osobną klasą i zna tylko swoje własne reguły.</w:t>
      </w:r>
      <w:r w:rsidR="00A36802">
        <w:rPr>
          <w:sz w:val="22"/>
          <w:szCs w:val="22"/>
        </w:rPr>
        <w:t xml:space="preserve"> </w:t>
      </w:r>
      <w:r w:rsidRPr="00D54B2F">
        <w:rPr>
          <w:sz w:val="22"/>
          <w:szCs w:val="22"/>
        </w:rPr>
        <w:t>Kontekst nie wie, jakie są przejścia — tylko przekazuje wywołanie.</w:t>
      </w:r>
      <w:r w:rsidR="00A36802">
        <w:rPr>
          <w:sz w:val="22"/>
          <w:szCs w:val="22"/>
        </w:rPr>
        <w:t xml:space="preserve"> </w:t>
      </w:r>
      <w:r w:rsidRPr="00D54B2F">
        <w:rPr>
          <w:sz w:val="22"/>
          <w:szCs w:val="22"/>
        </w:rPr>
        <w:t>Dzięki temu kod jest bardziej czytelny i łatwiejszy do rozbudowy.</w:t>
      </w:r>
    </w:p>
    <w:p w14:paraId="4B08CFE0" w14:textId="182C7438" w:rsidR="00D54B2F" w:rsidRDefault="00D54B2F" w:rsidP="00D54B2F">
      <w:pPr>
        <w:rPr>
          <w:sz w:val="22"/>
          <w:szCs w:val="22"/>
        </w:rPr>
      </w:pPr>
    </w:p>
    <w:p w14:paraId="6EBBD713" w14:textId="2D6EC31C" w:rsidR="00D54B2F" w:rsidRDefault="00D54B2F" w:rsidP="00D54B2F">
      <w:pPr>
        <w:rPr>
          <w:sz w:val="22"/>
          <w:szCs w:val="22"/>
        </w:rPr>
      </w:pPr>
      <w:r>
        <w:rPr>
          <w:sz w:val="22"/>
          <w:szCs w:val="22"/>
        </w:rPr>
        <w:lastRenderedPageBreak/>
        <w:t>Slajd 8 – Porównanie</w:t>
      </w:r>
    </w:p>
    <w:p w14:paraId="0962F5A7" w14:textId="643C39D3" w:rsidR="00A36802" w:rsidRPr="00A36802" w:rsidRDefault="00A36802" w:rsidP="00A36802">
      <w:pPr>
        <w:rPr>
          <w:sz w:val="22"/>
          <w:szCs w:val="22"/>
        </w:rPr>
      </w:pPr>
      <w:r w:rsidRPr="00A36802">
        <w:rPr>
          <w:sz w:val="22"/>
          <w:szCs w:val="22"/>
        </w:rPr>
        <w:t>W obu wersjach funkcjonalność jest taka sama,</w:t>
      </w:r>
      <w:r>
        <w:rPr>
          <w:sz w:val="22"/>
          <w:szCs w:val="22"/>
        </w:rPr>
        <w:t xml:space="preserve"> </w:t>
      </w:r>
      <w:r w:rsidRPr="00A36802">
        <w:rPr>
          <w:sz w:val="22"/>
          <w:szCs w:val="22"/>
        </w:rPr>
        <w:t>ale różnica pojawia się w strukturze kodu.</w:t>
      </w:r>
    </w:p>
    <w:p w14:paraId="63CA203B" w14:textId="5208EC08" w:rsidR="00D54B2F" w:rsidRDefault="00A36802" w:rsidP="00A36802">
      <w:pPr>
        <w:rPr>
          <w:sz w:val="22"/>
          <w:szCs w:val="22"/>
        </w:rPr>
      </w:pPr>
      <w:r w:rsidRPr="00A36802">
        <w:rPr>
          <w:sz w:val="22"/>
          <w:szCs w:val="22"/>
        </w:rPr>
        <w:t xml:space="preserve">Wersja ze </w:t>
      </w:r>
      <w:proofErr w:type="spellStart"/>
      <w:r w:rsidRPr="00A36802">
        <w:rPr>
          <w:sz w:val="22"/>
          <w:szCs w:val="22"/>
        </w:rPr>
        <w:t>State</w:t>
      </w:r>
      <w:proofErr w:type="spellEnd"/>
      <w:r w:rsidRPr="00A36802">
        <w:rPr>
          <w:sz w:val="22"/>
          <w:szCs w:val="22"/>
        </w:rPr>
        <w:t xml:space="preserve"> jest zgodna z zasadą Open/</w:t>
      </w:r>
      <w:proofErr w:type="spellStart"/>
      <w:r w:rsidRPr="00A36802">
        <w:rPr>
          <w:sz w:val="22"/>
          <w:szCs w:val="22"/>
        </w:rPr>
        <w:t>Closed</w:t>
      </w:r>
      <w:proofErr w:type="spellEnd"/>
      <w:r w:rsidRPr="00A3680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- </w:t>
      </w:r>
      <w:r w:rsidRPr="00A36802">
        <w:rPr>
          <w:sz w:val="22"/>
          <w:szCs w:val="22"/>
        </w:rPr>
        <w:t>nowe stany dodajemy przez nowe klasy, bez modyfikowania starej logiki.</w:t>
      </w:r>
    </w:p>
    <w:p w14:paraId="689FE1BE" w14:textId="77777777" w:rsidR="00A36802" w:rsidRDefault="00A36802" w:rsidP="00A36802">
      <w:pPr>
        <w:rPr>
          <w:sz w:val="22"/>
          <w:szCs w:val="22"/>
        </w:rPr>
      </w:pPr>
    </w:p>
    <w:p w14:paraId="2CA798ED" w14:textId="34585DDE" w:rsidR="00A36802" w:rsidRDefault="00A36802" w:rsidP="00A36802">
      <w:pPr>
        <w:rPr>
          <w:sz w:val="22"/>
          <w:szCs w:val="22"/>
        </w:rPr>
      </w:pPr>
      <w:r>
        <w:rPr>
          <w:sz w:val="22"/>
          <w:szCs w:val="22"/>
        </w:rPr>
        <w:t>Slajd 9 – Zastosowanie</w:t>
      </w:r>
    </w:p>
    <w:p w14:paraId="3E5225E7" w14:textId="69F9D723" w:rsidR="00A36802" w:rsidRDefault="00A36802" w:rsidP="00A36802">
      <w:pPr>
        <w:rPr>
          <w:sz w:val="22"/>
          <w:szCs w:val="22"/>
        </w:rPr>
      </w:pPr>
      <w:r w:rsidRPr="00A36802">
        <w:rPr>
          <w:sz w:val="22"/>
          <w:szCs w:val="22"/>
        </w:rPr>
        <w:t xml:space="preserve">Wzorzec </w:t>
      </w:r>
      <w:proofErr w:type="spellStart"/>
      <w:r w:rsidRPr="00A36802">
        <w:rPr>
          <w:sz w:val="22"/>
          <w:szCs w:val="22"/>
        </w:rPr>
        <w:t>State</w:t>
      </w:r>
      <w:proofErr w:type="spellEnd"/>
      <w:r w:rsidRPr="00A36802">
        <w:rPr>
          <w:sz w:val="22"/>
          <w:szCs w:val="22"/>
        </w:rPr>
        <w:t xml:space="preserve"> nie zawsze jest konieczny.</w:t>
      </w:r>
      <w:r>
        <w:rPr>
          <w:sz w:val="22"/>
          <w:szCs w:val="22"/>
        </w:rPr>
        <w:t xml:space="preserve"> </w:t>
      </w:r>
      <w:r w:rsidRPr="00A36802">
        <w:rPr>
          <w:sz w:val="22"/>
          <w:szCs w:val="22"/>
        </w:rPr>
        <w:t>Przy bardzo prostych przypadkach może być przerostem formy.</w:t>
      </w:r>
      <w:r>
        <w:rPr>
          <w:sz w:val="22"/>
          <w:szCs w:val="22"/>
        </w:rPr>
        <w:t xml:space="preserve"> </w:t>
      </w:r>
      <w:r w:rsidRPr="00A36802">
        <w:rPr>
          <w:sz w:val="22"/>
          <w:szCs w:val="22"/>
        </w:rPr>
        <w:t xml:space="preserve">Ale gdy liczba stanów i reguł rośnie, </w:t>
      </w:r>
      <w:proofErr w:type="spellStart"/>
      <w:r w:rsidRPr="00A36802">
        <w:rPr>
          <w:sz w:val="22"/>
          <w:szCs w:val="22"/>
        </w:rPr>
        <w:t>State</w:t>
      </w:r>
      <w:proofErr w:type="spellEnd"/>
      <w:r w:rsidRPr="00A36802">
        <w:rPr>
          <w:sz w:val="22"/>
          <w:szCs w:val="22"/>
        </w:rPr>
        <w:t xml:space="preserve"> bardzo szybko się zwraca.</w:t>
      </w:r>
    </w:p>
    <w:p w14:paraId="59E7D1B4" w14:textId="77777777" w:rsidR="00E349F0" w:rsidRDefault="00E349F0" w:rsidP="00A36802">
      <w:pPr>
        <w:rPr>
          <w:sz w:val="22"/>
          <w:szCs w:val="22"/>
        </w:rPr>
      </w:pPr>
    </w:p>
    <w:p w14:paraId="4D577E19" w14:textId="308D552F" w:rsidR="00E349F0" w:rsidRDefault="00E349F0" w:rsidP="00A36802">
      <w:pPr>
        <w:rPr>
          <w:sz w:val="22"/>
          <w:szCs w:val="22"/>
        </w:rPr>
      </w:pPr>
      <w:r>
        <w:rPr>
          <w:sz w:val="22"/>
          <w:szCs w:val="22"/>
        </w:rPr>
        <w:t>Slajd 10 – Implementowanie sposoby</w:t>
      </w:r>
    </w:p>
    <w:p w14:paraId="423A8A62" w14:textId="553AF050" w:rsidR="00E349F0" w:rsidRDefault="00E349F0" w:rsidP="00A36802">
      <w:pPr>
        <w:rPr>
          <w:sz w:val="22"/>
          <w:szCs w:val="22"/>
        </w:rPr>
      </w:pPr>
      <w:r>
        <w:rPr>
          <w:sz w:val="22"/>
          <w:szCs w:val="22"/>
        </w:rPr>
        <w:t>Pokazać na przykładzie krok po kroku ja implementować klasy z pomocą tego wzorca.</w:t>
      </w:r>
    </w:p>
    <w:p w14:paraId="03ABEE9F" w14:textId="77777777" w:rsidR="001E60EB" w:rsidRDefault="001E60EB" w:rsidP="00A36802">
      <w:pPr>
        <w:rPr>
          <w:sz w:val="22"/>
          <w:szCs w:val="22"/>
        </w:rPr>
      </w:pPr>
    </w:p>
    <w:p w14:paraId="4812C812" w14:textId="6EA4E99D" w:rsidR="001E60EB" w:rsidRDefault="001E60EB" w:rsidP="00A36802">
      <w:pPr>
        <w:rPr>
          <w:sz w:val="22"/>
          <w:szCs w:val="22"/>
        </w:rPr>
      </w:pPr>
      <w:r>
        <w:rPr>
          <w:sz w:val="22"/>
          <w:szCs w:val="22"/>
        </w:rPr>
        <w:t>Slajd 1</w:t>
      </w:r>
      <w:r w:rsidR="00E349F0">
        <w:rPr>
          <w:sz w:val="22"/>
          <w:szCs w:val="22"/>
        </w:rPr>
        <w:t>1</w:t>
      </w:r>
      <w:r>
        <w:rPr>
          <w:sz w:val="22"/>
          <w:szCs w:val="22"/>
        </w:rPr>
        <w:t xml:space="preserve"> – Zalety wady i podsumowanie</w:t>
      </w:r>
    </w:p>
    <w:p w14:paraId="2E8F338B" w14:textId="3D4CC211" w:rsidR="001E60EB" w:rsidRPr="00502B29" w:rsidRDefault="001E60EB" w:rsidP="001E60EB">
      <w:pPr>
        <w:rPr>
          <w:sz w:val="22"/>
          <w:szCs w:val="22"/>
        </w:rPr>
      </w:pPr>
      <w:r w:rsidRPr="001E60EB">
        <w:rPr>
          <w:sz w:val="22"/>
          <w:szCs w:val="22"/>
        </w:rPr>
        <w:t xml:space="preserve">Podsumowując, wzorzec </w:t>
      </w:r>
      <w:proofErr w:type="spellStart"/>
      <w:r w:rsidRPr="001E60EB">
        <w:rPr>
          <w:sz w:val="22"/>
          <w:szCs w:val="22"/>
        </w:rPr>
        <w:t>State</w:t>
      </w:r>
      <w:proofErr w:type="spellEnd"/>
      <w:r w:rsidRPr="001E60EB">
        <w:rPr>
          <w:sz w:val="22"/>
          <w:szCs w:val="22"/>
        </w:rPr>
        <w:t xml:space="preserve"> pozwala elegancko obsłużyć sytuacje,</w:t>
      </w:r>
      <w:r>
        <w:rPr>
          <w:sz w:val="22"/>
          <w:szCs w:val="22"/>
        </w:rPr>
        <w:t xml:space="preserve"> </w:t>
      </w:r>
      <w:r w:rsidRPr="001E60EB">
        <w:rPr>
          <w:sz w:val="22"/>
          <w:szCs w:val="22"/>
        </w:rPr>
        <w:t>w których zachowanie obiektu zależy od jego stanu.</w:t>
      </w:r>
      <w:r>
        <w:rPr>
          <w:sz w:val="22"/>
          <w:szCs w:val="22"/>
        </w:rPr>
        <w:t xml:space="preserve"> </w:t>
      </w:r>
      <w:r w:rsidRPr="001E60EB">
        <w:rPr>
          <w:sz w:val="22"/>
          <w:szCs w:val="22"/>
        </w:rPr>
        <w:t>Dzięki temu kod jest czystszy, bardziej elastyczny i łatwiejszy w utrzymaniu.</w:t>
      </w:r>
    </w:p>
    <w:sectPr w:rsidR="001E60EB" w:rsidRPr="00502B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3E5"/>
    <w:rsid w:val="001B7C89"/>
    <w:rsid w:val="001E60EB"/>
    <w:rsid w:val="00502B29"/>
    <w:rsid w:val="00842FF2"/>
    <w:rsid w:val="00A36802"/>
    <w:rsid w:val="00A873E5"/>
    <w:rsid w:val="00B544E2"/>
    <w:rsid w:val="00CE653A"/>
    <w:rsid w:val="00D45DF7"/>
    <w:rsid w:val="00D54B2F"/>
    <w:rsid w:val="00E349F0"/>
    <w:rsid w:val="00F9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48AF46"/>
  <w15:chartTrackingRefBased/>
  <w15:docId w15:val="{3602C754-5CB9-AC49-9D4A-3AB3CB5C0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87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87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87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87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87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87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87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87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87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87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87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87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873E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873E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873E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873E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873E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873E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87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87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87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87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87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873E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873E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873E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87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873E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87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759</Words>
  <Characters>1520</Characters>
  <Application>Microsoft Office Word</Application>
  <DocSecurity>0</DocSecurity>
  <Lines>760</Lines>
  <Paragraphs>759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Twentyone</dc:creator>
  <cp:keywords/>
  <dc:description/>
  <cp:lastModifiedBy>Andrew Twentyone</cp:lastModifiedBy>
  <cp:revision>2</cp:revision>
  <dcterms:created xsi:type="dcterms:W3CDTF">2026-01-14T20:51:00Z</dcterms:created>
  <dcterms:modified xsi:type="dcterms:W3CDTF">2026-01-14T23:08:00Z</dcterms:modified>
</cp:coreProperties>
</file>