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8F39D5" w14:textId="77777777" w:rsidR="007B6355" w:rsidRPr="005A7AD8" w:rsidRDefault="007B6355" w:rsidP="007B635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5</w:t>
      </w:r>
    </w:p>
    <w:p w14:paraId="7FAA721F" w14:textId="77777777" w:rsidR="007B6355" w:rsidRDefault="007B6355" w:rsidP="007B635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>
        <w:rPr>
          <w:b/>
          <w:bCs/>
          <w:sz w:val="28"/>
          <w:szCs w:val="28"/>
        </w:rPr>
        <w:t>Методы обеспечения и контроля</w:t>
      </w:r>
    </w:p>
    <w:p w14:paraId="48E915FC" w14:textId="77777777" w:rsidR="007B6355" w:rsidRPr="005A7AD8" w:rsidRDefault="007B6355" w:rsidP="007B635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качества информационных систем</w:t>
      </w:r>
      <w:r w:rsidRPr="005A7AD8">
        <w:rPr>
          <w:b/>
          <w:bCs/>
          <w:sz w:val="28"/>
          <w:szCs w:val="28"/>
        </w:rPr>
        <w:t>»</w:t>
      </w:r>
    </w:p>
    <w:p w14:paraId="30FD2ECD" w14:textId="77777777" w:rsidR="007B6355" w:rsidRPr="0029205C" w:rsidRDefault="007B6355" w:rsidP="007B635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F94888" w14:textId="77777777" w:rsidR="007B6355" w:rsidRPr="00C72A0F" w:rsidRDefault="007B6355" w:rsidP="007B635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 w:rsidRPr="00C72A0F">
        <w:rPr>
          <w:sz w:val="28"/>
          <w:szCs w:val="28"/>
          <w:shd w:val="clear" w:color="auto" w:fill="FFFFFF"/>
        </w:rPr>
        <w:t xml:space="preserve">освоение методов обеспечения и контроля качества программного обеспечения на практике путем разработки тестируемого приложения </w:t>
      </w:r>
      <w:r>
        <w:rPr>
          <w:sz w:val="28"/>
          <w:szCs w:val="28"/>
          <w:shd w:val="clear" w:color="auto" w:fill="FFFFFF"/>
        </w:rPr>
        <w:t xml:space="preserve">сетевого терминала </w:t>
      </w:r>
      <w:r w:rsidRPr="00C72A0F">
        <w:rPr>
          <w:sz w:val="28"/>
          <w:szCs w:val="28"/>
          <w:shd w:val="clear" w:color="auto" w:fill="FFFFFF"/>
        </w:rPr>
        <w:t>с применением принципов модульного тестирования, контроля ошибок и пользовательского тестирования</w:t>
      </w:r>
      <w:r w:rsidRPr="00C72A0F">
        <w:rPr>
          <w:sz w:val="28"/>
          <w:szCs w:val="28"/>
        </w:rPr>
        <w:t>.</w:t>
      </w:r>
    </w:p>
    <w:p w14:paraId="25609659" w14:textId="77777777" w:rsidR="007B6355" w:rsidRPr="0029205C" w:rsidRDefault="007B6355" w:rsidP="007B635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74A170" w14:textId="77777777" w:rsidR="007B6355" w:rsidRPr="0029205C" w:rsidRDefault="007B6355" w:rsidP="007B635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2D49C457" w14:textId="2E6A8A90" w:rsidR="009E18FE" w:rsidRDefault="007B6355" w:rsidP="007B635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Создана программа </w:t>
      </w:r>
      <w:proofErr w:type="spellStart"/>
      <w:r w:rsidRPr="007B6355">
        <w:rPr>
          <w:sz w:val="28"/>
          <w:szCs w:val="28"/>
        </w:rPr>
        <w:t>NetworkTerminalSim</w:t>
      </w:r>
      <w:proofErr w:type="spellEnd"/>
      <w:r>
        <w:rPr>
          <w:sz w:val="28"/>
          <w:szCs w:val="28"/>
        </w:rPr>
        <w:t>.</w:t>
      </w:r>
    </w:p>
    <w:p w14:paraId="22E6D48A" w14:textId="1995BB62" w:rsidR="007B6355" w:rsidRDefault="007B6355" w:rsidP="007B6355">
      <w:pPr>
        <w:spacing w:line="360" w:lineRule="auto"/>
        <w:jc w:val="center"/>
        <w:rPr>
          <w:sz w:val="28"/>
          <w:szCs w:val="28"/>
        </w:rPr>
      </w:pPr>
      <w:r w:rsidRPr="007B6355">
        <w:rPr>
          <w:sz w:val="28"/>
          <w:szCs w:val="28"/>
        </w:rPr>
        <w:drawing>
          <wp:inline distT="0" distB="0" distL="0" distR="0" wp14:anchorId="204262F0" wp14:editId="6E816F78">
            <wp:extent cx="5940425" cy="3634105"/>
            <wp:effectExtent l="0" t="0" r="3175" b="4445"/>
            <wp:docPr id="1789539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39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10E5" w14:textId="48D38A62" w:rsidR="007B6355" w:rsidRDefault="007B6355" w:rsidP="007B63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Внешний вид формы приложения</w:t>
      </w:r>
    </w:p>
    <w:p w14:paraId="6F086281" w14:textId="781F7235" w:rsidR="007B6355" w:rsidRDefault="007B6355" w:rsidP="007B6355">
      <w:pPr>
        <w:spacing w:line="360" w:lineRule="auto"/>
        <w:jc w:val="center"/>
        <w:rPr>
          <w:sz w:val="28"/>
          <w:szCs w:val="28"/>
        </w:rPr>
      </w:pPr>
      <w:r w:rsidRPr="007B6355">
        <w:rPr>
          <w:sz w:val="28"/>
          <w:szCs w:val="28"/>
        </w:rPr>
        <w:lastRenderedPageBreak/>
        <w:drawing>
          <wp:inline distT="0" distB="0" distL="0" distR="0" wp14:anchorId="696D4B45" wp14:editId="15A1EFE7">
            <wp:extent cx="5940425" cy="3643630"/>
            <wp:effectExtent l="0" t="0" r="3175" b="0"/>
            <wp:docPr id="245742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42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A1C4" w14:textId="543406CF" w:rsidR="007B6355" w:rsidRDefault="007B6355" w:rsidP="007B635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Момент передачи данных</w:t>
      </w:r>
    </w:p>
    <w:p w14:paraId="7AF7BA78" w14:textId="77777777" w:rsidR="007B6355" w:rsidRDefault="007B6355" w:rsidP="007B6355">
      <w:pPr>
        <w:spacing w:line="360" w:lineRule="auto"/>
        <w:jc w:val="center"/>
        <w:rPr>
          <w:sz w:val="28"/>
          <w:szCs w:val="28"/>
        </w:rPr>
      </w:pPr>
    </w:p>
    <w:p w14:paraId="42290365" w14:textId="6400F83C" w:rsidR="007B6355" w:rsidRDefault="007B6355" w:rsidP="007B6355">
      <w:pPr>
        <w:spacing w:line="360" w:lineRule="auto"/>
        <w:jc w:val="center"/>
        <w:rPr>
          <w:b/>
          <w:bCs/>
          <w:sz w:val="28"/>
          <w:szCs w:val="28"/>
        </w:rPr>
      </w:pPr>
      <w:r w:rsidRPr="007B6355">
        <w:rPr>
          <w:b/>
          <w:bCs/>
          <w:sz w:val="28"/>
          <w:szCs w:val="28"/>
        </w:rPr>
        <w:t>Контрольные вопросы</w:t>
      </w:r>
    </w:p>
    <w:p w14:paraId="73D07246" w14:textId="183534FE" w:rsidR="007B6355" w:rsidRDefault="007B6355" w:rsidP="007B6355">
      <w:pPr>
        <w:spacing w:line="360" w:lineRule="auto"/>
        <w:jc w:val="both"/>
        <w:rPr>
          <w:b/>
          <w:bCs/>
          <w:sz w:val="28"/>
          <w:szCs w:val="28"/>
        </w:rPr>
      </w:pPr>
      <w:r w:rsidRPr="007B6355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7B6355">
        <w:rPr>
          <w:b/>
          <w:bCs/>
          <w:sz w:val="28"/>
          <w:szCs w:val="28"/>
        </w:rPr>
        <w:t>Как организована обработка ошибок в приложении?</w:t>
      </w:r>
    </w:p>
    <w:p w14:paraId="49D77DFF" w14:textId="3CA576A2" w:rsidR="007B6355" w:rsidRDefault="007B6355" w:rsidP="007B6355">
      <w:pPr>
        <w:spacing w:line="360" w:lineRule="auto"/>
        <w:jc w:val="both"/>
        <w:rPr>
          <w:sz w:val="28"/>
          <w:szCs w:val="28"/>
        </w:rPr>
      </w:pPr>
      <w:r w:rsidRPr="007B6355">
        <w:rPr>
          <w:sz w:val="28"/>
          <w:szCs w:val="28"/>
        </w:rPr>
        <w:t>Обработка организована через проверку состояний объектов перед отрисовкой (валидация), использование </w:t>
      </w:r>
      <w:proofErr w:type="spellStart"/>
      <w:r w:rsidRPr="007B6355">
        <w:rPr>
          <w:sz w:val="28"/>
          <w:szCs w:val="28"/>
        </w:rPr>
        <w:t>Invoke</w:t>
      </w:r>
      <w:proofErr w:type="spellEnd"/>
      <w:r w:rsidRPr="007B6355">
        <w:rPr>
          <w:sz w:val="28"/>
          <w:szCs w:val="28"/>
        </w:rPr>
        <w:t> для безопасного доступа к элементам управления из разных потоков и ограничение входных значений в </w:t>
      </w:r>
      <w:proofErr w:type="spellStart"/>
      <w:r w:rsidRPr="007B6355">
        <w:rPr>
          <w:sz w:val="28"/>
          <w:szCs w:val="28"/>
        </w:rPr>
        <w:t>NumericUpDown</w:t>
      </w:r>
      <w:proofErr w:type="spellEnd"/>
      <w:r w:rsidRPr="007B6355">
        <w:rPr>
          <w:sz w:val="28"/>
          <w:szCs w:val="28"/>
        </w:rPr>
        <w:t>.</w:t>
      </w:r>
    </w:p>
    <w:p w14:paraId="797ED5E6" w14:textId="3D6FBE52" w:rsidR="007B6355" w:rsidRDefault="007B6355" w:rsidP="007B6355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7B6355">
        <w:rPr>
          <w:b/>
          <w:bCs/>
          <w:sz w:val="28"/>
          <w:szCs w:val="28"/>
        </w:rPr>
        <w:t>Как осуществляется тестирование приложения?</w:t>
      </w:r>
    </w:p>
    <w:p w14:paraId="2CE25282" w14:textId="4C0B8F0A" w:rsidR="007B6355" w:rsidRDefault="007B6355" w:rsidP="007B6355">
      <w:pPr>
        <w:spacing w:line="360" w:lineRule="auto"/>
        <w:jc w:val="both"/>
        <w:rPr>
          <w:sz w:val="28"/>
          <w:szCs w:val="28"/>
        </w:rPr>
      </w:pPr>
      <w:r w:rsidRPr="007B6355">
        <w:rPr>
          <w:sz w:val="28"/>
          <w:szCs w:val="28"/>
        </w:rPr>
        <w:t>Тестирование проводится путем визуального контроля плавности анимации, проверки корректности логики маршрутизации (соответствие ID пакетов в логах и на экране) и стресс-тестирования при максимальной частоте генерации (10 пакетов/сек).</w:t>
      </w:r>
    </w:p>
    <w:p w14:paraId="469E81EC" w14:textId="09CB1953" w:rsidR="007B6355" w:rsidRDefault="007B6355" w:rsidP="007B6355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7B6355">
        <w:rPr>
          <w:b/>
          <w:bCs/>
          <w:sz w:val="28"/>
          <w:szCs w:val="28"/>
        </w:rPr>
        <w:t>Какие меры приняты для повышения надежности?</w:t>
      </w:r>
    </w:p>
    <w:p w14:paraId="75E8DB3A" w14:textId="4A1FC720" w:rsidR="007B6355" w:rsidRDefault="007B6355" w:rsidP="007B6355">
      <w:pPr>
        <w:spacing w:line="360" w:lineRule="auto"/>
        <w:jc w:val="both"/>
        <w:rPr>
          <w:sz w:val="28"/>
          <w:szCs w:val="28"/>
        </w:rPr>
      </w:pPr>
      <w:r w:rsidRPr="007B6355">
        <w:rPr>
          <w:sz w:val="28"/>
          <w:szCs w:val="28"/>
        </w:rPr>
        <w:t>Включена двойная буферизация для устранения мерцания графики, разделены потоки логики и отрисовки через таймеры, а также использован динамический список для управления памятью при передаче большого количества объектов.</w:t>
      </w:r>
    </w:p>
    <w:p w14:paraId="41B0212A" w14:textId="77777777" w:rsidR="007B6355" w:rsidRDefault="007B6355" w:rsidP="007B6355">
      <w:pPr>
        <w:spacing w:line="360" w:lineRule="auto"/>
        <w:jc w:val="both"/>
        <w:rPr>
          <w:sz w:val="28"/>
          <w:szCs w:val="28"/>
        </w:rPr>
      </w:pPr>
    </w:p>
    <w:p w14:paraId="0135C143" w14:textId="1C757308" w:rsidR="007B6355" w:rsidRDefault="007B6355" w:rsidP="007B6355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 </w:t>
      </w:r>
      <w:r w:rsidRPr="007B6355">
        <w:rPr>
          <w:b/>
          <w:bCs/>
          <w:sz w:val="28"/>
          <w:szCs w:val="28"/>
        </w:rPr>
        <w:t>Как обеспечивается удобство использования?</w:t>
      </w:r>
    </w:p>
    <w:p w14:paraId="5A75D9C1" w14:textId="10CD9C8D" w:rsidR="007B6355" w:rsidRDefault="007B6355" w:rsidP="007B6355">
      <w:pPr>
        <w:spacing w:line="360" w:lineRule="auto"/>
        <w:jc w:val="both"/>
        <w:rPr>
          <w:sz w:val="28"/>
          <w:szCs w:val="28"/>
        </w:rPr>
      </w:pPr>
      <w:r w:rsidRPr="007B6355">
        <w:rPr>
          <w:sz w:val="28"/>
          <w:szCs w:val="28"/>
        </w:rPr>
        <w:t>Удобство обеспечивается интерактивным интерфейсом: визуальная подсветка движения, настраиваемая скорость симуляции, автоматическая прокрутка консоли и интуитивно понятные кнопки старта/очистки.</w:t>
      </w:r>
    </w:p>
    <w:p w14:paraId="6B9FEE52" w14:textId="2386F24F" w:rsidR="007B6355" w:rsidRDefault="007B6355" w:rsidP="007B6355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Pr="007B6355">
        <w:rPr>
          <w:b/>
          <w:bCs/>
          <w:sz w:val="28"/>
          <w:szCs w:val="28"/>
        </w:rPr>
        <w:t>Какие инструменты контроля качества использовались?</w:t>
      </w:r>
    </w:p>
    <w:p w14:paraId="2DAFB626" w14:textId="76D02509" w:rsidR="007B6355" w:rsidRPr="007B6355" w:rsidRDefault="007B6355" w:rsidP="007B6355">
      <w:pPr>
        <w:spacing w:line="360" w:lineRule="auto"/>
        <w:jc w:val="both"/>
        <w:rPr>
          <w:sz w:val="28"/>
          <w:szCs w:val="28"/>
        </w:rPr>
      </w:pPr>
      <w:r w:rsidRPr="007B6355">
        <w:rPr>
          <w:sz w:val="28"/>
          <w:szCs w:val="28"/>
        </w:rPr>
        <w:t>Использовались механизмы логирования (</w:t>
      </w:r>
      <w:proofErr w:type="spellStart"/>
      <w:r w:rsidRPr="007B6355">
        <w:rPr>
          <w:sz w:val="28"/>
          <w:szCs w:val="28"/>
        </w:rPr>
        <w:t>Console</w:t>
      </w:r>
      <w:proofErr w:type="spellEnd"/>
      <w:r w:rsidRPr="007B6355">
        <w:rPr>
          <w:sz w:val="28"/>
          <w:szCs w:val="28"/>
        </w:rPr>
        <w:t xml:space="preserve"> </w:t>
      </w:r>
      <w:proofErr w:type="spellStart"/>
      <w:r w:rsidRPr="007B6355">
        <w:rPr>
          <w:sz w:val="28"/>
          <w:szCs w:val="28"/>
        </w:rPr>
        <w:t>Log</w:t>
      </w:r>
      <w:proofErr w:type="spellEnd"/>
      <w:r w:rsidRPr="007B6355">
        <w:rPr>
          <w:sz w:val="28"/>
          <w:szCs w:val="28"/>
        </w:rPr>
        <w:t>), пошаговая отладка в Visual Studio для отслеживания жизненного цикла пакета и визуальное профилирование анимации.</w:t>
      </w:r>
    </w:p>
    <w:sectPr w:rsidR="007B6355" w:rsidRPr="007B6355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A6887"/>
    <w:multiLevelType w:val="hybridMultilevel"/>
    <w:tmpl w:val="BD46A5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306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F3"/>
    <w:rsid w:val="002A76B1"/>
    <w:rsid w:val="002E7B3E"/>
    <w:rsid w:val="00502EAE"/>
    <w:rsid w:val="00586A8F"/>
    <w:rsid w:val="005A1E1A"/>
    <w:rsid w:val="007113AD"/>
    <w:rsid w:val="007B6355"/>
    <w:rsid w:val="00850F83"/>
    <w:rsid w:val="009E18FE"/>
    <w:rsid w:val="009E3480"/>
    <w:rsid w:val="00A50E87"/>
    <w:rsid w:val="00AD3A70"/>
    <w:rsid w:val="00BE5900"/>
    <w:rsid w:val="00E75860"/>
    <w:rsid w:val="00F17A65"/>
    <w:rsid w:val="00F41D77"/>
    <w:rsid w:val="00FB777B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93617"/>
  <w15:chartTrackingRefBased/>
  <w15:docId w15:val="{F3D9367C-21BF-432F-ADCB-1C5D5198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355"/>
    <w:pPr>
      <w:widowControl w:val="0"/>
      <w:autoSpaceDE w:val="0"/>
      <w:autoSpaceDN w:val="0"/>
      <w:spacing w:after="0" w:line="240" w:lineRule="auto"/>
    </w:pPr>
    <w:rPr>
      <w:rFonts w:eastAsia="Times New Roman"/>
      <w:sz w:val="22"/>
    </w:rPr>
  </w:style>
  <w:style w:type="paragraph" w:styleId="1">
    <w:name w:val="heading 1"/>
    <w:basedOn w:val="a"/>
    <w:next w:val="a"/>
    <w:link w:val="10"/>
    <w:uiPriority w:val="9"/>
    <w:qFormat/>
    <w:rsid w:val="00FE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9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9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9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9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9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9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9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9F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9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9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9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9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9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9F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9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9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9F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E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9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9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9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9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0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9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2026-02-22T15:43:00Z</dcterms:created>
  <dcterms:modified xsi:type="dcterms:W3CDTF">2026-02-22T15:48:00Z</dcterms:modified>
</cp:coreProperties>
</file>