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291FE" w14:textId="77777777" w:rsidR="00BE3407" w:rsidRPr="0029205C" w:rsidRDefault="00BE3407" w:rsidP="00BE3407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29205C">
        <w:rPr>
          <w:b/>
          <w:bCs/>
          <w:sz w:val="28"/>
          <w:szCs w:val="28"/>
        </w:rPr>
        <w:t xml:space="preserve">Практическая работа </w:t>
      </w:r>
      <w:r>
        <w:rPr>
          <w:b/>
          <w:bCs/>
          <w:sz w:val="28"/>
          <w:szCs w:val="28"/>
        </w:rPr>
        <w:t>3</w:t>
      </w:r>
    </w:p>
    <w:p w14:paraId="56579709" w14:textId="77777777" w:rsidR="00BE3407" w:rsidRPr="006B4918" w:rsidRDefault="00BE3407" w:rsidP="00BE3407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6B4918">
        <w:rPr>
          <w:b/>
          <w:bCs/>
          <w:sz w:val="28"/>
          <w:szCs w:val="28"/>
        </w:rPr>
        <w:t>Тема: «Определение показателей долговечности системы»</w:t>
      </w:r>
    </w:p>
    <w:p w14:paraId="794A2555" w14:textId="77777777" w:rsidR="00BE3407" w:rsidRPr="0029205C" w:rsidRDefault="00BE3407" w:rsidP="00BE340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C8731C1" w14:textId="77777777" w:rsidR="00BE3407" w:rsidRPr="002954CB" w:rsidRDefault="00BE3407" w:rsidP="00BE340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Pr="00073F1C">
        <w:rPr>
          <w:sz w:val="28"/>
          <w:szCs w:val="28"/>
        </w:rPr>
        <w:t xml:space="preserve"> научиться разрабатывать программу на языке C# с использованием Windows </w:t>
      </w:r>
      <w:proofErr w:type="spellStart"/>
      <w:r w:rsidRPr="00073F1C">
        <w:rPr>
          <w:sz w:val="28"/>
          <w:szCs w:val="28"/>
        </w:rPr>
        <w:t>Forms</w:t>
      </w:r>
      <w:proofErr w:type="spellEnd"/>
      <w:r w:rsidRPr="00073F1C">
        <w:rPr>
          <w:sz w:val="28"/>
          <w:szCs w:val="28"/>
        </w:rPr>
        <w:t xml:space="preserve"> в Visual Studio для определения и анализа показателей </w:t>
      </w:r>
      <w:r>
        <w:rPr>
          <w:sz w:val="28"/>
          <w:szCs w:val="28"/>
        </w:rPr>
        <w:t>долговечности</w:t>
      </w:r>
      <w:r w:rsidRPr="00073F1C">
        <w:rPr>
          <w:sz w:val="28"/>
          <w:szCs w:val="28"/>
        </w:rPr>
        <w:t xml:space="preserve"> системы, а также освоить основные методы вычисления и отображения соответствующих показателей в прикладной программе.</w:t>
      </w:r>
    </w:p>
    <w:p w14:paraId="598C86F6" w14:textId="77777777" w:rsidR="00BE3407" w:rsidRPr="0029205C" w:rsidRDefault="00BE3407" w:rsidP="00BE340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F228100" w14:textId="77777777" w:rsidR="00BE3407" w:rsidRPr="0029205C" w:rsidRDefault="00BE3407" w:rsidP="00BE3407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7266317B" w14:textId="17241E40" w:rsidR="009E18FE" w:rsidRDefault="00A50C9B" w:rsidP="00A50C9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Вариант 4 </w:t>
      </w:r>
    </w:p>
    <w:p w14:paraId="7A996BE6" w14:textId="6D2682CA" w:rsidR="00A50C9B" w:rsidRDefault="00A50C9B" w:rsidP="00A50C9B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1610C9">
        <w:rPr>
          <w:sz w:val="28"/>
          <w:szCs w:val="28"/>
          <w:shd w:val="clear" w:color="auto" w:fill="FFFFFF"/>
        </w:rPr>
        <w:t>Средняя наработка на отказ соответствует 1500 часам, коэффициент вариации 0,3. Определить показатели надежности для наработок 1000 часов, 2000 часов, 3000 часов.</w:t>
      </w:r>
    </w:p>
    <w:p w14:paraId="374F9EEC" w14:textId="77777777" w:rsidR="00A50C9B" w:rsidRDefault="00A50C9B" w:rsidP="00A50C9B">
      <w:pPr>
        <w:spacing w:line="360" w:lineRule="auto"/>
        <w:jc w:val="both"/>
        <w:rPr>
          <w:sz w:val="28"/>
          <w:szCs w:val="28"/>
        </w:rPr>
      </w:pPr>
    </w:p>
    <w:p w14:paraId="26F7A515" w14:textId="77777777" w:rsidR="00A50C9B" w:rsidRP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b/>
          <w:bCs/>
          <w:sz w:val="28"/>
          <w:szCs w:val="28"/>
        </w:rPr>
        <w:t>Расчет показателей долговечности (Вариант 4)</w:t>
      </w:r>
    </w:p>
    <w:p w14:paraId="0584E682" w14:textId="77777777" w:rsidR="00A50C9B" w:rsidRP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b/>
          <w:bCs/>
          <w:sz w:val="28"/>
          <w:szCs w:val="28"/>
        </w:rPr>
        <w:t>1. Исходные данные:</w:t>
      </w:r>
    </w:p>
    <w:p w14:paraId="568BAE77" w14:textId="77777777" w:rsidR="00A50C9B" w:rsidRP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sz w:val="28"/>
          <w:szCs w:val="28"/>
        </w:rPr>
        <w:t>Средняя наработка на отказ: </w:t>
      </w:r>
    </w:p>
    <w:p w14:paraId="69E602F9" w14:textId="12C1D318" w:rsidR="00A50C9B" w:rsidRPr="00A50C9B" w:rsidRDefault="00A50C9B" w:rsidP="00A50C9B">
      <w:pPr>
        <w:spacing w:line="360" w:lineRule="auto"/>
        <w:jc w:val="both"/>
        <w:rPr>
          <w:sz w:val="28"/>
          <w:szCs w:val="28"/>
        </w:rPr>
      </w:pPr>
      <w:proofErr w:type="spellStart"/>
      <w:r w:rsidRPr="00A50C9B">
        <w:rPr>
          <w:sz w:val="28"/>
          <w:szCs w:val="28"/>
        </w:rPr>
        <w:t>Mt</w:t>
      </w:r>
      <w:proofErr w:type="spellEnd"/>
      <w:r w:rsidRPr="00A50C9B">
        <w:rPr>
          <w:sz w:val="28"/>
          <w:szCs w:val="28"/>
        </w:rPr>
        <w:t>=1500</w:t>
      </w:r>
      <w:r w:rsidRPr="00A50C9B">
        <w:rPr>
          <w:i/>
          <w:iCs/>
          <w:sz w:val="28"/>
          <w:szCs w:val="28"/>
        </w:rPr>
        <w:t>Mt</w:t>
      </w:r>
      <w:r w:rsidRPr="00A50C9B">
        <w:rPr>
          <w:sz w:val="28"/>
          <w:szCs w:val="28"/>
        </w:rPr>
        <w:t>​=1500ч.</w:t>
      </w:r>
    </w:p>
    <w:p w14:paraId="380D0497" w14:textId="77777777" w:rsidR="00A50C9B" w:rsidRP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sz w:val="28"/>
          <w:szCs w:val="28"/>
        </w:rPr>
        <w:t>Коэффициент вариации: </w:t>
      </w:r>
    </w:p>
    <w:p w14:paraId="55C02F6C" w14:textId="2D50940B" w:rsidR="00A50C9B" w:rsidRPr="00A50C9B" w:rsidRDefault="00A50C9B" w:rsidP="00A50C9B">
      <w:pPr>
        <w:spacing w:line="360" w:lineRule="auto"/>
        <w:jc w:val="both"/>
        <w:rPr>
          <w:sz w:val="28"/>
          <w:szCs w:val="28"/>
        </w:rPr>
      </w:pPr>
      <w:proofErr w:type="spellStart"/>
      <w:r w:rsidRPr="00A50C9B">
        <w:rPr>
          <w:sz w:val="28"/>
          <w:szCs w:val="28"/>
        </w:rPr>
        <w:t>vx</w:t>
      </w:r>
      <w:proofErr w:type="spellEnd"/>
      <w:r w:rsidRPr="00A50C9B">
        <w:rPr>
          <w:sz w:val="28"/>
          <w:szCs w:val="28"/>
        </w:rPr>
        <w:t>=0.3</w:t>
      </w:r>
      <w:r w:rsidRPr="00A50C9B">
        <w:rPr>
          <w:i/>
          <w:iCs/>
          <w:sz w:val="28"/>
          <w:szCs w:val="28"/>
        </w:rPr>
        <w:t>vx</w:t>
      </w:r>
      <w:r w:rsidRPr="00A50C9B">
        <w:rPr>
          <w:sz w:val="28"/>
          <w:szCs w:val="28"/>
        </w:rPr>
        <w:t>​=0.3.</w:t>
      </w:r>
    </w:p>
    <w:p w14:paraId="48E8187A" w14:textId="77777777" w:rsid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sz w:val="28"/>
          <w:szCs w:val="28"/>
        </w:rPr>
        <w:t>Закон распределения: Нормальный.</w:t>
      </w:r>
    </w:p>
    <w:p w14:paraId="11523742" w14:textId="2C3D0F6E" w:rsidR="00A50C9B" w:rsidRDefault="00A50C9B" w:rsidP="00A50C9B">
      <w:pPr>
        <w:spacing w:line="360" w:lineRule="auto"/>
        <w:jc w:val="both"/>
        <w:rPr>
          <w:b/>
          <w:bCs/>
          <w:sz w:val="28"/>
          <w:szCs w:val="28"/>
        </w:rPr>
      </w:pPr>
      <w:r w:rsidRPr="00A50C9B">
        <w:rPr>
          <w:b/>
          <w:bCs/>
          <w:sz w:val="28"/>
          <w:szCs w:val="28"/>
        </w:rPr>
        <w:t>2. Нахождение среднеквадратического отклонения (</w:t>
      </w:r>
      <w:proofErr w:type="spellStart"/>
      <w:r w:rsidRPr="00A50C9B">
        <w:rPr>
          <w:sz w:val="28"/>
          <w:szCs w:val="28"/>
        </w:rPr>
        <w:t>σt</w:t>
      </w:r>
      <w:r w:rsidRPr="00A50C9B">
        <w:rPr>
          <w:i/>
          <w:iCs/>
          <w:sz w:val="28"/>
          <w:szCs w:val="28"/>
        </w:rPr>
        <w:t>σt</w:t>
      </w:r>
      <w:proofErr w:type="spellEnd"/>
      <w:r w:rsidRPr="00A50C9B">
        <w:rPr>
          <w:sz w:val="28"/>
          <w:szCs w:val="28"/>
        </w:rPr>
        <w:t>​</w:t>
      </w:r>
      <w:r w:rsidRPr="00A50C9B">
        <w:rPr>
          <w:b/>
          <w:bCs/>
          <w:sz w:val="28"/>
          <w:szCs w:val="28"/>
        </w:rPr>
        <w:t>):</w:t>
      </w:r>
    </w:p>
    <w:p w14:paraId="4EF1239A" w14:textId="3A08AC64" w:rsidR="00A50C9B" w:rsidRDefault="00A50C9B" w:rsidP="00A50C9B">
      <w:pPr>
        <w:spacing w:line="360" w:lineRule="auto"/>
        <w:jc w:val="both"/>
        <w:rPr>
          <w:sz w:val="28"/>
          <w:szCs w:val="28"/>
        </w:rPr>
      </w:pPr>
      <w:proofErr w:type="spellStart"/>
      <w:r w:rsidRPr="00A50C9B">
        <w:rPr>
          <w:i/>
          <w:iCs/>
          <w:sz w:val="28"/>
          <w:szCs w:val="28"/>
        </w:rPr>
        <w:t>σt</w:t>
      </w:r>
      <w:proofErr w:type="spellEnd"/>
      <w:r w:rsidRPr="00A50C9B">
        <w:rPr>
          <w:sz w:val="28"/>
          <w:szCs w:val="28"/>
        </w:rPr>
        <w:t>​=</w:t>
      </w:r>
      <w:proofErr w:type="spellStart"/>
      <w:r w:rsidRPr="00A50C9B">
        <w:rPr>
          <w:i/>
          <w:iCs/>
          <w:sz w:val="28"/>
          <w:szCs w:val="28"/>
        </w:rPr>
        <w:t>vx</w:t>
      </w:r>
      <w:proofErr w:type="spellEnd"/>
      <w:r w:rsidRPr="00A50C9B">
        <w:rPr>
          <w:sz w:val="28"/>
          <w:szCs w:val="28"/>
        </w:rPr>
        <w:t>​</w:t>
      </w:r>
      <w:r w:rsidRPr="00A50C9B">
        <w:rPr>
          <w:rFonts w:ascii="Cambria Math" w:hAnsi="Cambria Math" w:cs="Cambria Math"/>
          <w:sz w:val="28"/>
          <w:szCs w:val="28"/>
        </w:rPr>
        <w:t>⋅</w:t>
      </w:r>
      <w:proofErr w:type="spellStart"/>
      <w:r w:rsidRPr="00A50C9B">
        <w:rPr>
          <w:i/>
          <w:iCs/>
          <w:sz w:val="28"/>
          <w:szCs w:val="28"/>
        </w:rPr>
        <w:t>Mt</w:t>
      </w:r>
      <w:proofErr w:type="spellEnd"/>
      <w:r w:rsidRPr="00A50C9B">
        <w:rPr>
          <w:sz w:val="28"/>
          <w:szCs w:val="28"/>
        </w:rPr>
        <w:t>​=0.3</w:t>
      </w:r>
      <w:r w:rsidRPr="00A50C9B">
        <w:rPr>
          <w:rFonts w:ascii="Cambria Math" w:hAnsi="Cambria Math" w:cs="Cambria Math"/>
          <w:sz w:val="28"/>
          <w:szCs w:val="28"/>
        </w:rPr>
        <w:t>⋅</w:t>
      </w:r>
      <w:r w:rsidRPr="00A50C9B">
        <w:rPr>
          <w:sz w:val="28"/>
          <w:szCs w:val="28"/>
        </w:rPr>
        <w:t>1500=450 ч.</w:t>
      </w:r>
    </w:p>
    <w:p w14:paraId="4E073C9B" w14:textId="77777777" w:rsidR="00A50C9B" w:rsidRPr="00A50C9B" w:rsidRDefault="00A50C9B" w:rsidP="00A50C9B">
      <w:pPr>
        <w:spacing w:line="360" w:lineRule="auto"/>
        <w:jc w:val="both"/>
        <w:rPr>
          <w:b/>
          <w:bCs/>
          <w:sz w:val="28"/>
          <w:szCs w:val="28"/>
        </w:rPr>
      </w:pPr>
      <w:r w:rsidRPr="00A50C9B">
        <w:rPr>
          <w:b/>
          <w:bCs/>
          <w:sz w:val="28"/>
          <w:szCs w:val="28"/>
        </w:rPr>
        <w:t>3. Расчет для наработки t = 1000 ч:</w:t>
      </w:r>
    </w:p>
    <w:p w14:paraId="06ACF13C" w14:textId="77777777" w:rsidR="00A50C9B" w:rsidRPr="00A50C9B" w:rsidRDefault="00A50C9B" w:rsidP="00A50C9B">
      <w:pPr>
        <w:spacing w:line="360" w:lineRule="auto"/>
        <w:jc w:val="both"/>
        <w:rPr>
          <w:sz w:val="28"/>
          <w:szCs w:val="28"/>
          <w:lang w:val="en-US"/>
        </w:rPr>
      </w:pPr>
      <w:r w:rsidRPr="00A50C9B">
        <w:rPr>
          <w:sz w:val="28"/>
          <w:szCs w:val="28"/>
        </w:rPr>
        <w:t>Квантиль</w:t>
      </w:r>
      <w:r w:rsidRPr="00A50C9B">
        <w:rPr>
          <w:sz w:val="28"/>
          <w:szCs w:val="28"/>
          <w:lang w:val="en-US"/>
        </w:rPr>
        <w:t xml:space="preserve">: Up = (t - Mt) / </w:t>
      </w:r>
      <w:r w:rsidRPr="00A50C9B">
        <w:rPr>
          <w:sz w:val="28"/>
          <w:szCs w:val="28"/>
        </w:rPr>
        <w:t>σ</w:t>
      </w:r>
      <w:r w:rsidRPr="00A50C9B">
        <w:rPr>
          <w:sz w:val="28"/>
          <w:szCs w:val="28"/>
          <w:lang w:val="en-US"/>
        </w:rPr>
        <w:t>t = (1000 - 1500) / 450 = -500 / 450 = -1,11</w:t>
      </w:r>
    </w:p>
    <w:p w14:paraId="33AF45FE" w14:textId="77777777" w:rsidR="00A50C9B" w:rsidRP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sz w:val="28"/>
          <w:szCs w:val="28"/>
        </w:rPr>
        <w:t xml:space="preserve">Функция Лапласа: Ф(Up) = </w:t>
      </w:r>
      <w:proofErr w:type="gramStart"/>
      <w:r w:rsidRPr="00A50C9B">
        <w:rPr>
          <w:sz w:val="28"/>
          <w:szCs w:val="28"/>
        </w:rPr>
        <w:t>Ф(</w:t>
      </w:r>
      <w:proofErr w:type="gramEnd"/>
      <w:r w:rsidRPr="00A50C9B">
        <w:rPr>
          <w:sz w:val="28"/>
          <w:szCs w:val="28"/>
        </w:rPr>
        <w:t>-1,11) = 0,1335</w:t>
      </w:r>
    </w:p>
    <w:p w14:paraId="661CE7C7" w14:textId="77777777" w:rsidR="00A50C9B" w:rsidRP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sz w:val="28"/>
          <w:szCs w:val="28"/>
        </w:rPr>
        <w:t>Вероятность отказа: Q(t) = Ф(Up) = 0,1335</w:t>
      </w:r>
    </w:p>
    <w:p w14:paraId="77F66733" w14:textId="7DF4BA92" w:rsidR="00A50C9B" w:rsidRP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sz w:val="28"/>
          <w:szCs w:val="28"/>
        </w:rPr>
        <w:t>Вероятность безотказной работы: P(t) = 1 - Q(t) = 1 - 0,1335 = 0,8665 (или 86,65%)</w:t>
      </w:r>
    </w:p>
    <w:p w14:paraId="2B997523" w14:textId="77777777" w:rsidR="00A50C9B" w:rsidRPr="00A50C9B" w:rsidRDefault="00A50C9B" w:rsidP="00A50C9B">
      <w:pPr>
        <w:spacing w:line="360" w:lineRule="auto"/>
        <w:jc w:val="both"/>
        <w:rPr>
          <w:b/>
          <w:bCs/>
          <w:sz w:val="28"/>
          <w:szCs w:val="28"/>
        </w:rPr>
      </w:pPr>
      <w:r w:rsidRPr="00A50C9B">
        <w:rPr>
          <w:b/>
          <w:bCs/>
          <w:sz w:val="28"/>
          <w:szCs w:val="28"/>
        </w:rPr>
        <w:lastRenderedPageBreak/>
        <w:t>4. Расчет для наработки t = 2000 ч:</w:t>
      </w:r>
    </w:p>
    <w:p w14:paraId="392F8613" w14:textId="77777777" w:rsidR="00A50C9B" w:rsidRPr="00A50C9B" w:rsidRDefault="00A50C9B" w:rsidP="00A50C9B">
      <w:pPr>
        <w:spacing w:line="360" w:lineRule="auto"/>
        <w:jc w:val="both"/>
        <w:rPr>
          <w:sz w:val="28"/>
          <w:szCs w:val="28"/>
          <w:lang w:val="en-US"/>
        </w:rPr>
      </w:pPr>
      <w:r w:rsidRPr="00A50C9B">
        <w:rPr>
          <w:sz w:val="28"/>
          <w:szCs w:val="28"/>
        </w:rPr>
        <w:t>Квантиль</w:t>
      </w:r>
      <w:r w:rsidRPr="00A50C9B">
        <w:rPr>
          <w:sz w:val="28"/>
          <w:szCs w:val="28"/>
          <w:lang w:val="en-US"/>
        </w:rPr>
        <w:t xml:space="preserve">: Up = (t - Mt) / </w:t>
      </w:r>
      <w:r w:rsidRPr="00A50C9B">
        <w:rPr>
          <w:sz w:val="28"/>
          <w:szCs w:val="28"/>
        </w:rPr>
        <w:t>σ</w:t>
      </w:r>
      <w:r w:rsidRPr="00A50C9B">
        <w:rPr>
          <w:sz w:val="28"/>
          <w:szCs w:val="28"/>
          <w:lang w:val="en-US"/>
        </w:rPr>
        <w:t>t = (2000 - 1500) / 450 = 500 / 450 = 1,11</w:t>
      </w:r>
    </w:p>
    <w:p w14:paraId="6F374FE1" w14:textId="77777777" w:rsidR="00A50C9B" w:rsidRP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sz w:val="28"/>
          <w:szCs w:val="28"/>
        </w:rPr>
        <w:t xml:space="preserve">Функция Лапласа: Ф(Up) = </w:t>
      </w:r>
      <w:proofErr w:type="gramStart"/>
      <w:r w:rsidRPr="00A50C9B">
        <w:rPr>
          <w:sz w:val="28"/>
          <w:szCs w:val="28"/>
        </w:rPr>
        <w:t>Ф(</w:t>
      </w:r>
      <w:proofErr w:type="gramEnd"/>
      <w:r w:rsidRPr="00A50C9B">
        <w:rPr>
          <w:sz w:val="28"/>
          <w:szCs w:val="28"/>
        </w:rPr>
        <w:t>1,11) = 0,8665</w:t>
      </w:r>
    </w:p>
    <w:p w14:paraId="380067CB" w14:textId="77777777" w:rsidR="00A50C9B" w:rsidRP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sz w:val="28"/>
          <w:szCs w:val="28"/>
        </w:rPr>
        <w:t>Вероятность отказа: Q(t) = Ф(Up) = 0,8665</w:t>
      </w:r>
    </w:p>
    <w:p w14:paraId="1C775F6C" w14:textId="029AB6BC" w:rsid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sz w:val="28"/>
          <w:szCs w:val="28"/>
        </w:rPr>
        <w:t>Вероятность безотказной работы: P(t) = 1 - Q(t) = 1 - 0,8665 = 0,1335 (или 13,35%)</w:t>
      </w:r>
    </w:p>
    <w:p w14:paraId="2CB633D0" w14:textId="77777777" w:rsidR="00A50C9B" w:rsidRPr="00A50C9B" w:rsidRDefault="00A50C9B" w:rsidP="00A50C9B">
      <w:pPr>
        <w:spacing w:line="360" w:lineRule="auto"/>
        <w:jc w:val="both"/>
        <w:rPr>
          <w:b/>
          <w:bCs/>
          <w:sz w:val="28"/>
          <w:szCs w:val="28"/>
        </w:rPr>
      </w:pPr>
      <w:r w:rsidRPr="00A50C9B">
        <w:rPr>
          <w:b/>
          <w:bCs/>
          <w:sz w:val="28"/>
          <w:szCs w:val="28"/>
        </w:rPr>
        <w:t>5. Расчет для наработки t = 3000 ч:</w:t>
      </w:r>
    </w:p>
    <w:p w14:paraId="64EE8C53" w14:textId="77777777" w:rsidR="00A50C9B" w:rsidRPr="00A50C9B" w:rsidRDefault="00A50C9B" w:rsidP="00A50C9B">
      <w:pPr>
        <w:spacing w:line="360" w:lineRule="auto"/>
        <w:jc w:val="both"/>
        <w:rPr>
          <w:sz w:val="28"/>
          <w:szCs w:val="28"/>
          <w:lang w:val="en-US"/>
        </w:rPr>
      </w:pPr>
      <w:r w:rsidRPr="00A50C9B">
        <w:rPr>
          <w:sz w:val="28"/>
          <w:szCs w:val="28"/>
        </w:rPr>
        <w:t>Квантиль</w:t>
      </w:r>
      <w:r w:rsidRPr="00A50C9B">
        <w:rPr>
          <w:sz w:val="28"/>
          <w:szCs w:val="28"/>
          <w:lang w:val="en-US"/>
        </w:rPr>
        <w:t xml:space="preserve">: Up = (t - Mt) / </w:t>
      </w:r>
      <w:r w:rsidRPr="00A50C9B">
        <w:rPr>
          <w:sz w:val="28"/>
          <w:szCs w:val="28"/>
        </w:rPr>
        <w:t>σ</w:t>
      </w:r>
      <w:r w:rsidRPr="00A50C9B">
        <w:rPr>
          <w:sz w:val="28"/>
          <w:szCs w:val="28"/>
          <w:lang w:val="en-US"/>
        </w:rPr>
        <w:t>t = (3000 - 1500) / 450 = 1500 / 450 = 3,33</w:t>
      </w:r>
    </w:p>
    <w:p w14:paraId="2E8A3D38" w14:textId="77777777" w:rsidR="00A50C9B" w:rsidRP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sz w:val="28"/>
          <w:szCs w:val="28"/>
        </w:rPr>
        <w:t xml:space="preserve">Функция Лапласа: Ф(Up) = </w:t>
      </w:r>
      <w:proofErr w:type="gramStart"/>
      <w:r w:rsidRPr="00A50C9B">
        <w:rPr>
          <w:sz w:val="28"/>
          <w:szCs w:val="28"/>
        </w:rPr>
        <w:t>Ф(</w:t>
      </w:r>
      <w:proofErr w:type="gramEnd"/>
      <w:r w:rsidRPr="00A50C9B">
        <w:rPr>
          <w:sz w:val="28"/>
          <w:szCs w:val="28"/>
        </w:rPr>
        <w:t>3,33) = 0,9995</w:t>
      </w:r>
    </w:p>
    <w:p w14:paraId="085B6ADC" w14:textId="77777777" w:rsidR="00A50C9B" w:rsidRP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sz w:val="28"/>
          <w:szCs w:val="28"/>
        </w:rPr>
        <w:t>Вероятность отказа: Q(t) = Ф(Up) = 0,9995</w:t>
      </w:r>
    </w:p>
    <w:p w14:paraId="161FDBB0" w14:textId="361F2169" w:rsidR="00A50C9B" w:rsidRP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sz w:val="28"/>
          <w:szCs w:val="28"/>
        </w:rPr>
        <w:t>Вероятность безотказной работы: P(t) = 1 - Q(t) = 1 - 0,9995 = 0,0005 (или 0,05%)</w:t>
      </w:r>
    </w:p>
    <w:p w14:paraId="3AC73E7E" w14:textId="77777777" w:rsidR="00A50C9B" w:rsidRP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sz w:val="28"/>
          <w:szCs w:val="28"/>
        </w:rPr>
        <w:t>Ответ:</w:t>
      </w:r>
    </w:p>
    <w:p w14:paraId="08B54D15" w14:textId="77777777" w:rsidR="00A50C9B" w:rsidRP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sz w:val="28"/>
          <w:szCs w:val="28"/>
        </w:rPr>
        <w:t>Для t = 1000 ч: P(t) = 0,8665, Q(t) = 0,1335</w:t>
      </w:r>
    </w:p>
    <w:p w14:paraId="2E5AC1EC" w14:textId="77777777" w:rsidR="00A50C9B" w:rsidRP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sz w:val="28"/>
          <w:szCs w:val="28"/>
        </w:rPr>
        <w:t>Для t = 2000 ч: P(t) = 0,1335, Q(t) = 0,8665</w:t>
      </w:r>
    </w:p>
    <w:p w14:paraId="0807F887" w14:textId="6ACE436A" w:rsidR="00A50C9B" w:rsidRDefault="00A50C9B" w:rsidP="00A50C9B">
      <w:pPr>
        <w:spacing w:line="360" w:lineRule="auto"/>
        <w:jc w:val="both"/>
        <w:rPr>
          <w:sz w:val="28"/>
          <w:szCs w:val="28"/>
        </w:rPr>
      </w:pPr>
      <w:r w:rsidRPr="00A50C9B">
        <w:rPr>
          <w:sz w:val="28"/>
          <w:szCs w:val="28"/>
        </w:rPr>
        <w:t>Для t = 3000 ч: P(t) = 0,0005, Q(t) = 0,9995</w:t>
      </w:r>
    </w:p>
    <w:p w14:paraId="59F5C267" w14:textId="77777777" w:rsidR="00A50C9B" w:rsidRDefault="00A50C9B" w:rsidP="00A50C9B">
      <w:pPr>
        <w:spacing w:line="360" w:lineRule="auto"/>
        <w:jc w:val="both"/>
        <w:rPr>
          <w:sz w:val="28"/>
          <w:szCs w:val="28"/>
        </w:rPr>
      </w:pPr>
    </w:p>
    <w:p w14:paraId="7B144219" w14:textId="2D40E502" w:rsidR="00A50C9B" w:rsidRDefault="00A50C9B" w:rsidP="00A50C9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Создано приложение </w:t>
      </w:r>
      <w:proofErr w:type="spellStart"/>
      <w:r w:rsidRPr="00A50C9B">
        <w:rPr>
          <w:sz w:val="28"/>
          <w:szCs w:val="28"/>
        </w:rPr>
        <w:t>DurabilityApp</w:t>
      </w:r>
      <w:proofErr w:type="spellEnd"/>
      <w:r>
        <w:rPr>
          <w:sz w:val="28"/>
          <w:szCs w:val="28"/>
        </w:rPr>
        <w:t>.</w:t>
      </w:r>
    </w:p>
    <w:p w14:paraId="2BF4657B" w14:textId="0C5E07BA" w:rsidR="00A50C9B" w:rsidRDefault="00A50C9B" w:rsidP="00A50C9B">
      <w:pPr>
        <w:spacing w:line="360" w:lineRule="auto"/>
        <w:jc w:val="center"/>
        <w:rPr>
          <w:sz w:val="28"/>
          <w:szCs w:val="28"/>
        </w:rPr>
      </w:pPr>
      <w:r w:rsidRPr="00A50C9B">
        <w:rPr>
          <w:sz w:val="28"/>
          <w:szCs w:val="28"/>
        </w:rPr>
        <w:drawing>
          <wp:inline distT="0" distB="0" distL="0" distR="0" wp14:anchorId="0E5B13B6" wp14:editId="5B5911BA">
            <wp:extent cx="3010653" cy="3400425"/>
            <wp:effectExtent l="0" t="0" r="0" b="0"/>
            <wp:docPr id="1376093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93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6291" cy="340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B4A1" w14:textId="01523BC8" w:rsidR="00A50C9B" w:rsidRDefault="00A50C9B" w:rsidP="00A50C9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Общий вид формы</w:t>
      </w:r>
    </w:p>
    <w:p w14:paraId="2E63159C" w14:textId="673B971B" w:rsidR="00A50C9B" w:rsidRDefault="00A50C9B" w:rsidP="00A50C9B">
      <w:pPr>
        <w:spacing w:line="360" w:lineRule="auto"/>
        <w:jc w:val="center"/>
        <w:rPr>
          <w:sz w:val="28"/>
          <w:szCs w:val="28"/>
        </w:rPr>
      </w:pPr>
      <w:r w:rsidRPr="00A50C9B">
        <w:rPr>
          <w:sz w:val="28"/>
          <w:szCs w:val="28"/>
        </w:rPr>
        <w:lastRenderedPageBreak/>
        <w:drawing>
          <wp:inline distT="0" distB="0" distL="0" distR="0" wp14:anchorId="7420D40D" wp14:editId="2A73F07C">
            <wp:extent cx="4248743" cy="4839375"/>
            <wp:effectExtent l="0" t="0" r="0" b="0"/>
            <wp:docPr id="2144975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75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D0C3" w14:textId="3261E1A3" w:rsidR="00A50C9B" w:rsidRDefault="00A50C9B" w:rsidP="00A50C9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Выполненные расчёты</w:t>
      </w:r>
    </w:p>
    <w:p w14:paraId="309344D6" w14:textId="77777777" w:rsidR="00A50C9B" w:rsidRDefault="00A50C9B" w:rsidP="00A50C9B">
      <w:pPr>
        <w:spacing w:line="360" w:lineRule="auto"/>
        <w:jc w:val="center"/>
        <w:rPr>
          <w:sz w:val="28"/>
          <w:szCs w:val="28"/>
        </w:rPr>
      </w:pPr>
    </w:p>
    <w:p w14:paraId="3E646637" w14:textId="169DAA33" w:rsidR="00A50C9B" w:rsidRPr="00A50C9B" w:rsidRDefault="00A50C9B" w:rsidP="00A50C9B">
      <w:pPr>
        <w:spacing w:line="360" w:lineRule="auto"/>
        <w:jc w:val="center"/>
        <w:rPr>
          <w:b/>
          <w:bCs/>
          <w:sz w:val="28"/>
          <w:szCs w:val="28"/>
        </w:rPr>
      </w:pPr>
      <w:r w:rsidRPr="00A50C9B">
        <w:rPr>
          <w:b/>
          <w:bCs/>
          <w:sz w:val="28"/>
          <w:szCs w:val="28"/>
        </w:rPr>
        <w:t>Контрольные вопросы</w:t>
      </w:r>
    </w:p>
    <w:sectPr w:rsidR="00A50C9B" w:rsidRPr="00A50C9B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3B3A97"/>
    <w:multiLevelType w:val="multilevel"/>
    <w:tmpl w:val="E07E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D4174"/>
    <w:multiLevelType w:val="multilevel"/>
    <w:tmpl w:val="6B80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72E3A"/>
    <w:multiLevelType w:val="multilevel"/>
    <w:tmpl w:val="306E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C5BB6"/>
    <w:multiLevelType w:val="multilevel"/>
    <w:tmpl w:val="6070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608846">
    <w:abstractNumId w:val="1"/>
  </w:num>
  <w:num w:numId="2" w16cid:durableId="1823232544">
    <w:abstractNumId w:val="3"/>
  </w:num>
  <w:num w:numId="3" w16cid:durableId="1309440046">
    <w:abstractNumId w:val="0"/>
  </w:num>
  <w:num w:numId="4" w16cid:durableId="981078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3F"/>
    <w:rsid w:val="002A76B1"/>
    <w:rsid w:val="002E7B3E"/>
    <w:rsid w:val="00586A8F"/>
    <w:rsid w:val="005A1E1A"/>
    <w:rsid w:val="007113AD"/>
    <w:rsid w:val="0084723F"/>
    <w:rsid w:val="00850F83"/>
    <w:rsid w:val="009E18FE"/>
    <w:rsid w:val="009E3480"/>
    <w:rsid w:val="009F542E"/>
    <w:rsid w:val="00A50C9B"/>
    <w:rsid w:val="00A50E87"/>
    <w:rsid w:val="00AD3A70"/>
    <w:rsid w:val="00BE3407"/>
    <w:rsid w:val="00BE5900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D766D"/>
  <w15:chartTrackingRefBased/>
  <w15:docId w15:val="{C7E13C52-109D-46CE-AA5E-EC44D7FD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407"/>
    <w:pPr>
      <w:widowControl w:val="0"/>
      <w:autoSpaceDE w:val="0"/>
      <w:autoSpaceDN w:val="0"/>
      <w:spacing w:after="0" w:line="240" w:lineRule="auto"/>
    </w:pPr>
    <w:rPr>
      <w:rFonts w:eastAsia="Times New Roman"/>
      <w:sz w:val="22"/>
    </w:rPr>
  </w:style>
  <w:style w:type="paragraph" w:styleId="1">
    <w:name w:val="heading 1"/>
    <w:basedOn w:val="a"/>
    <w:next w:val="a"/>
    <w:link w:val="10"/>
    <w:uiPriority w:val="9"/>
    <w:qFormat/>
    <w:rsid w:val="00847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2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2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2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2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2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2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2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7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7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723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72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72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72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72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72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723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72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7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2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723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847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72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72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72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7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72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7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17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3</cp:revision>
  <dcterms:created xsi:type="dcterms:W3CDTF">2026-02-27T02:25:00Z</dcterms:created>
  <dcterms:modified xsi:type="dcterms:W3CDTF">2026-02-27T02:34:00Z</dcterms:modified>
</cp:coreProperties>
</file>