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Requirements to </w:t>
      </w:r>
      <w:r w:rsidRPr="00EF0696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Fairy Teller project</w:t>
      </w:r>
    </w:p>
    <w:p w:rsidR="00EF0696" w:rsidRDefault="00EF0696" w:rsidP="00EF0696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1. Introduction</w:t>
      </w:r>
    </w:p>
    <w:p w:rsidR="00EF0696" w:rsidRPr="00EF0696" w:rsidRDefault="00EF0696" w:rsidP="00EF0696">
      <w:pPr>
        <w:spacing w:after="0" w:line="240" w:lineRule="auto"/>
        <w:ind w:right="-360" w:hanging="90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This project is a Web-application, the aim </w:t>
      </w:r>
      <w:r w:rsidR="00F45F06" w:rsidRPr="00E622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which is expansion of reader</w:t>
      </w: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community all over the world. On this site users will be able to write their own works, read masterpieces of the famous artists and amateurs, order works they like.</w:t>
      </w:r>
    </w:p>
    <w:p w:rsidR="00E62216" w:rsidRPr="00EF0696" w:rsidRDefault="00EF0696" w:rsidP="00E62216">
      <w:pPr>
        <w:spacing w:after="0" w:line="240" w:lineRule="auto"/>
        <w:ind w:left="720" w:right="-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There won’t be any chats between users. Buying process will be </w:t>
      </w:r>
      <w:proofErr w:type="gramStart"/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fake</w:t>
      </w:r>
      <w:proofErr w:type="gramEnd"/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F5A93" w:rsidRPr="00EF0696" w:rsidRDefault="00EF0696" w:rsidP="00BF5A93">
      <w:pPr>
        <w:spacing w:after="0" w:line="240" w:lineRule="auto"/>
        <w:ind w:right="-360" w:hanging="90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2. </w:t>
      </w:r>
      <w:r w:rsidRPr="00EF0696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User requirements</w:t>
      </w:r>
      <w:bookmarkStart w:id="0" w:name="_GoBack"/>
      <w:bookmarkEnd w:id="0"/>
    </w:p>
    <w:p w:rsidR="00EF0696" w:rsidRDefault="00EF0696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2.1 </w:t>
      </w: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Program interfaces</w:t>
      </w:r>
    </w:p>
    <w:p w:rsidR="00485208" w:rsidRDefault="00485208" w:rsidP="00485208">
      <w:pPr>
        <w:spacing w:after="0" w:line="240" w:lineRule="auto"/>
        <w:ind w:right="-360" w:firstLine="720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Auth0 service is used to generate tokens for users.</w:t>
      </w:r>
    </w:p>
    <w:p w:rsidR="00485208" w:rsidRPr="00EF0696" w:rsidRDefault="00485208" w:rsidP="00485208">
      <w:pPr>
        <w:spacing w:after="0" w:line="240" w:lineRule="auto"/>
        <w:ind w:right="-3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JWT technology </w:t>
      </w:r>
      <w:r w:rsidR="00F45F0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is used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to manage requests.</w:t>
      </w:r>
    </w:p>
    <w:p w:rsidR="00EF0696" w:rsidRDefault="00EF0696" w:rsidP="00EF0696">
      <w:pPr>
        <w:spacing w:after="0" w:line="240" w:lineRule="auto"/>
        <w:ind w:right="-360" w:firstLine="708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</w:pPr>
      <w:proofErr w:type="spellStart"/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Cloudinary</w:t>
      </w:r>
      <w:proofErr w:type="spellEnd"/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cloud platform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is used to keep images from website.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2.2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User interface</w:t>
      </w:r>
    </w:p>
    <w:p w:rsidR="00EF0696" w:rsidRPr="00EF0696" w:rsidRDefault="00EF0696" w:rsidP="00EF0696">
      <w:pPr>
        <w:spacing w:after="0" w:line="240" w:lineRule="auto"/>
        <w:ind w:right="-3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This project will have user-friendly interface and look like book, text editor or online s</w:t>
      </w:r>
      <w:r w:rsidR="00F45F0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hop depending on what user is going to</w:t>
      </w: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do</w:t>
      </w:r>
      <w:r w:rsidR="00F45F0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2.3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User</w:t>
      </w:r>
      <w:proofErr w:type="spellEnd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characteristics</w:t>
      </w:r>
      <w:proofErr w:type="spellEnd"/>
    </w:p>
    <w:p w:rsidR="00EF0696" w:rsidRPr="00EF0696" w:rsidRDefault="00EF0696" w:rsidP="00EF0696">
      <w:pPr>
        <w:numPr>
          <w:ilvl w:val="0"/>
          <w:numId w:val="1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The writer: the man who wants to publish his work or come up with a continuation of existing work;</w:t>
      </w:r>
    </w:p>
    <w:p w:rsidR="00EF0696" w:rsidRPr="00EF0696" w:rsidRDefault="00EF0696" w:rsidP="00EF0696">
      <w:pPr>
        <w:numPr>
          <w:ilvl w:val="0"/>
          <w:numId w:val="1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The reader: the man who is interested in reading;</w:t>
      </w:r>
    </w:p>
    <w:p w:rsidR="00EF0696" w:rsidRPr="00EF0696" w:rsidRDefault="00EF0696" w:rsidP="00EF0696">
      <w:pPr>
        <w:numPr>
          <w:ilvl w:val="0"/>
          <w:numId w:val="1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The buyer: the man who wants to buy masterpiece he likes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  <w:t xml:space="preserve">2.4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Assumptions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и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dependencies</w:t>
      </w:r>
    </w:p>
    <w:p w:rsidR="00EF0696" w:rsidRPr="00EF0696" w:rsidRDefault="00EF0696" w:rsidP="00EF0696">
      <w:pPr>
        <w:spacing w:after="0" w:line="240" w:lineRule="auto"/>
        <w:ind w:left="720"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Some problems with rendering in old versions of browsers may occur.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</w:t>
      </w:r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</w:t>
      </w: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System</w:t>
      </w:r>
      <w:proofErr w:type="spellEnd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requirements</w:t>
      </w:r>
      <w:proofErr w:type="spellEnd"/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ab/>
        <w:t xml:space="preserve">3.1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Functional</w:t>
      </w:r>
      <w:proofErr w:type="spellEnd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requirements</w:t>
      </w:r>
      <w:proofErr w:type="spellEnd"/>
    </w:p>
    <w:p w:rsidR="00EF0696" w:rsidRPr="00EF0696" w:rsidRDefault="00EF0696" w:rsidP="00EF0696">
      <w:pPr>
        <w:numPr>
          <w:ilvl w:val="0"/>
          <w:numId w:val="2"/>
        </w:numPr>
        <w:spacing w:after="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Works of amateur artists are posted in full version, and works of famous artists are posted in a short version.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The continuation </w:t>
      </w:r>
      <w:r w:rsidR="00485208"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of work created by user which is not the author can be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attached to </w:t>
      </w:r>
      <w:r w:rsidR="00485208"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this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work.</w:t>
      </w:r>
    </w:p>
    <w:p w:rsidR="00EF0696" w:rsidRPr="00EF0696" w:rsidRDefault="00EF0696" w:rsidP="00EF0696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Unauthenticated users have a possibility to watch works of all artists. </w:t>
      </w:r>
    </w:p>
    <w:p w:rsidR="00EF0696" w:rsidRPr="00EF0696" w:rsidRDefault="00EF0696" w:rsidP="00EF0696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Authenticated users in addition have an opportunity to create</w:t>
      </w:r>
      <w:r w:rsidR="00485208"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and edit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their own works; continue, comment and estimate other’s works; order books</w:t>
      </w:r>
    </w:p>
    <w:p w:rsidR="00EF0696" w:rsidRDefault="00EF0696" w:rsidP="00EF0696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Possibility to order the book you like. Each order will be individual (user may choose cover, font size etc.)  </w:t>
      </w:r>
    </w:p>
    <w:p w:rsidR="00E62216" w:rsidRPr="00EF0696" w:rsidRDefault="00E62216" w:rsidP="00E62216">
      <w:pPr>
        <w:spacing w:after="0" w:line="240" w:lineRule="auto"/>
        <w:ind w:left="720"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  <w:t xml:space="preserve">3.2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>Non-Functional requirements</w:t>
      </w:r>
    </w:p>
    <w:p w:rsidR="00EF0696" w:rsidRPr="00485208" w:rsidRDefault="00EF0696" w:rsidP="00EF0696">
      <w:pPr>
        <w:pStyle w:val="a4"/>
        <w:numPr>
          <w:ilvl w:val="2"/>
          <w:numId w:val="4"/>
        </w:num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485208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>Software Quality attributes</w:t>
      </w:r>
    </w:p>
    <w:p w:rsidR="00EF0696" w:rsidRPr="00485208" w:rsidRDefault="00EF0696" w:rsidP="00EF0696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User-friendly interface:</w:t>
      </w:r>
      <w:r w:rsidRPr="00485208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Intuitive and lightness interface is based on Angular 2 framework with Material Design library from Google. This library will bring adaptive modern design. </w:t>
      </w:r>
    </w:p>
    <w:p w:rsidR="00EF0696" w:rsidRPr="00485208" w:rsidRDefault="00EF0696" w:rsidP="00EF0696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Security: will be implemented with Spring Security and JWT and prevent server from unauthorized requests. </w:t>
      </w:r>
    </w:p>
    <w:p w:rsidR="00C45C51" w:rsidRPr="00EF0696" w:rsidRDefault="00BF5A93">
      <w:pPr>
        <w:rPr>
          <w:lang w:val="en-US"/>
        </w:rPr>
      </w:pPr>
    </w:p>
    <w:sectPr w:rsidR="00C45C51" w:rsidRPr="00EF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F3B43"/>
    <w:multiLevelType w:val="multilevel"/>
    <w:tmpl w:val="75CA3CE8"/>
    <w:lvl w:ilvl="0">
      <w:start w:val="3"/>
      <w:numFmt w:val="decimal"/>
      <w:lvlText w:val="%1"/>
      <w:lvlJc w:val="left"/>
      <w:pPr>
        <w:ind w:left="555" w:hanging="555"/>
      </w:pPr>
      <w:rPr>
        <w:rFonts w:ascii="Arial" w:hAnsi="Arial" w:cs="Arial" w:hint="default"/>
        <w:color w:val="000000"/>
        <w:sz w:val="26"/>
      </w:rPr>
    </w:lvl>
    <w:lvl w:ilvl="1">
      <w:start w:val="2"/>
      <w:numFmt w:val="decimal"/>
      <w:lvlText w:val="%1.%2"/>
      <w:lvlJc w:val="left"/>
      <w:pPr>
        <w:ind w:left="630" w:hanging="555"/>
      </w:pPr>
      <w:rPr>
        <w:rFonts w:ascii="Arial" w:hAnsi="Arial" w:cs="Arial" w:hint="default"/>
        <w:color w:val="000000"/>
        <w:sz w:val="26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ascii="Arial" w:hAnsi="Arial" w:cs="Arial" w:hint="default"/>
        <w:color w:val="000000"/>
        <w:sz w:val="26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ascii="Arial" w:hAnsi="Arial" w:cs="Arial" w:hint="default"/>
        <w:color w:val="000000"/>
        <w:sz w:val="26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ascii="Arial" w:hAnsi="Arial" w:cs="Arial" w:hint="default"/>
        <w:color w:val="000000"/>
        <w:sz w:val="26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ascii="Arial" w:hAnsi="Arial" w:cs="Arial" w:hint="default"/>
        <w:color w:val="000000"/>
        <w:sz w:val="26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ascii="Arial" w:hAnsi="Arial" w:cs="Arial" w:hint="default"/>
        <w:color w:val="000000"/>
        <w:sz w:val="26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ascii="Arial" w:hAnsi="Arial" w:cs="Arial" w:hint="default"/>
        <w:color w:val="000000"/>
        <w:sz w:val="26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ascii="Arial" w:hAnsi="Arial" w:cs="Arial" w:hint="default"/>
        <w:color w:val="000000"/>
        <w:sz w:val="26"/>
      </w:rPr>
    </w:lvl>
  </w:abstractNum>
  <w:abstractNum w:abstractNumId="1">
    <w:nsid w:val="2FED47FE"/>
    <w:multiLevelType w:val="multilevel"/>
    <w:tmpl w:val="5924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F570AA"/>
    <w:multiLevelType w:val="multilevel"/>
    <w:tmpl w:val="E456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74159F"/>
    <w:multiLevelType w:val="multilevel"/>
    <w:tmpl w:val="522C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96"/>
    <w:rsid w:val="00485208"/>
    <w:rsid w:val="00BA3E0A"/>
    <w:rsid w:val="00BF5A93"/>
    <w:rsid w:val="00C121C2"/>
    <w:rsid w:val="00E62216"/>
    <w:rsid w:val="00EF0696"/>
    <w:rsid w:val="00F4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0696"/>
  </w:style>
  <w:style w:type="paragraph" w:styleId="a4">
    <w:name w:val="List Paragraph"/>
    <w:basedOn w:val="a"/>
    <w:uiPriority w:val="34"/>
    <w:qFormat/>
    <w:rsid w:val="00EF0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0696"/>
  </w:style>
  <w:style w:type="paragraph" w:styleId="a4">
    <w:name w:val="List Paragraph"/>
    <w:basedOn w:val="a"/>
    <w:uiPriority w:val="34"/>
    <w:qFormat/>
    <w:rsid w:val="00EF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0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2017-10-07T17:43:00Z</dcterms:created>
  <dcterms:modified xsi:type="dcterms:W3CDTF">2017-10-07T17:43:00Z</dcterms:modified>
</cp:coreProperties>
</file>