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0F" w:rsidRDefault="004C3901" w:rsidP="00BC48CD">
      <w:pPr>
        <w:jc w:val="center"/>
        <w:rPr>
          <w:b/>
          <w:sz w:val="32"/>
          <w:szCs w:val="36"/>
        </w:rPr>
      </w:pPr>
      <w:r w:rsidRPr="00D1670F">
        <w:rPr>
          <w:b/>
          <w:sz w:val="32"/>
          <w:szCs w:val="36"/>
        </w:rPr>
        <w:t xml:space="preserve">Бизнес-план </w:t>
      </w:r>
      <w:r w:rsidR="00BC48CD" w:rsidRPr="00D1670F">
        <w:rPr>
          <w:b/>
          <w:sz w:val="32"/>
          <w:szCs w:val="36"/>
        </w:rPr>
        <w:t xml:space="preserve">создания </w:t>
      </w:r>
      <w:r w:rsidR="00D1670F" w:rsidRPr="00D1670F">
        <w:rPr>
          <w:b/>
          <w:sz w:val="32"/>
          <w:szCs w:val="36"/>
        </w:rPr>
        <w:t>а</w:t>
      </w:r>
      <w:r w:rsidR="000B2C8F" w:rsidRPr="00D1670F">
        <w:rPr>
          <w:b/>
          <w:sz w:val="32"/>
          <w:szCs w:val="36"/>
        </w:rPr>
        <w:t xml:space="preserve">гентства по организации </w:t>
      </w:r>
    </w:p>
    <w:p w:rsidR="004C3901" w:rsidRPr="00D1670F" w:rsidRDefault="00D1670F" w:rsidP="00BC48CD">
      <w:pPr>
        <w:jc w:val="center"/>
        <w:rPr>
          <w:b/>
          <w:sz w:val="32"/>
          <w:szCs w:val="36"/>
        </w:rPr>
      </w:pPr>
      <w:r w:rsidRPr="00D1670F">
        <w:rPr>
          <w:b/>
          <w:sz w:val="32"/>
          <w:szCs w:val="36"/>
        </w:rPr>
        <w:t>свиданий на крыше «Сюрприз»</w:t>
      </w:r>
    </w:p>
    <w:p w:rsidR="002C1FF9" w:rsidRPr="00BC48CD" w:rsidRDefault="00D1670F" w:rsidP="00D1670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2C1FF9" w:rsidRPr="00BC48CD">
        <w:rPr>
          <w:b/>
          <w:sz w:val="28"/>
          <w:szCs w:val="28"/>
        </w:rPr>
        <w:t>езюме</w:t>
      </w:r>
    </w:p>
    <w:p w:rsidR="00B3062E" w:rsidRDefault="000B2C8F" w:rsidP="00BC48CD">
      <w:pPr>
        <w:ind w:firstLine="709"/>
        <w:jc w:val="both"/>
      </w:pPr>
      <w:r>
        <w:t xml:space="preserve">Агентство по организации </w:t>
      </w:r>
      <w:r w:rsidR="00D1670F">
        <w:t>свиданий на крыше «Сюрприз»</w:t>
      </w:r>
      <w:r w:rsidR="00B3062E">
        <w:t xml:space="preserve"> создаетс</w:t>
      </w:r>
      <w:r w:rsidR="003B6233">
        <w:t>я с целью предоставления своим к</w:t>
      </w:r>
      <w:r w:rsidR="00B3062E">
        <w:t>лиентам профессиональной помощи в организации</w:t>
      </w:r>
      <w:r>
        <w:t xml:space="preserve"> </w:t>
      </w:r>
      <w:r w:rsidR="003B6233">
        <w:t>романтического свидания.</w:t>
      </w:r>
    </w:p>
    <w:p w:rsidR="003B6233" w:rsidRDefault="003B6233" w:rsidP="00BC48CD">
      <w:pPr>
        <w:ind w:firstLine="709"/>
        <w:jc w:val="both"/>
      </w:pPr>
      <w:r>
        <w:t>Наше</w:t>
      </w:r>
      <w:r w:rsidR="0011292F">
        <w:t xml:space="preserve"> </w:t>
      </w:r>
      <w:r w:rsidR="000B2C8F">
        <w:rPr>
          <w:lang w:val="en-US"/>
        </w:rPr>
        <w:t>event</w:t>
      </w:r>
      <w:r w:rsidR="000B2C8F">
        <w:t>-агентство</w:t>
      </w:r>
      <w:r w:rsidR="0011292F">
        <w:t xml:space="preserve"> </w:t>
      </w:r>
      <w:r w:rsidR="006F55A3">
        <w:t>позволит воплотить в жиз</w:t>
      </w:r>
      <w:r>
        <w:t xml:space="preserve">нь Вашу мечту и сделать незабываемый сюрприз Вашей второй половинке. </w:t>
      </w:r>
    </w:p>
    <w:p w:rsidR="0011292F" w:rsidRDefault="003B6233" w:rsidP="00BC48CD">
      <w:pPr>
        <w:ind w:firstLine="709"/>
        <w:jc w:val="both"/>
      </w:pPr>
      <w:r>
        <w:t xml:space="preserve">Высокий уровень профессионализма и индивидуальный подход к каждому клиенту позволяют нам с максимальным интересом воплощать любые задумки заказчика в реальность </w:t>
      </w:r>
    </w:p>
    <w:p w:rsidR="006167B5" w:rsidRDefault="0007607E" w:rsidP="00BC48CD">
      <w:pPr>
        <w:ind w:firstLine="709"/>
        <w:jc w:val="both"/>
      </w:pPr>
      <w:r w:rsidRPr="006B2225">
        <w:rPr>
          <w:b/>
          <w:i/>
        </w:rPr>
        <w:t>Цель нашего проекта</w:t>
      </w:r>
      <w:r>
        <w:t xml:space="preserve">: </w:t>
      </w:r>
      <w:r w:rsidR="003B6233">
        <w:t>в зависимости от пожеланий клиента оказывать помощь в организации романтического ужина, живой музыки, интересного</w:t>
      </w:r>
      <w:r w:rsidR="00A01C41">
        <w:t xml:space="preserve"> кино и всегда уютной атмосферы</w:t>
      </w:r>
      <w:r w:rsidR="003B6233">
        <w:t>;</w:t>
      </w:r>
    </w:p>
    <w:p w:rsidR="00A40DA8" w:rsidRDefault="00A40DA8" w:rsidP="00BC48CD">
      <w:pPr>
        <w:ind w:firstLine="709"/>
        <w:jc w:val="both"/>
      </w:pPr>
      <w:r w:rsidRPr="006B2225">
        <w:rPr>
          <w:b/>
          <w:i/>
        </w:rPr>
        <w:t>Ежемесячная выручка</w:t>
      </w:r>
      <w:r>
        <w:t xml:space="preserve"> должна составить </w:t>
      </w:r>
      <w:r w:rsidR="00BC48CD">
        <w:t>не менее 1</w:t>
      </w:r>
      <w:r>
        <w:t>00 000 рублей.</w:t>
      </w:r>
    </w:p>
    <w:p w:rsidR="006167B5" w:rsidRDefault="006167B5" w:rsidP="00BC48CD">
      <w:pPr>
        <w:ind w:firstLine="709"/>
        <w:jc w:val="both"/>
      </w:pPr>
      <w:r w:rsidRPr="006B2225">
        <w:rPr>
          <w:b/>
          <w:i/>
        </w:rPr>
        <w:t>Руководитель проекта</w:t>
      </w:r>
      <w:r>
        <w:t xml:space="preserve">: </w:t>
      </w:r>
      <w:proofErr w:type="spellStart"/>
      <w:r w:rsidR="003B6233">
        <w:t>Малаховская</w:t>
      </w:r>
      <w:proofErr w:type="spellEnd"/>
      <w:r w:rsidR="003B6233">
        <w:t xml:space="preserve"> Т.А</w:t>
      </w:r>
      <w:r w:rsidR="00607E87">
        <w:t xml:space="preserve">, </w:t>
      </w:r>
      <w:r w:rsidR="004E091A">
        <w:t>квалификация в сфере</w:t>
      </w:r>
      <w:r w:rsidR="00D725F2">
        <w:t xml:space="preserve"> </w:t>
      </w:r>
      <w:r w:rsidR="00D725F2">
        <w:rPr>
          <w:lang w:val="en-US"/>
        </w:rPr>
        <w:t>IT</w:t>
      </w:r>
      <w:r w:rsidR="004E091A">
        <w:t>.</w:t>
      </w:r>
    </w:p>
    <w:p w:rsidR="006167B5" w:rsidRDefault="006167B5" w:rsidP="00BC48CD">
      <w:pPr>
        <w:ind w:firstLine="709"/>
        <w:jc w:val="both"/>
      </w:pPr>
      <w:r w:rsidRPr="006B2225">
        <w:rPr>
          <w:b/>
          <w:i/>
        </w:rPr>
        <w:t>Контактные данные</w:t>
      </w:r>
      <w:r>
        <w:t>:</w:t>
      </w:r>
    </w:p>
    <w:p w:rsidR="006167B5" w:rsidRDefault="006167B5" w:rsidP="00BC48CD">
      <w:pPr>
        <w:ind w:firstLine="709"/>
        <w:jc w:val="both"/>
      </w:pPr>
      <w:r>
        <w:t xml:space="preserve">Адрес: </w:t>
      </w:r>
      <w:r w:rsidR="00206D5C">
        <w:t>3940</w:t>
      </w:r>
      <w:r w:rsidR="003B6233">
        <w:t>62</w:t>
      </w:r>
      <w:r w:rsidR="00206D5C">
        <w:t xml:space="preserve">, </w:t>
      </w:r>
      <w:r>
        <w:t xml:space="preserve">г. Воронеж, ул. </w:t>
      </w:r>
      <w:proofErr w:type="gramStart"/>
      <w:r w:rsidR="003B6233">
        <w:t>Краснозвездная</w:t>
      </w:r>
      <w:proofErr w:type="gramEnd"/>
      <w:r w:rsidR="003B6233">
        <w:t>,</w:t>
      </w:r>
      <w:r w:rsidR="00A01C41">
        <w:t xml:space="preserve"> </w:t>
      </w:r>
      <w:r w:rsidR="003B6233">
        <w:t>д. 36</w:t>
      </w:r>
    </w:p>
    <w:p w:rsidR="006167B5" w:rsidRDefault="006167B5" w:rsidP="00BC48CD">
      <w:pPr>
        <w:ind w:firstLine="709"/>
        <w:jc w:val="both"/>
      </w:pPr>
      <w:r>
        <w:t>Телефон: +</w:t>
      </w:r>
      <w:r w:rsidR="003B6233">
        <w:t>123456</w:t>
      </w:r>
    </w:p>
    <w:p w:rsidR="002757CE" w:rsidRDefault="004A7EA2" w:rsidP="00BC48CD">
      <w:pPr>
        <w:ind w:firstLine="709"/>
        <w:jc w:val="both"/>
      </w:pPr>
      <w:r w:rsidRPr="006B2225">
        <w:rPr>
          <w:b/>
          <w:i/>
        </w:rPr>
        <w:t>Организационно правовая форма предприятия</w:t>
      </w:r>
      <w:r>
        <w:t>: Частное предприятие. Данная форма используется для уменьшения налоговых платежей и упрощения финансовой отче</w:t>
      </w:r>
      <w:r w:rsidR="006167B5">
        <w:t>тности.</w:t>
      </w:r>
    </w:p>
    <w:p w:rsidR="004A7EA2" w:rsidRDefault="0007607E" w:rsidP="00BC48CD">
      <w:pPr>
        <w:ind w:firstLine="709"/>
        <w:jc w:val="both"/>
      </w:pPr>
      <w:r w:rsidRPr="006B2225">
        <w:rPr>
          <w:b/>
          <w:i/>
        </w:rPr>
        <w:t>Первоначальный размер штата</w:t>
      </w:r>
      <w:r>
        <w:t xml:space="preserve">: </w:t>
      </w:r>
      <w:r w:rsidR="003B6233">
        <w:t>3</w:t>
      </w:r>
      <w:r w:rsidR="00BF68C4">
        <w:t xml:space="preserve"> человек</w:t>
      </w:r>
      <w:r>
        <w:t>.</w:t>
      </w:r>
    </w:p>
    <w:p w:rsidR="006167B5" w:rsidRDefault="003C39C0" w:rsidP="00BC48CD">
      <w:pPr>
        <w:ind w:firstLine="709"/>
        <w:jc w:val="both"/>
      </w:pPr>
      <w:r w:rsidRPr="006B2225">
        <w:rPr>
          <w:b/>
          <w:i/>
        </w:rPr>
        <w:t>Потребность в инвестициях</w:t>
      </w:r>
      <w:r>
        <w:t xml:space="preserve"> отсутствует.</w:t>
      </w:r>
    </w:p>
    <w:p w:rsidR="00D9767F" w:rsidRDefault="003C39C0" w:rsidP="00BC48CD">
      <w:pPr>
        <w:ind w:firstLine="709"/>
        <w:jc w:val="both"/>
      </w:pPr>
      <w:r>
        <w:t xml:space="preserve">В лицензиях, разрешениях </w:t>
      </w:r>
      <w:r w:rsidR="00E408B4">
        <w:t xml:space="preserve">и сертификатах </w:t>
      </w:r>
      <w:r>
        <w:t>нет необходимости.</w:t>
      </w:r>
    </w:p>
    <w:p w:rsidR="00D9767F" w:rsidRDefault="00D9767F">
      <w:r>
        <w:br w:type="page"/>
      </w:r>
    </w:p>
    <w:p w:rsidR="003C39C0" w:rsidRPr="006B2225" w:rsidRDefault="000E03DC" w:rsidP="007D064F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B2225">
        <w:rPr>
          <w:b/>
          <w:sz w:val="28"/>
          <w:szCs w:val="28"/>
        </w:rPr>
        <w:lastRenderedPageBreak/>
        <w:t>Описание бизнеса</w:t>
      </w:r>
    </w:p>
    <w:p w:rsidR="000E03DC" w:rsidRPr="006B2225" w:rsidRDefault="000E03DC" w:rsidP="00935C27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6B2225">
        <w:rPr>
          <w:i/>
          <w:sz w:val="24"/>
          <w:szCs w:val="24"/>
        </w:rPr>
        <w:t xml:space="preserve"> Продукция</w:t>
      </w:r>
    </w:p>
    <w:p w:rsidR="000E03DC" w:rsidRDefault="003B6233" w:rsidP="006B2225">
      <w:pPr>
        <w:ind w:left="360" w:firstLine="709"/>
        <w:jc w:val="both"/>
      </w:pPr>
      <w:r>
        <w:t>А</w:t>
      </w:r>
      <w:r w:rsidR="005056C8">
        <w:t>гентство</w:t>
      </w:r>
      <w:r>
        <w:t xml:space="preserve"> будет предлагать к</w:t>
      </w:r>
      <w:r w:rsidR="00A5591F">
        <w:t xml:space="preserve">лиентам полную организацию </w:t>
      </w:r>
      <w:r>
        <w:t>свидания</w:t>
      </w:r>
      <w:r w:rsidR="00A5591F">
        <w:t xml:space="preserve"> от создания плана мероприятия до проведения и координации в назначенную дату.</w:t>
      </w:r>
    </w:p>
    <w:p w:rsidR="00CE0135" w:rsidRPr="00D2563F" w:rsidRDefault="005056C8" w:rsidP="006B2225">
      <w:pPr>
        <w:ind w:left="360" w:firstLine="709"/>
        <w:jc w:val="both"/>
        <w:rPr>
          <w:b/>
          <w:i/>
        </w:rPr>
      </w:pPr>
      <w:r>
        <w:rPr>
          <w:b/>
          <w:i/>
        </w:rPr>
        <w:t xml:space="preserve">Этапы организации </w:t>
      </w:r>
      <w:r w:rsidR="003B6233">
        <w:rPr>
          <w:b/>
          <w:i/>
        </w:rPr>
        <w:t>включаю</w:t>
      </w:r>
      <w:r w:rsidR="00CE0135" w:rsidRPr="00D2563F">
        <w:rPr>
          <w:b/>
          <w:i/>
        </w:rPr>
        <w:t>т в себя:</w:t>
      </w:r>
    </w:p>
    <w:p w:rsidR="00911855" w:rsidRDefault="00911855" w:rsidP="006B2225">
      <w:pPr>
        <w:ind w:left="360" w:firstLine="709"/>
        <w:jc w:val="both"/>
      </w:pPr>
      <w:r>
        <w:t>-</w:t>
      </w:r>
      <w:r w:rsidR="005056C8">
        <w:t xml:space="preserve"> </w:t>
      </w:r>
      <w:r>
        <w:t xml:space="preserve">создание концепции </w:t>
      </w:r>
      <w:r w:rsidR="003B6233">
        <w:t>свидания</w:t>
      </w:r>
      <w:r>
        <w:t>, определение стиля, тематики;</w:t>
      </w:r>
    </w:p>
    <w:p w:rsidR="00CE0135" w:rsidRDefault="005056C8" w:rsidP="006B2225">
      <w:pPr>
        <w:ind w:left="360" w:firstLine="709"/>
        <w:jc w:val="both"/>
      </w:pPr>
      <w:r>
        <w:t xml:space="preserve">- </w:t>
      </w:r>
      <w:r w:rsidR="00CE0135">
        <w:t>подбор специалисто</w:t>
      </w:r>
      <w:r>
        <w:t>в</w:t>
      </w:r>
      <w:r w:rsidR="00CE0135">
        <w:t>;</w:t>
      </w:r>
    </w:p>
    <w:p w:rsidR="00911855" w:rsidRDefault="00911855" w:rsidP="006B2225">
      <w:pPr>
        <w:ind w:left="360" w:firstLine="709"/>
        <w:jc w:val="both"/>
      </w:pPr>
      <w:r>
        <w:t xml:space="preserve">- </w:t>
      </w:r>
      <w:r w:rsidR="00D54EAD">
        <w:t xml:space="preserve"> </w:t>
      </w:r>
      <w:r w:rsidR="00AF1815">
        <w:t>освещение меню и дегустация блюд</w:t>
      </w:r>
      <w:r>
        <w:t>;</w:t>
      </w:r>
    </w:p>
    <w:p w:rsidR="00911855" w:rsidRDefault="00911855" w:rsidP="006B2225">
      <w:pPr>
        <w:ind w:left="360" w:firstLine="709"/>
        <w:jc w:val="both"/>
      </w:pPr>
      <w:r>
        <w:t>- комфортное оснащение площадки шатрами и обогревателями  и техническое оснащение мероприятия звуковым, световым и сценическим оборудованием;</w:t>
      </w:r>
    </w:p>
    <w:p w:rsidR="00D54EAD" w:rsidRDefault="00911855" w:rsidP="006B2225">
      <w:pPr>
        <w:ind w:left="360" w:firstLine="709"/>
        <w:jc w:val="both"/>
      </w:pPr>
      <w:r>
        <w:t>- под</w:t>
      </w:r>
      <w:r w:rsidR="00D54EAD">
        <w:t>бор профессионального фотографа;</w:t>
      </w:r>
      <w:r>
        <w:t xml:space="preserve"> </w:t>
      </w:r>
    </w:p>
    <w:p w:rsidR="00911855" w:rsidRDefault="00AF1815" w:rsidP="006B2225">
      <w:pPr>
        <w:ind w:left="360" w:firstLine="709"/>
        <w:jc w:val="both"/>
      </w:pPr>
      <w:r>
        <w:t>- заказ музыкального сопровождения;</w:t>
      </w:r>
    </w:p>
    <w:p w:rsidR="00663E01" w:rsidRDefault="00AF1815" w:rsidP="005056C8">
      <w:pPr>
        <w:ind w:left="360" w:firstLine="709"/>
        <w:jc w:val="both"/>
      </w:pPr>
      <w:r>
        <w:t>- флористическое оформление</w:t>
      </w:r>
      <w:proofErr w:type="gramStart"/>
      <w:r>
        <w:t xml:space="preserve"> </w:t>
      </w:r>
      <w:r w:rsidR="00D54EAD">
        <w:t>;</w:t>
      </w:r>
      <w:proofErr w:type="gramEnd"/>
    </w:p>
    <w:p w:rsidR="00935C27" w:rsidRDefault="00AF1815" w:rsidP="006B2225">
      <w:pPr>
        <w:ind w:left="360" w:firstLine="709"/>
        <w:jc w:val="both"/>
      </w:pPr>
      <w:r>
        <w:t xml:space="preserve">- </w:t>
      </w:r>
      <w:r w:rsidR="005056C8">
        <w:t xml:space="preserve">дополнительные услуги (в зависимости от </w:t>
      </w:r>
      <w:r w:rsidR="00D54EAD">
        <w:t>пожеланий клиента</w:t>
      </w:r>
      <w:r w:rsidR="005056C8">
        <w:t>).</w:t>
      </w:r>
    </w:p>
    <w:p w:rsidR="00D2563F" w:rsidRDefault="00D2563F">
      <w:r>
        <w:br w:type="page"/>
      </w:r>
    </w:p>
    <w:p w:rsidR="00935C27" w:rsidRPr="00D2563F" w:rsidRDefault="00935C27" w:rsidP="00935C27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D2563F">
        <w:rPr>
          <w:i/>
          <w:sz w:val="24"/>
          <w:szCs w:val="24"/>
        </w:rPr>
        <w:lastRenderedPageBreak/>
        <w:t>Рабочее место</w:t>
      </w:r>
    </w:p>
    <w:p w:rsidR="00935C27" w:rsidRDefault="00935C27" w:rsidP="00D2563F">
      <w:pPr>
        <w:ind w:left="357" w:firstLine="709"/>
        <w:jc w:val="both"/>
      </w:pPr>
      <w:r>
        <w:t xml:space="preserve">Необходимо, чтобы </w:t>
      </w:r>
      <w:r w:rsidR="00D54EAD">
        <w:t xml:space="preserve">офис </w:t>
      </w:r>
      <w:proofErr w:type="gramStart"/>
      <w:r w:rsidR="00D54EAD">
        <w:t>был</w:t>
      </w:r>
      <w:proofErr w:type="gramEnd"/>
      <w:r>
        <w:t xml:space="preserve"> как можно более удобно</w:t>
      </w:r>
      <w:r w:rsidR="00D54EAD">
        <w:t xml:space="preserve"> расположен</w:t>
      </w:r>
      <w:r>
        <w:t xml:space="preserve"> для жителей города. </w:t>
      </w:r>
      <w:r w:rsidR="00D54EAD">
        <w:t>Арендуемая крыша также должна быть доступна из любого района города.</w:t>
      </w:r>
    </w:p>
    <w:p w:rsidR="00D2563F" w:rsidRPr="00510AA7" w:rsidRDefault="00AC6C3C" w:rsidP="00D2563F">
      <w:pPr>
        <w:ind w:left="357" w:firstLine="709"/>
        <w:jc w:val="both"/>
        <w:rPr>
          <w:b/>
          <w:i/>
        </w:rPr>
      </w:pPr>
      <w:r>
        <w:t xml:space="preserve">Договор аренды </w:t>
      </w:r>
      <w:r w:rsidR="00D54EAD">
        <w:t xml:space="preserve">крыши </w:t>
      </w:r>
      <w:r>
        <w:t xml:space="preserve">предусматривает выполнение </w:t>
      </w:r>
      <w:r w:rsidR="00380A63">
        <w:t xml:space="preserve">капитального ремонта </w:t>
      </w:r>
      <w:r w:rsidR="00E75056">
        <w:t>(в случае необходимости)</w:t>
      </w:r>
      <w:r w:rsidR="00D056CD">
        <w:t xml:space="preserve"> </w:t>
      </w:r>
      <w:r>
        <w:t xml:space="preserve">и месячную арендную плату в размере </w:t>
      </w:r>
      <w:r w:rsidR="007906BF">
        <w:t>20</w:t>
      </w:r>
      <w:r>
        <w:t xml:space="preserve"> 000 рублей. </w:t>
      </w:r>
      <w:r w:rsidRPr="00510AA7">
        <w:rPr>
          <w:b/>
          <w:i/>
        </w:rPr>
        <w:t>Договор заключается сроком на полгода.</w:t>
      </w:r>
    </w:p>
    <w:p w:rsidR="00D2563F" w:rsidRDefault="00D2563F">
      <w:r>
        <w:br w:type="page"/>
      </w:r>
    </w:p>
    <w:p w:rsidR="00935C27" w:rsidRPr="00844F55" w:rsidRDefault="00935C27" w:rsidP="00935C27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844F55">
        <w:rPr>
          <w:i/>
          <w:sz w:val="24"/>
          <w:szCs w:val="24"/>
        </w:rPr>
        <w:lastRenderedPageBreak/>
        <w:t>Рабочие места</w:t>
      </w:r>
    </w:p>
    <w:p w:rsidR="004D54C5" w:rsidRDefault="004D54C5" w:rsidP="00844F55">
      <w:pPr>
        <w:ind w:left="357" w:firstLine="709"/>
        <w:jc w:val="both"/>
      </w:pPr>
      <w:r>
        <w:t xml:space="preserve">Под кадрами предприятия понимается совокупность работников различных профессиональных групп, занятых на предприятии и входящих в его списочный состав. Для эффективной работы компании планируется сформировать команду квалифицированных специалистов, имеющих определенный стаж работы и образование. </w:t>
      </w:r>
    </w:p>
    <w:p w:rsidR="00CC3466" w:rsidRPr="00D65B08" w:rsidRDefault="00BF68C4" w:rsidP="00844F55">
      <w:pPr>
        <w:ind w:left="360"/>
        <w:jc w:val="right"/>
        <w:rPr>
          <w:i/>
        </w:rPr>
      </w:pPr>
      <w:r w:rsidRPr="00D65B08">
        <w:rPr>
          <w:i/>
        </w:rPr>
        <w:t>Таблица 1.</w:t>
      </w:r>
      <w:r w:rsidR="006922A1" w:rsidRPr="00D65B08">
        <w:rPr>
          <w:i/>
        </w:rPr>
        <w:t>1.</w:t>
      </w:r>
      <w:r w:rsidRPr="00D65B08">
        <w:rPr>
          <w:i/>
        </w:rPr>
        <w:t xml:space="preserve"> Штатное расписание</w:t>
      </w:r>
      <w:r w:rsidR="001E517D" w:rsidRPr="00D65B08">
        <w:rPr>
          <w:i/>
        </w:rPr>
        <w:t xml:space="preserve"> на первоначальном этапе р</w:t>
      </w:r>
      <w:r w:rsidR="009955FE" w:rsidRPr="00D65B08">
        <w:rPr>
          <w:i/>
        </w:rPr>
        <w:t>азвития бизнеса</w:t>
      </w:r>
    </w:p>
    <w:tbl>
      <w:tblPr>
        <w:tblStyle w:val="a6"/>
        <w:tblW w:w="0" w:type="auto"/>
        <w:tblInd w:w="360" w:type="dxa"/>
        <w:tblLook w:val="04A0"/>
      </w:tblPr>
      <w:tblGrid>
        <w:gridCol w:w="2442"/>
        <w:gridCol w:w="1148"/>
        <w:gridCol w:w="1873"/>
        <w:gridCol w:w="1873"/>
        <w:gridCol w:w="1875"/>
      </w:tblGrid>
      <w:tr w:rsidR="00BF68C4" w:rsidTr="00BF68C4">
        <w:tc>
          <w:tcPr>
            <w:tcW w:w="2442" w:type="dxa"/>
          </w:tcPr>
          <w:p w:rsidR="00BF68C4" w:rsidRDefault="00BF68C4" w:rsidP="004D54C5">
            <w:r>
              <w:t>Должность</w:t>
            </w:r>
          </w:p>
        </w:tc>
        <w:tc>
          <w:tcPr>
            <w:tcW w:w="1148" w:type="dxa"/>
          </w:tcPr>
          <w:p w:rsidR="00BF68C4" w:rsidRDefault="00BF68C4" w:rsidP="004D54C5">
            <w:r>
              <w:t>Кол-во человек</w:t>
            </w:r>
          </w:p>
        </w:tc>
        <w:tc>
          <w:tcPr>
            <w:tcW w:w="1873" w:type="dxa"/>
          </w:tcPr>
          <w:p w:rsidR="00BF68C4" w:rsidRDefault="00BF68C4" w:rsidP="004D54C5">
            <w:r>
              <w:t>Месячный оклад с начислениями, руб./мес.</w:t>
            </w:r>
          </w:p>
        </w:tc>
        <w:tc>
          <w:tcPr>
            <w:tcW w:w="1873" w:type="dxa"/>
          </w:tcPr>
          <w:p w:rsidR="00BF68C4" w:rsidRDefault="00BF68C4" w:rsidP="004D54C5">
            <w:r>
              <w:t>Заработная плата с начислениями, руб./мес.</w:t>
            </w:r>
          </w:p>
        </w:tc>
        <w:tc>
          <w:tcPr>
            <w:tcW w:w="1875" w:type="dxa"/>
          </w:tcPr>
          <w:p w:rsidR="00BF68C4" w:rsidRDefault="00BF68C4" w:rsidP="004D54C5">
            <w:r>
              <w:t>Период осуществления расходов</w:t>
            </w:r>
          </w:p>
        </w:tc>
      </w:tr>
      <w:tr w:rsidR="00BF68C4" w:rsidTr="00D54EAD">
        <w:trPr>
          <w:trHeight w:val="360"/>
        </w:trPr>
        <w:tc>
          <w:tcPr>
            <w:tcW w:w="2442" w:type="dxa"/>
            <w:tcBorders>
              <w:bottom w:val="single" w:sz="4" w:space="0" w:color="auto"/>
            </w:tcBorders>
          </w:tcPr>
          <w:p w:rsidR="00BF68C4" w:rsidRDefault="00BF68C4" w:rsidP="004D54C5">
            <w:r>
              <w:t>Директор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BF68C4" w:rsidRDefault="00BF68C4" w:rsidP="004D54C5">
            <w:r>
              <w:t>1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:rsidR="00BF68C4" w:rsidRDefault="00D54EAD" w:rsidP="004D54C5">
            <w:r>
              <w:t>10</w:t>
            </w:r>
            <w:r w:rsidR="00BF68C4">
              <w:t>000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:rsidR="00BF68C4" w:rsidRDefault="00D54EAD" w:rsidP="004D54C5">
            <w:r>
              <w:t>10</w:t>
            </w:r>
            <w:r w:rsidR="00BF68C4">
              <w:t>000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BF68C4" w:rsidRDefault="00BF68C4" w:rsidP="004D54C5">
            <w:r>
              <w:t>1-6 мес.</w:t>
            </w:r>
          </w:p>
          <w:p w:rsidR="00D54EAD" w:rsidRDefault="00D54EAD" w:rsidP="004D54C5"/>
        </w:tc>
      </w:tr>
      <w:tr w:rsidR="00D54EAD" w:rsidTr="00D54EAD">
        <w:trPr>
          <w:trHeight w:val="360"/>
        </w:trPr>
        <w:tc>
          <w:tcPr>
            <w:tcW w:w="2442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Охранник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1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5000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5000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1-6 мес.</w:t>
            </w:r>
          </w:p>
          <w:p w:rsidR="00D54EAD" w:rsidRDefault="00D54EAD" w:rsidP="004D54C5"/>
        </w:tc>
      </w:tr>
      <w:tr w:rsidR="00D54EAD" w:rsidTr="00D54EAD">
        <w:trPr>
          <w:trHeight w:val="345"/>
        </w:trPr>
        <w:tc>
          <w:tcPr>
            <w:tcW w:w="2442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54EAD" w:rsidRDefault="00D54EAD" w:rsidP="004D54C5">
            <w:r>
              <w:t>Организатор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54EAD" w:rsidRDefault="00D54EAD" w:rsidP="004D54C5">
            <w:r>
              <w:t>1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54EAD" w:rsidRDefault="00D54EAD" w:rsidP="004D54C5">
            <w:r>
              <w:t>10000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54EAD" w:rsidRDefault="00D54EAD" w:rsidP="004D54C5">
            <w:r>
              <w:t>10000</w:t>
            </w:r>
          </w:p>
        </w:tc>
        <w:tc>
          <w:tcPr>
            <w:tcW w:w="1875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D54EAD" w:rsidRDefault="00D533EB" w:rsidP="004D54C5">
            <w:r>
              <w:t>1-6 мес.</w:t>
            </w:r>
          </w:p>
        </w:tc>
      </w:tr>
      <w:tr w:rsidR="00BF68C4" w:rsidTr="008542B9">
        <w:tc>
          <w:tcPr>
            <w:tcW w:w="2442" w:type="dxa"/>
            <w:shd w:val="clear" w:color="auto" w:fill="F2F2F2" w:themeFill="background1" w:themeFillShade="F2"/>
          </w:tcPr>
          <w:p w:rsidR="00BF68C4" w:rsidRDefault="008542B9" w:rsidP="004D54C5">
            <w:r>
              <w:t>Итого</w:t>
            </w:r>
            <w:r w:rsidR="00BF68C4">
              <w:t xml:space="preserve"> оплата труда: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BF68C4" w:rsidRDefault="00BF68C4" w:rsidP="004D54C5"/>
        </w:tc>
        <w:tc>
          <w:tcPr>
            <w:tcW w:w="1873" w:type="dxa"/>
            <w:shd w:val="clear" w:color="auto" w:fill="F2F2F2" w:themeFill="background1" w:themeFillShade="F2"/>
          </w:tcPr>
          <w:p w:rsidR="00BF68C4" w:rsidRDefault="00BF68C4" w:rsidP="004D54C5"/>
        </w:tc>
        <w:tc>
          <w:tcPr>
            <w:tcW w:w="1873" w:type="dxa"/>
            <w:shd w:val="clear" w:color="auto" w:fill="F2F2F2" w:themeFill="background1" w:themeFillShade="F2"/>
          </w:tcPr>
          <w:p w:rsidR="00BF68C4" w:rsidRDefault="00BF68C4" w:rsidP="00D54EAD">
            <w:r>
              <w:t>2</w:t>
            </w:r>
            <w:r w:rsidR="00D54EAD">
              <w:t>5</w:t>
            </w:r>
            <w:r>
              <w:t xml:space="preserve"> 000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F68C4" w:rsidRDefault="00BF68C4" w:rsidP="004D54C5"/>
        </w:tc>
      </w:tr>
    </w:tbl>
    <w:p w:rsidR="000F2802" w:rsidRDefault="000F2802"/>
    <w:p w:rsidR="00BF68C4" w:rsidRPr="00D65B08" w:rsidRDefault="00BF68C4" w:rsidP="00844F55">
      <w:pPr>
        <w:ind w:left="360"/>
        <w:jc w:val="right"/>
        <w:rPr>
          <w:i/>
        </w:rPr>
      </w:pPr>
      <w:r w:rsidRPr="00D65B08">
        <w:rPr>
          <w:i/>
        </w:rPr>
        <w:t xml:space="preserve">Таблица </w:t>
      </w:r>
      <w:r w:rsidR="006922A1" w:rsidRPr="00D65B08">
        <w:rPr>
          <w:i/>
        </w:rPr>
        <w:t>1.</w:t>
      </w:r>
      <w:r w:rsidRPr="00D65B08">
        <w:rPr>
          <w:i/>
        </w:rPr>
        <w:t>2. Кадровый состав</w:t>
      </w:r>
      <w:r w:rsidR="001E517D" w:rsidRPr="00D65B08">
        <w:rPr>
          <w:i/>
        </w:rPr>
        <w:t xml:space="preserve"> на первоначальном этапе ра</w:t>
      </w:r>
      <w:r w:rsidR="009955FE" w:rsidRPr="00D65B08">
        <w:rPr>
          <w:i/>
        </w:rPr>
        <w:t>звития бизнеса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530"/>
        <w:gridCol w:w="1912"/>
        <w:gridCol w:w="3827"/>
        <w:gridCol w:w="1053"/>
        <w:gridCol w:w="1889"/>
      </w:tblGrid>
      <w:tr w:rsidR="000F2802" w:rsidTr="000F2802">
        <w:tc>
          <w:tcPr>
            <w:tcW w:w="530" w:type="dxa"/>
          </w:tcPr>
          <w:p w:rsidR="00BF68C4" w:rsidRDefault="00BF68C4" w:rsidP="004D54C5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12" w:type="dxa"/>
          </w:tcPr>
          <w:p w:rsidR="00BF68C4" w:rsidRDefault="00BF68C4" w:rsidP="004D54C5">
            <w:r>
              <w:t>Должность</w:t>
            </w:r>
          </w:p>
        </w:tc>
        <w:tc>
          <w:tcPr>
            <w:tcW w:w="3827" w:type="dxa"/>
          </w:tcPr>
          <w:p w:rsidR="00BF68C4" w:rsidRDefault="00BF68C4" w:rsidP="004D54C5">
            <w:r>
              <w:t>Основные обязанности</w:t>
            </w:r>
          </w:p>
        </w:tc>
        <w:tc>
          <w:tcPr>
            <w:tcW w:w="1053" w:type="dxa"/>
          </w:tcPr>
          <w:p w:rsidR="00BF68C4" w:rsidRDefault="00BF68C4" w:rsidP="004D54C5">
            <w:r>
              <w:t>Кол-во человек</w:t>
            </w:r>
          </w:p>
        </w:tc>
        <w:tc>
          <w:tcPr>
            <w:tcW w:w="1889" w:type="dxa"/>
          </w:tcPr>
          <w:p w:rsidR="00BF68C4" w:rsidRDefault="00BF68C4" w:rsidP="004D54C5">
            <w:r>
              <w:t>Заработная плата с начислениями, руб./мес.</w:t>
            </w:r>
          </w:p>
        </w:tc>
      </w:tr>
      <w:tr w:rsidR="000F2802" w:rsidTr="00D54EAD">
        <w:trPr>
          <w:trHeight w:val="2325"/>
        </w:trPr>
        <w:tc>
          <w:tcPr>
            <w:tcW w:w="530" w:type="dxa"/>
            <w:tcBorders>
              <w:bottom w:val="single" w:sz="4" w:space="0" w:color="auto"/>
            </w:tcBorders>
          </w:tcPr>
          <w:p w:rsidR="00BF68C4" w:rsidRDefault="000F2802" w:rsidP="004D54C5">
            <w:r>
              <w:t>1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:rsidR="00BF68C4" w:rsidRDefault="000F2802" w:rsidP="004D54C5">
            <w:r>
              <w:t>Директор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F2802" w:rsidRDefault="000F2802" w:rsidP="00D54EAD">
            <w:pPr>
              <w:pStyle w:val="a3"/>
              <w:numPr>
                <w:ilvl w:val="0"/>
                <w:numId w:val="4"/>
              </w:numPr>
            </w:pPr>
            <w:r>
              <w:t>Координирует производственные, финансовые, технологические и коммерческие процессы предприятия</w:t>
            </w:r>
            <w:r w:rsidR="00663E01">
              <w:t>;</w:t>
            </w:r>
          </w:p>
          <w:p w:rsidR="000F2802" w:rsidRDefault="000F2802" w:rsidP="000F2802">
            <w:pPr>
              <w:pStyle w:val="a3"/>
              <w:numPr>
                <w:ilvl w:val="0"/>
                <w:numId w:val="4"/>
              </w:numPr>
            </w:pPr>
            <w:r>
              <w:t>Несет полную ответственность за деятельность агентства</w:t>
            </w:r>
            <w:r w:rsidR="00663E01">
              <w:t>;</w:t>
            </w:r>
          </w:p>
          <w:p w:rsidR="00D66BEA" w:rsidRDefault="00D66BEA" w:rsidP="000F2802">
            <w:pPr>
              <w:pStyle w:val="a3"/>
              <w:numPr>
                <w:ilvl w:val="0"/>
                <w:numId w:val="4"/>
              </w:numPr>
            </w:pPr>
            <w:r>
              <w:t>На первоначальном этапе выполняет обязанности: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:rsidR="00BF68C4" w:rsidRDefault="000F2802" w:rsidP="004D54C5">
            <w:r>
              <w:t>1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BF68C4" w:rsidRDefault="00D54EAD" w:rsidP="004D54C5">
            <w:r>
              <w:t>1</w:t>
            </w:r>
            <w:r w:rsidR="003130DE">
              <w:t>0</w:t>
            </w:r>
            <w:r w:rsidR="000F2802">
              <w:t>000</w:t>
            </w:r>
          </w:p>
        </w:tc>
      </w:tr>
      <w:tr w:rsidR="00D54EAD" w:rsidTr="00D54EAD">
        <w:trPr>
          <w:trHeight w:val="540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2</w:t>
            </w:r>
          </w:p>
        </w:tc>
        <w:tc>
          <w:tcPr>
            <w:tcW w:w="1912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D54EAD" w:rsidP="004D54C5">
            <w:r>
              <w:t>Охранник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3130DE" w:rsidP="00D54EAD">
            <w:r>
              <w:t>Обеспечение безопасности клиентов во время проведения свидания</w:t>
            </w:r>
          </w:p>
          <w:p w:rsidR="00D54EAD" w:rsidRDefault="00D54EAD" w:rsidP="00D54EAD"/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3130DE" w:rsidP="004D54C5">
            <w:r>
              <w:t>1</w:t>
            </w:r>
          </w:p>
        </w:tc>
        <w:tc>
          <w:tcPr>
            <w:tcW w:w="1889" w:type="dxa"/>
            <w:tcBorders>
              <w:top w:val="single" w:sz="4" w:space="0" w:color="auto"/>
              <w:bottom w:val="single" w:sz="4" w:space="0" w:color="auto"/>
            </w:tcBorders>
          </w:tcPr>
          <w:p w:rsidR="00D54EAD" w:rsidRDefault="003130DE" w:rsidP="004D54C5">
            <w:r>
              <w:t>5000</w:t>
            </w:r>
          </w:p>
        </w:tc>
      </w:tr>
      <w:tr w:rsidR="00D54EAD" w:rsidTr="00D54EAD">
        <w:trPr>
          <w:trHeight w:val="519"/>
        </w:trPr>
        <w:tc>
          <w:tcPr>
            <w:tcW w:w="530" w:type="dxa"/>
            <w:tcBorders>
              <w:top w:val="single" w:sz="4" w:space="0" w:color="auto"/>
            </w:tcBorders>
          </w:tcPr>
          <w:p w:rsidR="00D54EAD" w:rsidRDefault="00D54EAD" w:rsidP="004D54C5">
            <w:r>
              <w:t>3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D54EAD" w:rsidRDefault="003130DE" w:rsidP="004D54C5">
            <w:r>
              <w:t>Организатор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D54EAD" w:rsidRDefault="003130DE" w:rsidP="00D54EAD">
            <w:r>
              <w:t xml:space="preserve"> 1.Прием заказов</w:t>
            </w:r>
          </w:p>
          <w:p w:rsidR="003130DE" w:rsidRDefault="003130DE" w:rsidP="00D54EAD">
            <w:r>
              <w:t>2.Осуществление организаторской деятельности во время подготовки свидания</w:t>
            </w:r>
          </w:p>
          <w:p w:rsidR="00D54EAD" w:rsidRDefault="00D54EAD" w:rsidP="00D54EAD"/>
        </w:tc>
        <w:tc>
          <w:tcPr>
            <w:tcW w:w="1053" w:type="dxa"/>
            <w:tcBorders>
              <w:top w:val="single" w:sz="4" w:space="0" w:color="auto"/>
            </w:tcBorders>
          </w:tcPr>
          <w:p w:rsidR="00D54EAD" w:rsidRDefault="003130DE" w:rsidP="004D54C5">
            <w:r>
              <w:t>1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:rsidR="00D54EAD" w:rsidRDefault="003130DE" w:rsidP="004D54C5">
            <w:r>
              <w:t>10000</w:t>
            </w:r>
          </w:p>
        </w:tc>
      </w:tr>
    </w:tbl>
    <w:p w:rsidR="00BF68C4" w:rsidRDefault="004B57E3" w:rsidP="004B57E3">
      <w:pPr>
        <w:ind w:left="361" w:firstLine="708"/>
        <w:jc w:val="both"/>
      </w:pPr>
      <w:r>
        <w:t xml:space="preserve"> </w:t>
      </w:r>
      <w:r w:rsidR="00844F55">
        <w:t>Первоначальная числе</w:t>
      </w:r>
      <w:r w:rsidR="003130DE">
        <w:t>нность сотрудников составляет: 3</w:t>
      </w:r>
      <w:r w:rsidR="00844F55">
        <w:t xml:space="preserve"> человек</w:t>
      </w:r>
      <w:r w:rsidR="003130DE">
        <w:t>а</w:t>
      </w:r>
      <w:r w:rsidR="00844F55">
        <w:t>.</w:t>
      </w:r>
    </w:p>
    <w:p w:rsidR="00BF68C4" w:rsidRDefault="00BF68C4" w:rsidP="00844F55">
      <w:pPr>
        <w:ind w:left="360" w:firstLine="709"/>
        <w:jc w:val="both"/>
      </w:pPr>
      <w:r>
        <w:t>На последующем этапе развития бизнеса</w:t>
      </w:r>
      <w:r w:rsidR="001E517D">
        <w:t xml:space="preserve"> предполагается увеличение ш</w:t>
      </w:r>
      <w:r w:rsidR="003130DE">
        <w:t>тата сотрудников до количества 4</w:t>
      </w:r>
      <w:r w:rsidR="001E517D">
        <w:t xml:space="preserve"> человек.</w:t>
      </w:r>
    </w:p>
    <w:p w:rsidR="00504393" w:rsidRDefault="00504393" w:rsidP="004D54C5">
      <w:pPr>
        <w:ind w:left="360"/>
      </w:pPr>
    </w:p>
    <w:p w:rsidR="003130DE" w:rsidRDefault="003130DE" w:rsidP="004D54C5">
      <w:pPr>
        <w:ind w:left="360"/>
      </w:pPr>
    </w:p>
    <w:p w:rsidR="003130DE" w:rsidRDefault="003130DE" w:rsidP="004D54C5">
      <w:pPr>
        <w:ind w:left="360"/>
      </w:pPr>
    </w:p>
    <w:p w:rsidR="001E517D" w:rsidRPr="00D65B08" w:rsidRDefault="001E517D" w:rsidP="00504393">
      <w:pPr>
        <w:ind w:left="360"/>
        <w:jc w:val="right"/>
        <w:rPr>
          <w:i/>
        </w:rPr>
      </w:pPr>
      <w:r w:rsidRPr="00D65B08">
        <w:rPr>
          <w:i/>
        </w:rPr>
        <w:lastRenderedPageBreak/>
        <w:t xml:space="preserve">Таблица </w:t>
      </w:r>
      <w:r w:rsidR="006922A1" w:rsidRPr="00D65B08">
        <w:rPr>
          <w:i/>
        </w:rPr>
        <w:t>1.</w:t>
      </w:r>
      <w:r w:rsidRPr="00D65B08">
        <w:rPr>
          <w:i/>
        </w:rPr>
        <w:t>4. Кадровый состав на последующих этапах ра</w:t>
      </w:r>
      <w:r w:rsidR="009955FE" w:rsidRPr="00D65B08">
        <w:rPr>
          <w:i/>
        </w:rPr>
        <w:t>звития бизнеса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530"/>
        <w:gridCol w:w="1912"/>
        <w:gridCol w:w="3827"/>
        <w:gridCol w:w="1053"/>
        <w:gridCol w:w="1889"/>
      </w:tblGrid>
      <w:tr w:rsidR="00BA0D15" w:rsidTr="005C3041">
        <w:tc>
          <w:tcPr>
            <w:tcW w:w="530" w:type="dxa"/>
          </w:tcPr>
          <w:p w:rsidR="00BA0D15" w:rsidRDefault="00BA0D15" w:rsidP="00415A6C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12" w:type="dxa"/>
          </w:tcPr>
          <w:p w:rsidR="00BA0D15" w:rsidRDefault="00BA0D15" w:rsidP="00415A6C">
            <w:r>
              <w:t>Должность</w:t>
            </w:r>
          </w:p>
        </w:tc>
        <w:tc>
          <w:tcPr>
            <w:tcW w:w="3827" w:type="dxa"/>
          </w:tcPr>
          <w:p w:rsidR="00BA0D15" w:rsidRDefault="00BA0D15" w:rsidP="00415A6C">
            <w:r>
              <w:t>Основные обязанности</w:t>
            </w:r>
          </w:p>
        </w:tc>
        <w:tc>
          <w:tcPr>
            <w:tcW w:w="1053" w:type="dxa"/>
          </w:tcPr>
          <w:p w:rsidR="00BA0D15" w:rsidRDefault="00BA0D15" w:rsidP="00415A6C">
            <w:r>
              <w:t>Кол-во человек</w:t>
            </w:r>
          </w:p>
        </w:tc>
        <w:tc>
          <w:tcPr>
            <w:tcW w:w="1889" w:type="dxa"/>
          </w:tcPr>
          <w:p w:rsidR="00BA0D15" w:rsidRDefault="00BA0D15" w:rsidP="00415A6C">
            <w:r>
              <w:t>Заработная плата с начислениями, руб./мес.</w:t>
            </w:r>
          </w:p>
        </w:tc>
      </w:tr>
      <w:tr w:rsidR="00BA0D15" w:rsidTr="005C3041">
        <w:tc>
          <w:tcPr>
            <w:tcW w:w="530" w:type="dxa"/>
          </w:tcPr>
          <w:p w:rsidR="00BA0D15" w:rsidRDefault="00BA0D15" w:rsidP="00415A6C">
            <w:r>
              <w:t>1</w:t>
            </w:r>
          </w:p>
        </w:tc>
        <w:tc>
          <w:tcPr>
            <w:tcW w:w="1912" w:type="dxa"/>
          </w:tcPr>
          <w:p w:rsidR="00BA0D15" w:rsidRDefault="00BA0D15" w:rsidP="00415A6C">
            <w:r>
              <w:t>Директор</w:t>
            </w:r>
          </w:p>
        </w:tc>
        <w:tc>
          <w:tcPr>
            <w:tcW w:w="3827" w:type="dxa"/>
          </w:tcPr>
          <w:p w:rsidR="00BA0D15" w:rsidRDefault="00BA0D15" w:rsidP="00BA0D15">
            <w:pPr>
              <w:pStyle w:val="a3"/>
              <w:numPr>
                <w:ilvl w:val="0"/>
                <w:numId w:val="5"/>
              </w:numPr>
            </w:pPr>
            <w:r>
              <w:t>Организует деятельность агентства;</w:t>
            </w:r>
          </w:p>
          <w:p w:rsidR="00BA0D15" w:rsidRDefault="00BA0D15" w:rsidP="00BA0D15">
            <w:pPr>
              <w:pStyle w:val="a3"/>
              <w:numPr>
                <w:ilvl w:val="0"/>
                <w:numId w:val="5"/>
              </w:numPr>
            </w:pPr>
            <w:r>
              <w:t>Координирует производственные, финансовые, технологические и коммерческие процессы предприятия;</w:t>
            </w:r>
          </w:p>
          <w:p w:rsidR="00BA0D15" w:rsidRDefault="00BA0D15" w:rsidP="00E200F0">
            <w:pPr>
              <w:pStyle w:val="a3"/>
              <w:numPr>
                <w:ilvl w:val="0"/>
                <w:numId w:val="5"/>
              </w:numPr>
            </w:pPr>
            <w:r>
              <w:t>Несет полную ответственность за деятельность агентства</w:t>
            </w:r>
            <w:r w:rsidR="00E200F0">
              <w:t>.</w:t>
            </w:r>
          </w:p>
          <w:p w:rsidR="005C3041" w:rsidRDefault="005C3041" w:rsidP="005C3041">
            <w:pPr>
              <w:ind w:left="360"/>
            </w:pPr>
          </w:p>
        </w:tc>
        <w:tc>
          <w:tcPr>
            <w:tcW w:w="1053" w:type="dxa"/>
          </w:tcPr>
          <w:p w:rsidR="00BA0D15" w:rsidRDefault="00BA0D15" w:rsidP="00415A6C">
            <w:r>
              <w:t>1</w:t>
            </w:r>
          </w:p>
        </w:tc>
        <w:tc>
          <w:tcPr>
            <w:tcW w:w="1889" w:type="dxa"/>
          </w:tcPr>
          <w:p w:rsidR="00BA0D15" w:rsidRDefault="00BA0D15" w:rsidP="00415A6C">
            <w:r>
              <w:t>20 000</w:t>
            </w:r>
          </w:p>
        </w:tc>
      </w:tr>
      <w:tr w:rsidR="00BA0D15" w:rsidTr="005C3041">
        <w:tc>
          <w:tcPr>
            <w:tcW w:w="530" w:type="dxa"/>
          </w:tcPr>
          <w:p w:rsidR="00BA0D15" w:rsidRDefault="00BA0D15" w:rsidP="00415A6C">
            <w:r>
              <w:t>2</w:t>
            </w:r>
          </w:p>
        </w:tc>
        <w:tc>
          <w:tcPr>
            <w:tcW w:w="1912" w:type="dxa"/>
          </w:tcPr>
          <w:p w:rsidR="00BA0D15" w:rsidRDefault="00BA0D15" w:rsidP="00415A6C">
            <w:r>
              <w:t>Бухгалтер</w:t>
            </w:r>
          </w:p>
        </w:tc>
        <w:tc>
          <w:tcPr>
            <w:tcW w:w="3827" w:type="dxa"/>
          </w:tcPr>
          <w:p w:rsidR="00E200F0" w:rsidRDefault="00E200F0" w:rsidP="00E200F0">
            <w:pPr>
              <w:pStyle w:val="a3"/>
              <w:numPr>
                <w:ilvl w:val="0"/>
                <w:numId w:val="6"/>
              </w:numPr>
            </w:pPr>
            <w:r>
              <w:t>Выполняет все финансовые операции предприятия;</w:t>
            </w:r>
          </w:p>
          <w:p w:rsidR="00BA0D15" w:rsidRDefault="00E200F0" w:rsidP="00E200F0">
            <w:pPr>
              <w:pStyle w:val="a3"/>
              <w:numPr>
                <w:ilvl w:val="0"/>
                <w:numId w:val="6"/>
              </w:numPr>
            </w:pPr>
            <w:r>
              <w:t>Ведет основную финансовую отчетность.</w:t>
            </w:r>
          </w:p>
          <w:p w:rsidR="005C3041" w:rsidRDefault="005C3041" w:rsidP="005C3041">
            <w:pPr>
              <w:ind w:left="360"/>
            </w:pPr>
          </w:p>
        </w:tc>
        <w:tc>
          <w:tcPr>
            <w:tcW w:w="1053" w:type="dxa"/>
          </w:tcPr>
          <w:p w:rsidR="00BA0D15" w:rsidRDefault="000859BD" w:rsidP="00415A6C">
            <w:r>
              <w:t>1</w:t>
            </w:r>
          </w:p>
        </w:tc>
        <w:tc>
          <w:tcPr>
            <w:tcW w:w="1889" w:type="dxa"/>
          </w:tcPr>
          <w:p w:rsidR="00BA0D15" w:rsidRDefault="000859BD" w:rsidP="00CC5DFC">
            <w:r>
              <w:t>1</w:t>
            </w:r>
            <w:r w:rsidR="00CC5DFC">
              <w:t>3</w:t>
            </w:r>
            <w:r>
              <w:t xml:space="preserve"> 000</w:t>
            </w:r>
          </w:p>
        </w:tc>
      </w:tr>
      <w:tr w:rsidR="00BA0D15" w:rsidTr="005C3041">
        <w:tc>
          <w:tcPr>
            <w:tcW w:w="530" w:type="dxa"/>
          </w:tcPr>
          <w:p w:rsidR="00BA0D15" w:rsidRDefault="00CC5DFC" w:rsidP="00415A6C">
            <w:r>
              <w:t>3</w:t>
            </w:r>
          </w:p>
        </w:tc>
        <w:tc>
          <w:tcPr>
            <w:tcW w:w="1912" w:type="dxa"/>
          </w:tcPr>
          <w:p w:rsidR="00BA0D15" w:rsidRDefault="003130DE" w:rsidP="00415A6C">
            <w:r>
              <w:t>Охранник</w:t>
            </w:r>
          </w:p>
        </w:tc>
        <w:tc>
          <w:tcPr>
            <w:tcW w:w="3827" w:type="dxa"/>
          </w:tcPr>
          <w:p w:rsidR="003130DE" w:rsidRDefault="003130DE" w:rsidP="003130DE">
            <w:pPr>
              <w:pStyle w:val="a3"/>
              <w:numPr>
                <w:ilvl w:val="0"/>
                <w:numId w:val="24"/>
              </w:numPr>
            </w:pPr>
            <w:r>
              <w:t>Обеспечение безопасности клиентов во время проведения свидания</w:t>
            </w:r>
          </w:p>
          <w:p w:rsidR="005C3041" w:rsidRDefault="005C3041" w:rsidP="005C3041">
            <w:pPr>
              <w:ind w:left="360"/>
            </w:pPr>
          </w:p>
        </w:tc>
        <w:tc>
          <w:tcPr>
            <w:tcW w:w="1053" w:type="dxa"/>
          </w:tcPr>
          <w:p w:rsidR="00BA0D15" w:rsidRDefault="000859BD" w:rsidP="00415A6C">
            <w:r>
              <w:t>1</w:t>
            </w:r>
          </w:p>
        </w:tc>
        <w:tc>
          <w:tcPr>
            <w:tcW w:w="1889" w:type="dxa"/>
          </w:tcPr>
          <w:p w:rsidR="00BA0D15" w:rsidRDefault="00D533EB" w:rsidP="00CC5DFC">
            <w:r>
              <w:t xml:space="preserve">10 </w:t>
            </w:r>
            <w:r w:rsidR="000859BD">
              <w:t>000</w:t>
            </w:r>
          </w:p>
        </w:tc>
      </w:tr>
      <w:tr w:rsidR="00BA0D15" w:rsidTr="005C3041">
        <w:tc>
          <w:tcPr>
            <w:tcW w:w="530" w:type="dxa"/>
          </w:tcPr>
          <w:p w:rsidR="00BA0D15" w:rsidRDefault="00CC5DFC" w:rsidP="00415A6C">
            <w:r>
              <w:t>4</w:t>
            </w:r>
          </w:p>
        </w:tc>
        <w:tc>
          <w:tcPr>
            <w:tcW w:w="1912" w:type="dxa"/>
          </w:tcPr>
          <w:p w:rsidR="00BA0D15" w:rsidRDefault="003130DE" w:rsidP="00415A6C">
            <w:r>
              <w:t>Организатор</w:t>
            </w:r>
          </w:p>
        </w:tc>
        <w:tc>
          <w:tcPr>
            <w:tcW w:w="3827" w:type="dxa"/>
          </w:tcPr>
          <w:p w:rsidR="00E200F0" w:rsidRDefault="00E200F0" w:rsidP="00E200F0">
            <w:pPr>
              <w:pStyle w:val="a3"/>
              <w:numPr>
                <w:ilvl w:val="0"/>
                <w:numId w:val="9"/>
              </w:numPr>
            </w:pPr>
            <w:r>
              <w:t>Договаривается и подписывает договоры субподряда с Контрагентами;</w:t>
            </w:r>
          </w:p>
          <w:p w:rsidR="00BA0D15" w:rsidRDefault="00E200F0" w:rsidP="00E200F0">
            <w:pPr>
              <w:pStyle w:val="a3"/>
              <w:numPr>
                <w:ilvl w:val="0"/>
                <w:numId w:val="9"/>
              </w:numPr>
            </w:pPr>
            <w:r>
              <w:t xml:space="preserve">Работает с Клиентом на всех этапах </w:t>
            </w:r>
            <w:r w:rsidR="00CC5DFC">
              <w:t>торжества</w:t>
            </w:r>
            <w:r>
              <w:t>.</w:t>
            </w:r>
          </w:p>
          <w:p w:rsidR="005C3041" w:rsidRDefault="005C3041" w:rsidP="005C3041">
            <w:pPr>
              <w:ind w:left="360"/>
            </w:pPr>
          </w:p>
        </w:tc>
        <w:tc>
          <w:tcPr>
            <w:tcW w:w="1053" w:type="dxa"/>
          </w:tcPr>
          <w:p w:rsidR="00BA0D15" w:rsidRDefault="000859BD" w:rsidP="00415A6C">
            <w:r>
              <w:t>2</w:t>
            </w:r>
          </w:p>
        </w:tc>
        <w:tc>
          <w:tcPr>
            <w:tcW w:w="1889" w:type="dxa"/>
          </w:tcPr>
          <w:p w:rsidR="00BA0D15" w:rsidRDefault="000859BD" w:rsidP="00CC5DFC">
            <w:r>
              <w:t>1</w:t>
            </w:r>
            <w:r w:rsidR="00CC5DFC">
              <w:t>5</w:t>
            </w:r>
            <w:r>
              <w:t xml:space="preserve"> 000</w:t>
            </w:r>
          </w:p>
        </w:tc>
      </w:tr>
    </w:tbl>
    <w:p w:rsidR="004D54C5" w:rsidRPr="00D65B08" w:rsidRDefault="00893E48" w:rsidP="005B3584">
      <w:pPr>
        <w:jc w:val="right"/>
        <w:rPr>
          <w:i/>
        </w:rPr>
      </w:pPr>
      <w:r w:rsidRPr="00D65B08">
        <w:rPr>
          <w:i/>
        </w:rPr>
        <w:t xml:space="preserve">Таблица </w:t>
      </w:r>
      <w:r w:rsidR="006922A1" w:rsidRPr="00D65B08">
        <w:rPr>
          <w:i/>
        </w:rPr>
        <w:t>1.</w:t>
      </w:r>
      <w:r w:rsidRPr="00D65B08">
        <w:rPr>
          <w:i/>
        </w:rPr>
        <w:t>5. Требования к персоналу</w:t>
      </w:r>
    </w:p>
    <w:tbl>
      <w:tblPr>
        <w:tblStyle w:val="a6"/>
        <w:tblW w:w="0" w:type="auto"/>
        <w:tblInd w:w="392" w:type="dxa"/>
        <w:tblLook w:val="04A0"/>
      </w:tblPr>
      <w:tblGrid>
        <w:gridCol w:w="567"/>
        <w:gridCol w:w="1843"/>
        <w:gridCol w:w="6769"/>
      </w:tblGrid>
      <w:tr w:rsidR="00893E48" w:rsidTr="001B5765">
        <w:tc>
          <w:tcPr>
            <w:tcW w:w="567" w:type="dxa"/>
          </w:tcPr>
          <w:p w:rsidR="00893E48" w:rsidRDefault="00893E48" w:rsidP="004D54C5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843" w:type="dxa"/>
          </w:tcPr>
          <w:p w:rsidR="00893E48" w:rsidRDefault="00893E48" w:rsidP="004D54C5">
            <w:r>
              <w:t>Должность</w:t>
            </w:r>
          </w:p>
        </w:tc>
        <w:tc>
          <w:tcPr>
            <w:tcW w:w="6769" w:type="dxa"/>
          </w:tcPr>
          <w:p w:rsidR="00893E48" w:rsidRDefault="00893E48" w:rsidP="004D54C5">
            <w:r>
              <w:t>Требования</w:t>
            </w:r>
          </w:p>
        </w:tc>
      </w:tr>
      <w:tr w:rsidR="00893E48" w:rsidTr="001B5765">
        <w:tc>
          <w:tcPr>
            <w:tcW w:w="567" w:type="dxa"/>
          </w:tcPr>
          <w:p w:rsidR="00893E48" w:rsidRDefault="00893E48" w:rsidP="004D54C5">
            <w:r>
              <w:t>1</w:t>
            </w:r>
          </w:p>
        </w:tc>
        <w:tc>
          <w:tcPr>
            <w:tcW w:w="1843" w:type="dxa"/>
          </w:tcPr>
          <w:p w:rsidR="00893E48" w:rsidRDefault="00893E48" w:rsidP="004D54C5">
            <w:r>
              <w:t>Директор</w:t>
            </w:r>
          </w:p>
        </w:tc>
        <w:tc>
          <w:tcPr>
            <w:tcW w:w="6769" w:type="dxa"/>
          </w:tcPr>
          <w:p w:rsidR="00893E48" w:rsidRDefault="0083023D" w:rsidP="0083023D">
            <w:pPr>
              <w:pStyle w:val="a3"/>
              <w:numPr>
                <w:ilvl w:val="0"/>
                <w:numId w:val="14"/>
              </w:numPr>
            </w:pPr>
            <w:r>
              <w:t>Высшее образование (экономическое/техническое);</w:t>
            </w:r>
          </w:p>
          <w:p w:rsidR="0083023D" w:rsidRDefault="0083023D" w:rsidP="0083023D">
            <w:pPr>
              <w:pStyle w:val="a3"/>
              <w:numPr>
                <w:ilvl w:val="0"/>
                <w:numId w:val="14"/>
              </w:numPr>
            </w:pPr>
            <w:r>
              <w:t>Финансовая и юридическая грамотность;</w:t>
            </w:r>
          </w:p>
          <w:p w:rsidR="0083023D" w:rsidRDefault="0083023D" w:rsidP="0083023D">
            <w:pPr>
              <w:pStyle w:val="a3"/>
              <w:numPr>
                <w:ilvl w:val="0"/>
                <w:numId w:val="14"/>
              </w:numPr>
            </w:pPr>
            <w:r>
              <w:t>Опыт работы в управлении  персоналом</w:t>
            </w:r>
            <w:r w:rsidR="006879C6">
              <w:t>;</w:t>
            </w:r>
          </w:p>
          <w:p w:rsidR="006879C6" w:rsidRDefault="006879C6" w:rsidP="0083023D">
            <w:pPr>
              <w:pStyle w:val="a3"/>
              <w:numPr>
                <w:ilvl w:val="0"/>
                <w:numId w:val="14"/>
              </w:numPr>
            </w:pPr>
            <w:r>
              <w:rPr>
                <w:rFonts w:eastAsia="Times New Roman" w:cs="Times New Roman"/>
              </w:rPr>
              <w:t>К</w:t>
            </w:r>
            <w:r w:rsidRPr="00116D15">
              <w:rPr>
                <w:rFonts w:eastAsia="Times New Roman" w:cs="Times New Roman"/>
              </w:rPr>
              <w:t>оммуникабельность‚ инициативность‚ высокая общая эрудиция‚ пунктуальность‚ ответственность‚ целеустремленность.</w:t>
            </w:r>
          </w:p>
          <w:p w:rsidR="0083023D" w:rsidRDefault="0083023D" w:rsidP="004D54C5"/>
        </w:tc>
      </w:tr>
      <w:tr w:rsidR="00893E48" w:rsidTr="001B5765">
        <w:tc>
          <w:tcPr>
            <w:tcW w:w="567" w:type="dxa"/>
          </w:tcPr>
          <w:p w:rsidR="00893E48" w:rsidRDefault="00893E48" w:rsidP="004D54C5">
            <w:r>
              <w:t>2</w:t>
            </w:r>
          </w:p>
        </w:tc>
        <w:tc>
          <w:tcPr>
            <w:tcW w:w="1843" w:type="dxa"/>
          </w:tcPr>
          <w:p w:rsidR="00893E48" w:rsidRDefault="00893E48" w:rsidP="004D54C5">
            <w:r>
              <w:t>Бухгалтер</w:t>
            </w:r>
          </w:p>
        </w:tc>
        <w:tc>
          <w:tcPr>
            <w:tcW w:w="6769" w:type="dxa"/>
          </w:tcPr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Высшее бухгалтерское или экономическое образование;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Опыт работы в должности зам. главного бухгалте</w:t>
            </w:r>
            <w:r w:rsidR="001B5765">
              <w:rPr>
                <w:rFonts w:eastAsia="Times New Roman" w:cs="Arial"/>
                <w:color w:val="000000"/>
              </w:rPr>
              <w:t>ра или главного бухгалтера  от 3</w:t>
            </w:r>
            <w:r w:rsidRPr="00893E48">
              <w:rPr>
                <w:rFonts w:eastAsia="Times New Roman" w:cs="Arial"/>
                <w:color w:val="000000"/>
              </w:rPr>
              <w:t xml:space="preserve"> лет;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Опыт формирования бухгалтерского и налогового учета в компании с нуля;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Практическое знание всех участков бух</w:t>
            </w:r>
            <w:proofErr w:type="gramStart"/>
            <w:r w:rsidRPr="00893E48">
              <w:rPr>
                <w:rFonts w:eastAsia="Times New Roman" w:cs="Arial"/>
                <w:color w:val="000000"/>
              </w:rPr>
              <w:t>.</w:t>
            </w:r>
            <w:proofErr w:type="gramEnd"/>
            <w:r w:rsidR="001B5765">
              <w:rPr>
                <w:rFonts w:eastAsia="Times New Roman" w:cs="Arial"/>
                <w:color w:val="000000"/>
              </w:rPr>
              <w:t xml:space="preserve"> </w:t>
            </w:r>
            <w:proofErr w:type="gramStart"/>
            <w:r w:rsidRPr="00893E48">
              <w:rPr>
                <w:rFonts w:eastAsia="Times New Roman" w:cs="Arial"/>
                <w:color w:val="000000"/>
              </w:rPr>
              <w:t>у</w:t>
            </w:r>
            <w:proofErr w:type="gramEnd"/>
            <w:r w:rsidRPr="00893E48">
              <w:rPr>
                <w:rFonts w:eastAsia="Times New Roman" w:cs="Arial"/>
                <w:color w:val="000000"/>
              </w:rPr>
              <w:t>чета и налогового учета;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Хорошее знание  РСБУ, НК РФ, ТК РФ;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Опытный пользователь ПК, знание «1С Предприятие 8.2» и «1С Зарплата и Управление персоналом 8»;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>Проверка и согласование договоров;</w:t>
            </w:r>
          </w:p>
          <w:p w:rsidR="00893E48" w:rsidRPr="00893E48" w:rsidRDefault="00893E48" w:rsidP="00893E48">
            <w:pPr>
              <w:numPr>
                <w:ilvl w:val="0"/>
                <w:numId w:val="10"/>
              </w:numPr>
              <w:spacing w:line="273" w:lineRule="atLeast"/>
              <w:ind w:left="480"/>
              <w:rPr>
                <w:rFonts w:eastAsia="Times New Roman" w:cs="Arial"/>
                <w:color w:val="000000"/>
              </w:rPr>
            </w:pPr>
            <w:r w:rsidRPr="00893E48">
              <w:rPr>
                <w:rFonts w:eastAsia="Times New Roman" w:cs="Arial"/>
                <w:color w:val="000000"/>
              </w:rPr>
              <w:t xml:space="preserve">Самостоятельность, ответственность, внимательность, </w:t>
            </w:r>
            <w:r w:rsidRPr="00893E48">
              <w:rPr>
                <w:rFonts w:eastAsia="Times New Roman" w:cs="Arial"/>
                <w:color w:val="000000"/>
              </w:rPr>
              <w:lastRenderedPageBreak/>
              <w:t>оперативность, умение работать в режиме многозадачности.</w:t>
            </w:r>
          </w:p>
          <w:p w:rsidR="00893E48" w:rsidRDefault="00893E48" w:rsidP="004D54C5"/>
        </w:tc>
      </w:tr>
      <w:tr w:rsidR="00893E48" w:rsidTr="001B5765">
        <w:tc>
          <w:tcPr>
            <w:tcW w:w="567" w:type="dxa"/>
          </w:tcPr>
          <w:p w:rsidR="00893E48" w:rsidRDefault="00CC5DFC" w:rsidP="004D54C5">
            <w:r>
              <w:lastRenderedPageBreak/>
              <w:t>3</w:t>
            </w:r>
          </w:p>
        </w:tc>
        <w:tc>
          <w:tcPr>
            <w:tcW w:w="1843" w:type="dxa"/>
          </w:tcPr>
          <w:p w:rsidR="00893E48" w:rsidRDefault="003130DE" w:rsidP="004D54C5">
            <w:r>
              <w:t>Организатор</w:t>
            </w:r>
          </w:p>
        </w:tc>
        <w:tc>
          <w:tcPr>
            <w:tcW w:w="6769" w:type="dxa"/>
          </w:tcPr>
          <w:p w:rsidR="00116D15" w:rsidRPr="003130DE" w:rsidRDefault="00116D15" w:rsidP="003130DE">
            <w:pPr>
              <w:rPr>
                <w:rFonts w:eastAsia="Times New Roman" w:cs="Times New Roman"/>
              </w:rPr>
            </w:pPr>
          </w:p>
          <w:p w:rsidR="00116D15" w:rsidRDefault="00116D15" w:rsidP="00116D15">
            <w:pPr>
              <w:pStyle w:val="a3"/>
              <w:numPr>
                <w:ilvl w:val="0"/>
                <w:numId w:val="12"/>
              </w:numPr>
              <w:rPr>
                <w:rFonts w:eastAsia="Times New Roman" w:cs="Times New Roman"/>
              </w:rPr>
            </w:pPr>
            <w:r w:rsidRPr="00116D15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Опыт работы от 1 года;</w:t>
            </w:r>
          </w:p>
          <w:p w:rsidR="003130DE" w:rsidRPr="006570B5" w:rsidRDefault="003130DE" w:rsidP="003130DE">
            <w:pPr>
              <w:pStyle w:val="a3"/>
              <w:numPr>
                <w:ilvl w:val="0"/>
                <w:numId w:val="13"/>
              </w:numPr>
            </w:pPr>
            <w:r>
              <w:rPr>
                <w:shd w:val="clear" w:color="auto" w:fill="FFFFFF"/>
              </w:rPr>
              <w:t>Высшее о</w:t>
            </w:r>
            <w:r w:rsidRPr="006570B5">
              <w:rPr>
                <w:shd w:val="clear" w:color="auto" w:fill="FFFFFF"/>
              </w:rPr>
              <w:t>бразование</w:t>
            </w:r>
            <w:r>
              <w:rPr>
                <w:shd w:val="clear" w:color="auto" w:fill="FFFFFF"/>
              </w:rPr>
              <w:t xml:space="preserve"> (инженерно-техническое);</w:t>
            </w:r>
          </w:p>
          <w:p w:rsidR="003130DE" w:rsidRPr="003130DE" w:rsidRDefault="003130DE" w:rsidP="003130DE">
            <w:pPr>
              <w:rPr>
                <w:rFonts w:eastAsia="Times New Roman" w:cs="Times New Roman"/>
              </w:rPr>
            </w:pPr>
          </w:p>
          <w:p w:rsidR="00116D15" w:rsidRPr="00116D15" w:rsidRDefault="00116D15" w:rsidP="00116D15">
            <w:pPr>
              <w:pStyle w:val="a3"/>
              <w:numPr>
                <w:ilvl w:val="0"/>
                <w:numId w:val="12"/>
              </w:numPr>
            </w:pPr>
            <w:r>
              <w:rPr>
                <w:rFonts w:eastAsia="Times New Roman" w:cs="Times New Roman"/>
              </w:rPr>
              <w:t>Н</w:t>
            </w:r>
            <w:r w:rsidRPr="00116D15">
              <w:rPr>
                <w:rFonts w:eastAsia="Times New Roman" w:cs="Times New Roman"/>
              </w:rPr>
              <w:t>аличие художественного вкуса и пространственного восприятия;</w:t>
            </w:r>
          </w:p>
          <w:p w:rsidR="00893E48" w:rsidRDefault="00116D15" w:rsidP="00116D15">
            <w:pPr>
              <w:pStyle w:val="a3"/>
              <w:numPr>
                <w:ilvl w:val="0"/>
                <w:numId w:val="12"/>
              </w:numPr>
            </w:pPr>
            <w:r>
              <w:rPr>
                <w:rFonts w:eastAsia="Times New Roman" w:cs="Times New Roman"/>
              </w:rPr>
              <w:t>К</w:t>
            </w:r>
            <w:r w:rsidRPr="00116D15">
              <w:rPr>
                <w:rFonts w:eastAsia="Times New Roman" w:cs="Times New Roman"/>
              </w:rPr>
              <w:t xml:space="preserve">оммуникабельность‚ </w:t>
            </w:r>
            <w:proofErr w:type="spellStart"/>
            <w:r w:rsidRPr="00116D15">
              <w:rPr>
                <w:rFonts w:eastAsia="Times New Roman" w:cs="Times New Roman"/>
              </w:rPr>
              <w:t>обучаемость</w:t>
            </w:r>
            <w:proofErr w:type="spellEnd"/>
            <w:r w:rsidRPr="00116D15">
              <w:rPr>
                <w:rFonts w:eastAsia="Times New Roman" w:cs="Times New Roman"/>
              </w:rPr>
              <w:t>‚ инициативность‚ высокая общая эрудиция‚ пунктуальность‚ ответственность‚ целеустремленность‚ желание и умение работать с клиентами.</w:t>
            </w:r>
            <w:r w:rsidRPr="00116D15">
              <w:rPr>
                <w:rFonts w:eastAsia="Times New Roman" w:cs="Arial"/>
                <w:color w:val="3C3C3C"/>
              </w:rPr>
              <w:br/>
            </w:r>
          </w:p>
        </w:tc>
      </w:tr>
      <w:tr w:rsidR="00893E48" w:rsidTr="001B5765">
        <w:tc>
          <w:tcPr>
            <w:tcW w:w="567" w:type="dxa"/>
          </w:tcPr>
          <w:p w:rsidR="00893E48" w:rsidRDefault="00CC5DFC" w:rsidP="004D54C5">
            <w:r>
              <w:t>4</w:t>
            </w:r>
          </w:p>
        </w:tc>
        <w:tc>
          <w:tcPr>
            <w:tcW w:w="1843" w:type="dxa"/>
          </w:tcPr>
          <w:p w:rsidR="00893E48" w:rsidRDefault="003130DE" w:rsidP="004D54C5">
            <w:r>
              <w:t>Охранник</w:t>
            </w:r>
          </w:p>
        </w:tc>
        <w:tc>
          <w:tcPr>
            <w:tcW w:w="6769" w:type="dxa"/>
          </w:tcPr>
          <w:p w:rsidR="00893E48" w:rsidRPr="006570B5" w:rsidRDefault="003130DE" w:rsidP="006570B5">
            <w:pPr>
              <w:pStyle w:val="a3"/>
              <w:numPr>
                <w:ilvl w:val="0"/>
                <w:numId w:val="13"/>
              </w:numPr>
            </w:pPr>
            <w:r>
              <w:rPr>
                <w:shd w:val="clear" w:color="auto" w:fill="FFFFFF"/>
              </w:rPr>
              <w:t>Без специальных навыков</w:t>
            </w:r>
            <w:r w:rsidR="006570B5" w:rsidRPr="006570B5">
              <w:rPr>
                <w:rStyle w:val="apple-converted-space"/>
                <w:shd w:val="clear" w:color="auto" w:fill="FFFFFF"/>
              </w:rPr>
              <w:t> </w:t>
            </w:r>
          </w:p>
        </w:tc>
      </w:tr>
    </w:tbl>
    <w:p w:rsidR="002C1FF9" w:rsidRDefault="002C1FF9" w:rsidP="003B670D"/>
    <w:p w:rsidR="00D65B08" w:rsidRDefault="006270FF" w:rsidP="00D65B08">
      <w:pPr>
        <w:ind w:firstLine="709"/>
        <w:jc w:val="both"/>
      </w:pPr>
      <w:r>
        <w:t xml:space="preserve">В настоящее время кадровый состав является важным ресурсом каждого предприятия. Так как от его качества и методов использования во многом зависят результаты деятельности и конкурентоспособность. Подобрать высококвалифицированные кадры – это только 50% успеха. </w:t>
      </w:r>
    </w:p>
    <w:p w:rsidR="006270FF" w:rsidRDefault="00D65B08" w:rsidP="00D65B08">
      <w:pPr>
        <w:ind w:firstLine="709"/>
        <w:jc w:val="both"/>
      </w:pPr>
      <w:r>
        <w:t>Н</w:t>
      </w:r>
      <w:r w:rsidR="006270FF">
        <w:t>аиболее важно удержать их на своем предприятии и сформировать эффективную команду. Для достижения этой цели возможны следующие приемы двух видов:</w:t>
      </w:r>
    </w:p>
    <w:p w:rsidR="006270FF" w:rsidRDefault="006270FF" w:rsidP="00D65B08">
      <w:pPr>
        <w:ind w:firstLine="709"/>
        <w:jc w:val="both"/>
      </w:pPr>
      <w:r>
        <w:t>1. Материальные</w:t>
      </w:r>
      <w:r w:rsidR="00D5785F">
        <w:t xml:space="preserve"> (п</w:t>
      </w:r>
      <w:r>
        <w:t>ремии</w:t>
      </w:r>
      <w:r w:rsidR="00D5785F">
        <w:t>, с</w:t>
      </w:r>
      <w:r>
        <w:t>дельная оплата труда</w:t>
      </w:r>
      <w:r w:rsidR="00D5785F">
        <w:t>, с</w:t>
      </w:r>
      <w:r>
        <w:t>оциальные выплаты</w:t>
      </w:r>
      <w:r w:rsidR="00D5785F">
        <w:t>);</w:t>
      </w:r>
    </w:p>
    <w:p w:rsidR="00D65B08" w:rsidRDefault="006270FF" w:rsidP="00D65B08">
      <w:pPr>
        <w:ind w:firstLine="709"/>
        <w:jc w:val="both"/>
      </w:pPr>
      <w:r>
        <w:t>2. Нематериальные</w:t>
      </w:r>
      <w:r w:rsidR="00D5785F">
        <w:t xml:space="preserve"> (с</w:t>
      </w:r>
      <w:r>
        <w:t>оздание корпоративного духа</w:t>
      </w:r>
      <w:r w:rsidR="00D5785F">
        <w:t>, в</w:t>
      </w:r>
      <w:r>
        <w:t>озможность карьерного роста</w:t>
      </w:r>
      <w:r w:rsidR="00D5785F">
        <w:t>, в</w:t>
      </w:r>
      <w:r>
        <w:t>озможность повышения квалификации через обучение</w:t>
      </w:r>
      <w:r w:rsidR="00D5785F">
        <w:t>).</w:t>
      </w:r>
    </w:p>
    <w:p w:rsidR="00D65B08" w:rsidRDefault="00D65B08">
      <w:r>
        <w:br w:type="page"/>
      </w:r>
    </w:p>
    <w:p w:rsidR="00FB0423" w:rsidRPr="00D65B08" w:rsidRDefault="00D65B08" w:rsidP="00FB0423">
      <w:pPr>
        <w:pStyle w:val="a3"/>
        <w:numPr>
          <w:ilvl w:val="1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 </w:t>
      </w:r>
      <w:r w:rsidR="00AE7746">
        <w:rPr>
          <w:i/>
          <w:sz w:val="24"/>
          <w:szCs w:val="24"/>
        </w:rPr>
        <w:t xml:space="preserve">     </w:t>
      </w:r>
      <w:r>
        <w:rPr>
          <w:i/>
          <w:sz w:val="24"/>
          <w:szCs w:val="24"/>
        </w:rPr>
        <w:t xml:space="preserve"> </w:t>
      </w:r>
      <w:r w:rsidR="00FB0423" w:rsidRPr="00D65B08">
        <w:rPr>
          <w:i/>
          <w:sz w:val="24"/>
          <w:szCs w:val="24"/>
        </w:rPr>
        <w:t>Оценка рисков</w:t>
      </w:r>
    </w:p>
    <w:p w:rsidR="00C0132A" w:rsidRDefault="00C0132A" w:rsidP="00477ECF">
      <w:pPr>
        <w:ind w:left="357" w:firstLine="709"/>
        <w:jc w:val="both"/>
      </w:pPr>
      <w:r>
        <w:t xml:space="preserve">Под риском понимается возникновение непредвиденных </w:t>
      </w:r>
      <w:proofErr w:type="gramStart"/>
      <w:r>
        <w:t>потерь</w:t>
      </w:r>
      <w:proofErr w:type="gramEnd"/>
      <w:r>
        <w:t xml:space="preserve"> ожидаемое прибыли, дохода или имущества, денежных средств в связи со случайным изменением условий экономической деятельности, неблагоприятными обстоятельствами.</w:t>
      </w:r>
    </w:p>
    <w:p w:rsidR="00C0132A" w:rsidRDefault="00C0132A" w:rsidP="00477ECF">
      <w:pPr>
        <w:ind w:left="357" w:firstLine="709"/>
        <w:jc w:val="both"/>
      </w:pPr>
      <w:r w:rsidRPr="00CD6DE4">
        <w:rPr>
          <w:b/>
          <w:i/>
        </w:rPr>
        <w:t xml:space="preserve"> Рисками</w:t>
      </w:r>
      <w:r>
        <w:t xml:space="preserve">, способными оказать негативное влияние на реализацию проекта могут быть: </w:t>
      </w:r>
    </w:p>
    <w:p w:rsidR="00233E64" w:rsidRDefault="00C0132A" w:rsidP="00D533EB">
      <w:pPr>
        <w:ind w:left="357" w:firstLine="709"/>
        <w:jc w:val="both"/>
      </w:pPr>
      <w:r>
        <w:t>- неокончательное формирование рынка услуг (неустойчивость спроса);</w:t>
      </w:r>
    </w:p>
    <w:p w:rsidR="00E26880" w:rsidRDefault="00E26880" w:rsidP="00477ECF">
      <w:pPr>
        <w:ind w:left="357" w:firstLine="709"/>
        <w:jc w:val="both"/>
      </w:pPr>
      <w:r>
        <w:t>- действия конкурентов</w:t>
      </w:r>
      <w:r w:rsidR="006F0E02">
        <w:t>;</w:t>
      </w:r>
    </w:p>
    <w:p w:rsidR="006F0E02" w:rsidRPr="00233E64" w:rsidRDefault="006F0E02" w:rsidP="00477ECF">
      <w:pPr>
        <w:ind w:left="357" w:firstLine="709"/>
        <w:jc w:val="both"/>
      </w:pPr>
      <w:r>
        <w:t>-стихийные бедствия и теракты</w:t>
      </w:r>
      <w:r w:rsidR="00233E64">
        <w:t>;</w:t>
      </w:r>
    </w:p>
    <w:p w:rsidR="00233E64" w:rsidRDefault="00233E64" w:rsidP="00477ECF">
      <w:pPr>
        <w:ind w:left="357" w:firstLine="709"/>
        <w:jc w:val="both"/>
      </w:pPr>
      <w:r>
        <w:t>- повышение налоговых ставок;</w:t>
      </w:r>
    </w:p>
    <w:p w:rsidR="00233E64" w:rsidRDefault="00233E64" w:rsidP="00477ECF">
      <w:pPr>
        <w:ind w:left="357" w:firstLine="709"/>
        <w:jc w:val="both"/>
      </w:pPr>
      <w:r>
        <w:t>- сезонность.</w:t>
      </w:r>
    </w:p>
    <w:p w:rsidR="006F0E02" w:rsidRPr="00CD6DE4" w:rsidRDefault="00415A6C" w:rsidP="00CD6DE4">
      <w:pPr>
        <w:ind w:left="360"/>
        <w:jc w:val="right"/>
        <w:rPr>
          <w:i/>
        </w:rPr>
      </w:pPr>
      <w:r w:rsidRPr="00CD6DE4">
        <w:rPr>
          <w:i/>
        </w:rPr>
        <w:t xml:space="preserve">Таблица </w:t>
      </w:r>
      <w:r w:rsidR="003F5CC8">
        <w:rPr>
          <w:i/>
        </w:rPr>
        <w:t>1.</w:t>
      </w:r>
      <w:r w:rsidRPr="00CD6DE4">
        <w:rPr>
          <w:i/>
        </w:rPr>
        <w:t>6. Последствия наступления каждого риска</w:t>
      </w:r>
    </w:p>
    <w:tbl>
      <w:tblPr>
        <w:tblStyle w:val="a6"/>
        <w:tblW w:w="0" w:type="auto"/>
        <w:tblInd w:w="360" w:type="dxa"/>
        <w:tblLook w:val="04A0"/>
      </w:tblPr>
      <w:tblGrid>
        <w:gridCol w:w="599"/>
        <w:gridCol w:w="4678"/>
        <w:gridCol w:w="3934"/>
      </w:tblGrid>
      <w:tr w:rsidR="00415A6C" w:rsidTr="00033AC1">
        <w:tc>
          <w:tcPr>
            <w:tcW w:w="599" w:type="dxa"/>
          </w:tcPr>
          <w:p w:rsidR="00415A6C" w:rsidRDefault="00415A6C" w:rsidP="00E26880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678" w:type="dxa"/>
          </w:tcPr>
          <w:p w:rsidR="00415A6C" w:rsidRDefault="00415A6C" w:rsidP="00E26880">
            <w:r>
              <w:t>Риск</w:t>
            </w:r>
          </w:p>
        </w:tc>
        <w:tc>
          <w:tcPr>
            <w:tcW w:w="3934" w:type="dxa"/>
          </w:tcPr>
          <w:p w:rsidR="00415A6C" w:rsidRDefault="00415A6C" w:rsidP="00E26880">
            <w:r>
              <w:t>Последствия</w:t>
            </w:r>
          </w:p>
        </w:tc>
      </w:tr>
      <w:tr w:rsidR="00C84026" w:rsidTr="00033AC1">
        <w:tc>
          <w:tcPr>
            <w:tcW w:w="599" w:type="dxa"/>
          </w:tcPr>
          <w:p w:rsidR="00C84026" w:rsidRDefault="00C84026" w:rsidP="00E26880">
            <w:r>
              <w:t>1</w:t>
            </w:r>
          </w:p>
        </w:tc>
        <w:tc>
          <w:tcPr>
            <w:tcW w:w="4678" w:type="dxa"/>
          </w:tcPr>
          <w:p w:rsidR="00C84026" w:rsidRDefault="00C84026" w:rsidP="00E26880">
            <w:r>
              <w:t>Неокончательное формирование рынка услуг</w:t>
            </w:r>
          </w:p>
        </w:tc>
        <w:tc>
          <w:tcPr>
            <w:tcW w:w="3934" w:type="dxa"/>
          </w:tcPr>
          <w:p w:rsidR="00C84026" w:rsidRDefault="00C84026" w:rsidP="00E26880">
            <w:r>
              <w:t>Низкий спрос</w:t>
            </w:r>
          </w:p>
        </w:tc>
      </w:tr>
      <w:tr w:rsidR="00415A6C" w:rsidTr="00033AC1">
        <w:tc>
          <w:tcPr>
            <w:tcW w:w="599" w:type="dxa"/>
          </w:tcPr>
          <w:p w:rsidR="00415A6C" w:rsidRDefault="00C84026" w:rsidP="00E26880">
            <w:r>
              <w:t>2</w:t>
            </w:r>
          </w:p>
        </w:tc>
        <w:tc>
          <w:tcPr>
            <w:tcW w:w="4678" w:type="dxa"/>
          </w:tcPr>
          <w:p w:rsidR="00415A6C" w:rsidRDefault="00415A6C" w:rsidP="00E26880">
            <w:r>
              <w:t>Низкий спрос</w:t>
            </w:r>
          </w:p>
        </w:tc>
        <w:tc>
          <w:tcPr>
            <w:tcW w:w="3934" w:type="dxa"/>
          </w:tcPr>
          <w:p w:rsidR="00415A6C" w:rsidRDefault="00415A6C" w:rsidP="00E26880">
            <w:r>
              <w:t>Мал</w:t>
            </w:r>
            <w:r w:rsidR="00D533EB">
              <w:t>енькая прибыль или ее отсутствие</w:t>
            </w:r>
          </w:p>
        </w:tc>
      </w:tr>
      <w:tr w:rsidR="00415A6C" w:rsidTr="00033AC1">
        <w:tc>
          <w:tcPr>
            <w:tcW w:w="599" w:type="dxa"/>
          </w:tcPr>
          <w:p w:rsidR="00415A6C" w:rsidRDefault="00C84026" w:rsidP="00E26880">
            <w:r>
              <w:t>3</w:t>
            </w:r>
          </w:p>
        </w:tc>
        <w:tc>
          <w:tcPr>
            <w:tcW w:w="4678" w:type="dxa"/>
          </w:tcPr>
          <w:p w:rsidR="00415A6C" w:rsidRDefault="00415A6C" w:rsidP="00E26880">
            <w:r>
              <w:t>Понижение конкурентами цен на идентичную продукцию</w:t>
            </w:r>
          </w:p>
        </w:tc>
        <w:tc>
          <w:tcPr>
            <w:tcW w:w="3934" w:type="dxa"/>
          </w:tcPr>
          <w:p w:rsidR="00415A6C" w:rsidRDefault="00415A6C" w:rsidP="00E26880">
            <w:r>
              <w:t>Потеря клиентов</w:t>
            </w:r>
          </w:p>
        </w:tc>
      </w:tr>
      <w:tr w:rsidR="00415A6C" w:rsidTr="00033AC1">
        <w:tc>
          <w:tcPr>
            <w:tcW w:w="599" w:type="dxa"/>
          </w:tcPr>
          <w:p w:rsidR="00415A6C" w:rsidRDefault="00C84026" w:rsidP="00E26880">
            <w:r>
              <w:t>4</w:t>
            </w:r>
          </w:p>
        </w:tc>
        <w:tc>
          <w:tcPr>
            <w:tcW w:w="4678" w:type="dxa"/>
          </w:tcPr>
          <w:p w:rsidR="00415A6C" w:rsidRDefault="00415A6C" w:rsidP="00E26880">
            <w:r>
              <w:t>Стихийные бедствия</w:t>
            </w:r>
          </w:p>
        </w:tc>
        <w:tc>
          <w:tcPr>
            <w:tcW w:w="3934" w:type="dxa"/>
          </w:tcPr>
          <w:p w:rsidR="00415A6C" w:rsidRDefault="00415A6C" w:rsidP="00415A6C">
            <w:r>
              <w:t>Порча имущества либо</w:t>
            </w:r>
          </w:p>
          <w:p w:rsidR="00415A6C" w:rsidRDefault="00415A6C" w:rsidP="00415A6C">
            <w:r>
              <w:t>полная остановка</w:t>
            </w:r>
          </w:p>
          <w:p w:rsidR="00415A6C" w:rsidRDefault="00415A6C" w:rsidP="00415A6C">
            <w:r>
              <w:t>производственного</w:t>
            </w:r>
          </w:p>
          <w:p w:rsidR="00415A6C" w:rsidRDefault="00415A6C" w:rsidP="00415A6C">
            <w:r>
              <w:t>процесса</w:t>
            </w:r>
          </w:p>
        </w:tc>
      </w:tr>
      <w:tr w:rsidR="00033AC1" w:rsidTr="00033AC1">
        <w:tc>
          <w:tcPr>
            <w:tcW w:w="599" w:type="dxa"/>
          </w:tcPr>
          <w:p w:rsidR="00033AC1" w:rsidRDefault="00C84026" w:rsidP="00E26880">
            <w:r>
              <w:t>5</w:t>
            </w:r>
          </w:p>
        </w:tc>
        <w:tc>
          <w:tcPr>
            <w:tcW w:w="4678" w:type="dxa"/>
          </w:tcPr>
          <w:p w:rsidR="00033AC1" w:rsidRDefault="00033AC1" w:rsidP="00E26880">
            <w:r>
              <w:t>Рост налогов</w:t>
            </w:r>
          </w:p>
        </w:tc>
        <w:tc>
          <w:tcPr>
            <w:tcW w:w="3934" w:type="dxa"/>
          </w:tcPr>
          <w:p w:rsidR="00033AC1" w:rsidRDefault="00033AC1" w:rsidP="00415A6C">
            <w:r>
              <w:t>Уменьшение чистой прибыли</w:t>
            </w:r>
          </w:p>
        </w:tc>
      </w:tr>
      <w:tr w:rsidR="00233E64" w:rsidTr="00033AC1">
        <w:tc>
          <w:tcPr>
            <w:tcW w:w="599" w:type="dxa"/>
          </w:tcPr>
          <w:p w:rsidR="00233E64" w:rsidRDefault="00233E64" w:rsidP="00E26880">
            <w:r>
              <w:t>6</w:t>
            </w:r>
          </w:p>
        </w:tc>
        <w:tc>
          <w:tcPr>
            <w:tcW w:w="4678" w:type="dxa"/>
          </w:tcPr>
          <w:p w:rsidR="00233E64" w:rsidRDefault="00233E64" w:rsidP="00E26880">
            <w:r>
              <w:t>Сезонность</w:t>
            </w:r>
          </w:p>
        </w:tc>
        <w:tc>
          <w:tcPr>
            <w:tcW w:w="3934" w:type="dxa"/>
          </w:tcPr>
          <w:p w:rsidR="00233E64" w:rsidRDefault="00233E64" w:rsidP="00415A6C">
            <w:r>
              <w:t>Низкий спрос</w:t>
            </w:r>
          </w:p>
        </w:tc>
      </w:tr>
    </w:tbl>
    <w:p w:rsidR="00E50C13" w:rsidRDefault="00E50C13" w:rsidP="00E26880">
      <w:pPr>
        <w:ind w:left="360"/>
      </w:pPr>
    </w:p>
    <w:p w:rsidR="00033AC1" w:rsidRPr="003F5CC8" w:rsidRDefault="00A23911" w:rsidP="00CD6DE4">
      <w:pPr>
        <w:jc w:val="right"/>
        <w:rPr>
          <w:i/>
        </w:rPr>
      </w:pPr>
      <w:r w:rsidRPr="003F5CC8">
        <w:rPr>
          <w:i/>
        </w:rPr>
        <w:t xml:space="preserve">Таблица </w:t>
      </w:r>
      <w:r w:rsidR="003F5CC8" w:rsidRPr="003F5CC8">
        <w:rPr>
          <w:i/>
        </w:rPr>
        <w:t>1.</w:t>
      </w:r>
      <w:r w:rsidRPr="003F5CC8">
        <w:rPr>
          <w:i/>
        </w:rPr>
        <w:t>7. Карта рисков</w:t>
      </w:r>
    </w:p>
    <w:tbl>
      <w:tblPr>
        <w:tblStyle w:val="a6"/>
        <w:tblW w:w="9246" w:type="dxa"/>
        <w:tblInd w:w="360" w:type="dxa"/>
        <w:tblLook w:val="04A0"/>
      </w:tblPr>
      <w:tblGrid>
        <w:gridCol w:w="2725"/>
        <w:gridCol w:w="1559"/>
        <w:gridCol w:w="1985"/>
        <w:gridCol w:w="2977"/>
      </w:tblGrid>
      <w:tr w:rsidR="00A23911" w:rsidTr="00CD6DE4">
        <w:tc>
          <w:tcPr>
            <w:tcW w:w="2725" w:type="dxa"/>
          </w:tcPr>
          <w:p w:rsidR="00A23911" w:rsidRDefault="00A23911" w:rsidP="00E26880">
            <w:r>
              <w:t>Вероятность/размер ущерба</w:t>
            </w:r>
          </w:p>
        </w:tc>
        <w:tc>
          <w:tcPr>
            <w:tcW w:w="1559" w:type="dxa"/>
          </w:tcPr>
          <w:p w:rsidR="00A23911" w:rsidRDefault="00A23911" w:rsidP="00E26880">
            <w:r>
              <w:t>малый</w:t>
            </w:r>
          </w:p>
        </w:tc>
        <w:tc>
          <w:tcPr>
            <w:tcW w:w="1985" w:type="dxa"/>
          </w:tcPr>
          <w:p w:rsidR="00A23911" w:rsidRDefault="00A23911" w:rsidP="00E26880">
            <w:r>
              <w:t>средний</w:t>
            </w:r>
          </w:p>
        </w:tc>
        <w:tc>
          <w:tcPr>
            <w:tcW w:w="2977" w:type="dxa"/>
          </w:tcPr>
          <w:p w:rsidR="00A23911" w:rsidRDefault="00A23911" w:rsidP="00E26880">
            <w:r>
              <w:t>большой</w:t>
            </w:r>
          </w:p>
        </w:tc>
      </w:tr>
      <w:tr w:rsidR="00A23911" w:rsidTr="00CD6DE4">
        <w:tc>
          <w:tcPr>
            <w:tcW w:w="2725" w:type="dxa"/>
          </w:tcPr>
          <w:p w:rsidR="00A23911" w:rsidRDefault="00A23911" w:rsidP="00E26880">
            <w:r>
              <w:t>высокая</w:t>
            </w:r>
          </w:p>
        </w:tc>
        <w:tc>
          <w:tcPr>
            <w:tcW w:w="1559" w:type="dxa"/>
          </w:tcPr>
          <w:p w:rsidR="00A23911" w:rsidRDefault="00A23911" w:rsidP="00E26880"/>
        </w:tc>
        <w:tc>
          <w:tcPr>
            <w:tcW w:w="1985" w:type="dxa"/>
          </w:tcPr>
          <w:p w:rsidR="00A23911" w:rsidRDefault="00E50C13" w:rsidP="00E26880">
            <w:r>
              <w:t>Низкий спрос, сезонность</w:t>
            </w:r>
          </w:p>
        </w:tc>
        <w:tc>
          <w:tcPr>
            <w:tcW w:w="2977" w:type="dxa"/>
          </w:tcPr>
          <w:p w:rsidR="00A23911" w:rsidRDefault="00E50C13" w:rsidP="00E26880">
            <w:r>
              <w:t>Неокончательное формирование рынка услуг</w:t>
            </w:r>
          </w:p>
          <w:p w:rsidR="00CD6DE4" w:rsidRDefault="00CD6DE4" w:rsidP="00E26880"/>
        </w:tc>
      </w:tr>
      <w:tr w:rsidR="00A23911" w:rsidTr="00CD6DE4">
        <w:tc>
          <w:tcPr>
            <w:tcW w:w="2725" w:type="dxa"/>
          </w:tcPr>
          <w:p w:rsidR="00A23911" w:rsidRDefault="00A23911" w:rsidP="00E26880">
            <w:r>
              <w:t>средняя</w:t>
            </w:r>
          </w:p>
        </w:tc>
        <w:tc>
          <w:tcPr>
            <w:tcW w:w="1559" w:type="dxa"/>
          </w:tcPr>
          <w:p w:rsidR="00A23911" w:rsidRDefault="00E50C13" w:rsidP="00E26880">
            <w:r>
              <w:t>Рост налогов</w:t>
            </w:r>
          </w:p>
        </w:tc>
        <w:tc>
          <w:tcPr>
            <w:tcW w:w="1985" w:type="dxa"/>
          </w:tcPr>
          <w:p w:rsidR="00A23911" w:rsidRDefault="00E50C13" w:rsidP="00E26880">
            <w:r>
              <w:t>Действия конкурентов</w:t>
            </w:r>
          </w:p>
          <w:p w:rsidR="00CD6DE4" w:rsidRDefault="00CD6DE4" w:rsidP="00E26880"/>
        </w:tc>
        <w:tc>
          <w:tcPr>
            <w:tcW w:w="2977" w:type="dxa"/>
          </w:tcPr>
          <w:p w:rsidR="00A23911" w:rsidRDefault="00A23911" w:rsidP="00E26880"/>
        </w:tc>
      </w:tr>
      <w:tr w:rsidR="00A23911" w:rsidTr="00CD6DE4">
        <w:tc>
          <w:tcPr>
            <w:tcW w:w="2725" w:type="dxa"/>
          </w:tcPr>
          <w:p w:rsidR="00A23911" w:rsidRDefault="00A23911" w:rsidP="00E26880">
            <w:r>
              <w:t>малая</w:t>
            </w:r>
          </w:p>
        </w:tc>
        <w:tc>
          <w:tcPr>
            <w:tcW w:w="1559" w:type="dxa"/>
          </w:tcPr>
          <w:p w:rsidR="00A23911" w:rsidRDefault="00A23911" w:rsidP="00E26880"/>
        </w:tc>
        <w:tc>
          <w:tcPr>
            <w:tcW w:w="1985" w:type="dxa"/>
          </w:tcPr>
          <w:p w:rsidR="00A23911" w:rsidRDefault="00A23911" w:rsidP="00E26880"/>
          <w:p w:rsidR="00CD6DE4" w:rsidRDefault="00CD6DE4" w:rsidP="00E26880"/>
          <w:p w:rsidR="00CD6DE4" w:rsidRDefault="00CD6DE4" w:rsidP="00E26880"/>
        </w:tc>
        <w:tc>
          <w:tcPr>
            <w:tcW w:w="2977" w:type="dxa"/>
          </w:tcPr>
          <w:p w:rsidR="00A23911" w:rsidRDefault="00233E64" w:rsidP="00E26880">
            <w:r>
              <w:t>Стихийные бедствия</w:t>
            </w:r>
          </w:p>
        </w:tc>
      </w:tr>
    </w:tbl>
    <w:p w:rsidR="004041A9" w:rsidRDefault="004041A9" w:rsidP="004041A9"/>
    <w:p w:rsidR="00CD6DE4" w:rsidRDefault="00CD6DE4">
      <w:r>
        <w:br w:type="page"/>
      </w:r>
    </w:p>
    <w:p w:rsidR="004041A9" w:rsidRPr="00D82E06" w:rsidRDefault="004041A9" w:rsidP="004041A9">
      <w:pPr>
        <w:jc w:val="right"/>
        <w:rPr>
          <w:i/>
        </w:rPr>
      </w:pPr>
      <w:r w:rsidRPr="00D82E06">
        <w:rPr>
          <w:i/>
        </w:rPr>
        <w:lastRenderedPageBreak/>
        <w:t xml:space="preserve">Таблица </w:t>
      </w:r>
      <w:r w:rsidR="003F5CC8">
        <w:rPr>
          <w:i/>
        </w:rPr>
        <w:t>1.</w:t>
      </w:r>
      <w:r w:rsidRPr="00D82E06">
        <w:rPr>
          <w:i/>
        </w:rPr>
        <w:t>8. Матрица реагирования и упреждения рисков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541"/>
        <w:gridCol w:w="1901"/>
        <w:gridCol w:w="1701"/>
        <w:gridCol w:w="1701"/>
        <w:gridCol w:w="1701"/>
        <w:gridCol w:w="1666"/>
      </w:tblGrid>
      <w:tr w:rsidR="00944F1B" w:rsidTr="00E6527B">
        <w:tc>
          <w:tcPr>
            <w:tcW w:w="541" w:type="dxa"/>
          </w:tcPr>
          <w:p w:rsidR="00026F5E" w:rsidRDefault="00026F5E" w:rsidP="00C0132A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901" w:type="dxa"/>
          </w:tcPr>
          <w:p w:rsidR="00026F5E" w:rsidRDefault="00026F5E" w:rsidP="00C0132A">
            <w:r>
              <w:t>Риски</w:t>
            </w:r>
          </w:p>
        </w:tc>
        <w:tc>
          <w:tcPr>
            <w:tcW w:w="1701" w:type="dxa"/>
          </w:tcPr>
          <w:p w:rsidR="00026F5E" w:rsidRDefault="00026F5E" w:rsidP="00944F1B">
            <w:r>
              <w:t xml:space="preserve">Индикаторы </w:t>
            </w:r>
            <w:r w:rsidR="00944F1B">
              <w:t>наступления</w:t>
            </w:r>
          </w:p>
        </w:tc>
        <w:tc>
          <w:tcPr>
            <w:tcW w:w="1701" w:type="dxa"/>
          </w:tcPr>
          <w:p w:rsidR="00026F5E" w:rsidRDefault="00026F5E" w:rsidP="00C0132A">
            <w:r>
              <w:t>Упреждение</w:t>
            </w:r>
          </w:p>
        </w:tc>
        <w:tc>
          <w:tcPr>
            <w:tcW w:w="1701" w:type="dxa"/>
          </w:tcPr>
          <w:p w:rsidR="00026F5E" w:rsidRDefault="00026F5E" w:rsidP="00C0132A">
            <w:r>
              <w:t>Реагирование</w:t>
            </w:r>
          </w:p>
        </w:tc>
        <w:tc>
          <w:tcPr>
            <w:tcW w:w="1666" w:type="dxa"/>
          </w:tcPr>
          <w:p w:rsidR="00026F5E" w:rsidRDefault="00026F5E" w:rsidP="00C0132A">
            <w:r>
              <w:t>Ответственный</w:t>
            </w:r>
          </w:p>
        </w:tc>
      </w:tr>
      <w:tr w:rsidR="00944F1B" w:rsidTr="00E6527B">
        <w:tc>
          <w:tcPr>
            <w:tcW w:w="541" w:type="dxa"/>
          </w:tcPr>
          <w:p w:rsidR="00026F5E" w:rsidRDefault="00026F5E" w:rsidP="00C0132A">
            <w:r>
              <w:t>1</w:t>
            </w:r>
          </w:p>
        </w:tc>
        <w:tc>
          <w:tcPr>
            <w:tcW w:w="1901" w:type="dxa"/>
          </w:tcPr>
          <w:p w:rsidR="00026F5E" w:rsidRDefault="00026F5E" w:rsidP="00C0132A">
            <w:r>
              <w:t>Неокончательное формирование рынка услуг</w:t>
            </w:r>
          </w:p>
          <w:p w:rsidR="00944F1B" w:rsidRDefault="00944F1B" w:rsidP="00C0132A"/>
        </w:tc>
        <w:tc>
          <w:tcPr>
            <w:tcW w:w="1701" w:type="dxa"/>
          </w:tcPr>
          <w:p w:rsidR="00944F1B" w:rsidRDefault="00FE337A" w:rsidP="00944F1B">
            <w:r>
              <w:t>- М</w:t>
            </w:r>
            <w:r w:rsidR="00944F1B">
              <w:t>алая заинтересованность потенциальных клиентов;</w:t>
            </w:r>
          </w:p>
          <w:p w:rsidR="00944F1B" w:rsidRDefault="00944F1B" w:rsidP="00944F1B"/>
          <w:p w:rsidR="00944F1B" w:rsidRDefault="00944F1B" w:rsidP="00FE337A">
            <w:r>
              <w:t xml:space="preserve">- </w:t>
            </w:r>
            <w:r w:rsidR="00FE337A">
              <w:t>м</w:t>
            </w:r>
            <w:r>
              <w:t>алый спрос на рынке услуг.</w:t>
            </w:r>
          </w:p>
        </w:tc>
        <w:tc>
          <w:tcPr>
            <w:tcW w:w="1701" w:type="dxa"/>
          </w:tcPr>
          <w:p w:rsidR="00026F5E" w:rsidRDefault="00FE337A" w:rsidP="00944F1B">
            <w:r>
              <w:t>Г</w:t>
            </w:r>
            <w:r w:rsidR="00944F1B">
              <w:t>рамотный маркетинг</w:t>
            </w:r>
          </w:p>
        </w:tc>
        <w:tc>
          <w:tcPr>
            <w:tcW w:w="1701" w:type="dxa"/>
          </w:tcPr>
          <w:p w:rsidR="00026F5E" w:rsidRPr="00FE337A" w:rsidRDefault="00FE337A" w:rsidP="00FE337A">
            <w:r>
              <w:rPr>
                <w:rStyle w:val="apple-converted-space"/>
                <w:rFonts w:ascii="Cambria" w:hAnsi="Cambria"/>
                <w:color w:val="333333"/>
                <w:sz w:val="26"/>
                <w:szCs w:val="26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Использование стратеги</w:t>
            </w:r>
            <w:r w:rsidRPr="00FE337A">
              <w:rPr>
                <w:shd w:val="clear" w:color="auto" w:fill="FFFFFF"/>
              </w:rPr>
              <w:t xml:space="preserve"> «бизнеса на двух ногах»</w:t>
            </w:r>
            <w:r>
              <w:rPr>
                <w:shd w:val="clear" w:color="auto" w:fill="FFFFFF"/>
              </w:rPr>
              <w:t xml:space="preserve"> (разработка </w:t>
            </w:r>
            <w:r w:rsidRPr="00FE337A">
              <w:rPr>
                <w:shd w:val="clear" w:color="auto" w:fill="FFFFFF"/>
              </w:rPr>
              <w:t>эксклюзивн</w:t>
            </w:r>
            <w:r>
              <w:rPr>
                <w:shd w:val="clear" w:color="auto" w:fill="FFFFFF"/>
              </w:rPr>
              <w:t>ого</w:t>
            </w:r>
            <w:r w:rsidRPr="00FE337A">
              <w:rPr>
                <w:shd w:val="clear" w:color="auto" w:fill="FFFFFF"/>
              </w:rPr>
              <w:t xml:space="preserve"> продукт</w:t>
            </w:r>
            <w:r>
              <w:rPr>
                <w:shd w:val="clear" w:color="auto" w:fill="FFFFFF"/>
              </w:rPr>
              <w:t xml:space="preserve">а, дающего </w:t>
            </w:r>
            <w:r w:rsidRPr="00FE337A">
              <w:rPr>
                <w:shd w:val="clear" w:color="auto" w:fill="FFFFFF"/>
              </w:rPr>
              <w:t>основную приб</w:t>
            </w:r>
            <w:r>
              <w:rPr>
                <w:shd w:val="clear" w:color="auto" w:fill="FFFFFF"/>
              </w:rPr>
              <w:t>ыль, а параллельно организация системы</w:t>
            </w:r>
            <w:r w:rsidRPr="00FE337A">
              <w:rPr>
                <w:shd w:val="clear" w:color="auto" w:fill="FFFFFF"/>
              </w:rPr>
              <w:t xml:space="preserve"> «фоновых продаж», которые</w:t>
            </w:r>
            <w:r>
              <w:rPr>
                <w:shd w:val="clear" w:color="auto" w:fill="FFFFFF"/>
              </w:rPr>
              <w:t xml:space="preserve"> будут  поддерживать </w:t>
            </w:r>
            <w:r w:rsidRPr="00FE337A">
              <w:rPr>
                <w:shd w:val="clear" w:color="auto" w:fill="FFFFFF"/>
              </w:rPr>
              <w:t>фирму на плаву</w:t>
            </w:r>
            <w:r>
              <w:rPr>
                <w:rStyle w:val="apple-converted-space"/>
                <w:shd w:val="clear" w:color="auto" w:fill="FFFFFF"/>
              </w:rPr>
              <w:t>)</w:t>
            </w:r>
          </w:p>
        </w:tc>
        <w:tc>
          <w:tcPr>
            <w:tcW w:w="1666" w:type="dxa"/>
          </w:tcPr>
          <w:p w:rsidR="00026F5E" w:rsidRDefault="00FE337A" w:rsidP="00C0132A">
            <w:r>
              <w:t>Директор</w:t>
            </w:r>
          </w:p>
        </w:tc>
      </w:tr>
      <w:tr w:rsidR="00090D7B" w:rsidTr="00E6527B">
        <w:tc>
          <w:tcPr>
            <w:tcW w:w="541" w:type="dxa"/>
          </w:tcPr>
          <w:p w:rsidR="00090D7B" w:rsidRDefault="00090D7B" w:rsidP="00C0132A">
            <w:r>
              <w:t>2</w:t>
            </w:r>
          </w:p>
        </w:tc>
        <w:tc>
          <w:tcPr>
            <w:tcW w:w="1901" w:type="dxa"/>
          </w:tcPr>
          <w:p w:rsidR="00090D7B" w:rsidRDefault="00090D7B" w:rsidP="00C0132A">
            <w:r>
              <w:t>Низкий спрос</w:t>
            </w:r>
          </w:p>
          <w:p w:rsidR="00E26C29" w:rsidRDefault="00E26C29" w:rsidP="00C0132A"/>
        </w:tc>
        <w:tc>
          <w:tcPr>
            <w:tcW w:w="1701" w:type="dxa"/>
          </w:tcPr>
          <w:p w:rsidR="00090D7B" w:rsidRDefault="00090D7B" w:rsidP="00944F1B">
            <w:r>
              <w:t xml:space="preserve"> Малая заинтересованность потенциальных клиентов</w:t>
            </w:r>
          </w:p>
        </w:tc>
        <w:tc>
          <w:tcPr>
            <w:tcW w:w="1701" w:type="dxa"/>
          </w:tcPr>
          <w:p w:rsidR="00090D7B" w:rsidRDefault="00090D7B" w:rsidP="00944F1B">
            <w:r>
              <w:t>Грамотный маркетинг</w:t>
            </w:r>
          </w:p>
        </w:tc>
        <w:tc>
          <w:tcPr>
            <w:tcW w:w="1701" w:type="dxa"/>
          </w:tcPr>
          <w:p w:rsidR="00090D7B" w:rsidRDefault="00090D7B" w:rsidP="00FE337A">
            <w:pPr>
              <w:rPr>
                <w:rStyle w:val="apple-converted-space"/>
                <w:rFonts w:ascii="Cambria" w:hAnsi="Cambria"/>
                <w:color w:val="333333"/>
                <w:sz w:val="26"/>
                <w:szCs w:val="26"/>
                <w:shd w:val="clear" w:color="auto" w:fill="FFFFFF"/>
              </w:rPr>
            </w:pPr>
            <w:r>
              <w:t>Грамотный маркетинг</w:t>
            </w:r>
          </w:p>
        </w:tc>
        <w:tc>
          <w:tcPr>
            <w:tcW w:w="1666" w:type="dxa"/>
          </w:tcPr>
          <w:p w:rsidR="00090D7B" w:rsidRDefault="00D533EB" w:rsidP="00C0132A">
            <w:r>
              <w:t>Директор</w:t>
            </w:r>
          </w:p>
        </w:tc>
      </w:tr>
      <w:tr w:rsidR="00E6527B" w:rsidTr="00E6527B">
        <w:tc>
          <w:tcPr>
            <w:tcW w:w="541" w:type="dxa"/>
          </w:tcPr>
          <w:p w:rsidR="00E6527B" w:rsidRDefault="00E6527B" w:rsidP="00C0132A">
            <w:r>
              <w:t>3</w:t>
            </w:r>
          </w:p>
        </w:tc>
        <w:tc>
          <w:tcPr>
            <w:tcW w:w="1901" w:type="dxa"/>
          </w:tcPr>
          <w:p w:rsidR="00E6527B" w:rsidRDefault="00E6527B" w:rsidP="00C0132A">
            <w:r>
              <w:t>Действия конкурентов</w:t>
            </w:r>
          </w:p>
          <w:p w:rsidR="00E26C29" w:rsidRDefault="00E26C29" w:rsidP="00E26C29"/>
        </w:tc>
        <w:tc>
          <w:tcPr>
            <w:tcW w:w="1701" w:type="dxa"/>
          </w:tcPr>
          <w:p w:rsidR="00E6527B" w:rsidRDefault="00E6527B" w:rsidP="00944F1B">
            <w:r>
              <w:t>- Понижение цен на соответствующие товары;</w:t>
            </w:r>
          </w:p>
          <w:p w:rsidR="00E6527B" w:rsidRDefault="00E6527B" w:rsidP="00944F1B"/>
          <w:p w:rsidR="00E6527B" w:rsidRDefault="00E6527B" w:rsidP="00944F1B">
            <w:r>
              <w:t>- проведение рекламных акций;</w:t>
            </w:r>
          </w:p>
          <w:p w:rsidR="00E6527B" w:rsidRDefault="00E6527B" w:rsidP="00944F1B"/>
          <w:p w:rsidR="00E6527B" w:rsidRDefault="00E6527B" w:rsidP="00E6527B">
            <w:r>
              <w:t>-уменьшение количества клиентов.</w:t>
            </w:r>
          </w:p>
        </w:tc>
        <w:tc>
          <w:tcPr>
            <w:tcW w:w="1701" w:type="dxa"/>
          </w:tcPr>
          <w:p w:rsidR="00E6527B" w:rsidRDefault="00E6527B" w:rsidP="00944F1B">
            <w:r>
              <w:t>- Грамотный маркетинг;</w:t>
            </w:r>
          </w:p>
          <w:p w:rsidR="00E6527B" w:rsidRDefault="00E6527B" w:rsidP="00944F1B"/>
          <w:p w:rsidR="00E6527B" w:rsidRDefault="00E6527B" w:rsidP="00E6527B">
            <w:r>
              <w:t>- привлекательные цены на услуги;</w:t>
            </w:r>
          </w:p>
          <w:p w:rsidR="00E6527B" w:rsidRDefault="00E6527B" w:rsidP="00E6527B"/>
          <w:p w:rsidR="00E57ADD" w:rsidRDefault="00E6527B" w:rsidP="00E6527B">
            <w:r>
              <w:t xml:space="preserve">- </w:t>
            </w:r>
            <w:r w:rsidR="00E57ADD">
              <w:t>квалифицированный персонал, наивысшее качество обслуживания и предоставляемых услуг.</w:t>
            </w:r>
          </w:p>
        </w:tc>
        <w:tc>
          <w:tcPr>
            <w:tcW w:w="1701" w:type="dxa"/>
          </w:tcPr>
          <w:p w:rsidR="00E57ADD" w:rsidRDefault="00E57ADD" w:rsidP="00E57ADD">
            <w:r>
              <w:t>- Грамотный маркетинг;</w:t>
            </w:r>
          </w:p>
          <w:p w:rsidR="00E57ADD" w:rsidRDefault="00E57ADD" w:rsidP="00E57ADD"/>
          <w:p w:rsidR="00E57ADD" w:rsidRDefault="00E57ADD" w:rsidP="00E57ADD">
            <w:r>
              <w:t>- привлекательные цены на услуги;</w:t>
            </w:r>
          </w:p>
          <w:p w:rsidR="00E57ADD" w:rsidRDefault="00E57ADD" w:rsidP="00E57ADD"/>
          <w:p w:rsidR="00E6527B" w:rsidRDefault="00E57ADD" w:rsidP="00E57ADD">
            <w:r>
              <w:t>- квалифицированный персонал, наивысшее качество обслуживания и предоставляемых услуг.</w:t>
            </w:r>
          </w:p>
          <w:p w:rsidR="00D24EBB" w:rsidRDefault="00D24EBB" w:rsidP="00E57ADD"/>
        </w:tc>
        <w:tc>
          <w:tcPr>
            <w:tcW w:w="1666" w:type="dxa"/>
          </w:tcPr>
          <w:p w:rsidR="00E57ADD" w:rsidRDefault="00E57ADD" w:rsidP="00C0132A">
            <w:r>
              <w:t>Директор,</w:t>
            </w:r>
            <w:r w:rsidR="00D533EB">
              <w:t xml:space="preserve"> организатор</w:t>
            </w:r>
          </w:p>
        </w:tc>
      </w:tr>
      <w:tr w:rsidR="00E57ADD" w:rsidTr="00E6527B">
        <w:tc>
          <w:tcPr>
            <w:tcW w:w="541" w:type="dxa"/>
          </w:tcPr>
          <w:p w:rsidR="00E57ADD" w:rsidRDefault="00E57ADD" w:rsidP="00C0132A">
            <w:r>
              <w:t>4</w:t>
            </w:r>
          </w:p>
        </w:tc>
        <w:tc>
          <w:tcPr>
            <w:tcW w:w="1901" w:type="dxa"/>
          </w:tcPr>
          <w:p w:rsidR="00E57ADD" w:rsidRDefault="00E57ADD" w:rsidP="00C0132A">
            <w:r>
              <w:t>Стихийные бедствия</w:t>
            </w:r>
          </w:p>
        </w:tc>
        <w:tc>
          <w:tcPr>
            <w:tcW w:w="1701" w:type="dxa"/>
          </w:tcPr>
          <w:p w:rsidR="00E57ADD" w:rsidRDefault="00E57ADD" w:rsidP="00944F1B">
            <w:r>
              <w:t>-</w:t>
            </w:r>
          </w:p>
        </w:tc>
        <w:tc>
          <w:tcPr>
            <w:tcW w:w="1701" w:type="dxa"/>
          </w:tcPr>
          <w:p w:rsidR="00E57ADD" w:rsidRDefault="00E57ADD" w:rsidP="00944F1B">
            <w:r>
              <w:t>-</w:t>
            </w:r>
          </w:p>
        </w:tc>
        <w:tc>
          <w:tcPr>
            <w:tcW w:w="1701" w:type="dxa"/>
          </w:tcPr>
          <w:p w:rsidR="00E57ADD" w:rsidRDefault="00E57ADD" w:rsidP="00E57ADD">
            <w:r>
              <w:t>Решение проблем, зависящих от типа  происшествия</w:t>
            </w:r>
          </w:p>
          <w:p w:rsidR="0071238A" w:rsidRDefault="0071238A" w:rsidP="00E57ADD"/>
        </w:tc>
        <w:tc>
          <w:tcPr>
            <w:tcW w:w="1666" w:type="dxa"/>
          </w:tcPr>
          <w:p w:rsidR="00E57ADD" w:rsidRDefault="00E57ADD" w:rsidP="00C0132A">
            <w:r>
              <w:t>Директор</w:t>
            </w:r>
          </w:p>
        </w:tc>
      </w:tr>
      <w:tr w:rsidR="00134089" w:rsidTr="00E6527B">
        <w:tc>
          <w:tcPr>
            <w:tcW w:w="541" w:type="dxa"/>
          </w:tcPr>
          <w:p w:rsidR="00134089" w:rsidRDefault="00134089" w:rsidP="00C0132A">
            <w:r>
              <w:lastRenderedPageBreak/>
              <w:t>5</w:t>
            </w:r>
          </w:p>
        </w:tc>
        <w:tc>
          <w:tcPr>
            <w:tcW w:w="1901" w:type="dxa"/>
          </w:tcPr>
          <w:p w:rsidR="00134089" w:rsidRDefault="00134089" w:rsidP="00C0132A">
            <w:r>
              <w:t>Рост налогов</w:t>
            </w:r>
          </w:p>
        </w:tc>
        <w:tc>
          <w:tcPr>
            <w:tcW w:w="1701" w:type="dxa"/>
          </w:tcPr>
          <w:p w:rsidR="00134089" w:rsidRDefault="00134089" w:rsidP="00944F1B">
            <w:r>
              <w:t>Действия, которые могут предшествовать повышению налогов</w:t>
            </w:r>
          </w:p>
        </w:tc>
        <w:tc>
          <w:tcPr>
            <w:tcW w:w="1701" w:type="dxa"/>
          </w:tcPr>
          <w:p w:rsidR="00134089" w:rsidRDefault="00134089" w:rsidP="00944F1B">
            <w:r>
              <w:t>-</w:t>
            </w:r>
          </w:p>
        </w:tc>
        <w:tc>
          <w:tcPr>
            <w:tcW w:w="1701" w:type="dxa"/>
          </w:tcPr>
          <w:p w:rsidR="00134089" w:rsidRDefault="00134089" w:rsidP="00E57ADD">
            <w:r>
              <w:t>-</w:t>
            </w:r>
          </w:p>
        </w:tc>
        <w:tc>
          <w:tcPr>
            <w:tcW w:w="1666" w:type="dxa"/>
          </w:tcPr>
          <w:p w:rsidR="00134089" w:rsidRDefault="00134089" w:rsidP="00C0132A">
            <w:r>
              <w:t>Директор, бухгалтер</w:t>
            </w:r>
          </w:p>
        </w:tc>
      </w:tr>
      <w:tr w:rsidR="00FE337A" w:rsidRPr="00F565B5" w:rsidTr="00E6527B">
        <w:tc>
          <w:tcPr>
            <w:tcW w:w="541" w:type="dxa"/>
          </w:tcPr>
          <w:p w:rsidR="00FE337A" w:rsidRPr="00F565B5" w:rsidRDefault="00E6527B" w:rsidP="00C0132A">
            <w:r>
              <w:t>6</w:t>
            </w:r>
          </w:p>
        </w:tc>
        <w:tc>
          <w:tcPr>
            <w:tcW w:w="1901" w:type="dxa"/>
          </w:tcPr>
          <w:p w:rsidR="00FE337A" w:rsidRDefault="00FE337A" w:rsidP="00C0132A">
            <w:r w:rsidRPr="00F565B5">
              <w:t>Сезонность</w:t>
            </w:r>
          </w:p>
          <w:p w:rsidR="00F565B5" w:rsidRPr="00F565B5" w:rsidRDefault="00F565B5" w:rsidP="00C0132A"/>
        </w:tc>
        <w:tc>
          <w:tcPr>
            <w:tcW w:w="1701" w:type="dxa"/>
          </w:tcPr>
          <w:p w:rsidR="00FE337A" w:rsidRPr="00F565B5" w:rsidRDefault="00F565B5" w:rsidP="00F565B5">
            <w:r>
              <w:t>Самые популярные</w:t>
            </w:r>
            <w:r w:rsidRPr="00F565B5">
              <w:t xml:space="preserve"> дат</w:t>
            </w:r>
            <w:r>
              <w:t>ы</w:t>
            </w:r>
            <w:r w:rsidRPr="00F565B5">
              <w:t xml:space="preserve"> свадебного сезона </w:t>
            </w:r>
            <w:r>
              <w:t xml:space="preserve">- с июня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r w:rsidRPr="00F565B5">
              <w:t>октябре</w:t>
            </w:r>
          </w:p>
        </w:tc>
        <w:tc>
          <w:tcPr>
            <w:tcW w:w="1701" w:type="dxa"/>
          </w:tcPr>
          <w:p w:rsidR="00FE337A" w:rsidRPr="00F565B5" w:rsidRDefault="00F565B5" w:rsidP="00944F1B">
            <w:r w:rsidRPr="00F565B5">
              <w:t>-</w:t>
            </w:r>
          </w:p>
        </w:tc>
        <w:tc>
          <w:tcPr>
            <w:tcW w:w="1701" w:type="dxa"/>
          </w:tcPr>
          <w:p w:rsidR="00FE337A" w:rsidRPr="00F565B5" w:rsidRDefault="00F565B5" w:rsidP="00FE337A">
            <w:pPr>
              <w:rPr>
                <w:rStyle w:val="apple-converted-space"/>
                <w:color w:val="333333"/>
                <w:shd w:val="clear" w:color="auto" w:fill="FFFFFF"/>
              </w:rPr>
            </w:pPr>
            <w:r w:rsidRPr="00F565B5">
              <w:rPr>
                <w:rStyle w:val="apple-converted-space"/>
                <w:shd w:val="clear" w:color="auto" w:fill="FFFFFF"/>
              </w:rPr>
              <w:t>Поиск постоянных клиентов, готовых заказывать не только свадьбу, но и</w:t>
            </w:r>
            <w:r w:rsidRPr="00F565B5">
              <w:rPr>
                <w:rStyle w:val="apple-converted-space"/>
                <w:color w:val="333333"/>
                <w:shd w:val="clear" w:color="auto" w:fill="FFFFFF"/>
              </w:rPr>
              <w:t xml:space="preserve"> последующие корпоративные и семейные мероприятия</w:t>
            </w:r>
          </w:p>
        </w:tc>
        <w:tc>
          <w:tcPr>
            <w:tcW w:w="1666" w:type="dxa"/>
          </w:tcPr>
          <w:p w:rsidR="00FE337A" w:rsidRPr="00F565B5" w:rsidRDefault="00D533EB" w:rsidP="00F565B5">
            <w:r>
              <w:t>Директор</w:t>
            </w:r>
          </w:p>
        </w:tc>
      </w:tr>
    </w:tbl>
    <w:p w:rsidR="00D26D37" w:rsidRDefault="00D26D37" w:rsidP="00C0132A">
      <w:pPr>
        <w:ind w:left="360"/>
      </w:pPr>
    </w:p>
    <w:p w:rsidR="00D26D37" w:rsidRDefault="00D26D37">
      <w:r>
        <w:br w:type="page"/>
      </w:r>
    </w:p>
    <w:p w:rsidR="00FB0423" w:rsidRPr="00485C36" w:rsidRDefault="002E735A" w:rsidP="002E735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85C36">
        <w:rPr>
          <w:b/>
          <w:sz w:val="28"/>
          <w:szCs w:val="28"/>
        </w:rPr>
        <w:lastRenderedPageBreak/>
        <w:t>Личная информация о владельце</w:t>
      </w:r>
    </w:p>
    <w:p w:rsidR="00542343" w:rsidRPr="00485C36" w:rsidRDefault="00542343" w:rsidP="00542343">
      <w:pPr>
        <w:pStyle w:val="a3"/>
        <w:numPr>
          <w:ilvl w:val="1"/>
          <w:numId w:val="17"/>
        </w:numPr>
        <w:rPr>
          <w:i/>
          <w:sz w:val="24"/>
          <w:szCs w:val="24"/>
        </w:rPr>
      </w:pPr>
      <w:r w:rsidRPr="00485C36">
        <w:rPr>
          <w:i/>
          <w:sz w:val="24"/>
          <w:szCs w:val="24"/>
        </w:rPr>
        <w:t>Профессиональные знания и опыт</w:t>
      </w:r>
    </w:p>
    <w:p w:rsidR="00542343" w:rsidRDefault="00D533EB" w:rsidP="00485C36">
      <w:pPr>
        <w:ind w:left="357" w:firstLine="709"/>
        <w:jc w:val="both"/>
      </w:pPr>
      <w:proofErr w:type="spellStart"/>
      <w:r>
        <w:t>Малаховская</w:t>
      </w:r>
      <w:proofErr w:type="spellEnd"/>
      <w:r>
        <w:t xml:space="preserve"> Татьяна Андреевна</w:t>
      </w:r>
    </w:p>
    <w:p w:rsidR="00D35478" w:rsidRPr="00485C36" w:rsidRDefault="00D35478" w:rsidP="00485C36">
      <w:pPr>
        <w:ind w:left="357" w:firstLine="709"/>
        <w:jc w:val="both"/>
        <w:rPr>
          <w:b/>
          <w:i/>
        </w:rPr>
      </w:pPr>
      <w:r w:rsidRPr="00485C36">
        <w:rPr>
          <w:b/>
          <w:i/>
        </w:rPr>
        <w:t>Образование</w:t>
      </w:r>
      <w:r w:rsidR="00A53AC2" w:rsidRPr="00485C36">
        <w:rPr>
          <w:b/>
          <w:i/>
        </w:rPr>
        <w:t xml:space="preserve"> и квалификации</w:t>
      </w:r>
      <w:r w:rsidRPr="00485C36">
        <w:rPr>
          <w:b/>
          <w:i/>
        </w:rPr>
        <w:t>:</w:t>
      </w:r>
    </w:p>
    <w:p w:rsidR="00542343" w:rsidRDefault="00D35478" w:rsidP="00D533EB">
      <w:pPr>
        <w:ind w:left="357" w:firstLine="709"/>
        <w:jc w:val="both"/>
      </w:pPr>
      <w:r>
        <w:t xml:space="preserve">- </w:t>
      </w:r>
      <w:r w:rsidR="00A53AC2">
        <w:t xml:space="preserve">высшее образование </w:t>
      </w:r>
      <w:r>
        <w:t>(4 курс факультета ПММ Воронежского</w:t>
      </w:r>
      <w:r w:rsidR="00D533EB">
        <w:t xml:space="preserve"> государственного </w:t>
      </w:r>
      <w:proofErr w:type="spellStart"/>
      <w:r w:rsidR="00D533EB">
        <w:t>университа</w:t>
      </w:r>
      <w:proofErr w:type="spellEnd"/>
      <w:r w:rsidR="00D533EB">
        <w:t>)</w:t>
      </w:r>
    </w:p>
    <w:p w:rsidR="00472C33" w:rsidRDefault="00472C33" w:rsidP="00485C36">
      <w:pPr>
        <w:ind w:left="357" w:firstLine="709"/>
        <w:jc w:val="both"/>
      </w:pPr>
    </w:p>
    <w:p w:rsidR="002E735A" w:rsidRPr="00485C36" w:rsidRDefault="003E0834" w:rsidP="003E0834">
      <w:pPr>
        <w:pStyle w:val="a3"/>
        <w:numPr>
          <w:ilvl w:val="1"/>
          <w:numId w:val="17"/>
        </w:numPr>
        <w:rPr>
          <w:i/>
          <w:sz w:val="24"/>
          <w:szCs w:val="24"/>
        </w:rPr>
      </w:pPr>
      <w:r w:rsidRPr="00485C36">
        <w:rPr>
          <w:i/>
          <w:sz w:val="24"/>
          <w:szCs w:val="24"/>
        </w:rPr>
        <w:t xml:space="preserve">Навыки и знания по ведению бизнеса </w:t>
      </w:r>
    </w:p>
    <w:p w:rsidR="003E0834" w:rsidRDefault="00D533EB" w:rsidP="00D533EB">
      <w:pPr>
        <w:jc w:val="both"/>
      </w:pPr>
      <w:r>
        <w:t xml:space="preserve">        Участие в </w:t>
      </w:r>
      <w:proofErr w:type="spellStart"/>
      <w:r>
        <w:t>вебинарах</w:t>
      </w:r>
      <w:proofErr w:type="spellEnd"/>
      <w:r>
        <w:t>, хождение на тренинги</w:t>
      </w:r>
    </w:p>
    <w:p w:rsidR="003E0834" w:rsidRDefault="003E0834">
      <w:r>
        <w:br w:type="page"/>
      </w:r>
    </w:p>
    <w:p w:rsidR="003E0834" w:rsidRPr="00300986" w:rsidRDefault="00661AD0" w:rsidP="00661AD0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00986">
        <w:rPr>
          <w:b/>
          <w:sz w:val="28"/>
          <w:szCs w:val="28"/>
        </w:rPr>
        <w:lastRenderedPageBreak/>
        <w:t>Рынок</w:t>
      </w:r>
    </w:p>
    <w:p w:rsidR="003721CF" w:rsidRPr="00D533EB" w:rsidRDefault="00661AD0" w:rsidP="00D533EB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300986">
        <w:rPr>
          <w:i/>
          <w:sz w:val="24"/>
          <w:szCs w:val="24"/>
        </w:rPr>
        <w:t>Клиен</w:t>
      </w:r>
      <w:r w:rsidR="00D533EB">
        <w:rPr>
          <w:i/>
          <w:sz w:val="24"/>
          <w:szCs w:val="24"/>
        </w:rPr>
        <w:t>ты</w:t>
      </w:r>
    </w:p>
    <w:p w:rsidR="00472C33" w:rsidRDefault="0024634B" w:rsidP="00D533EB">
      <w:pPr>
        <w:ind w:left="357" w:firstLine="709"/>
        <w:jc w:val="both"/>
      </w:pPr>
      <w:r w:rsidRPr="00472C33">
        <w:rPr>
          <w:b/>
          <w:i/>
        </w:rPr>
        <w:t>Потенциальными клиентами</w:t>
      </w:r>
      <w:r>
        <w:t xml:space="preserve"> являются му</w:t>
      </w:r>
      <w:r w:rsidR="00D533EB">
        <w:t>жчины и женщины в возрасте от 15</w:t>
      </w:r>
      <w:r>
        <w:t xml:space="preserve"> до </w:t>
      </w:r>
      <w:r w:rsidR="00D533EB">
        <w:t>60 лет</w:t>
      </w:r>
    </w:p>
    <w:p w:rsidR="00882ADF" w:rsidRPr="00D533EB" w:rsidRDefault="00661AD0" w:rsidP="00D533EB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472C33">
        <w:rPr>
          <w:i/>
          <w:sz w:val="24"/>
          <w:szCs w:val="24"/>
        </w:rPr>
        <w:t>Конкуренты</w:t>
      </w:r>
    </w:p>
    <w:p w:rsidR="00F90864" w:rsidRDefault="00F90864" w:rsidP="00D533EB">
      <w:pPr>
        <w:ind w:left="360" w:firstLine="709"/>
        <w:jc w:val="both"/>
      </w:pPr>
      <w:r>
        <w:t xml:space="preserve">Говоря о </w:t>
      </w:r>
      <w:r w:rsidR="00D533EB">
        <w:t xml:space="preserve">конкурентном рынке, </w:t>
      </w:r>
      <w:r>
        <w:t xml:space="preserve">необходимо отметить, что на </w:t>
      </w:r>
      <w:r w:rsidR="003318B9">
        <w:t>с</w:t>
      </w:r>
      <w:r>
        <w:t>егодняшний день наблюдается явный нед</w:t>
      </w:r>
      <w:r w:rsidR="00D533EB">
        <w:t xml:space="preserve">остаток высококачественных агентств. Услуги, предоставляемые </w:t>
      </w:r>
      <w:proofErr w:type="spellStart"/>
      <w:r w:rsidR="00D533EB">
        <w:t>агенством</w:t>
      </w:r>
      <w:proofErr w:type="spellEnd"/>
      <w:r w:rsidR="00D533EB">
        <w:t xml:space="preserve"> «Сюрприз» являются уникальными, а потому вероятности потери клиентов из-за высокой конкуренции крайне мала.</w:t>
      </w:r>
    </w:p>
    <w:p w:rsidR="00D533EB" w:rsidRDefault="00D533EB" w:rsidP="00D533EB">
      <w:pPr>
        <w:ind w:left="360" w:firstLine="709"/>
        <w:jc w:val="both"/>
      </w:pPr>
      <w:r>
        <w:t>Правильное соотношение таких понятий как цена и качество, сделают нас лидерами на нынешнем рынке услуг по организации свиданий.</w:t>
      </w:r>
    </w:p>
    <w:p w:rsidR="00D533EB" w:rsidRDefault="00D533EB" w:rsidP="00D533EB">
      <w:pPr>
        <w:ind w:left="360" w:firstLine="709"/>
        <w:jc w:val="both"/>
      </w:pPr>
    </w:p>
    <w:p w:rsidR="006B0FD0" w:rsidRPr="00D533EB" w:rsidRDefault="006B0FD0" w:rsidP="00D533EB">
      <w:pPr>
        <w:ind w:left="360" w:firstLine="709"/>
        <w:jc w:val="both"/>
      </w:pPr>
      <w:proofErr w:type="spellStart"/>
      <w:r w:rsidRPr="00D533EB">
        <w:rPr>
          <w:b/>
          <w:sz w:val="28"/>
          <w:szCs w:val="28"/>
          <w:lang w:val="en-US"/>
        </w:rPr>
        <w:t>Сбыт</w:t>
      </w:r>
      <w:proofErr w:type="spellEnd"/>
    </w:p>
    <w:p w:rsidR="006B0FD0" w:rsidRPr="00C021FC" w:rsidRDefault="006B0FD0" w:rsidP="006B0FD0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C021FC">
        <w:rPr>
          <w:i/>
          <w:sz w:val="24"/>
          <w:szCs w:val="24"/>
        </w:rPr>
        <w:t>Реклама и продвижение</w:t>
      </w:r>
    </w:p>
    <w:p w:rsidR="00DB37D5" w:rsidRPr="00C021FC" w:rsidRDefault="00DB37D5" w:rsidP="00C021FC">
      <w:pPr>
        <w:ind w:left="360" w:firstLine="709"/>
        <w:jc w:val="both"/>
        <w:rPr>
          <w:b/>
          <w:i/>
        </w:rPr>
      </w:pPr>
      <w:r w:rsidRPr="00C021FC">
        <w:rPr>
          <w:b/>
          <w:i/>
        </w:rPr>
        <w:t>Цели рекламной кампании:</w:t>
      </w:r>
    </w:p>
    <w:p w:rsidR="00DB37D5" w:rsidRDefault="00DB37D5" w:rsidP="00F55906">
      <w:pPr>
        <w:pStyle w:val="a3"/>
        <w:numPr>
          <w:ilvl w:val="0"/>
          <w:numId w:val="22"/>
        </w:numPr>
        <w:ind w:firstLine="709"/>
        <w:jc w:val="both"/>
      </w:pPr>
      <w:r>
        <w:t>Увеличить общий объем предоставления услуг;</w:t>
      </w:r>
    </w:p>
    <w:p w:rsidR="00DB37D5" w:rsidRDefault="00DB37D5" w:rsidP="00C021FC">
      <w:pPr>
        <w:pStyle w:val="a3"/>
        <w:numPr>
          <w:ilvl w:val="0"/>
          <w:numId w:val="22"/>
        </w:numPr>
        <w:ind w:firstLine="709"/>
        <w:jc w:val="both"/>
      </w:pPr>
      <w:r>
        <w:t>Повысить качество услуг;</w:t>
      </w:r>
    </w:p>
    <w:p w:rsidR="00DB37D5" w:rsidRDefault="00DB37D5" w:rsidP="00C021FC">
      <w:pPr>
        <w:pStyle w:val="a3"/>
        <w:numPr>
          <w:ilvl w:val="0"/>
          <w:numId w:val="22"/>
        </w:numPr>
        <w:ind w:firstLine="709"/>
        <w:jc w:val="both"/>
      </w:pPr>
      <w:r>
        <w:t>Увеличить рост прибыли.</w:t>
      </w:r>
    </w:p>
    <w:p w:rsidR="00E6030A" w:rsidRPr="00E6030A" w:rsidRDefault="00E6030A" w:rsidP="00C021FC">
      <w:pPr>
        <w:shd w:val="clear" w:color="auto" w:fill="FFFFFF"/>
        <w:spacing w:before="100" w:beforeAutospacing="1"/>
        <w:ind w:left="360" w:firstLine="709"/>
        <w:jc w:val="both"/>
        <w:textAlignment w:val="baseline"/>
        <w:rPr>
          <w:rFonts w:eastAsia="Times New Roman" w:cs="Times New Roman"/>
        </w:rPr>
      </w:pPr>
      <w:r w:rsidRPr="00E6030A">
        <w:rPr>
          <w:rFonts w:eastAsia="Times New Roman" w:cs="Times New Roman"/>
        </w:rPr>
        <w:t>Узкая специализация проекта предполагает избирательность при выборе средств рекламы и продвижения. Для того</w:t>
      </w:r>
      <w:r w:rsidR="00C021FC">
        <w:rPr>
          <w:rFonts w:eastAsia="Times New Roman" w:cs="Times New Roman"/>
        </w:rPr>
        <w:t xml:space="preserve"> </w:t>
      </w:r>
      <w:r w:rsidRPr="00E6030A">
        <w:rPr>
          <w:rFonts w:eastAsia="Times New Roman" w:cs="Times New Roman"/>
        </w:rPr>
        <w:t>чтобы привлечь потенциальных потребителей, необходимо пров</w:t>
      </w:r>
      <w:r>
        <w:rPr>
          <w:rFonts w:eastAsia="Times New Roman" w:cs="Times New Roman"/>
        </w:rPr>
        <w:t>одить</w:t>
      </w:r>
      <w:r w:rsidRPr="00E6030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следующие</w:t>
      </w:r>
      <w:r w:rsidRPr="00E6030A">
        <w:rPr>
          <w:rFonts w:eastAsia="Times New Roman" w:cs="Times New Roman"/>
        </w:rPr>
        <w:t xml:space="preserve"> </w:t>
      </w:r>
      <w:r w:rsidRPr="00A50E00">
        <w:rPr>
          <w:rFonts w:eastAsia="Times New Roman" w:cs="Times New Roman"/>
          <w:b/>
          <w:i/>
        </w:rPr>
        <w:t>рекламные мероприятия</w:t>
      </w:r>
      <w:r w:rsidRPr="00E6030A">
        <w:rPr>
          <w:rFonts w:eastAsia="Times New Roman" w:cs="Times New Roman"/>
        </w:rPr>
        <w:t>:</w:t>
      </w:r>
    </w:p>
    <w:p w:rsidR="00E6030A" w:rsidRPr="00E6030A" w:rsidRDefault="00E6030A" w:rsidP="00C021FC">
      <w:pPr>
        <w:numPr>
          <w:ilvl w:val="0"/>
          <w:numId w:val="21"/>
        </w:numPr>
        <w:shd w:val="clear" w:color="auto" w:fill="FFFFFF"/>
        <w:spacing w:before="100" w:beforeAutospacing="1"/>
        <w:ind w:firstLine="709"/>
        <w:jc w:val="both"/>
        <w:textAlignment w:val="baseline"/>
        <w:rPr>
          <w:rFonts w:eastAsia="Times New Roman" w:cs="Times New Roman"/>
        </w:rPr>
      </w:pPr>
      <w:r w:rsidRPr="00E6030A">
        <w:rPr>
          <w:rFonts w:eastAsia="Times New Roman" w:cs="Times New Roman"/>
        </w:rPr>
        <w:t xml:space="preserve">размещение рекламных объявлений в специализированных изданиях, рекламирующих организацию праздников и </w:t>
      </w:r>
      <w:r>
        <w:rPr>
          <w:rFonts w:eastAsia="Times New Roman" w:cs="Times New Roman"/>
          <w:lang w:val="en-US"/>
        </w:rPr>
        <w:t>event</w:t>
      </w:r>
      <w:r w:rsidR="00DB37D5">
        <w:rPr>
          <w:rFonts w:eastAsia="Times New Roman" w:cs="Times New Roman"/>
        </w:rPr>
        <w:t>-мероприятий</w:t>
      </w:r>
      <w:r>
        <w:rPr>
          <w:rFonts w:eastAsia="Times New Roman" w:cs="Times New Roman"/>
        </w:rPr>
        <w:t>;</w:t>
      </w:r>
    </w:p>
    <w:p w:rsidR="00E6030A" w:rsidRPr="00F55906" w:rsidRDefault="00E6030A" w:rsidP="00F55906">
      <w:pPr>
        <w:numPr>
          <w:ilvl w:val="0"/>
          <w:numId w:val="21"/>
        </w:numPr>
        <w:shd w:val="clear" w:color="auto" w:fill="FFFFFF"/>
        <w:spacing w:before="100" w:beforeAutospacing="1"/>
        <w:ind w:firstLine="709"/>
        <w:jc w:val="both"/>
        <w:textAlignment w:val="baseline"/>
        <w:rPr>
          <w:rFonts w:eastAsia="Times New Roman" w:cs="Times New Roman"/>
        </w:rPr>
      </w:pPr>
      <w:r w:rsidRPr="00E6030A">
        <w:rPr>
          <w:rFonts w:eastAsia="Times New Roman" w:cs="Times New Roman"/>
        </w:rPr>
        <w:t>разработка фирменного сайта и продвижение его в сети Интернет;</w:t>
      </w:r>
    </w:p>
    <w:p w:rsidR="00DB37D5" w:rsidRPr="00F55906" w:rsidRDefault="00E6030A" w:rsidP="00F55906">
      <w:pPr>
        <w:numPr>
          <w:ilvl w:val="0"/>
          <w:numId w:val="21"/>
        </w:numPr>
        <w:shd w:val="clear" w:color="auto" w:fill="FFFFFF"/>
        <w:spacing w:before="100" w:beforeAutospacing="1"/>
        <w:ind w:firstLine="709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«сарафанное радио».</w:t>
      </w:r>
    </w:p>
    <w:p w:rsidR="00DB37D5" w:rsidRDefault="00DB37D5" w:rsidP="00C021FC">
      <w:pPr>
        <w:ind w:firstLine="709"/>
        <w:jc w:val="both"/>
      </w:pPr>
      <w:r w:rsidRPr="00956089">
        <w:rPr>
          <w:b/>
          <w:i/>
        </w:rPr>
        <w:t>Необходимый бюджет расходов на продвижение</w:t>
      </w:r>
      <w:r>
        <w:t>: 30 000 руб.</w:t>
      </w:r>
    </w:p>
    <w:p w:rsidR="00DB37D5" w:rsidRDefault="00DB37D5">
      <w:r>
        <w:br w:type="page"/>
      </w:r>
    </w:p>
    <w:p w:rsidR="00DB37D5" w:rsidRPr="0047611F" w:rsidRDefault="00DB37D5" w:rsidP="0047611F">
      <w:pPr>
        <w:ind w:left="360"/>
        <w:jc w:val="right"/>
        <w:rPr>
          <w:i/>
        </w:rPr>
      </w:pPr>
      <w:r w:rsidRPr="0047611F">
        <w:rPr>
          <w:i/>
        </w:rPr>
        <w:lastRenderedPageBreak/>
        <w:t xml:space="preserve">Таблица </w:t>
      </w:r>
      <w:r w:rsidR="003F5CC8">
        <w:rPr>
          <w:i/>
        </w:rPr>
        <w:t>4</w:t>
      </w:r>
      <w:r w:rsidRPr="0047611F">
        <w:rPr>
          <w:i/>
        </w:rPr>
        <w:t>.</w:t>
      </w:r>
      <w:r w:rsidR="003F5CC8">
        <w:rPr>
          <w:i/>
        </w:rPr>
        <w:t>1.</w:t>
      </w:r>
      <w:r w:rsidRPr="0047611F">
        <w:rPr>
          <w:i/>
        </w:rPr>
        <w:t xml:space="preserve"> Бюджет рекламной кампании</w:t>
      </w:r>
    </w:p>
    <w:tbl>
      <w:tblPr>
        <w:tblStyle w:val="a6"/>
        <w:tblW w:w="0" w:type="auto"/>
        <w:tblInd w:w="360" w:type="dxa"/>
        <w:tblLook w:val="04A0"/>
      </w:tblPr>
      <w:tblGrid>
        <w:gridCol w:w="599"/>
        <w:gridCol w:w="3063"/>
        <w:gridCol w:w="2182"/>
        <w:gridCol w:w="1557"/>
        <w:gridCol w:w="1810"/>
      </w:tblGrid>
      <w:tr w:rsidR="00DB37D5" w:rsidTr="00DB37D5">
        <w:tc>
          <w:tcPr>
            <w:tcW w:w="599" w:type="dxa"/>
          </w:tcPr>
          <w:p w:rsidR="00DB37D5" w:rsidRDefault="00DB37D5" w:rsidP="006B0FD0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063" w:type="dxa"/>
          </w:tcPr>
          <w:p w:rsidR="00DB37D5" w:rsidRDefault="00DB37D5" w:rsidP="006B0FD0">
            <w:r>
              <w:t>Наименование мероприятий</w:t>
            </w:r>
          </w:p>
        </w:tc>
        <w:tc>
          <w:tcPr>
            <w:tcW w:w="2182" w:type="dxa"/>
          </w:tcPr>
          <w:p w:rsidR="00DB37D5" w:rsidRDefault="00DB37D5" w:rsidP="006B0FD0">
            <w:r>
              <w:t>Периодичность</w:t>
            </w:r>
          </w:p>
        </w:tc>
        <w:tc>
          <w:tcPr>
            <w:tcW w:w="1557" w:type="dxa"/>
          </w:tcPr>
          <w:p w:rsidR="00DB37D5" w:rsidRDefault="00DB37D5" w:rsidP="006B0FD0">
            <w:r>
              <w:t>Стоимость, руб.</w:t>
            </w:r>
          </w:p>
        </w:tc>
        <w:tc>
          <w:tcPr>
            <w:tcW w:w="1810" w:type="dxa"/>
          </w:tcPr>
          <w:p w:rsidR="00DB37D5" w:rsidRDefault="00DB37D5" w:rsidP="006B0FD0">
            <w:r>
              <w:t>Общая сумма</w:t>
            </w:r>
          </w:p>
        </w:tc>
      </w:tr>
      <w:tr w:rsidR="00DB37D5" w:rsidTr="00DB37D5">
        <w:tc>
          <w:tcPr>
            <w:tcW w:w="599" w:type="dxa"/>
          </w:tcPr>
          <w:p w:rsidR="00DB37D5" w:rsidRDefault="00DB37D5" w:rsidP="006B0FD0">
            <w:r>
              <w:t>1</w:t>
            </w:r>
          </w:p>
        </w:tc>
        <w:tc>
          <w:tcPr>
            <w:tcW w:w="3063" w:type="dxa"/>
          </w:tcPr>
          <w:p w:rsidR="00DB37D5" w:rsidRDefault="00DB37D5" w:rsidP="006B0FD0">
            <w:r>
              <w:t>Разработка фирменного сайта и продвижение его в сети Интернет</w:t>
            </w:r>
          </w:p>
        </w:tc>
        <w:tc>
          <w:tcPr>
            <w:tcW w:w="2182" w:type="dxa"/>
          </w:tcPr>
          <w:p w:rsidR="00DB37D5" w:rsidRDefault="00DB37D5" w:rsidP="006B0FD0">
            <w:r>
              <w:t>1</w:t>
            </w:r>
          </w:p>
        </w:tc>
        <w:tc>
          <w:tcPr>
            <w:tcW w:w="1557" w:type="dxa"/>
          </w:tcPr>
          <w:p w:rsidR="00DB37D5" w:rsidRDefault="00DB37D5" w:rsidP="006B0FD0">
            <w:r>
              <w:t>15 000</w:t>
            </w:r>
          </w:p>
        </w:tc>
        <w:tc>
          <w:tcPr>
            <w:tcW w:w="1810" w:type="dxa"/>
          </w:tcPr>
          <w:p w:rsidR="00DB37D5" w:rsidRDefault="00DB37D5" w:rsidP="006B0FD0">
            <w:r>
              <w:t>15 000</w:t>
            </w:r>
          </w:p>
        </w:tc>
      </w:tr>
      <w:tr w:rsidR="00DB37D5" w:rsidTr="00DB37D5">
        <w:tc>
          <w:tcPr>
            <w:tcW w:w="599" w:type="dxa"/>
          </w:tcPr>
          <w:p w:rsidR="00DB37D5" w:rsidRDefault="00DB37D5" w:rsidP="006B0FD0">
            <w:r>
              <w:t>2</w:t>
            </w:r>
          </w:p>
        </w:tc>
        <w:tc>
          <w:tcPr>
            <w:tcW w:w="3063" w:type="dxa"/>
          </w:tcPr>
          <w:p w:rsidR="00DB37D5" w:rsidRDefault="00F55906" w:rsidP="006B0FD0">
            <w:r>
              <w:t xml:space="preserve">Журнал  «Воронеж </w:t>
            </w:r>
            <w:r>
              <w:rPr>
                <w:lang w:val="en-US"/>
              </w:rPr>
              <w:t>Live</w:t>
            </w:r>
            <w:r w:rsidR="00DB37D5">
              <w:t>»</w:t>
            </w:r>
          </w:p>
          <w:p w:rsidR="0047611F" w:rsidRDefault="0047611F" w:rsidP="006B0FD0"/>
        </w:tc>
        <w:tc>
          <w:tcPr>
            <w:tcW w:w="2182" w:type="dxa"/>
          </w:tcPr>
          <w:p w:rsidR="00DB37D5" w:rsidRDefault="00DB37D5" w:rsidP="006B0FD0">
            <w:r>
              <w:t>1</w:t>
            </w:r>
          </w:p>
        </w:tc>
        <w:tc>
          <w:tcPr>
            <w:tcW w:w="1557" w:type="dxa"/>
          </w:tcPr>
          <w:p w:rsidR="00DB37D5" w:rsidRDefault="00666D84" w:rsidP="006B0FD0">
            <w:r>
              <w:t>5 2</w:t>
            </w:r>
            <w:r w:rsidR="00DB37D5">
              <w:t>00</w:t>
            </w:r>
          </w:p>
        </w:tc>
        <w:tc>
          <w:tcPr>
            <w:tcW w:w="1810" w:type="dxa"/>
          </w:tcPr>
          <w:p w:rsidR="00DB37D5" w:rsidRDefault="00666D84" w:rsidP="006B0FD0">
            <w:r>
              <w:t>5 2</w:t>
            </w:r>
            <w:r w:rsidR="00DB37D5">
              <w:t>00</w:t>
            </w:r>
          </w:p>
        </w:tc>
      </w:tr>
      <w:tr w:rsidR="00DB37D5" w:rsidTr="008542B9">
        <w:tc>
          <w:tcPr>
            <w:tcW w:w="599" w:type="dxa"/>
            <w:tcBorders>
              <w:bottom w:val="single" w:sz="4" w:space="0" w:color="000000" w:themeColor="text1"/>
            </w:tcBorders>
          </w:tcPr>
          <w:p w:rsidR="00DB37D5" w:rsidRDefault="00DB37D5" w:rsidP="006B0FD0">
            <w:r>
              <w:t>3</w:t>
            </w:r>
          </w:p>
        </w:tc>
        <w:tc>
          <w:tcPr>
            <w:tcW w:w="3063" w:type="dxa"/>
            <w:tcBorders>
              <w:bottom w:val="single" w:sz="4" w:space="0" w:color="000000" w:themeColor="text1"/>
            </w:tcBorders>
          </w:tcPr>
          <w:p w:rsidR="00DB37D5" w:rsidRDefault="00F55906" w:rsidP="006B0FD0">
            <w:r>
              <w:t>Газета «Жизнь»</w:t>
            </w:r>
          </w:p>
          <w:p w:rsidR="0047611F" w:rsidRDefault="0047611F" w:rsidP="006B0FD0"/>
        </w:tc>
        <w:tc>
          <w:tcPr>
            <w:tcW w:w="2182" w:type="dxa"/>
            <w:tcBorders>
              <w:bottom w:val="single" w:sz="4" w:space="0" w:color="000000" w:themeColor="text1"/>
            </w:tcBorders>
          </w:tcPr>
          <w:p w:rsidR="00DB37D5" w:rsidRDefault="00DB37D5" w:rsidP="006B0FD0">
            <w:r>
              <w:t>1</w:t>
            </w:r>
          </w:p>
        </w:tc>
        <w:tc>
          <w:tcPr>
            <w:tcW w:w="1557" w:type="dxa"/>
            <w:tcBorders>
              <w:bottom w:val="single" w:sz="4" w:space="0" w:color="000000" w:themeColor="text1"/>
            </w:tcBorders>
          </w:tcPr>
          <w:p w:rsidR="00DB37D5" w:rsidRDefault="00666D84" w:rsidP="006B0FD0">
            <w:r>
              <w:t>9 8</w:t>
            </w:r>
            <w:r w:rsidR="00DB37D5">
              <w:t>00</w:t>
            </w:r>
          </w:p>
        </w:tc>
        <w:tc>
          <w:tcPr>
            <w:tcW w:w="1810" w:type="dxa"/>
            <w:tcBorders>
              <w:bottom w:val="single" w:sz="4" w:space="0" w:color="000000" w:themeColor="text1"/>
            </w:tcBorders>
          </w:tcPr>
          <w:p w:rsidR="00DB37D5" w:rsidRDefault="00666D84" w:rsidP="006B0FD0">
            <w:r>
              <w:t>9 800</w:t>
            </w:r>
          </w:p>
        </w:tc>
      </w:tr>
      <w:tr w:rsidR="00666D84" w:rsidTr="008542B9">
        <w:tc>
          <w:tcPr>
            <w:tcW w:w="599" w:type="dxa"/>
            <w:shd w:val="clear" w:color="auto" w:fill="F2F2F2" w:themeFill="background1" w:themeFillShade="F2"/>
          </w:tcPr>
          <w:p w:rsidR="00666D84" w:rsidRDefault="00666D84" w:rsidP="006B0FD0"/>
        </w:tc>
        <w:tc>
          <w:tcPr>
            <w:tcW w:w="3063" w:type="dxa"/>
            <w:shd w:val="clear" w:color="auto" w:fill="F2F2F2" w:themeFill="background1" w:themeFillShade="F2"/>
          </w:tcPr>
          <w:p w:rsidR="00666D84" w:rsidRDefault="00666D84" w:rsidP="006B0FD0">
            <w:r>
              <w:t>Итого: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:rsidR="00666D84" w:rsidRDefault="00666D84" w:rsidP="006B0FD0"/>
        </w:tc>
        <w:tc>
          <w:tcPr>
            <w:tcW w:w="1557" w:type="dxa"/>
            <w:shd w:val="clear" w:color="auto" w:fill="F2F2F2" w:themeFill="background1" w:themeFillShade="F2"/>
          </w:tcPr>
          <w:p w:rsidR="00666D84" w:rsidRDefault="00666D84" w:rsidP="006B0FD0"/>
        </w:tc>
        <w:tc>
          <w:tcPr>
            <w:tcW w:w="1810" w:type="dxa"/>
            <w:shd w:val="clear" w:color="auto" w:fill="F2F2F2" w:themeFill="background1" w:themeFillShade="F2"/>
          </w:tcPr>
          <w:p w:rsidR="00666D84" w:rsidRDefault="00666D84" w:rsidP="006B0FD0">
            <w:r>
              <w:t>30 000</w:t>
            </w:r>
          </w:p>
        </w:tc>
      </w:tr>
    </w:tbl>
    <w:p w:rsidR="00DB37D5" w:rsidRDefault="00DB37D5" w:rsidP="006B0FD0">
      <w:pPr>
        <w:ind w:left="360"/>
      </w:pPr>
    </w:p>
    <w:p w:rsidR="00153C38" w:rsidRDefault="00153C38" w:rsidP="006B0FD0">
      <w:pPr>
        <w:ind w:left="360"/>
      </w:pPr>
    </w:p>
    <w:p w:rsidR="004611A4" w:rsidRPr="00F55906" w:rsidRDefault="006B0FD0" w:rsidP="00F55906">
      <w:pPr>
        <w:pStyle w:val="a3"/>
        <w:numPr>
          <w:ilvl w:val="1"/>
          <w:numId w:val="1"/>
        </w:numPr>
        <w:rPr>
          <w:i/>
          <w:sz w:val="24"/>
          <w:szCs w:val="24"/>
        </w:rPr>
      </w:pPr>
      <w:r w:rsidRPr="00153C38">
        <w:rPr>
          <w:i/>
          <w:sz w:val="24"/>
          <w:szCs w:val="24"/>
        </w:rPr>
        <w:t>Ценообразование</w:t>
      </w:r>
    </w:p>
    <w:p w:rsidR="004611A4" w:rsidRPr="004611A4" w:rsidRDefault="004611A4" w:rsidP="00D72CBA">
      <w:pPr>
        <w:pStyle w:val="a4"/>
        <w:shd w:val="clear" w:color="auto" w:fill="FFFFFF"/>
        <w:spacing w:before="0" w:beforeAutospacing="0" w:after="200" w:afterAutospacing="0" w:line="276" w:lineRule="auto"/>
        <w:ind w:left="358" w:firstLine="709"/>
        <w:jc w:val="both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 w:rsidRPr="004611A4">
        <w:rPr>
          <w:rFonts w:asciiTheme="minorHAnsi" w:hAnsiTheme="minorHAnsi" w:cs="Tahoma"/>
          <w:bCs/>
          <w:color w:val="000000"/>
          <w:sz w:val="22"/>
          <w:szCs w:val="22"/>
          <w:bdr w:val="none" w:sz="0" w:space="0" w:color="auto" w:frame="1"/>
        </w:rPr>
        <w:t>С</w:t>
      </w:r>
      <w:r w:rsidR="00F55906">
        <w:rPr>
          <w:rFonts w:asciiTheme="minorHAnsi" w:hAnsiTheme="minorHAnsi" w:cs="Tahoma"/>
          <w:bCs/>
          <w:color w:val="000000"/>
          <w:sz w:val="22"/>
          <w:szCs w:val="22"/>
          <w:bdr w:val="none" w:sz="0" w:space="0" w:color="auto" w:frame="1"/>
        </w:rPr>
        <w:t>тоимость услуги</w:t>
      </w:r>
      <w:r w:rsidRPr="004611A4">
        <w:rPr>
          <w:rStyle w:val="apple-converted-space"/>
          <w:rFonts w:asciiTheme="minorHAnsi" w:hAnsiTheme="minorHAnsi" w:cs="Tahoma"/>
          <w:color w:val="000000"/>
          <w:sz w:val="22"/>
          <w:szCs w:val="22"/>
        </w:rPr>
        <w:t> </w:t>
      </w:r>
      <w:r w:rsidR="00F55906">
        <w:rPr>
          <w:rFonts w:asciiTheme="minorHAnsi" w:hAnsiTheme="minorHAnsi" w:cs="Tahoma"/>
          <w:color w:val="000000"/>
          <w:sz w:val="22"/>
          <w:szCs w:val="22"/>
        </w:rPr>
        <w:t xml:space="preserve">начинается от </w:t>
      </w:r>
      <w:r w:rsidRPr="004611A4">
        <w:rPr>
          <w:rFonts w:asciiTheme="minorHAnsi" w:hAnsiTheme="minorHAnsi" w:cs="Tahoma"/>
          <w:color w:val="000000"/>
          <w:sz w:val="22"/>
          <w:szCs w:val="22"/>
        </w:rPr>
        <w:t xml:space="preserve"> </w:t>
      </w:r>
      <w:r w:rsidR="00F55906">
        <w:rPr>
          <w:rFonts w:asciiTheme="minorHAnsi" w:hAnsiTheme="minorHAnsi" w:cs="Tahoma"/>
          <w:color w:val="000000"/>
          <w:sz w:val="22"/>
          <w:szCs w:val="22"/>
        </w:rPr>
        <w:t>7</w:t>
      </w:r>
      <w:r w:rsidRPr="004611A4">
        <w:rPr>
          <w:rFonts w:asciiTheme="minorHAnsi" w:hAnsiTheme="minorHAnsi" w:cs="Tahoma"/>
          <w:color w:val="000000"/>
          <w:sz w:val="22"/>
          <w:szCs w:val="22"/>
        </w:rPr>
        <w:t>000 руб</w:t>
      </w:r>
      <w:r>
        <w:rPr>
          <w:rFonts w:asciiTheme="minorHAnsi" w:hAnsiTheme="minorHAnsi" w:cs="Tahoma"/>
          <w:color w:val="000000"/>
          <w:sz w:val="22"/>
          <w:szCs w:val="22"/>
        </w:rPr>
        <w:t>лей</w:t>
      </w:r>
      <w:r w:rsidR="00F55906">
        <w:rPr>
          <w:rFonts w:asciiTheme="minorHAnsi" w:hAnsiTheme="minorHAnsi" w:cs="Tahoma"/>
          <w:color w:val="000000"/>
          <w:sz w:val="22"/>
          <w:szCs w:val="22"/>
        </w:rPr>
        <w:t xml:space="preserve"> и увеличивается </w:t>
      </w:r>
      <w:r w:rsidRPr="004611A4">
        <w:rPr>
          <w:rFonts w:asciiTheme="minorHAnsi" w:hAnsiTheme="minorHAnsi" w:cs="Tahoma"/>
          <w:color w:val="000000"/>
          <w:sz w:val="22"/>
          <w:szCs w:val="22"/>
        </w:rPr>
        <w:t>в зависимости от</w:t>
      </w:r>
      <w:r w:rsidR="001C4C84">
        <w:rPr>
          <w:rFonts w:asciiTheme="minorHAnsi" w:hAnsiTheme="minorHAnsi" w:cs="Tahoma"/>
          <w:color w:val="000000"/>
          <w:sz w:val="22"/>
          <w:szCs w:val="22"/>
        </w:rPr>
        <w:t xml:space="preserve"> сложности мероприятия, </w:t>
      </w:r>
      <w:r w:rsidRPr="004611A4">
        <w:rPr>
          <w:rFonts w:asciiTheme="minorHAnsi" w:hAnsiTheme="minorHAnsi" w:cs="Tahoma"/>
          <w:color w:val="000000"/>
          <w:sz w:val="22"/>
          <w:szCs w:val="22"/>
        </w:rPr>
        <w:t>шоу-программы, кол</w:t>
      </w:r>
      <w:r w:rsidR="001C4C84">
        <w:rPr>
          <w:rFonts w:asciiTheme="minorHAnsi" w:hAnsiTheme="minorHAnsi" w:cs="Tahoma"/>
          <w:color w:val="000000"/>
          <w:sz w:val="22"/>
          <w:szCs w:val="22"/>
        </w:rPr>
        <w:t>ичест</w:t>
      </w:r>
      <w:r w:rsidRPr="004611A4">
        <w:rPr>
          <w:rFonts w:asciiTheme="minorHAnsi" w:hAnsiTheme="minorHAnsi" w:cs="Tahoma"/>
          <w:color w:val="000000"/>
          <w:sz w:val="22"/>
          <w:szCs w:val="22"/>
        </w:rPr>
        <w:t>ва госте</w:t>
      </w:r>
      <w:r>
        <w:rPr>
          <w:rFonts w:asciiTheme="minorHAnsi" w:hAnsiTheme="minorHAnsi" w:cs="Tahoma"/>
          <w:color w:val="000000"/>
          <w:sz w:val="22"/>
          <w:szCs w:val="22"/>
        </w:rPr>
        <w:t xml:space="preserve">й и времени для подготовки. </w:t>
      </w:r>
    </w:p>
    <w:p w:rsidR="004611A4" w:rsidRPr="0004793F" w:rsidRDefault="004611A4" w:rsidP="0004793F">
      <w:pPr>
        <w:pStyle w:val="a4"/>
        <w:shd w:val="clear" w:color="auto" w:fill="FFFFFF"/>
        <w:spacing w:before="0" w:beforeAutospacing="0" w:after="0" w:afterAutospacing="0" w:line="270" w:lineRule="atLeast"/>
        <w:ind w:left="358" w:firstLine="708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</w:p>
    <w:p w:rsidR="007F3099" w:rsidRDefault="007F3099" w:rsidP="002624C4"/>
    <w:p w:rsidR="003E0834" w:rsidRPr="00C43039" w:rsidRDefault="007F3099" w:rsidP="007F309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C43039">
        <w:rPr>
          <w:b/>
          <w:sz w:val="28"/>
          <w:szCs w:val="28"/>
        </w:rPr>
        <w:t>Финансовый план</w:t>
      </w:r>
    </w:p>
    <w:p w:rsidR="007F3099" w:rsidRPr="00C43039" w:rsidRDefault="0042429D" w:rsidP="00C43039">
      <w:pPr>
        <w:ind w:left="360"/>
        <w:jc w:val="right"/>
        <w:rPr>
          <w:i/>
        </w:rPr>
      </w:pPr>
      <w:r>
        <w:rPr>
          <w:i/>
        </w:rPr>
        <w:t>Таблица 5.1</w:t>
      </w:r>
      <w:r w:rsidR="007F3099" w:rsidRPr="00C43039">
        <w:rPr>
          <w:i/>
        </w:rPr>
        <w:t>. Первоначальные расходы</w:t>
      </w:r>
    </w:p>
    <w:tbl>
      <w:tblPr>
        <w:tblStyle w:val="a6"/>
        <w:tblW w:w="0" w:type="auto"/>
        <w:tblInd w:w="360" w:type="dxa"/>
        <w:tblLook w:val="04A0"/>
      </w:tblPr>
      <w:tblGrid>
        <w:gridCol w:w="2302"/>
        <w:gridCol w:w="1699"/>
        <w:gridCol w:w="1755"/>
        <w:gridCol w:w="1152"/>
        <w:gridCol w:w="2303"/>
      </w:tblGrid>
      <w:tr w:rsidR="004D5F59" w:rsidTr="004D5F59">
        <w:trPr>
          <w:trHeight w:val="135"/>
        </w:trPr>
        <w:tc>
          <w:tcPr>
            <w:tcW w:w="2302" w:type="dxa"/>
            <w:vMerge w:val="restart"/>
          </w:tcPr>
          <w:p w:rsidR="004D5F59" w:rsidRDefault="004D5F59" w:rsidP="003E0834">
            <w:r>
              <w:t>Направление расходования средств</w:t>
            </w:r>
          </w:p>
        </w:tc>
        <w:tc>
          <w:tcPr>
            <w:tcW w:w="1699" w:type="dxa"/>
            <w:vMerge w:val="restart"/>
          </w:tcPr>
          <w:p w:rsidR="004D5F59" w:rsidRDefault="004D5F59" w:rsidP="003E0834">
            <w:r>
              <w:t>Сумма, руб.</w:t>
            </w:r>
          </w:p>
        </w:tc>
        <w:tc>
          <w:tcPr>
            <w:tcW w:w="2907" w:type="dxa"/>
            <w:gridSpan w:val="2"/>
          </w:tcPr>
          <w:p w:rsidR="004D5F59" w:rsidRDefault="004D5F59" w:rsidP="003E0834">
            <w:r>
              <w:t>Источники финансирования</w:t>
            </w:r>
          </w:p>
        </w:tc>
        <w:tc>
          <w:tcPr>
            <w:tcW w:w="2303" w:type="dxa"/>
            <w:vMerge w:val="restart"/>
          </w:tcPr>
          <w:p w:rsidR="004D5F59" w:rsidRDefault="004D5F59" w:rsidP="003E0834">
            <w:r>
              <w:t>Периодичность</w:t>
            </w:r>
          </w:p>
        </w:tc>
      </w:tr>
      <w:tr w:rsidR="004D5F59" w:rsidTr="004D5F59">
        <w:trPr>
          <w:trHeight w:val="135"/>
        </w:trPr>
        <w:tc>
          <w:tcPr>
            <w:tcW w:w="2302" w:type="dxa"/>
            <w:vMerge/>
          </w:tcPr>
          <w:p w:rsidR="004D5F59" w:rsidRDefault="004D5F59" w:rsidP="003E0834"/>
        </w:tc>
        <w:tc>
          <w:tcPr>
            <w:tcW w:w="1699" w:type="dxa"/>
            <w:vMerge/>
          </w:tcPr>
          <w:p w:rsidR="004D5F59" w:rsidRDefault="004D5F59" w:rsidP="003E0834"/>
        </w:tc>
        <w:tc>
          <w:tcPr>
            <w:tcW w:w="1755" w:type="dxa"/>
          </w:tcPr>
          <w:p w:rsidR="004D5F59" w:rsidRDefault="004D5F59" w:rsidP="003E0834">
            <w:r>
              <w:t>Собственные</w:t>
            </w:r>
          </w:p>
        </w:tc>
        <w:tc>
          <w:tcPr>
            <w:tcW w:w="1152" w:type="dxa"/>
          </w:tcPr>
          <w:p w:rsidR="004D5F59" w:rsidRDefault="004D5F59" w:rsidP="003E0834">
            <w:r>
              <w:t>Заемные</w:t>
            </w:r>
          </w:p>
        </w:tc>
        <w:tc>
          <w:tcPr>
            <w:tcW w:w="2303" w:type="dxa"/>
            <w:vMerge/>
          </w:tcPr>
          <w:p w:rsidR="004D5F59" w:rsidRDefault="004D5F59" w:rsidP="003E0834"/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>
            <w:r>
              <w:t>Оборудование</w:t>
            </w:r>
          </w:p>
        </w:tc>
        <w:tc>
          <w:tcPr>
            <w:tcW w:w="1699" w:type="dxa"/>
          </w:tcPr>
          <w:p w:rsidR="004D5F59" w:rsidRDefault="004D5F59" w:rsidP="003E0834"/>
        </w:tc>
        <w:tc>
          <w:tcPr>
            <w:tcW w:w="1755" w:type="dxa"/>
          </w:tcPr>
          <w:p w:rsidR="004D5F59" w:rsidRDefault="004D5F59" w:rsidP="003E0834"/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/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>
            <w:r>
              <w:t>Компьютер</w:t>
            </w:r>
          </w:p>
        </w:tc>
        <w:tc>
          <w:tcPr>
            <w:tcW w:w="1699" w:type="dxa"/>
          </w:tcPr>
          <w:p w:rsidR="004D5F59" w:rsidRDefault="00D72CBA" w:rsidP="003E0834">
            <w:r>
              <w:t xml:space="preserve">10 </w:t>
            </w:r>
            <w:r w:rsidR="004D5F59">
              <w:t>000</w:t>
            </w:r>
          </w:p>
        </w:tc>
        <w:tc>
          <w:tcPr>
            <w:tcW w:w="1755" w:type="dxa"/>
          </w:tcPr>
          <w:p w:rsidR="004D5F59" w:rsidRDefault="00D72CBA" w:rsidP="003E0834">
            <w:r>
              <w:t xml:space="preserve">10 </w:t>
            </w:r>
            <w:r w:rsidR="004D5F59">
              <w:t>000</w:t>
            </w:r>
          </w:p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>
            <w:r>
              <w:t>Текущий</w:t>
            </w:r>
          </w:p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/>
        </w:tc>
        <w:tc>
          <w:tcPr>
            <w:tcW w:w="1699" w:type="dxa"/>
          </w:tcPr>
          <w:p w:rsidR="004D5F59" w:rsidRDefault="004D5F59" w:rsidP="003E0834"/>
        </w:tc>
        <w:tc>
          <w:tcPr>
            <w:tcW w:w="1755" w:type="dxa"/>
          </w:tcPr>
          <w:p w:rsidR="004D5F59" w:rsidRDefault="004D5F59" w:rsidP="003E0834"/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/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>
            <w:r>
              <w:t>Мебель</w:t>
            </w:r>
          </w:p>
        </w:tc>
        <w:tc>
          <w:tcPr>
            <w:tcW w:w="1699" w:type="dxa"/>
          </w:tcPr>
          <w:p w:rsidR="004D5F59" w:rsidRDefault="004D5F59" w:rsidP="003E0834"/>
        </w:tc>
        <w:tc>
          <w:tcPr>
            <w:tcW w:w="1755" w:type="dxa"/>
          </w:tcPr>
          <w:p w:rsidR="004D5F59" w:rsidRDefault="004D5F59" w:rsidP="003E0834"/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/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>
            <w:r>
              <w:t>Стол</w:t>
            </w:r>
          </w:p>
        </w:tc>
        <w:tc>
          <w:tcPr>
            <w:tcW w:w="1699" w:type="dxa"/>
          </w:tcPr>
          <w:p w:rsidR="004D5F59" w:rsidRDefault="004D5F59" w:rsidP="003E0834">
            <w:r>
              <w:t xml:space="preserve">3 000 </w:t>
            </w:r>
          </w:p>
        </w:tc>
        <w:tc>
          <w:tcPr>
            <w:tcW w:w="1755" w:type="dxa"/>
          </w:tcPr>
          <w:p w:rsidR="004D5F59" w:rsidRDefault="004D5F59" w:rsidP="003E0834">
            <w:r>
              <w:t>3 000</w:t>
            </w:r>
          </w:p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>
            <w:r>
              <w:t>Текущий</w:t>
            </w:r>
          </w:p>
        </w:tc>
      </w:tr>
      <w:tr w:rsidR="004D5F59" w:rsidTr="004D5F59">
        <w:trPr>
          <w:trHeight w:val="135"/>
        </w:trPr>
        <w:tc>
          <w:tcPr>
            <w:tcW w:w="2302" w:type="dxa"/>
          </w:tcPr>
          <w:p w:rsidR="004D5F59" w:rsidRDefault="004D5F59" w:rsidP="003E0834">
            <w:r>
              <w:t>Стулья</w:t>
            </w:r>
          </w:p>
        </w:tc>
        <w:tc>
          <w:tcPr>
            <w:tcW w:w="1699" w:type="dxa"/>
          </w:tcPr>
          <w:p w:rsidR="004D5F59" w:rsidRDefault="004D5F59" w:rsidP="003E0834">
            <w:r>
              <w:t>2 000</w:t>
            </w:r>
          </w:p>
        </w:tc>
        <w:tc>
          <w:tcPr>
            <w:tcW w:w="1755" w:type="dxa"/>
          </w:tcPr>
          <w:p w:rsidR="004D5F59" w:rsidRDefault="004D5F59" w:rsidP="003E0834">
            <w:r>
              <w:t>2 000</w:t>
            </w:r>
          </w:p>
        </w:tc>
        <w:tc>
          <w:tcPr>
            <w:tcW w:w="1152" w:type="dxa"/>
          </w:tcPr>
          <w:p w:rsidR="004D5F59" w:rsidRDefault="004D5F59" w:rsidP="003E0834"/>
        </w:tc>
        <w:tc>
          <w:tcPr>
            <w:tcW w:w="2303" w:type="dxa"/>
          </w:tcPr>
          <w:p w:rsidR="004D5F59" w:rsidRDefault="004D5F59" w:rsidP="003E0834">
            <w:r>
              <w:t>Текущий</w:t>
            </w:r>
          </w:p>
        </w:tc>
      </w:tr>
      <w:tr w:rsidR="004D5F59" w:rsidTr="008542B9">
        <w:trPr>
          <w:trHeight w:val="135"/>
        </w:trPr>
        <w:tc>
          <w:tcPr>
            <w:tcW w:w="2302" w:type="dxa"/>
            <w:tcBorders>
              <w:bottom w:val="single" w:sz="4" w:space="0" w:color="000000" w:themeColor="text1"/>
            </w:tcBorders>
          </w:tcPr>
          <w:p w:rsidR="004D5F59" w:rsidRDefault="004D5F59" w:rsidP="003E0834"/>
        </w:tc>
        <w:tc>
          <w:tcPr>
            <w:tcW w:w="1699" w:type="dxa"/>
            <w:tcBorders>
              <w:bottom w:val="single" w:sz="4" w:space="0" w:color="000000" w:themeColor="text1"/>
            </w:tcBorders>
          </w:tcPr>
          <w:p w:rsidR="004D5F59" w:rsidRDefault="004D5F59" w:rsidP="003E0834"/>
        </w:tc>
        <w:tc>
          <w:tcPr>
            <w:tcW w:w="1755" w:type="dxa"/>
            <w:tcBorders>
              <w:bottom w:val="single" w:sz="4" w:space="0" w:color="000000" w:themeColor="text1"/>
            </w:tcBorders>
          </w:tcPr>
          <w:p w:rsidR="004D5F59" w:rsidRDefault="004D5F59" w:rsidP="003E0834"/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4D5F59" w:rsidRDefault="004D5F59" w:rsidP="003E0834"/>
        </w:tc>
        <w:tc>
          <w:tcPr>
            <w:tcW w:w="2303" w:type="dxa"/>
            <w:tcBorders>
              <w:bottom w:val="single" w:sz="4" w:space="0" w:color="000000" w:themeColor="text1"/>
            </w:tcBorders>
          </w:tcPr>
          <w:p w:rsidR="004D5F59" w:rsidRDefault="004D5F59" w:rsidP="003E0834"/>
        </w:tc>
      </w:tr>
      <w:tr w:rsidR="004D5F59" w:rsidTr="008542B9">
        <w:trPr>
          <w:trHeight w:val="135"/>
        </w:trPr>
        <w:tc>
          <w:tcPr>
            <w:tcW w:w="2302" w:type="dxa"/>
            <w:shd w:val="clear" w:color="auto" w:fill="F2F2F2" w:themeFill="background1" w:themeFillShade="F2"/>
          </w:tcPr>
          <w:p w:rsidR="004D5F59" w:rsidRDefault="004D5F59" w:rsidP="003E0834">
            <w:r>
              <w:t>Итого: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:rsidR="004D5F59" w:rsidRDefault="00D72CBA" w:rsidP="003E0834">
            <w:r>
              <w:t xml:space="preserve">15 </w:t>
            </w:r>
            <w:r w:rsidR="004D5F59">
              <w:t>000</w:t>
            </w:r>
          </w:p>
        </w:tc>
        <w:tc>
          <w:tcPr>
            <w:tcW w:w="1755" w:type="dxa"/>
            <w:shd w:val="clear" w:color="auto" w:fill="F2F2F2" w:themeFill="background1" w:themeFillShade="F2"/>
          </w:tcPr>
          <w:p w:rsidR="004D5F59" w:rsidRDefault="00D72CBA" w:rsidP="003E0834">
            <w:r>
              <w:t xml:space="preserve">15 </w:t>
            </w:r>
            <w:r w:rsidR="00E65997">
              <w:t>000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4D5F59" w:rsidRDefault="004D5F59" w:rsidP="003E0834"/>
        </w:tc>
        <w:tc>
          <w:tcPr>
            <w:tcW w:w="2303" w:type="dxa"/>
            <w:shd w:val="clear" w:color="auto" w:fill="F2F2F2" w:themeFill="background1" w:themeFillShade="F2"/>
          </w:tcPr>
          <w:p w:rsidR="004D5F59" w:rsidRDefault="004D5F59" w:rsidP="003E0834"/>
        </w:tc>
      </w:tr>
    </w:tbl>
    <w:p w:rsidR="00CB1969" w:rsidRDefault="00CB1969" w:rsidP="003E0834">
      <w:pPr>
        <w:ind w:left="360"/>
      </w:pPr>
    </w:p>
    <w:p w:rsidR="00E65997" w:rsidRPr="00C43039" w:rsidRDefault="0042429D" w:rsidP="00C43039">
      <w:pPr>
        <w:ind w:left="360"/>
        <w:jc w:val="right"/>
        <w:rPr>
          <w:i/>
        </w:rPr>
      </w:pPr>
      <w:r>
        <w:rPr>
          <w:i/>
        </w:rPr>
        <w:t>Таблица 5</w:t>
      </w:r>
      <w:r w:rsidR="00E65997" w:rsidRPr="00C43039">
        <w:rPr>
          <w:i/>
        </w:rPr>
        <w:t>.</w:t>
      </w:r>
      <w:r>
        <w:rPr>
          <w:i/>
        </w:rPr>
        <w:t>2.</w:t>
      </w:r>
      <w:r w:rsidR="00E65997" w:rsidRPr="00C43039">
        <w:rPr>
          <w:i/>
        </w:rPr>
        <w:t xml:space="preserve"> </w:t>
      </w:r>
      <w:r w:rsidR="00BD2757" w:rsidRPr="00C43039">
        <w:rPr>
          <w:i/>
        </w:rPr>
        <w:t>Постоянные расходы</w:t>
      </w:r>
    </w:p>
    <w:tbl>
      <w:tblPr>
        <w:tblStyle w:val="a6"/>
        <w:tblW w:w="0" w:type="auto"/>
        <w:tblInd w:w="360" w:type="dxa"/>
        <w:tblLook w:val="04A0"/>
      </w:tblPr>
      <w:tblGrid>
        <w:gridCol w:w="3083"/>
        <w:gridCol w:w="3046"/>
        <w:gridCol w:w="3082"/>
      </w:tblGrid>
      <w:tr w:rsidR="00BD2757" w:rsidTr="00BD2757">
        <w:tc>
          <w:tcPr>
            <w:tcW w:w="3083" w:type="dxa"/>
          </w:tcPr>
          <w:p w:rsidR="00BD2757" w:rsidRDefault="00BD2757" w:rsidP="003E0834">
            <w:r>
              <w:t>Статьи расходов</w:t>
            </w:r>
          </w:p>
        </w:tc>
        <w:tc>
          <w:tcPr>
            <w:tcW w:w="3046" w:type="dxa"/>
          </w:tcPr>
          <w:p w:rsidR="00BD2757" w:rsidRDefault="00BD2757" w:rsidP="003E0834">
            <w:r>
              <w:t>Величина расходов, руб./мес.</w:t>
            </w:r>
          </w:p>
        </w:tc>
        <w:tc>
          <w:tcPr>
            <w:tcW w:w="3082" w:type="dxa"/>
          </w:tcPr>
          <w:p w:rsidR="00BD2757" w:rsidRDefault="00BD2757" w:rsidP="003E0834">
            <w:r>
              <w:t>Период осуществления расходов</w:t>
            </w:r>
          </w:p>
        </w:tc>
      </w:tr>
      <w:tr w:rsidR="00BD2757" w:rsidTr="00BD2757">
        <w:tc>
          <w:tcPr>
            <w:tcW w:w="3083" w:type="dxa"/>
          </w:tcPr>
          <w:p w:rsidR="00BD2757" w:rsidRDefault="00BD2757" w:rsidP="00BD2757">
            <w:r>
              <w:t>Аренда</w:t>
            </w:r>
          </w:p>
        </w:tc>
        <w:tc>
          <w:tcPr>
            <w:tcW w:w="3046" w:type="dxa"/>
          </w:tcPr>
          <w:p w:rsidR="00BD2757" w:rsidRDefault="009D4892" w:rsidP="003E0834">
            <w:r>
              <w:t>20</w:t>
            </w:r>
            <w:r w:rsidR="00BD2757">
              <w:t xml:space="preserve"> 000</w:t>
            </w:r>
          </w:p>
        </w:tc>
        <w:tc>
          <w:tcPr>
            <w:tcW w:w="3082" w:type="dxa"/>
          </w:tcPr>
          <w:p w:rsidR="00BD2757" w:rsidRDefault="00BD2757" w:rsidP="003E0834">
            <w:r>
              <w:t>Тек.-6 мес.</w:t>
            </w:r>
          </w:p>
        </w:tc>
      </w:tr>
      <w:tr w:rsidR="00BD2757" w:rsidTr="00BD2757">
        <w:tc>
          <w:tcPr>
            <w:tcW w:w="3083" w:type="dxa"/>
          </w:tcPr>
          <w:p w:rsidR="00BD2757" w:rsidRDefault="00BD2757" w:rsidP="00BD2757">
            <w:r>
              <w:t>Коммунальные платежи</w:t>
            </w:r>
          </w:p>
        </w:tc>
        <w:tc>
          <w:tcPr>
            <w:tcW w:w="3046" w:type="dxa"/>
          </w:tcPr>
          <w:p w:rsidR="00BD2757" w:rsidRDefault="00BD2757" w:rsidP="003E0834">
            <w:r>
              <w:t>3 000</w:t>
            </w:r>
          </w:p>
        </w:tc>
        <w:tc>
          <w:tcPr>
            <w:tcW w:w="3082" w:type="dxa"/>
          </w:tcPr>
          <w:p w:rsidR="00BD2757" w:rsidRDefault="00BD2757" w:rsidP="003E0834">
            <w:r>
              <w:t>Тек.-6 мес.</w:t>
            </w:r>
          </w:p>
        </w:tc>
      </w:tr>
      <w:tr w:rsidR="00BD2757" w:rsidTr="00BD2757">
        <w:tc>
          <w:tcPr>
            <w:tcW w:w="3083" w:type="dxa"/>
          </w:tcPr>
          <w:p w:rsidR="00BD2757" w:rsidRDefault="00BD2757" w:rsidP="00BD2757">
            <w:r>
              <w:t>Транспортные расходы</w:t>
            </w:r>
          </w:p>
        </w:tc>
        <w:tc>
          <w:tcPr>
            <w:tcW w:w="3046" w:type="dxa"/>
          </w:tcPr>
          <w:p w:rsidR="00BD2757" w:rsidRDefault="00AF2375" w:rsidP="003E0834">
            <w:r>
              <w:t>5 000</w:t>
            </w:r>
          </w:p>
        </w:tc>
        <w:tc>
          <w:tcPr>
            <w:tcW w:w="3082" w:type="dxa"/>
          </w:tcPr>
          <w:p w:rsidR="00BD2757" w:rsidRDefault="00AF2375" w:rsidP="003E0834">
            <w:r>
              <w:t>5 000</w:t>
            </w:r>
          </w:p>
        </w:tc>
      </w:tr>
      <w:tr w:rsidR="00BD2757" w:rsidTr="00BD2757">
        <w:tc>
          <w:tcPr>
            <w:tcW w:w="3083" w:type="dxa"/>
          </w:tcPr>
          <w:p w:rsidR="00BD2757" w:rsidRDefault="00BD2757" w:rsidP="00BD2757">
            <w:r>
              <w:t>Налоги</w:t>
            </w:r>
          </w:p>
        </w:tc>
        <w:tc>
          <w:tcPr>
            <w:tcW w:w="3046" w:type="dxa"/>
          </w:tcPr>
          <w:p w:rsidR="00BD2757" w:rsidRDefault="00062FBA" w:rsidP="003E0834">
            <w:r>
              <w:t>5</w:t>
            </w:r>
            <w:r w:rsidR="00BD2757">
              <w:t xml:space="preserve"> 000</w:t>
            </w:r>
          </w:p>
        </w:tc>
        <w:tc>
          <w:tcPr>
            <w:tcW w:w="3082" w:type="dxa"/>
          </w:tcPr>
          <w:p w:rsidR="00BD2757" w:rsidRDefault="00BD2757" w:rsidP="003E0834">
            <w:r>
              <w:t>2, 5 мес.</w:t>
            </w:r>
          </w:p>
        </w:tc>
      </w:tr>
    </w:tbl>
    <w:p w:rsidR="00BD2757" w:rsidRDefault="00BD2757" w:rsidP="003E0834">
      <w:pPr>
        <w:ind w:left="360"/>
      </w:pPr>
    </w:p>
    <w:p w:rsidR="00D72CBA" w:rsidRDefault="00BD2757" w:rsidP="00D72CBA">
      <w:pPr>
        <w:ind w:left="357" w:firstLine="709"/>
        <w:jc w:val="both"/>
      </w:pPr>
      <w:r>
        <w:t xml:space="preserve">Выручка от реализации в </w:t>
      </w:r>
      <w:r w:rsidR="00D72CBA">
        <w:t>первый месяц должна составить 60</w:t>
      </w:r>
      <w:r>
        <w:t xml:space="preserve"> 000 рублей. Каждый последующий месяц выручка должна </w:t>
      </w:r>
      <w:r w:rsidR="00D72CBA">
        <w:t>увеличиваться на 100 000 рублей.</w:t>
      </w:r>
    </w:p>
    <w:p w:rsidR="005D2270" w:rsidRPr="00D72CBA" w:rsidRDefault="0042429D" w:rsidP="00D72CBA">
      <w:pPr>
        <w:jc w:val="both"/>
      </w:pPr>
      <w:r>
        <w:rPr>
          <w:i/>
        </w:rPr>
        <w:lastRenderedPageBreak/>
        <w:t>Таблица 5.4</w:t>
      </w:r>
      <w:r w:rsidR="005D2270" w:rsidRPr="00C43039">
        <w:rPr>
          <w:i/>
        </w:rPr>
        <w:t>. Прогноз движения денежных средств</w:t>
      </w:r>
    </w:p>
    <w:tbl>
      <w:tblPr>
        <w:tblStyle w:val="a6"/>
        <w:tblW w:w="0" w:type="auto"/>
        <w:tblInd w:w="360" w:type="dxa"/>
        <w:tblLook w:val="04A0"/>
      </w:tblPr>
      <w:tblGrid>
        <w:gridCol w:w="1662"/>
        <w:gridCol w:w="1063"/>
        <w:gridCol w:w="992"/>
        <w:gridCol w:w="1134"/>
        <w:gridCol w:w="993"/>
        <w:gridCol w:w="992"/>
        <w:gridCol w:w="1134"/>
        <w:gridCol w:w="1241"/>
      </w:tblGrid>
      <w:tr w:rsidR="0070715C" w:rsidTr="00620F95">
        <w:tc>
          <w:tcPr>
            <w:tcW w:w="166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Номер периода</w:t>
            </w:r>
          </w:p>
        </w:tc>
        <w:tc>
          <w:tcPr>
            <w:tcW w:w="1063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Текущий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1 мес.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2 мес.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3 мес.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4 мес.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5 мес.</w:t>
            </w:r>
          </w:p>
        </w:tc>
        <w:tc>
          <w:tcPr>
            <w:tcW w:w="1241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6 мес.</w:t>
            </w:r>
          </w:p>
        </w:tc>
      </w:tr>
      <w:tr w:rsidR="0070715C" w:rsidTr="00FD5206">
        <w:tc>
          <w:tcPr>
            <w:tcW w:w="166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5D2270" w:rsidP="003E0834">
            <w:r w:rsidRPr="005D2270">
              <w:t>Остаток денежных средств на начало периода</w:t>
            </w:r>
            <w:r>
              <w:t>, руб.</w:t>
            </w:r>
          </w:p>
        </w:tc>
        <w:tc>
          <w:tcPr>
            <w:tcW w:w="106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E74D14" w:rsidP="003E0834">
            <w:r>
              <w:t>100 000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A01C41" w:rsidP="003E0834">
            <w:r>
              <w:t>27</w:t>
            </w:r>
            <w:r w:rsidR="000B54AD">
              <w:t>000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A01C41" w:rsidP="003E0834">
            <w:r>
              <w:t>29</w:t>
            </w:r>
            <w:r w:rsidR="00D26FC9">
              <w:t xml:space="preserve"> 000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FD5206" w:rsidP="00CD050B">
            <w:r>
              <w:t>126 000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D26FC9" w:rsidP="00FD5206">
            <w:r>
              <w:t>3</w:t>
            </w:r>
            <w:r w:rsidR="00FD5206">
              <w:t>28</w:t>
            </w:r>
            <w:r>
              <w:t xml:space="preserve"> 000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CD050B" w:rsidP="00FD5206">
            <w:r>
              <w:t>6</w:t>
            </w:r>
            <w:r w:rsidR="00FD5206">
              <w:t>30</w:t>
            </w:r>
            <w:r w:rsidR="0070715C">
              <w:t xml:space="preserve"> 000</w:t>
            </w:r>
          </w:p>
        </w:tc>
        <w:tc>
          <w:tcPr>
            <w:tcW w:w="124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2270" w:rsidRDefault="0070715C" w:rsidP="00FD5206">
            <w:r>
              <w:t>1 </w:t>
            </w:r>
            <w:r w:rsidR="00CD050B">
              <w:t>0</w:t>
            </w:r>
            <w:r w:rsidR="00FD5206">
              <w:t>27</w:t>
            </w:r>
            <w:r>
              <w:t xml:space="preserve"> 000</w:t>
            </w:r>
          </w:p>
        </w:tc>
      </w:tr>
      <w:tr w:rsidR="0070715C" w:rsidTr="00FD5206">
        <w:tc>
          <w:tcPr>
            <w:tcW w:w="1662" w:type="dxa"/>
            <w:shd w:val="clear" w:color="auto" w:fill="C6D9F1" w:themeFill="text2" w:themeFillTint="33"/>
          </w:tcPr>
          <w:p w:rsidR="005D2270" w:rsidRPr="00A01C41" w:rsidRDefault="005D2270" w:rsidP="003E0834">
            <w:r w:rsidRPr="00FD5206">
              <w:t>Поступление денежных средств, руб.:</w:t>
            </w:r>
          </w:p>
        </w:tc>
        <w:tc>
          <w:tcPr>
            <w:tcW w:w="1063" w:type="dxa"/>
            <w:shd w:val="clear" w:color="auto" w:fill="C6D9F1" w:themeFill="text2" w:themeFillTint="33"/>
          </w:tcPr>
          <w:p w:rsidR="005D2270" w:rsidRPr="00A01C41" w:rsidRDefault="00AF2375" w:rsidP="003E0834">
            <w:r w:rsidRPr="00A01C41">
              <w:t>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6</w:t>
            </w:r>
            <w:r w:rsidR="00AF2375" w:rsidRPr="00A01C41">
              <w:t>0 000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16</w:t>
            </w:r>
            <w:r w:rsidR="00AF2375" w:rsidRPr="00A01C41">
              <w:t>0 000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26</w:t>
            </w:r>
            <w:r w:rsidR="00AF2375" w:rsidRPr="00A01C41">
              <w:t>0 000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36</w:t>
            </w:r>
            <w:r w:rsidR="00AF2375" w:rsidRPr="00A01C41">
              <w:t>0 000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46</w:t>
            </w:r>
            <w:r w:rsidR="00AF2375" w:rsidRPr="00A01C41">
              <w:t>0 000</w:t>
            </w:r>
          </w:p>
        </w:tc>
        <w:tc>
          <w:tcPr>
            <w:tcW w:w="1241" w:type="dxa"/>
            <w:shd w:val="clear" w:color="auto" w:fill="C6D9F1" w:themeFill="text2" w:themeFillTint="33"/>
          </w:tcPr>
          <w:p w:rsidR="005D2270" w:rsidRPr="00A01C41" w:rsidRDefault="00A01C41" w:rsidP="003E0834">
            <w:r w:rsidRPr="00A01C41">
              <w:t>56</w:t>
            </w:r>
            <w:r w:rsidR="00AF2375" w:rsidRPr="00A01C41">
              <w:t>0 000</w:t>
            </w:r>
          </w:p>
        </w:tc>
      </w:tr>
      <w:tr w:rsidR="00FD5206" w:rsidTr="0070715C">
        <w:tc>
          <w:tcPr>
            <w:tcW w:w="1662" w:type="dxa"/>
          </w:tcPr>
          <w:p w:rsidR="00FD5206" w:rsidRDefault="00FD5206" w:rsidP="003E0834">
            <w:r>
              <w:t>Выручка от реализации, руб.</w:t>
            </w:r>
          </w:p>
        </w:tc>
        <w:tc>
          <w:tcPr>
            <w:tcW w:w="1063" w:type="dxa"/>
          </w:tcPr>
          <w:p w:rsidR="00FD5206" w:rsidRDefault="00FD5206" w:rsidP="003E0834">
            <w:r>
              <w:t>0</w:t>
            </w:r>
          </w:p>
        </w:tc>
        <w:tc>
          <w:tcPr>
            <w:tcW w:w="992" w:type="dxa"/>
          </w:tcPr>
          <w:p w:rsidR="00FD5206" w:rsidRDefault="00FD5206" w:rsidP="003E0834">
            <w:r>
              <w:t>60 000</w:t>
            </w:r>
          </w:p>
        </w:tc>
        <w:tc>
          <w:tcPr>
            <w:tcW w:w="1134" w:type="dxa"/>
          </w:tcPr>
          <w:p w:rsidR="00FD5206" w:rsidRPr="00A01C41" w:rsidRDefault="00FD5206" w:rsidP="009D79DF">
            <w:r w:rsidRPr="00A01C41">
              <w:t>160 000</w:t>
            </w:r>
          </w:p>
        </w:tc>
        <w:tc>
          <w:tcPr>
            <w:tcW w:w="993" w:type="dxa"/>
          </w:tcPr>
          <w:p w:rsidR="00FD5206" w:rsidRPr="00A01C41" w:rsidRDefault="00FD5206" w:rsidP="009D79DF">
            <w:r w:rsidRPr="00A01C41">
              <w:t>260 000</w:t>
            </w:r>
          </w:p>
        </w:tc>
        <w:tc>
          <w:tcPr>
            <w:tcW w:w="992" w:type="dxa"/>
          </w:tcPr>
          <w:p w:rsidR="00FD5206" w:rsidRPr="00A01C41" w:rsidRDefault="00FD5206" w:rsidP="009D79DF">
            <w:r w:rsidRPr="00A01C41">
              <w:t>360 000</w:t>
            </w:r>
          </w:p>
        </w:tc>
        <w:tc>
          <w:tcPr>
            <w:tcW w:w="1134" w:type="dxa"/>
          </w:tcPr>
          <w:p w:rsidR="00FD5206" w:rsidRPr="00A01C41" w:rsidRDefault="00FD5206" w:rsidP="009D79DF">
            <w:r w:rsidRPr="00A01C41">
              <w:t>460 000</w:t>
            </w:r>
          </w:p>
        </w:tc>
        <w:tc>
          <w:tcPr>
            <w:tcW w:w="1241" w:type="dxa"/>
          </w:tcPr>
          <w:p w:rsidR="00FD5206" w:rsidRPr="00A01C41" w:rsidRDefault="00FD5206" w:rsidP="009D79DF">
            <w:r w:rsidRPr="00A01C41">
              <w:t>560 000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Др. поступления</w:t>
            </w:r>
          </w:p>
        </w:tc>
        <w:tc>
          <w:tcPr>
            <w:tcW w:w="106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99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1241" w:type="dxa"/>
          </w:tcPr>
          <w:p w:rsidR="005D2270" w:rsidRDefault="005D2270" w:rsidP="003E0834">
            <w:r>
              <w:t>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Кредиты</w:t>
            </w:r>
          </w:p>
        </w:tc>
        <w:tc>
          <w:tcPr>
            <w:tcW w:w="106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99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1241" w:type="dxa"/>
          </w:tcPr>
          <w:p w:rsidR="005D2270" w:rsidRDefault="005D2270" w:rsidP="003E0834">
            <w:r>
              <w:t>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Гранты</w:t>
            </w:r>
          </w:p>
        </w:tc>
        <w:tc>
          <w:tcPr>
            <w:tcW w:w="106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993" w:type="dxa"/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</w:tcPr>
          <w:p w:rsidR="005D2270" w:rsidRDefault="005D2270" w:rsidP="003E0834">
            <w:r>
              <w:t>0</w:t>
            </w:r>
          </w:p>
        </w:tc>
        <w:tc>
          <w:tcPr>
            <w:tcW w:w="1241" w:type="dxa"/>
          </w:tcPr>
          <w:p w:rsidR="005D2270" w:rsidRDefault="005D2270" w:rsidP="003E0834">
            <w:r>
              <w:t>0</w:t>
            </w:r>
          </w:p>
        </w:tc>
      </w:tr>
      <w:tr w:rsidR="0070715C" w:rsidTr="00620F95">
        <w:tc>
          <w:tcPr>
            <w:tcW w:w="166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Субсидии</w:t>
            </w:r>
          </w:p>
        </w:tc>
        <w:tc>
          <w:tcPr>
            <w:tcW w:w="1063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  <w:tc>
          <w:tcPr>
            <w:tcW w:w="1241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0</w:t>
            </w:r>
          </w:p>
        </w:tc>
      </w:tr>
      <w:tr w:rsidR="00FD5206" w:rsidTr="00FD5206">
        <w:tc>
          <w:tcPr>
            <w:tcW w:w="1662" w:type="dxa"/>
            <w:shd w:val="clear" w:color="auto" w:fill="C6D9F1" w:themeFill="text2" w:themeFillTint="33"/>
          </w:tcPr>
          <w:p w:rsidR="00FD5206" w:rsidRDefault="00FD5206" w:rsidP="003E0834">
            <w:r w:rsidRPr="00FD5206">
              <w:t>Отток денежных средств, руб.:</w:t>
            </w:r>
          </w:p>
        </w:tc>
        <w:tc>
          <w:tcPr>
            <w:tcW w:w="1063" w:type="dxa"/>
            <w:shd w:val="clear" w:color="auto" w:fill="C6D9F1" w:themeFill="text2" w:themeFillTint="33"/>
          </w:tcPr>
          <w:p w:rsidR="00FD5206" w:rsidRDefault="00FD5206" w:rsidP="003E0834">
            <w:r>
              <w:t>73 000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FD5206" w:rsidRDefault="00FD5206" w:rsidP="003E0834">
            <w:r>
              <w:t>58 000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D5206" w:rsidRDefault="00FD5206" w:rsidP="00CD050B">
            <w:r>
              <w:t>63 000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FD5206" w:rsidRDefault="00FD5206">
            <w:r w:rsidRPr="000B01F7">
              <w:t>58 000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FD5206" w:rsidRDefault="00FD5206">
            <w:r w:rsidRPr="000B01F7">
              <w:t>58 000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D5206" w:rsidRDefault="00FD5206" w:rsidP="00CD050B">
            <w:r>
              <w:t>63 000</w:t>
            </w:r>
          </w:p>
        </w:tc>
        <w:tc>
          <w:tcPr>
            <w:tcW w:w="1241" w:type="dxa"/>
            <w:shd w:val="clear" w:color="auto" w:fill="C6D9F1" w:themeFill="text2" w:themeFillTint="33"/>
          </w:tcPr>
          <w:p w:rsidR="00FD5206" w:rsidRDefault="00FD5206" w:rsidP="00CD050B">
            <w:r>
              <w:t>58 000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Приобретение основных средств, руб.</w:t>
            </w:r>
          </w:p>
        </w:tc>
        <w:tc>
          <w:tcPr>
            <w:tcW w:w="1063" w:type="dxa"/>
          </w:tcPr>
          <w:p w:rsidR="005D2270" w:rsidRDefault="00D72CBA" w:rsidP="003E0834">
            <w:r>
              <w:t xml:space="preserve">15 </w:t>
            </w:r>
            <w:r w:rsidR="00BB1680">
              <w:t>000</w:t>
            </w:r>
          </w:p>
        </w:tc>
        <w:tc>
          <w:tcPr>
            <w:tcW w:w="992" w:type="dxa"/>
          </w:tcPr>
          <w:p w:rsidR="005D2270" w:rsidRDefault="00E74D14" w:rsidP="003E0834">
            <w:r>
              <w:t>0</w:t>
            </w:r>
          </w:p>
        </w:tc>
        <w:tc>
          <w:tcPr>
            <w:tcW w:w="1134" w:type="dxa"/>
          </w:tcPr>
          <w:p w:rsidR="005D2270" w:rsidRDefault="00E74D14" w:rsidP="003E0834">
            <w:r>
              <w:t>0</w:t>
            </w:r>
          </w:p>
        </w:tc>
        <w:tc>
          <w:tcPr>
            <w:tcW w:w="993" w:type="dxa"/>
          </w:tcPr>
          <w:p w:rsidR="005D2270" w:rsidRDefault="00E74D14" w:rsidP="003E0834">
            <w:r>
              <w:t>0</w:t>
            </w:r>
          </w:p>
        </w:tc>
        <w:tc>
          <w:tcPr>
            <w:tcW w:w="992" w:type="dxa"/>
          </w:tcPr>
          <w:p w:rsidR="005D2270" w:rsidRDefault="00E74D14" w:rsidP="003E0834">
            <w:r>
              <w:t>0</w:t>
            </w:r>
          </w:p>
        </w:tc>
        <w:tc>
          <w:tcPr>
            <w:tcW w:w="1134" w:type="dxa"/>
          </w:tcPr>
          <w:p w:rsidR="005D2270" w:rsidRDefault="00E74D14" w:rsidP="003E0834">
            <w:r>
              <w:t>0</w:t>
            </w:r>
          </w:p>
        </w:tc>
        <w:tc>
          <w:tcPr>
            <w:tcW w:w="1241" w:type="dxa"/>
          </w:tcPr>
          <w:p w:rsidR="005D2270" w:rsidRDefault="00E74D14" w:rsidP="003E0834">
            <w:r>
              <w:t>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Приобретение товаров, руб.</w:t>
            </w:r>
          </w:p>
          <w:p w:rsidR="002A57C5" w:rsidRDefault="002A57C5" w:rsidP="003E0834">
            <w:r>
              <w:t>(канцелярские товары и прочее)</w:t>
            </w:r>
          </w:p>
        </w:tc>
        <w:tc>
          <w:tcPr>
            <w:tcW w:w="1063" w:type="dxa"/>
          </w:tcPr>
          <w:p w:rsidR="005D2270" w:rsidRDefault="00BB1680" w:rsidP="003E0834">
            <w:r>
              <w:t>5 000</w:t>
            </w:r>
          </w:p>
        </w:tc>
        <w:tc>
          <w:tcPr>
            <w:tcW w:w="992" w:type="dxa"/>
          </w:tcPr>
          <w:p w:rsidR="005D2270" w:rsidRDefault="00BB1680" w:rsidP="003E0834">
            <w:r>
              <w:t>5 000</w:t>
            </w:r>
          </w:p>
        </w:tc>
        <w:tc>
          <w:tcPr>
            <w:tcW w:w="1134" w:type="dxa"/>
          </w:tcPr>
          <w:p w:rsidR="005D2270" w:rsidRDefault="00BB1680" w:rsidP="003E0834">
            <w:r>
              <w:t>5 000</w:t>
            </w:r>
          </w:p>
        </w:tc>
        <w:tc>
          <w:tcPr>
            <w:tcW w:w="993" w:type="dxa"/>
          </w:tcPr>
          <w:p w:rsidR="005D2270" w:rsidRDefault="00BB1680" w:rsidP="003E0834">
            <w:r>
              <w:t>5 000</w:t>
            </w:r>
          </w:p>
        </w:tc>
        <w:tc>
          <w:tcPr>
            <w:tcW w:w="992" w:type="dxa"/>
          </w:tcPr>
          <w:p w:rsidR="005D2270" w:rsidRDefault="00BB1680" w:rsidP="003E0834">
            <w:r>
              <w:t>5 000</w:t>
            </w:r>
          </w:p>
        </w:tc>
        <w:tc>
          <w:tcPr>
            <w:tcW w:w="1134" w:type="dxa"/>
          </w:tcPr>
          <w:p w:rsidR="005D2270" w:rsidRDefault="00BB1680" w:rsidP="003E0834">
            <w:r>
              <w:t>5 000</w:t>
            </w:r>
          </w:p>
        </w:tc>
        <w:tc>
          <w:tcPr>
            <w:tcW w:w="1241" w:type="dxa"/>
          </w:tcPr>
          <w:p w:rsidR="005D2270" w:rsidRDefault="00BB1680" w:rsidP="003E0834">
            <w:r>
              <w:t>5 000</w:t>
            </w:r>
          </w:p>
        </w:tc>
      </w:tr>
      <w:tr w:rsidR="00A01C41" w:rsidTr="0070715C">
        <w:tc>
          <w:tcPr>
            <w:tcW w:w="1662" w:type="dxa"/>
          </w:tcPr>
          <w:p w:rsidR="00A01C41" w:rsidRDefault="00A01C41" w:rsidP="003E0834">
            <w:r>
              <w:t>Оплата труда, руб.</w:t>
            </w:r>
          </w:p>
        </w:tc>
        <w:tc>
          <w:tcPr>
            <w:tcW w:w="1063" w:type="dxa"/>
          </w:tcPr>
          <w:p w:rsidR="00A01C41" w:rsidRDefault="00A01C41" w:rsidP="00A01C41">
            <w:r>
              <w:t>25 000</w:t>
            </w:r>
          </w:p>
        </w:tc>
        <w:tc>
          <w:tcPr>
            <w:tcW w:w="992" w:type="dxa"/>
          </w:tcPr>
          <w:p w:rsidR="00A01C41" w:rsidRDefault="00A01C41" w:rsidP="00A01C41">
            <w:r>
              <w:t>25 000</w:t>
            </w:r>
          </w:p>
        </w:tc>
        <w:tc>
          <w:tcPr>
            <w:tcW w:w="1134" w:type="dxa"/>
          </w:tcPr>
          <w:p w:rsidR="00A01C41" w:rsidRDefault="00A01C41" w:rsidP="00A01C41">
            <w:r w:rsidRPr="00863078">
              <w:t>25 000</w:t>
            </w:r>
          </w:p>
        </w:tc>
        <w:tc>
          <w:tcPr>
            <w:tcW w:w="993" w:type="dxa"/>
          </w:tcPr>
          <w:p w:rsidR="00A01C41" w:rsidRDefault="00A01C41" w:rsidP="00A01C41">
            <w:r w:rsidRPr="00863078">
              <w:t>25 000</w:t>
            </w:r>
          </w:p>
        </w:tc>
        <w:tc>
          <w:tcPr>
            <w:tcW w:w="992" w:type="dxa"/>
          </w:tcPr>
          <w:p w:rsidR="00A01C41" w:rsidRDefault="00A01C41" w:rsidP="00A01C41">
            <w:r w:rsidRPr="00863078">
              <w:t>25 000</w:t>
            </w:r>
          </w:p>
        </w:tc>
        <w:tc>
          <w:tcPr>
            <w:tcW w:w="1134" w:type="dxa"/>
          </w:tcPr>
          <w:p w:rsidR="00A01C41" w:rsidRDefault="00A01C41" w:rsidP="00A01C41">
            <w:r w:rsidRPr="00863078">
              <w:t>25 000</w:t>
            </w:r>
          </w:p>
        </w:tc>
        <w:tc>
          <w:tcPr>
            <w:tcW w:w="1241" w:type="dxa"/>
          </w:tcPr>
          <w:p w:rsidR="00A01C41" w:rsidRDefault="00A01C41" w:rsidP="00A01C41">
            <w:r w:rsidRPr="00863078">
              <w:t>25 000</w:t>
            </w:r>
          </w:p>
        </w:tc>
      </w:tr>
      <w:tr w:rsidR="00A01C41" w:rsidTr="0070715C">
        <w:tc>
          <w:tcPr>
            <w:tcW w:w="1662" w:type="dxa"/>
          </w:tcPr>
          <w:p w:rsidR="00A01C41" w:rsidRDefault="00A01C41" w:rsidP="003E0834">
            <w:r>
              <w:t>Аренда, руб.</w:t>
            </w:r>
          </w:p>
          <w:p w:rsidR="00A01C41" w:rsidRDefault="00A01C41" w:rsidP="003E0834"/>
        </w:tc>
        <w:tc>
          <w:tcPr>
            <w:tcW w:w="1063" w:type="dxa"/>
          </w:tcPr>
          <w:p w:rsidR="00A01C41" w:rsidRDefault="00A01C41" w:rsidP="003E0834">
            <w:r>
              <w:t>20 000</w:t>
            </w:r>
          </w:p>
        </w:tc>
        <w:tc>
          <w:tcPr>
            <w:tcW w:w="992" w:type="dxa"/>
          </w:tcPr>
          <w:p w:rsidR="00A01C41" w:rsidRDefault="00A01C41">
            <w:r w:rsidRPr="00F46B54">
              <w:t>20 000</w:t>
            </w:r>
          </w:p>
        </w:tc>
        <w:tc>
          <w:tcPr>
            <w:tcW w:w="1134" w:type="dxa"/>
          </w:tcPr>
          <w:p w:rsidR="00A01C41" w:rsidRDefault="00A01C41">
            <w:r w:rsidRPr="00F46B54">
              <w:t>20 000</w:t>
            </w:r>
          </w:p>
        </w:tc>
        <w:tc>
          <w:tcPr>
            <w:tcW w:w="993" w:type="dxa"/>
          </w:tcPr>
          <w:p w:rsidR="00A01C41" w:rsidRDefault="00A01C41">
            <w:r w:rsidRPr="00F46B54">
              <w:t>20 000</w:t>
            </w:r>
          </w:p>
        </w:tc>
        <w:tc>
          <w:tcPr>
            <w:tcW w:w="992" w:type="dxa"/>
          </w:tcPr>
          <w:p w:rsidR="00A01C41" w:rsidRDefault="00A01C41">
            <w:r w:rsidRPr="00F46B54">
              <w:t>20 000</w:t>
            </w:r>
          </w:p>
        </w:tc>
        <w:tc>
          <w:tcPr>
            <w:tcW w:w="1134" w:type="dxa"/>
          </w:tcPr>
          <w:p w:rsidR="00A01C41" w:rsidRDefault="00A01C41">
            <w:r w:rsidRPr="00F46B54">
              <w:t>20 000</w:t>
            </w:r>
          </w:p>
        </w:tc>
        <w:tc>
          <w:tcPr>
            <w:tcW w:w="1241" w:type="dxa"/>
          </w:tcPr>
          <w:p w:rsidR="00A01C41" w:rsidRDefault="00A01C41">
            <w:r w:rsidRPr="00F46B54">
              <w:t>20 000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Коммунальные платежи, руб.</w:t>
            </w:r>
          </w:p>
        </w:tc>
        <w:tc>
          <w:tcPr>
            <w:tcW w:w="1063" w:type="dxa"/>
          </w:tcPr>
          <w:p w:rsidR="005D2270" w:rsidRDefault="00F63EB2" w:rsidP="003E0834">
            <w:r>
              <w:t>3 000</w:t>
            </w:r>
          </w:p>
        </w:tc>
        <w:tc>
          <w:tcPr>
            <w:tcW w:w="992" w:type="dxa"/>
          </w:tcPr>
          <w:p w:rsidR="005D2270" w:rsidRDefault="00F63EB2" w:rsidP="003E0834">
            <w:r>
              <w:t>3 000</w:t>
            </w:r>
          </w:p>
        </w:tc>
        <w:tc>
          <w:tcPr>
            <w:tcW w:w="1134" w:type="dxa"/>
          </w:tcPr>
          <w:p w:rsidR="005D2270" w:rsidRDefault="00F63EB2" w:rsidP="003E0834">
            <w:r>
              <w:t>3 000</w:t>
            </w:r>
          </w:p>
        </w:tc>
        <w:tc>
          <w:tcPr>
            <w:tcW w:w="993" w:type="dxa"/>
          </w:tcPr>
          <w:p w:rsidR="005D2270" w:rsidRDefault="00F63EB2" w:rsidP="003E0834">
            <w:r>
              <w:t>3 000</w:t>
            </w:r>
          </w:p>
        </w:tc>
        <w:tc>
          <w:tcPr>
            <w:tcW w:w="992" w:type="dxa"/>
          </w:tcPr>
          <w:p w:rsidR="005D2270" w:rsidRDefault="00F63EB2" w:rsidP="003E0834">
            <w:r>
              <w:t>3 000</w:t>
            </w:r>
          </w:p>
        </w:tc>
        <w:tc>
          <w:tcPr>
            <w:tcW w:w="1134" w:type="dxa"/>
          </w:tcPr>
          <w:p w:rsidR="005D2270" w:rsidRDefault="00F63EB2" w:rsidP="003E0834">
            <w:r>
              <w:t>3 000</w:t>
            </w:r>
          </w:p>
        </w:tc>
        <w:tc>
          <w:tcPr>
            <w:tcW w:w="1241" w:type="dxa"/>
          </w:tcPr>
          <w:p w:rsidR="005D2270" w:rsidRDefault="00F63EB2" w:rsidP="003E0834">
            <w:r>
              <w:t>3 000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Транспортные расходы</w:t>
            </w:r>
          </w:p>
        </w:tc>
        <w:tc>
          <w:tcPr>
            <w:tcW w:w="1063" w:type="dxa"/>
          </w:tcPr>
          <w:p w:rsidR="005D2270" w:rsidRDefault="00F63EB2" w:rsidP="003E0834">
            <w:r>
              <w:t>5 000</w:t>
            </w:r>
          </w:p>
        </w:tc>
        <w:tc>
          <w:tcPr>
            <w:tcW w:w="992" w:type="dxa"/>
          </w:tcPr>
          <w:p w:rsidR="005D2270" w:rsidRDefault="00F63EB2" w:rsidP="003E0834">
            <w:r>
              <w:t>5 000</w:t>
            </w:r>
          </w:p>
        </w:tc>
        <w:tc>
          <w:tcPr>
            <w:tcW w:w="1134" w:type="dxa"/>
          </w:tcPr>
          <w:p w:rsidR="005D2270" w:rsidRDefault="00F63EB2" w:rsidP="003E0834">
            <w:r>
              <w:t>5 000</w:t>
            </w:r>
          </w:p>
        </w:tc>
        <w:tc>
          <w:tcPr>
            <w:tcW w:w="993" w:type="dxa"/>
          </w:tcPr>
          <w:p w:rsidR="005D2270" w:rsidRDefault="00F63EB2" w:rsidP="003E0834">
            <w:r>
              <w:t>5 000</w:t>
            </w:r>
          </w:p>
        </w:tc>
        <w:tc>
          <w:tcPr>
            <w:tcW w:w="992" w:type="dxa"/>
          </w:tcPr>
          <w:p w:rsidR="005D2270" w:rsidRDefault="00F63EB2" w:rsidP="003E0834">
            <w:r>
              <w:t>5 000</w:t>
            </w:r>
          </w:p>
        </w:tc>
        <w:tc>
          <w:tcPr>
            <w:tcW w:w="1134" w:type="dxa"/>
          </w:tcPr>
          <w:p w:rsidR="005D2270" w:rsidRDefault="00F63EB2" w:rsidP="003E0834">
            <w:r>
              <w:t>5 000</w:t>
            </w:r>
          </w:p>
        </w:tc>
        <w:tc>
          <w:tcPr>
            <w:tcW w:w="1241" w:type="dxa"/>
          </w:tcPr>
          <w:p w:rsidR="005D2270" w:rsidRDefault="00F63EB2" w:rsidP="003E0834">
            <w:r>
              <w:t>5 000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Налоги, руб.</w:t>
            </w:r>
          </w:p>
        </w:tc>
        <w:tc>
          <w:tcPr>
            <w:tcW w:w="1063" w:type="dxa"/>
          </w:tcPr>
          <w:p w:rsidR="005D2270" w:rsidRDefault="00062FBA" w:rsidP="003E0834">
            <w:r>
              <w:t>0</w:t>
            </w:r>
          </w:p>
        </w:tc>
        <w:tc>
          <w:tcPr>
            <w:tcW w:w="992" w:type="dxa"/>
          </w:tcPr>
          <w:p w:rsidR="005D2270" w:rsidRDefault="00062FBA" w:rsidP="003E0834">
            <w:r>
              <w:t>0</w:t>
            </w:r>
          </w:p>
        </w:tc>
        <w:tc>
          <w:tcPr>
            <w:tcW w:w="1134" w:type="dxa"/>
          </w:tcPr>
          <w:p w:rsidR="005D2270" w:rsidRDefault="00062FBA" w:rsidP="003E0834">
            <w:r>
              <w:t>5 000</w:t>
            </w:r>
          </w:p>
        </w:tc>
        <w:tc>
          <w:tcPr>
            <w:tcW w:w="993" w:type="dxa"/>
          </w:tcPr>
          <w:p w:rsidR="005D2270" w:rsidRDefault="00062FBA" w:rsidP="003E0834">
            <w:r>
              <w:t>0</w:t>
            </w:r>
          </w:p>
        </w:tc>
        <w:tc>
          <w:tcPr>
            <w:tcW w:w="992" w:type="dxa"/>
          </w:tcPr>
          <w:p w:rsidR="005D2270" w:rsidRDefault="00062FBA" w:rsidP="003E0834">
            <w:r>
              <w:t>0</w:t>
            </w:r>
          </w:p>
        </w:tc>
        <w:tc>
          <w:tcPr>
            <w:tcW w:w="1134" w:type="dxa"/>
          </w:tcPr>
          <w:p w:rsidR="005D2270" w:rsidRDefault="00062FBA" w:rsidP="003E0834">
            <w:r>
              <w:t>5 000</w:t>
            </w:r>
          </w:p>
        </w:tc>
        <w:tc>
          <w:tcPr>
            <w:tcW w:w="1241" w:type="dxa"/>
          </w:tcPr>
          <w:p w:rsidR="005D2270" w:rsidRDefault="00062FBA" w:rsidP="003E0834">
            <w:r>
              <w:t>0</w:t>
            </w:r>
          </w:p>
        </w:tc>
      </w:tr>
      <w:tr w:rsidR="0070715C" w:rsidTr="0070715C">
        <w:tc>
          <w:tcPr>
            <w:tcW w:w="1662" w:type="dxa"/>
          </w:tcPr>
          <w:p w:rsidR="005D2270" w:rsidRDefault="005D2270" w:rsidP="003E0834">
            <w:r>
              <w:t>Прочие расходы</w:t>
            </w:r>
          </w:p>
        </w:tc>
        <w:tc>
          <w:tcPr>
            <w:tcW w:w="1063" w:type="dxa"/>
          </w:tcPr>
          <w:p w:rsidR="005D2270" w:rsidRDefault="00E02982" w:rsidP="003E0834">
            <w:r>
              <w:t>0</w:t>
            </w:r>
          </w:p>
        </w:tc>
        <w:tc>
          <w:tcPr>
            <w:tcW w:w="992" w:type="dxa"/>
          </w:tcPr>
          <w:p w:rsidR="005D2270" w:rsidRDefault="00E02982" w:rsidP="003E0834">
            <w:r>
              <w:t>0</w:t>
            </w:r>
          </w:p>
        </w:tc>
        <w:tc>
          <w:tcPr>
            <w:tcW w:w="1134" w:type="dxa"/>
          </w:tcPr>
          <w:p w:rsidR="005D2270" w:rsidRDefault="00E02982" w:rsidP="003E0834">
            <w:r>
              <w:t>0</w:t>
            </w:r>
          </w:p>
        </w:tc>
        <w:tc>
          <w:tcPr>
            <w:tcW w:w="993" w:type="dxa"/>
          </w:tcPr>
          <w:p w:rsidR="005D2270" w:rsidRDefault="00E02982" w:rsidP="003E0834">
            <w:r>
              <w:t>0</w:t>
            </w:r>
          </w:p>
        </w:tc>
        <w:tc>
          <w:tcPr>
            <w:tcW w:w="992" w:type="dxa"/>
          </w:tcPr>
          <w:p w:rsidR="005D2270" w:rsidRDefault="00E02982" w:rsidP="003E0834">
            <w:r>
              <w:t>0</w:t>
            </w:r>
          </w:p>
        </w:tc>
        <w:tc>
          <w:tcPr>
            <w:tcW w:w="1134" w:type="dxa"/>
          </w:tcPr>
          <w:p w:rsidR="005D2270" w:rsidRDefault="00E02982" w:rsidP="003E0834">
            <w:r>
              <w:t>0</w:t>
            </w:r>
          </w:p>
        </w:tc>
        <w:tc>
          <w:tcPr>
            <w:tcW w:w="1241" w:type="dxa"/>
          </w:tcPr>
          <w:p w:rsidR="005D2270" w:rsidRDefault="00E02982" w:rsidP="003E0834">
            <w:r>
              <w:t>0</w:t>
            </w:r>
          </w:p>
        </w:tc>
      </w:tr>
      <w:tr w:rsidR="0070715C" w:rsidTr="00620F95">
        <w:tc>
          <w:tcPr>
            <w:tcW w:w="1662" w:type="dxa"/>
            <w:tcBorders>
              <w:bottom w:val="single" w:sz="4" w:space="0" w:color="000000" w:themeColor="text1"/>
            </w:tcBorders>
          </w:tcPr>
          <w:p w:rsidR="005D2270" w:rsidRDefault="005D2270" w:rsidP="003E0834">
            <w:r>
              <w:t>Погашение займов, кредитов</w:t>
            </w:r>
          </w:p>
        </w:tc>
        <w:tc>
          <w:tcPr>
            <w:tcW w:w="1063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  <w:tc>
          <w:tcPr>
            <w:tcW w:w="1241" w:type="dxa"/>
            <w:tcBorders>
              <w:bottom w:val="single" w:sz="4" w:space="0" w:color="000000" w:themeColor="text1"/>
            </w:tcBorders>
          </w:tcPr>
          <w:p w:rsidR="005D2270" w:rsidRDefault="00E02982" w:rsidP="003E0834">
            <w:r>
              <w:t>0</w:t>
            </w:r>
          </w:p>
        </w:tc>
      </w:tr>
      <w:tr w:rsidR="0070715C" w:rsidTr="00FD5206">
        <w:tc>
          <w:tcPr>
            <w:tcW w:w="1662" w:type="dxa"/>
            <w:shd w:val="clear" w:color="auto" w:fill="C6D9F1" w:themeFill="text2" w:themeFillTint="33"/>
          </w:tcPr>
          <w:p w:rsidR="005D2270" w:rsidRDefault="005D2270" w:rsidP="003E0834">
            <w:r w:rsidRPr="00FD5206">
              <w:t>Чистый денежный поток, руб.</w:t>
            </w:r>
          </w:p>
        </w:tc>
        <w:tc>
          <w:tcPr>
            <w:tcW w:w="1063" w:type="dxa"/>
            <w:shd w:val="clear" w:color="auto" w:fill="C6D9F1" w:themeFill="text2" w:themeFillTint="33"/>
          </w:tcPr>
          <w:p w:rsidR="005D2270" w:rsidRDefault="000B54AD" w:rsidP="00CD050B">
            <w:r>
              <w:t xml:space="preserve">- </w:t>
            </w:r>
            <w:r w:rsidR="00CD050B">
              <w:t>73</w:t>
            </w:r>
            <w:r>
              <w:t xml:space="preserve"> 000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5D2270" w:rsidRDefault="00A01C41" w:rsidP="003E0834">
            <w:r>
              <w:t>2</w:t>
            </w:r>
            <w:r w:rsidR="000B54AD">
              <w:t xml:space="preserve">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5D2270" w:rsidRDefault="00FD5206" w:rsidP="00CD050B">
            <w:r>
              <w:t>97</w:t>
            </w:r>
            <w:r w:rsidR="00D26FC9">
              <w:t xml:space="preserve"> 000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5D2270" w:rsidRDefault="00CD050B" w:rsidP="00FD5206">
            <w:r>
              <w:t>2</w:t>
            </w:r>
            <w:r w:rsidR="00FD5206">
              <w:t>02</w:t>
            </w:r>
            <w:r w:rsidR="00D26FC9">
              <w:t xml:space="preserve"> 000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5D2270" w:rsidRDefault="009A4D2A" w:rsidP="00FD5206">
            <w:r>
              <w:t>3</w:t>
            </w:r>
            <w:r w:rsidR="00FD5206">
              <w:t>02</w:t>
            </w:r>
            <w:r>
              <w:t xml:space="preserve"> 000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5D2270" w:rsidRPr="0070715C" w:rsidRDefault="00FD5206" w:rsidP="00CD050B">
            <w:r>
              <w:t>397</w:t>
            </w:r>
            <w:r w:rsidR="0070715C">
              <w:t xml:space="preserve"> 000</w:t>
            </w:r>
          </w:p>
        </w:tc>
        <w:tc>
          <w:tcPr>
            <w:tcW w:w="1241" w:type="dxa"/>
            <w:shd w:val="clear" w:color="auto" w:fill="C6D9F1" w:themeFill="text2" w:themeFillTint="33"/>
          </w:tcPr>
          <w:p w:rsidR="005D2270" w:rsidRDefault="0070715C" w:rsidP="00FD5206">
            <w:r>
              <w:t>5</w:t>
            </w:r>
            <w:r w:rsidR="00FD5206">
              <w:t xml:space="preserve">02 </w:t>
            </w:r>
            <w:r>
              <w:t>000</w:t>
            </w:r>
          </w:p>
        </w:tc>
      </w:tr>
      <w:tr w:rsidR="0070715C" w:rsidTr="00FD5206">
        <w:tc>
          <w:tcPr>
            <w:tcW w:w="1662" w:type="dxa"/>
            <w:shd w:val="clear" w:color="auto" w:fill="FFFFFF" w:themeFill="background1"/>
          </w:tcPr>
          <w:p w:rsidR="005D2270" w:rsidRDefault="005D2270" w:rsidP="003E0834">
            <w:r>
              <w:t>Остаток денежных средств на конец периода, руб.</w:t>
            </w:r>
          </w:p>
        </w:tc>
        <w:tc>
          <w:tcPr>
            <w:tcW w:w="1063" w:type="dxa"/>
            <w:shd w:val="clear" w:color="auto" w:fill="FFFFFF" w:themeFill="background1"/>
          </w:tcPr>
          <w:p w:rsidR="005D2270" w:rsidRDefault="00A01C41" w:rsidP="003E0834">
            <w:r>
              <w:t>27</w:t>
            </w:r>
            <w:r w:rsidR="000B54AD">
              <w:t xml:space="preserve"> 000</w:t>
            </w:r>
          </w:p>
        </w:tc>
        <w:tc>
          <w:tcPr>
            <w:tcW w:w="992" w:type="dxa"/>
            <w:shd w:val="clear" w:color="auto" w:fill="FFFFFF" w:themeFill="background1"/>
          </w:tcPr>
          <w:p w:rsidR="005D2270" w:rsidRDefault="00A01C41" w:rsidP="003E0834">
            <w:r>
              <w:t>29</w:t>
            </w:r>
            <w:r w:rsidR="000B54AD">
              <w:t xml:space="preserve"> 000</w:t>
            </w:r>
          </w:p>
        </w:tc>
        <w:tc>
          <w:tcPr>
            <w:tcW w:w="1134" w:type="dxa"/>
            <w:shd w:val="clear" w:color="auto" w:fill="FFFFFF" w:themeFill="background1"/>
          </w:tcPr>
          <w:p w:rsidR="005D2270" w:rsidRDefault="00D26FC9" w:rsidP="00FD5206">
            <w:r>
              <w:t>1</w:t>
            </w:r>
            <w:r w:rsidR="00FD5206">
              <w:t>26</w:t>
            </w:r>
            <w:r>
              <w:t xml:space="preserve"> 000</w:t>
            </w:r>
          </w:p>
        </w:tc>
        <w:tc>
          <w:tcPr>
            <w:tcW w:w="993" w:type="dxa"/>
            <w:shd w:val="clear" w:color="auto" w:fill="FFFFFF" w:themeFill="background1"/>
          </w:tcPr>
          <w:p w:rsidR="005D2270" w:rsidRDefault="00D26FC9" w:rsidP="00FD5206">
            <w:r>
              <w:t>3</w:t>
            </w:r>
            <w:r w:rsidR="00FD5206">
              <w:t>28</w:t>
            </w:r>
            <w:r>
              <w:t>000</w:t>
            </w:r>
          </w:p>
        </w:tc>
        <w:tc>
          <w:tcPr>
            <w:tcW w:w="992" w:type="dxa"/>
            <w:shd w:val="clear" w:color="auto" w:fill="FFFFFF" w:themeFill="background1"/>
          </w:tcPr>
          <w:p w:rsidR="005D2270" w:rsidRDefault="00CD050B" w:rsidP="00FD5206">
            <w:r>
              <w:t>6</w:t>
            </w:r>
            <w:r w:rsidR="00FD5206">
              <w:t>30</w:t>
            </w:r>
            <w:r w:rsidR="009A4D2A">
              <w:t xml:space="preserve"> 000</w:t>
            </w:r>
          </w:p>
        </w:tc>
        <w:tc>
          <w:tcPr>
            <w:tcW w:w="1134" w:type="dxa"/>
            <w:shd w:val="clear" w:color="auto" w:fill="FFFFFF" w:themeFill="background1"/>
          </w:tcPr>
          <w:p w:rsidR="005D2270" w:rsidRDefault="00CD050B" w:rsidP="00FD5206">
            <w:r>
              <w:t>1 0</w:t>
            </w:r>
            <w:r w:rsidR="00FD5206">
              <w:t>27</w:t>
            </w:r>
            <w:r w:rsidR="0070715C">
              <w:t xml:space="preserve"> 000</w:t>
            </w:r>
          </w:p>
        </w:tc>
        <w:tc>
          <w:tcPr>
            <w:tcW w:w="1241" w:type="dxa"/>
            <w:shd w:val="clear" w:color="auto" w:fill="FFFFFF" w:themeFill="background1"/>
          </w:tcPr>
          <w:p w:rsidR="005D2270" w:rsidRDefault="0070715C" w:rsidP="00FD5206">
            <w:r>
              <w:t>1 </w:t>
            </w:r>
            <w:r w:rsidR="00FD5206">
              <w:t>529</w:t>
            </w:r>
            <w:r>
              <w:t xml:space="preserve"> 000</w:t>
            </w:r>
          </w:p>
        </w:tc>
      </w:tr>
    </w:tbl>
    <w:p w:rsidR="007F3099" w:rsidRPr="00C43039" w:rsidRDefault="0042429D" w:rsidP="00C43039">
      <w:pPr>
        <w:jc w:val="right"/>
        <w:rPr>
          <w:i/>
        </w:rPr>
      </w:pPr>
      <w:r>
        <w:rPr>
          <w:i/>
        </w:rPr>
        <w:lastRenderedPageBreak/>
        <w:t>Таблица 5</w:t>
      </w:r>
      <w:r w:rsidR="0089109A" w:rsidRPr="00C43039">
        <w:rPr>
          <w:i/>
        </w:rPr>
        <w:t>.</w:t>
      </w:r>
      <w:r>
        <w:rPr>
          <w:i/>
        </w:rPr>
        <w:t>5.</w:t>
      </w:r>
      <w:r w:rsidR="0089109A" w:rsidRPr="00C43039">
        <w:rPr>
          <w:i/>
        </w:rPr>
        <w:t xml:space="preserve"> Отчет о прибылях и убытках</w:t>
      </w:r>
      <w:r w:rsidR="00BD01EE" w:rsidRPr="00C43039">
        <w:rPr>
          <w:i/>
        </w:rPr>
        <w:t xml:space="preserve"> (1-6 мес.)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89109A" w:rsidTr="00722E4C">
        <w:tc>
          <w:tcPr>
            <w:tcW w:w="4785" w:type="dxa"/>
            <w:shd w:val="clear" w:color="auto" w:fill="F2F2F2" w:themeFill="background1" w:themeFillShade="F2"/>
          </w:tcPr>
          <w:p w:rsidR="0089109A" w:rsidRDefault="0089109A" w:rsidP="0089109A">
            <w:pPr>
              <w:pStyle w:val="a3"/>
              <w:numPr>
                <w:ilvl w:val="0"/>
                <w:numId w:val="23"/>
              </w:numPr>
            </w:pPr>
            <w:r>
              <w:t>Выручка от реализации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89109A" w:rsidRDefault="008C2E07" w:rsidP="00FD5206">
            <w:r>
              <w:t>1 </w:t>
            </w:r>
            <w:r w:rsidR="00FD5206">
              <w:t>529</w:t>
            </w:r>
            <w:r>
              <w:t> 000 рублей</w:t>
            </w:r>
          </w:p>
        </w:tc>
      </w:tr>
      <w:tr w:rsidR="0089109A" w:rsidTr="00722E4C">
        <w:tc>
          <w:tcPr>
            <w:tcW w:w="4785" w:type="dxa"/>
            <w:shd w:val="clear" w:color="auto" w:fill="F2F2F2" w:themeFill="background1" w:themeFillShade="F2"/>
          </w:tcPr>
          <w:p w:rsidR="0089109A" w:rsidRDefault="0089109A" w:rsidP="0089109A">
            <w:pPr>
              <w:pStyle w:val="a3"/>
              <w:numPr>
                <w:ilvl w:val="0"/>
                <w:numId w:val="23"/>
              </w:numPr>
            </w:pPr>
            <w:r>
              <w:t>Переменные расходы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89109A" w:rsidRDefault="008C2E07" w:rsidP="001B2976">
            <w:r>
              <w:t>35 000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Товары, материалы</w:t>
            </w:r>
          </w:p>
        </w:tc>
        <w:tc>
          <w:tcPr>
            <w:tcW w:w="4786" w:type="dxa"/>
          </w:tcPr>
          <w:p w:rsidR="0089109A" w:rsidRDefault="008C2E07" w:rsidP="001B2976">
            <w:r>
              <w:t>35 000 рублей</w:t>
            </w:r>
          </w:p>
        </w:tc>
      </w:tr>
      <w:tr w:rsidR="0089109A" w:rsidTr="00722E4C">
        <w:tc>
          <w:tcPr>
            <w:tcW w:w="4785" w:type="dxa"/>
            <w:tcBorders>
              <w:bottom w:val="single" w:sz="4" w:space="0" w:color="000000" w:themeColor="text1"/>
            </w:tcBorders>
          </w:tcPr>
          <w:p w:rsidR="0089109A" w:rsidRDefault="0089109A" w:rsidP="0089109A">
            <w:pPr>
              <w:pStyle w:val="a3"/>
            </w:pPr>
            <w:r>
              <w:t>Др. переменные расходы</w:t>
            </w:r>
          </w:p>
        </w:tc>
        <w:tc>
          <w:tcPr>
            <w:tcW w:w="4786" w:type="dxa"/>
            <w:tcBorders>
              <w:bottom w:val="single" w:sz="4" w:space="0" w:color="000000" w:themeColor="text1"/>
            </w:tcBorders>
          </w:tcPr>
          <w:p w:rsidR="0089109A" w:rsidRDefault="008C2E07" w:rsidP="001B2976">
            <w:r>
              <w:t>0</w:t>
            </w:r>
          </w:p>
        </w:tc>
      </w:tr>
      <w:tr w:rsidR="0089109A" w:rsidTr="00722E4C">
        <w:tc>
          <w:tcPr>
            <w:tcW w:w="478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9109A" w:rsidRDefault="0089109A" w:rsidP="0089109A">
            <w:r>
              <w:t>Валовая прибыль</w:t>
            </w:r>
          </w:p>
        </w:tc>
        <w:tc>
          <w:tcPr>
            <w:tcW w:w="478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9109A" w:rsidRDefault="008C2E07" w:rsidP="00FD5206">
            <w:r>
              <w:t>1 8</w:t>
            </w:r>
            <w:r w:rsidR="00FD5206">
              <w:t>60</w:t>
            </w:r>
            <w:r>
              <w:t> 000 рублей</w:t>
            </w:r>
          </w:p>
        </w:tc>
      </w:tr>
      <w:tr w:rsidR="0089109A" w:rsidTr="00722E4C">
        <w:tc>
          <w:tcPr>
            <w:tcW w:w="4785" w:type="dxa"/>
            <w:shd w:val="clear" w:color="auto" w:fill="F2F2F2" w:themeFill="background1" w:themeFillShade="F2"/>
          </w:tcPr>
          <w:p w:rsidR="0089109A" w:rsidRDefault="0089109A" w:rsidP="0089109A">
            <w:pPr>
              <w:pStyle w:val="a3"/>
              <w:numPr>
                <w:ilvl w:val="0"/>
                <w:numId w:val="23"/>
              </w:numPr>
            </w:pPr>
            <w:r>
              <w:t>Постоянные расходы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89109A" w:rsidRDefault="00B75575" w:rsidP="00FD5206">
            <w:r>
              <w:t>3</w:t>
            </w:r>
            <w:r w:rsidR="00FD5206">
              <w:t>81</w:t>
            </w:r>
            <w:r>
              <w:t> 000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Аренда</w:t>
            </w:r>
          </w:p>
        </w:tc>
        <w:tc>
          <w:tcPr>
            <w:tcW w:w="4786" w:type="dxa"/>
          </w:tcPr>
          <w:p w:rsidR="0089109A" w:rsidRDefault="008C2E07" w:rsidP="00D67FF6">
            <w:r>
              <w:t>1</w:t>
            </w:r>
            <w:r w:rsidR="00D67FF6">
              <w:t>40</w:t>
            </w:r>
            <w:r>
              <w:t> 000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Коммунальные платежи</w:t>
            </w:r>
          </w:p>
        </w:tc>
        <w:tc>
          <w:tcPr>
            <w:tcW w:w="4786" w:type="dxa"/>
          </w:tcPr>
          <w:p w:rsidR="0089109A" w:rsidRDefault="008C2E07" w:rsidP="001B2976">
            <w:r>
              <w:t>21</w:t>
            </w:r>
            <w:r w:rsidR="00B75575">
              <w:t> </w:t>
            </w:r>
            <w:r>
              <w:t>000</w:t>
            </w:r>
            <w:r w:rsidR="00B75575">
              <w:t xml:space="preserve">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Транспортные расходы</w:t>
            </w:r>
          </w:p>
        </w:tc>
        <w:tc>
          <w:tcPr>
            <w:tcW w:w="4786" w:type="dxa"/>
          </w:tcPr>
          <w:p w:rsidR="0089109A" w:rsidRDefault="008C2E07" w:rsidP="001B2976">
            <w:r>
              <w:t>35</w:t>
            </w:r>
            <w:r w:rsidR="00B75575">
              <w:t> </w:t>
            </w:r>
            <w:r>
              <w:t>000</w:t>
            </w:r>
            <w:r w:rsidR="00B75575">
              <w:t xml:space="preserve">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proofErr w:type="gramStart"/>
            <w:r>
              <w:t>З</w:t>
            </w:r>
            <w:proofErr w:type="gramEnd"/>
            <w:r>
              <w:t>/</w:t>
            </w:r>
            <w:proofErr w:type="spellStart"/>
            <w:r>
              <w:t>п</w:t>
            </w:r>
            <w:proofErr w:type="spellEnd"/>
            <w:r>
              <w:t xml:space="preserve"> персонала</w:t>
            </w:r>
          </w:p>
        </w:tc>
        <w:tc>
          <w:tcPr>
            <w:tcW w:w="4786" w:type="dxa"/>
          </w:tcPr>
          <w:p w:rsidR="0089109A" w:rsidRDefault="008C2E07" w:rsidP="00FD5206">
            <w:r>
              <w:t>1</w:t>
            </w:r>
            <w:r w:rsidR="00FD5206">
              <w:t>75</w:t>
            </w:r>
            <w:r w:rsidR="00B75575">
              <w:t> </w:t>
            </w:r>
            <w:r>
              <w:t>000</w:t>
            </w:r>
            <w:r w:rsidR="00B75575">
              <w:t xml:space="preserve">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Налоги</w:t>
            </w:r>
          </w:p>
        </w:tc>
        <w:tc>
          <w:tcPr>
            <w:tcW w:w="4786" w:type="dxa"/>
          </w:tcPr>
          <w:p w:rsidR="0089109A" w:rsidRDefault="00B75575" w:rsidP="001B2976">
            <w:r>
              <w:t>10 000 рублей</w:t>
            </w:r>
          </w:p>
        </w:tc>
      </w:tr>
      <w:tr w:rsidR="0089109A" w:rsidTr="0089109A">
        <w:tc>
          <w:tcPr>
            <w:tcW w:w="4785" w:type="dxa"/>
          </w:tcPr>
          <w:p w:rsidR="0089109A" w:rsidRDefault="0089109A" w:rsidP="0089109A">
            <w:pPr>
              <w:pStyle w:val="a3"/>
            </w:pPr>
            <w:r>
              <w:t>Выплаты по кредитам и займам</w:t>
            </w:r>
          </w:p>
        </w:tc>
        <w:tc>
          <w:tcPr>
            <w:tcW w:w="4786" w:type="dxa"/>
          </w:tcPr>
          <w:p w:rsidR="0089109A" w:rsidRDefault="00B75575" w:rsidP="001B2976">
            <w:r>
              <w:t>0</w:t>
            </w:r>
          </w:p>
        </w:tc>
      </w:tr>
      <w:tr w:rsidR="0089109A" w:rsidTr="00722E4C">
        <w:tc>
          <w:tcPr>
            <w:tcW w:w="4785" w:type="dxa"/>
            <w:tcBorders>
              <w:bottom w:val="single" w:sz="4" w:space="0" w:color="000000" w:themeColor="text1"/>
            </w:tcBorders>
          </w:tcPr>
          <w:p w:rsidR="0089109A" w:rsidRDefault="0089109A" w:rsidP="0089109A">
            <w:pPr>
              <w:pStyle w:val="a3"/>
            </w:pPr>
            <w:r>
              <w:t>Др. постоянные расходы</w:t>
            </w:r>
          </w:p>
        </w:tc>
        <w:tc>
          <w:tcPr>
            <w:tcW w:w="4786" w:type="dxa"/>
            <w:tcBorders>
              <w:bottom w:val="single" w:sz="4" w:space="0" w:color="000000" w:themeColor="text1"/>
            </w:tcBorders>
          </w:tcPr>
          <w:p w:rsidR="0089109A" w:rsidRDefault="00B75575" w:rsidP="001B2976">
            <w:r>
              <w:t>0</w:t>
            </w:r>
          </w:p>
        </w:tc>
      </w:tr>
      <w:tr w:rsidR="0089109A" w:rsidTr="00722E4C">
        <w:tc>
          <w:tcPr>
            <w:tcW w:w="4785" w:type="dxa"/>
            <w:shd w:val="clear" w:color="auto" w:fill="F2F2F2" w:themeFill="background1" w:themeFillShade="F2"/>
          </w:tcPr>
          <w:p w:rsidR="0089109A" w:rsidRDefault="0089109A" w:rsidP="0089109A">
            <w:pPr>
              <w:pStyle w:val="a3"/>
              <w:numPr>
                <w:ilvl w:val="0"/>
                <w:numId w:val="23"/>
              </w:numPr>
            </w:pPr>
            <w:r>
              <w:t>Чистая прибыль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89109A" w:rsidRDefault="00B75575" w:rsidP="00FD5206">
            <w:r>
              <w:t>1 </w:t>
            </w:r>
            <w:r w:rsidR="00FD5206">
              <w:t>444</w:t>
            </w:r>
            <w:r>
              <w:t> 000 рублей</w:t>
            </w:r>
          </w:p>
        </w:tc>
      </w:tr>
    </w:tbl>
    <w:p w:rsidR="0089109A" w:rsidRDefault="0089109A" w:rsidP="001B2976"/>
    <w:p w:rsidR="0089109A" w:rsidRPr="002E735A" w:rsidRDefault="0089109A" w:rsidP="001B2976"/>
    <w:sectPr w:rsidR="0089109A" w:rsidRPr="002E735A" w:rsidSect="005D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9E9" w:rsidRDefault="005F29E9" w:rsidP="002624C4">
      <w:pPr>
        <w:spacing w:after="0" w:line="240" w:lineRule="auto"/>
      </w:pPr>
      <w:r>
        <w:separator/>
      </w:r>
    </w:p>
  </w:endnote>
  <w:endnote w:type="continuationSeparator" w:id="0">
    <w:p w:rsidR="005F29E9" w:rsidRDefault="005F29E9" w:rsidP="0026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9E9" w:rsidRDefault="005F29E9" w:rsidP="002624C4">
      <w:pPr>
        <w:spacing w:after="0" w:line="240" w:lineRule="auto"/>
      </w:pPr>
      <w:r>
        <w:separator/>
      </w:r>
    </w:p>
  </w:footnote>
  <w:footnote w:type="continuationSeparator" w:id="0">
    <w:p w:rsidR="005F29E9" w:rsidRDefault="005F29E9" w:rsidP="0026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9F7F46"/>
    <w:multiLevelType w:val="hybridMultilevel"/>
    <w:tmpl w:val="3D1A9B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860ADC"/>
    <w:multiLevelType w:val="hybridMultilevel"/>
    <w:tmpl w:val="91CCEC1E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">
    <w:nsid w:val="0902305A"/>
    <w:multiLevelType w:val="hybridMultilevel"/>
    <w:tmpl w:val="0AB05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B6040"/>
    <w:multiLevelType w:val="hybridMultilevel"/>
    <w:tmpl w:val="5604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F3CE9"/>
    <w:multiLevelType w:val="hybridMultilevel"/>
    <w:tmpl w:val="A9B4E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C6436"/>
    <w:multiLevelType w:val="hybridMultilevel"/>
    <w:tmpl w:val="691262E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8">
    <w:nsid w:val="2A82676B"/>
    <w:multiLevelType w:val="hybridMultilevel"/>
    <w:tmpl w:val="74F8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E75F4"/>
    <w:multiLevelType w:val="multilevel"/>
    <w:tmpl w:val="B8F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F3153F"/>
    <w:multiLevelType w:val="multilevel"/>
    <w:tmpl w:val="D7A8F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4316004"/>
    <w:multiLevelType w:val="hybridMultilevel"/>
    <w:tmpl w:val="278C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F20A8"/>
    <w:multiLevelType w:val="multilevel"/>
    <w:tmpl w:val="0AB055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93EE4"/>
    <w:multiLevelType w:val="hybridMultilevel"/>
    <w:tmpl w:val="20D84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00083"/>
    <w:multiLevelType w:val="hybridMultilevel"/>
    <w:tmpl w:val="B8787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C1609"/>
    <w:multiLevelType w:val="multilevel"/>
    <w:tmpl w:val="B762AE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42A732B"/>
    <w:multiLevelType w:val="hybridMultilevel"/>
    <w:tmpl w:val="29028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83187"/>
    <w:multiLevelType w:val="hybridMultilevel"/>
    <w:tmpl w:val="9F761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00C9F"/>
    <w:multiLevelType w:val="multilevel"/>
    <w:tmpl w:val="D1A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EE7F7C"/>
    <w:multiLevelType w:val="hybridMultilevel"/>
    <w:tmpl w:val="465A4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F0F20"/>
    <w:multiLevelType w:val="multilevel"/>
    <w:tmpl w:val="C532B612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75"/>
        </w:tabs>
        <w:ind w:left="197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95"/>
        </w:tabs>
        <w:ind w:left="269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35"/>
        </w:tabs>
        <w:ind w:left="413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55"/>
        </w:tabs>
        <w:ind w:left="485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95"/>
        </w:tabs>
        <w:ind w:left="6295" w:hanging="360"/>
      </w:pPr>
      <w:rPr>
        <w:rFonts w:ascii="Symbol" w:hAnsi="Symbol" w:hint="default"/>
        <w:sz w:val="20"/>
      </w:rPr>
    </w:lvl>
  </w:abstractNum>
  <w:abstractNum w:abstractNumId="21">
    <w:nsid w:val="7F287E5E"/>
    <w:multiLevelType w:val="multilevel"/>
    <w:tmpl w:val="B762AE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F66310C"/>
    <w:multiLevelType w:val="hybridMultilevel"/>
    <w:tmpl w:val="5604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775C5"/>
    <w:multiLevelType w:val="hybridMultilevel"/>
    <w:tmpl w:val="CB9E27DA"/>
    <w:lvl w:ilvl="0" w:tplc="041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5"/>
  </w:num>
  <w:num w:numId="5">
    <w:abstractNumId w:val="22"/>
  </w:num>
  <w:num w:numId="6">
    <w:abstractNumId w:val="6"/>
  </w:num>
  <w:num w:numId="7">
    <w:abstractNumId w:val="8"/>
  </w:num>
  <w:num w:numId="8">
    <w:abstractNumId w:val="10"/>
  </w:num>
  <w:num w:numId="9">
    <w:abstractNumId w:val="19"/>
  </w:num>
  <w:num w:numId="10">
    <w:abstractNumId w:val="20"/>
  </w:num>
  <w:num w:numId="11">
    <w:abstractNumId w:val="9"/>
  </w:num>
  <w:num w:numId="12">
    <w:abstractNumId w:val="3"/>
  </w:num>
  <w:num w:numId="13">
    <w:abstractNumId w:val="7"/>
  </w:num>
  <w:num w:numId="14">
    <w:abstractNumId w:val="23"/>
  </w:num>
  <w:num w:numId="15">
    <w:abstractNumId w:val="17"/>
  </w:num>
  <w:num w:numId="16">
    <w:abstractNumId w:val="2"/>
  </w:num>
  <w:num w:numId="17">
    <w:abstractNumId w:val="0"/>
  </w:num>
  <w:num w:numId="18">
    <w:abstractNumId w:val="1"/>
  </w:num>
  <w:num w:numId="19">
    <w:abstractNumId w:val="4"/>
  </w:num>
  <w:num w:numId="20">
    <w:abstractNumId w:val="12"/>
  </w:num>
  <w:num w:numId="21">
    <w:abstractNumId w:val="18"/>
  </w:num>
  <w:num w:numId="22">
    <w:abstractNumId w:val="11"/>
  </w:num>
  <w:num w:numId="23">
    <w:abstractNumId w:val="14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1FF9"/>
    <w:rsid w:val="00024546"/>
    <w:rsid w:val="00026F5E"/>
    <w:rsid w:val="00033AC1"/>
    <w:rsid w:val="00036776"/>
    <w:rsid w:val="0004793F"/>
    <w:rsid w:val="00062FBA"/>
    <w:rsid w:val="000658B7"/>
    <w:rsid w:val="0007607E"/>
    <w:rsid w:val="0008166C"/>
    <w:rsid w:val="000859BD"/>
    <w:rsid w:val="0009056D"/>
    <w:rsid w:val="00090D7B"/>
    <w:rsid w:val="00094FB5"/>
    <w:rsid w:val="000B2C8F"/>
    <w:rsid w:val="000B54AD"/>
    <w:rsid w:val="000C2E45"/>
    <w:rsid w:val="000D2FC0"/>
    <w:rsid w:val="000D358B"/>
    <w:rsid w:val="000E03DC"/>
    <w:rsid w:val="000F2802"/>
    <w:rsid w:val="0011292F"/>
    <w:rsid w:val="00116D15"/>
    <w:rsid w:val="0012324B"/>
    <w:rsid w:val="00134089"/>
    <w:rsid w:val="00153C38"/>
    <w:rsid w:val="001842D2"/>
    <w:rsid w:val="00191BBB"/>
    <w:rsid w:val="001B2976"/>
    <w:rsid w:val="001B5765"/>
    <w:rsid w:val="001C4C84"/>
    <w:rsid w:val="001E517D"/>
    <w:rsid w:val="00206D5C"/>
    <w:rsid w:val="0022721A"/>
    <w:rsid w:val="00233E64"/>
    <w:rsid w:val="0024634B"/>
    <w:rsid w:val="002624C4"/>
    <w:rsid w:val="002757CE"/>
    <w:rsid w:val="002A0AAB"/>
    <w:rsid w:val="002A57C5"/>
    <w:rsid w:val="002C1FF9"/>
    <w:rsid w:val="002E735A"/>
    <w:rsid w:val="00300986"/>
    <w:rsid w:val="00311876"/>
    <w:rsid w:val="003130DE"/>
    <w:rsid w:val="003318B9"/>
    <w:rsid w:val="003721CF"/>
    <w:rsid w:val="00380A63"/>
    <w:rsid w:val="003B6233"/>
    <w:rsid w:val="003B670D"/>
    <w:rsid w:val="003C39C0"/>
    <w:rsid w:val="003E0834"/>
    <w:rsid w:val="003E296B"/>
    <w:rsid w:val="003F0E22"/>
    <w:rsid w:val="003F5CC8"/>
    <w:rsid w:val="004041A9"/>
    <w:rsid w:val="00413F21"/>
    <w:rsid w:val="00415A6C"/>
    <w:rsid w:val="0042429D"/>
    <w:rsid w:val="00437814"/>
    <w:rsid w:val="004611A4"/>
    <w:rsid w:val="00465146"/>
    <w:rsid w:val="004671E8"/>
    <w:rsid w:val="00472C33"/>
    <w:rsid w:val="0047611F"/>
    <w:rsid w:val="00477936"/>
    <w:rsid w:val="00477ECF"/>
    <w:rsid w:val="00482D87"/>
    <w:rsid w:val="00485C36"/>
    <w:rsid w:val="004A68DB"/>
    <w:rsid w:val="004A7EA2"/>
    <w:rsid w:val="004B57E3"/>
    <w:rsid w:val="004C3901"/>
    <w:rsid w:val="004D54C5"/>
    <w:rsid w:val="004D5F59"/>
    <w:rsid w:val="004E091A"/>
    <w:rsid w:val="004F5D15"/>
    <w:rsid w:val="004F7B91"/>
    <w:rsid w:val="00504393"/>
    <w:rsid w:val="005056C8"/>
    <w:rsid w:val="00510AA7"/>
    <w:rsid w:val="00526B08"/>
    <w:rsid w:val="00542343"/>
    <w:rsid w:val="005804E6"/>
    <w:rsid w:val="005A1493"/>
    <w:rsid w:val="005B3584"/>
    <w:rsid w:val="005C3041"/>
    <w:rsid w:val="005C6918"/>
    <w:rsid w:val="005D2270"/>
    <w:rsid w:val="005F29E9"/>
    <w:rsid w:val="00607E87"/>
    <w:rsid w:val="006167B5"/>
    <w:rsid w:val="00620F95"/>
    <w:rsid w:val="006270FF"/>
    <w:rsid w:val="006570B5"/>
    <w:rsid w:val="00661AD0"/>
    <w:rsid w:val="00663E01"/>
    <w:rsid w:val="00666D84"/>
    <w:rsid w:val="0066795E"/>
    <w:rsid w:val="006879C6"/>
    <w:rsid w:val="00691D86"/>
    <w:rsid w:val="006922A1"/>
    <w:rsid w:val="006B0FD0"/>
    <w:rsid w:val="006B2225"/>
    <w:rsid w:val="006E11A3"/>
    <w:rsid w:val="006F0E02"/>
    <w:rsid w:val="006F55A3"/>
    <w:rsid w:val="006F5F73"/>
    <w:rsid w:val="0070715C"/>
    <w:rsid w:val="0071238A"/>
    <w:rsid w:val="00717D14"/>
    <w:rsid w:val="00722E4C"/>
    <w:rsid w:val="007906BF"/>
    <w:rsid w:val="007C5021"/>
    <w:rsid w:val="007D064F"/>
    <w:rsid w:val="007F3099"/>
    <w:rsid w:val="0081080B"/>
    <w:rsid w:val="0083023D"/>
    <w:rsid w:val="00844F55"/>
    <w:rsid w:val="0084666D"/>
    <w:rsid w:val="008542B9"/>
    <w:rsid w:val="00875B1B"/>
    <w:rsid w:val="00882ADF"/>
    <w:rsid w:val="0089109A"/>
    <w:rsid w:val="00893E48"/>
    <w:rsid w:val="008C2E07"/>
    <w:rsid w:val="008F0E68"/>
    <w:rsid w:val="00902576"/>
    <w:rsid w:val="00911855"/>
    <w:rsid w:val="009155F1"/>
    <w:rsid w:val="009354D4"/>
    <w:rsid w:val="00935C27"/>
    <w:rsid w:val="00944F1B"/>
    <w:rsid w:val="00950983"/>
    <w:rsid w:val="00956089"/>
    <w:rsid w:val="009955FE"/>
    <w:rsid w:val="009A4C4B"/>
    <w:rsid w:val="009A4D2A"/>
    <w:rsid w:val="009C093A"/>
    <w:rsid w:val="009D4892"/>
    <w:rsid w:val="00A01C41"/>
    <w:rsid w:val="00A23911"/>
    <w:rsid w:val="00A40DA8"/>
    <w:rsid w:val="00A50E00"/>
    <w:rsid w:val="00A53AC2"/>
    <w:rsid w:val="00A5591F"/>
    <w:rsid w:val="00A76484"/>
    <w:rsid w:val="00A83332"/>
    <w:rsid w:val="00A93C31"/>
    <w:rsid w:val="00AC2C38"/>
    <w:rsid w:val="00AC6C3C"/>
    <w:rsid w:val="00AD3872"/>
    <w:rsid w:val="00AE14C4"/>
    <w:rsid w:val="00AE7746"/>
    <w:rsid w:val="00AF026B"/>
    <w:rsid w:val="00AF1815"/>
    <w:rsid w:val="00AF2375"/>
    <w:rsid w:val="00B06A88"/>
    <w:rsid w:val="00B130D8"/>
    <w:rsid w:val="00B3062E"/>
    <w:rsid w:val="00B347F2"/>
    <w:rsid w:val="00B55BD1"/>
    <w:rsid w:val="00B75575"/>
    <w:rsid w:val="00BA0D15"/>
    <w:rsid w:val="00BB1680"/>
    <w:rsid w:val="00BC48CD"/>
    <w:rsid w:val="00BD01EE"/>
    <w:rsid w:val="00BD2757"/>
    <w:rsid w:val="00BE4AC8"/>
    <w:rsid w:val="00BF68C4"/>
    <w:rsid w:val="00C0132A"/>
    <w:rsid w:val="00C021FC"/>
    <w:rsid w:val="00C12F92"/>
    <w:rsid w:val="00C43039"/>
    <w:rsid w:val="00C656BB"/>
    <w:rsid w:val="00C84026"/>
    <w:rsid w:val="00C93433"/>
    <w:rsid w:val="00CB1969"/>
    <w:rsid w:val="00CC3466"/>
    <w:rsid w:val="00CC5DFC"/>
    <w:rsid w:val="00CD050B"/>
    <w:rsid w:val="00CD6DE4"/>
    <w:rsid w:val="00CE0135"/>
    <w:rsid w:val="00D056CD"/>
    <w:rsid w:val="00D1670F"/>
    <w:rsid w:val="00D24EBB"/>
    <w:rsid w:val="00D2563F"/>
    <w:rsid w:val="00D26D37"/>
    <w:rsid w:val="00D26FC9"/>
    <w:rsid w:val="00D35478"/>
    <w:rsid w:val="00D533EB"/>
    <w:rsid w:val="00D54EAD"/>
    <w:rsid w:val="00D5785F"/>
    <w:rsid w:val="00D65B08"/>
    <w:rsid w:val="00D66BEA"/>
    <w:rsid w:val="00D67FF6"/>
    <w:rsid w:val="00D725F2"/>
    <w:rsid w:val="00D72CBA"/>
    <w:rsid w:val="00D75242"/>
    <w:rsid w:val="00D82E06"/>
    <w:rsid w:val="00D950A0"/>
    <w:rsid w:val="00D9767F"/>
    <w:rsid w:val="00DB37D5"/>
    <w:rsid w:val="00DB414A"/>
    <w:rsid w:val="00DD0454"/>
    <w:rsid w:val="00E02982"/>
    <w:rsid w:val="00E200F0"/>
    <w:rsid w:val="00E26880"/>
    <w:rsid w:val="00E26C29"/>
    <w:rsid w:val="00E36920"/>
    <w:rsid w:val="00E408B4"/>
    <w:rsid w:val="00E50C13"/>
    <w:rsid w:val="00E57A04"/>
    <w:rsid w:val="00E57ADD"/>
    <w:rsid w:val="00E6030A"/>
    <w:rsid w:val="00E62BA0"/>
    <w:rsid w:val="00E6527B"/>
    <w:rsid w:val="00E65997"/>
    <w:rsid w:val="00E74D14"/>
    <w:rsid w:val="00E75056"/>
    <w:rsid w:val="00E82F67"/>
    <w:rsid w:val="00E87F67"/>
    <w:rsid w:val="00EC32E3"/>
    <w:rsid w:val="00EE4EDF"/>
    <w:rsid w:val="00F11E32"/>
    <w:rsid w:val="00F55906"/>
    <w:rsid w:val="00F565B5"/>
    <w:rsid w:val="00F63EB2"/>
    <w:rsid w:val="00F90864"/>
    <w:rsid w:val="00F90F4C"/>
    <w:rsid w:val="00FB0423"/>
    <w:rsid w:val="00FB673F"/>
    <w:rsid w:val="00FD3989"/>
    <w:rsid w:val="00FD5206"/>
    <w:rsid w:val="00FE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BA0"/>
  </w:style>
  <w:style w:type="paragraph" w:styleId="3">
    <w:name w:val="heading 3"/>
    <w:basedOn w:val="a"/>
    <w:next w:val="a"/>
    <w:link w:val="30"/>
    <w:qFormat/>
    <w:rsid w:val="004D54C5"/>
    <w:pPr>
      <w:keepNext/>
      <w:widowControl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6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5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591F"/>
  </w:style>
  <w:style w:type="character" w:styleId="a5">
    <w:name w:val="Hyperlink"/>
    <w:basedOn w:val="a0"/>
    <w:uiPriority w:val="99"/>
    <w:semiHidden/>
    <w:unhideWhenUsed/>
    <w:rsid w:val="00A5591F"/>
    <w:rPr>
      <w:color w:val="0000FF"/>
      <w:u w:val="single"/>
    </w:rPr>
  </w:style>
  <w:style w:type="character" w:customStyle="1" w:styleId="span1a">
    <w:name w:val="span1a"/>
    <w:basedOn w:val="a0"/>
    <w:rsid w:val="00CE0135"/>
  </w:style>
  <w:style w:type="character" w:customStyle="1" w:styleId="30">
    <w:name w:val="Заголовок 3 Знак"/>
    <w:basedOn w:val="a0"/>
    <w:link w:val="3"/>
    <w:rsid w:val="004D54C5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table" w:styleId="a6">
    <w:name w:val="Table Grid"/>
    <w:basedOn w:val="a1"/>
    <w:uiPriority w:val="59"/>
    <w:rsid w:val="00BF6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1B5765"/>
    <w:rPr>
      <w:b/>
      <w:bCs/>
    </w:rPr>
  </w:style>
  <w:style w:type="paragraph" w:styleId="2">
    <w:name w:val="Body Text Indent 2"/>
    <w:basedOn w:val="a"/>
    <w:link w:val="20"/>
    <w:rsid w:val="0009056D"/>
    <w:pPr>
      <w:widowControl w:val="0"/>
      <w:suppressAutoHyphens/>
      <w:spacing w:after="120" w:line="480" w:lineRule="auto"/>
      <w:ind w:left="283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20">
    <w:name w:val="Основной текст с отступом 2 Знак"/>
    <w:basedOn w:val="a0"/>
    <w:link w:val="2"/>
    <w:rsid w:val="0009056D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styleId="a8">
    <w:name w:val="Balloon Text"/>
    <w:basedOn w:val="a"/>
    <w:link w:val="a9"/>
    <w:uiPriority w:val="99"/>
    <w:semiHidden/>
    <w:unhideWhenUsed/>
    <w:rsid w:val="00BC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48C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262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624C4"/>
  </w:style>
  <w:style w:type="paragraph" w:styleId="ac">
    <w:name w:val="footer"/>
    <w:basedOn w:val="a"/>
    <w:link w:val="ad"/>
    <w:uiPriority w:val="99"/>
    <w:semiHidden/>
    <w:unhideWhenUsed/>
    <w:rsid w:val="00262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2624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0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66A4-585C-43C7-8CD0-289A842C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14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танюшка</cp:lastModifiedBy>
  <cp:revision>202</cp:revision>
  <dcterms:created xsi:type="dcterms:W3CDTF">2013-10-06T12:01:00Z</dcterms:created>
  <dcterms:modified xsi:type="dcterms:W3CDTF">2013-10-12T13:49:00Z</dcterms:modified>
</cp:coreProperties>
</file>