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1957D">
      <w:pPr>
        <w:spacing w:after="0" w:line="360" w:lineRule="auto"/>
        <w:ind w:firstLine="709"/>
        <w:jc w:val="both"/>
      </w:pPr>
      <w:r>
        <w:rPr>
          <w:b/>
          <w:bCs/>
        </w:rPr>
        <w:t>Анализ предметной области</w:t>
      </w:r>
    </w:p>
    <w:p w14:paraId="7C90C36F">
      <w:pPr>
        <w:spacing w:after="0" w:line="360" w:lineRule="auto"/>
        <w:ind w:firstLine="709"/>
        <w:jc w:val="both"/>
      </w:pPr>
      <w:r>
        <w:t>Магазин «Фокус» — это современный розничный магазин, специализирующийся на продаже электроники и аксессуаров. Клиенты выбирают товары, консультанты помогают с выбором, кассиры проводят операции продаж, а кладовщики следят за остатками. Магазин стремится предоставлять качественный сервис и поддерживать актуальный ассортимент.</w:t>
      </w:r>
    </w:p>
    <w:p w14:paraId="58A6703C">
      <w:pPr>
        <w:spacing w:after="0" w:line="360" w:lineRule="auto"/>
        <w:ind w:firstLine="709"/>
        <w:jc w:val="both"/>
      </w:pPr>
      <w:r>
        <w:rPr>
          <w:b/>
          <w:bCs/>
        </w:rPr>
        <w:t>Ключевые задачи магазина:</w:t>
      </w:r>
    </w:p>
    <w:p w14:paraId="042C91D5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</w:pPr>
      <w:r>
        <w:rPr>
          <w:b/>
          <w:bCs/>
        </w:rPr>
        <w:t>Приемка и учет товара:</w:t>
      </w:r>
      <w:r>
        <w:t> Поступление товара от поставщиков, проверка количества и качества, оприходование на склад.</w:t>
      </w:r>
    </w:p>
    <w:p w14:paraId="3CE3384D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</w:pPr>
      <w:r>
        <w:rPr>
          <w:b/>
          <w:bCs/>
        </w:rPr>
        <w:t>Выкладка товара:</w:t>
      </w:r>
      <w:r>
        <w:t> Размещение товаров в торговом зале, обеспечение ценников и актуальной маркировки.</w:t>
      </w:r>
    </w:p>
    <w:p w14:paraId="73F3A3FB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</w:pPr>
      <w:r>
        <w:rPr>
          <w:b/>
          <w:bCs/>
        </w:rPr>
        <w:t>Консультирование и продажи:</w:t>
      </w:r>
      <w:r>
        <w:t> Помощь клиентам в выборе товаров, формирование корзины покупок.</w:t>
      </w:r>
    </w:p>
    <w:p w14:paraId="64E6D55C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</w:pPr>
      <w:r>
        <w:rPr>
          <w:b/>
          <w:bCs/>
        </w:rPr>
        <w:t>Оформление продаж:</w:t>
      </w:r>
      <w:r>
        <w:t> Сканирование товаров, формирование чека, прием оплаты (наличные, карта).</w:t>
      </w:r>
    </w:p>
    <w:p w14:paraId="069409F6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</w:pPr>
      <w:r>
        <w:rPr>
          <w:b/>
          <w:bCs/>
        </w:rPr>
        <w:t>Учет и инвентаризация:</w:t>
      </w:r>
      <w:r>
        <w:t> Контроль остатков товаров на складе и в зале, проведение плановых и внеплановых инвентаризаций.</w:t>
      </w:r>
    </w:p>
    <w:p w14:paraId="784EC62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</w:pPr>
      <w:r>
        <w:rPr>
          <w:b/>
          <w:bCs/>
        </w:rPr>
        <w:t>Аналитика:</w:t>
      </w:r>
      <w:r>
        <w:t> Анализ продаж, определение популярных и непопулярных товаров, контроль выручки.</w:t>
      </w:r>
    </w:p>
    <w:p w14:paraId="0115CC2D">
      <w:pPr>
        <w:spacing w:after="0" w:line="360" w:lineRule="auto"/>
        <w:ind w:firstLine="709"/>
        <w:jc w:val="both"/>
      </w:pPr>
      <w:r>
        <w:rPr>
          <w:b/>
          <w:bCs/>
        </w:rPr>
        <w:t>До автоматизации</w:t>
      </w:r>
      <w:r>
        <w:t> процесс учета и продаж осуществляется вручную или с использованием устаревших методов. Процесс происходит следующим образом:</w:t>
      </w:r>
    </w:p>
    <w:p w14:paraId="3C467865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</w:pPr>
      <w:r>
        <w:rPr>
          <w:b/>
          <w:bCs/>
        </w:rPr>
        <w:t>Учет товара:</w:t>
      </w:r>
      <w:r>
        <w:t> Кладовщик при приемке товара сверяет накладную поставщика с фактическим количеством, затем вносит данные в бумажный журнал или простую таблицу Excel.</w:t>
      </w:r>
    </w:p>
    <w:p w14:paraId="76858E4F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</w:pPr>
      <w:r>
        <w:rPr>
          <w:b/>
          <w:bCs/>
        </w:rPr>
        <w:t>Работа с ценами:</w:t>
      </w:r>
      <w:r>
        <w:t> Цены обновляются вручную: печатаются новые ценники, которые сотрудники размещают в зале. Информация в ценниках может не соответствовать актуальной.</w:t>
      </w:r>
    </w:p>
    <w:p w14:paraId="7CB16D46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</w:pPr>
      <w:r>
        <w:rPr>
          <w:b/>
          <w:bCs/>
        </w:rPr>
        <w:t>Процесс продажи:</w:t>
      </w:r>
      <w:r>
        <w:t> Кассир вручную вводит код и цену каждого товара в кассовый аппарат. При отсутствии штрихкода или его нечитаемости происходит задержка.</w:t>
      </w:r>
    </w:p>
    <w:p w14:paraId="3DBA0AF2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</w:pPr>
      <w:r>
        <w:rPr>
          <w:b/>
          <w:bCs/>
        </w:rPr>
        <w:t>Контроль остатков:</w:t>
      </w:r>
      <w:r>
        <w:t> Остатки товаров пересчитываются визуально или путем периодической полной инвентаризации. Данные часто неточны и не оперативны.</w:t>
      </w:r>
    </w:p>
    <w:p w14:paraId="2542AAC6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</w:pPr>
      <w:r>
        <w:rPr>
          <w:b/>
          <w:bCs/>
        </w:rPr>
        <w:t>Анализ продаж:</w:t>
      </w:r>
      <w:r>
        <w:t> В конце дня кассир снимает Z-отчет с кассы. Менеджер вручную переносит данные из отчетов в сводную таблицу для анализа.</w:t>
      </w:r>
    </w:p>
    <w:p w14:paraId="099E4500">
      <w:pPr>
        <w:spacing w:after="0" w:line="360" w:lineRule="auto"/>
        <w:ind w:firstLine="709"/>
        <w:jc w:val="both"/>
      </w:pPr>
      <w:r>
        <w:t>Как было отмечено ранее, в бизнес-процессе используются устаревшие способы учета, что приводит к ряду недостатков.</w:t>
      </w:r>
    </w:p>
    <w:p w14:paraId="17C9C707">
      <w:pPr>
        <w:spacing w:after="0" w:line="360" w:lineRule="auto"/>
        <w:ind w:firstLine="709"/>
        <w:jc w:val="both"/>
      </w:pPr>
      <w:r>
        <w:rPr>
          <w:b/>
          <w:bCs/>
        </w:rPr>
        <w:t>Недостатки текущего процесса:</w:t>
      </w:r>
    </w:p>
    <w:p w14:paraId="32E50999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</w:pPr>
      <w:r>
        <w:rPr>
          <w:b/>
          <w:bCs/>
        </w:rPr>
        <w:t>Риск ошибок:</w:t>
      </w:r>
      <w:r>
        <w:t> Опечатки при вводе артикулов и цен кассиром приводят к неверной сумме в чеке и недовольству клиентов.</w:t>
      </w:r>
    </w:p>
    <w:p w14:paraId="17ADF2F3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</w:pPr>
      <w:r>
        <w:rPr>
          <w:b/>
          <w:bCs/>
        </w:rPr>
        <w:t>Потеря времени:</w:t>
      </w:r>
      <w:r>
        <w:t> Ручной ввод товаров на кассе, постоянные уточнения цен и остатков значительно замедляют обслуживание, особенно в часы пик.</w:t>
      </w:r>
    </w:p>
    <w:p w14:paraId="074E08E1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</w:pPr>
      <w:r>
        <w:rPr>
          <w:b/>
          <w:bCs/>
        </w:rPr>
        <w:t>Неактуальные остатки:</w:t>
      </w:r>
      <w:r>
        <w:t> Отсутствие единой системы учета приводит к тому, что данные о наличии товара на сайте и в магазине различаются. Клиенты могут заказать товар, которого нет в наличии.</w:t>
      </w:r>
    </w:p>
    <w:p w14:paraId="57B766D8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</w:pPr>
      <w:r>
        <w:rPr>
          <w:b/>
          <w:bCs/>
        </w:rPr>
        <w:t>Сложности с отчетностью:</w:t>
      </w:r>
      <w:r>
        <w:t> Ручной сбор данных для отчетов занимает много времени и подвержен ошибкам. Нет возможности быстро получить отчет по продажам за любой период.</w:t>
      </w:r>
    </w:p>
    <w:p w14:paraId="31F154C5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</w:pPr>
      <w:r>
        <w:rPr>
          <w:b/>
          <w:bCs/>
        </w:rPr>
        <w:t>Низкая эффективность инвентаризации:</w:t>
      </w:r>
      <w:r>
        <w:t> Проведение инвентаризации требует остановки продаж и involves большой объем ручного труда, результаты обрабатываются долго.</w:t>
      </w:r>
    </w:p>
    <w:p w14:paraId="124DDD6A">
      <w:pPr>
        <w:spacing w:after="0" w:line="360" w:lineRule="auto"/>
        <w:ind w:firstLine="709"/>
        <w:jc w:val="both"/>
      </w:pPr>
      <w:r>
        <w:t>Переход с ручного учета на автоматизированную систему важен, так как это позволит повысить точность учета, ускорить обслуживание клиентов и получить оперативную аналитику для принятия управленческих решений.</w:t>
      </w:r>
    </w:p>
    <w:p w14:paraId="5033E8CC">
      <w:pPr>
        <w:spacing w:after="0" w:line="360" w:lineRule="auto"/>
        <w:ind w:firstLine="709"/>
        <w:jc w:val="both"/>
      </w:pPr>
      <w:r>
        <w:t>На основании выявленных недостатков было принято решение о разработке программы, которая будет выполнять следующие функции:</w:t>
      </w:r>
    </w:p>
    <w:p w14:paraId="7276CA46">
      <w:pPr>
        <w:spacing w:after="0" w:line="360" w:lineRule="auto"/>
        <w:ind w:firstLine="709"/>
        <w:jc w:val="both"/>
      </w:pPr>
      <w:r>
        <w:rPr>
          <w:b/>
          <w:bCs/>
        </w:rPr>
        <w:t>1. Функции для кассира/продавца (Интерфейс продаж):</w:t>
      </w:r>
    </w:p>
    <w:p w14:paraId="523ADC69">
      <w:pPr>
        <w:spacing w:after="0" w:line="360" w:lineRule="auto"/>
        <w:jc w:val="both"/>
      </w:pPr>
      <w:r>
        <w:rPr>
          <w:b/>
          <w:bCs/>
        </w:rPr>
        <w:t>Создание новой продажи.</w:t>
      </w:r>
      <w:r>
        <w:t> Начало работы с новым чеком.</w:t>
      </w:r>
    </w:p>
    <w:p w14:paraId="37268116">
      <w:pPr>
        <w:spacing w:after="0" w:line="360" w:lineRule="auto"/>
        <w:jc w:val="both"/>
      </w:pPr>
      <w:r>
        <w:rPr>
          <w:b/>
          <w:bCs/>
        </w:rPr>
        <w:t>Добавление товаров в чек.</w:t>
      </w:r>
    </w:p>
    <w:p w14:paraId="5B32F3C5">
      <w:pPr>
        <w:numPr>
          <w:ilvl w:val="1"/>
          <w:numId w:val="4"/>
        </w:numPr>
        <w:spacing w:after="0" w:line="360" w:lineRule="auto"/>
        <w:ind w:left="0"/>
        <w:jc w:val="both"/>
      </w:pPr>
      <w:r>
        <w:t>На экране отображается актуальный перечень товаров с ценами и остатками.</w:t>
      </w:r>
    </w:p>
    <w:p w14:paraId="4CBEB10B">
      <w:pPr>
        <w:numPr>
          <w:ilvl w:val="1"/>
          <w:numId w:val="4"/>
        </w:numPr>
        <w:spacing w:after="0" w:line="360" w:lineRule="auto"/>
        <w:ind w:left="0"/>
        <w:jc w:val="both"/>
      </w:pPr>
      <w:r>
        <w:t>Кассир может быстро найти товар по штрихкоду (сканированием) или по названию/артикулу через поиск.</w:t>
      </w:r>
    </w:p>
    <w:p w14:paraId="4A9AE317">
      <w:pPr>
        <w:numPr>
          <w:ilvl w:val="1"/>
          <w:numId w:val="4"/>
        </w:numPr>
        <w:spacing w:after="0" w:line="360" w:lineRule="auto"/>
        <w:ind w:left="0"/>
        <w:jc w:val="both"/>
      </w:pPr>
      <w:r>
        <w:t>Программа автоматически подставляет актуальную цену и проверяет наличие.</w:t>
      </w:r>
    </w:p>
    <w:p w14:paraId="3306B901">
      <w:pPr>
        <w:spacing w:after="0" w:line="360" w:lineRule="auto"/>
        <w:jc w:val="both"/>
      </w:pPr>
      <w:r>
        <w:rPr>
          <w:b/>
          <w:bCs/>
        </w:rPr>
        <w:t>Автоматический расчет.</w:t>
      </w:r>
      <w:r>
        <w:t> Программа автоматически подсчитывает итоговую сумму чека, включая скидки (если применимы).</w:t>
      </w:r>
    </w:p>
    <w:p w14:paraId="23F4386D">
      <w:pPr>
        <w:spacing w:after="0" w:line="360" w:lineRule="auto"/>
        <w:jc w:val="both"/>
      </w:pPr>
      <w:r>
        <w:rPr>
          <w:b/>
          <w:bCs/>
        </w:rPr>
        <w:t>Оформление продажи.</w:t>
      </w:r>
    </w:p>
    <w:p w14:paraId="6B257800">
      <w:pPr>
        <w:numPr>
          <w:ilvl w:val="1"/>
          <w:numId w:val="4"/>
        </w:numPr>
        <w:spacing w:after="0" w:line="360" w:lineRule="auto"/>
        <w:ind w:left="0"/>
        <w:jc w:val="both"/>
      </w:pPr>
      <w:r>
        <w:t>По нажатию кнопки «Оплатить» программа фиксирует продажу, уменьшает остатки товара на складе и формирует фискальный чек для печати.</w:t>
      </w:r>
    </w:p>
    <w:p w14:paraId="17798001">
      <w:pPr>
        <w:numPr>
          <w:ilvl w:val="1"/>
          <w:numId w:val="4"/>
        </w:numPr>
        <w:spacing w:after="0" w:line="360" w:lineRule="auto"/>
        <w:ind w:left="0"/>
        <w:jc w:val="both"/>
      </w:pPr>
      <w:r>
        <w:t>Прием оплаты наличными, картой или смешанной оплатой.</w:t>
      </w:r>
    </w:p>
    <w:p w14:paraId="2B305E56">
      <w:pPr>
        <w:spacing w:after="0" w:line="360" w:lineRule="auto"/>
        <w:ind w:firstLine="709"/>
        <w:jc w:val="both"/>
      </w:pPr>
      <w:r>
        <w:rPr>
          <w:b/>
          <w:bCs/>
        </w:rPr>
        <w:t>2. Функции для кладовщика/менеджера (Интерфейс склада и учета):</w:t>
      </w:r>
    </w:p>
    <w:p w14:paraId="799FD704">
      <w:pPr>
        <w:spacing w:after="0" w:line="360" w:lineRule="auto"/>
        <w:jc w:val="both"/>
      </w:pPr>
      <w:r>
        <w:rPr>
          <w:b/>
          <w:bCs/>
        </w:rPr>
        <w:t>Оприходование товара.</w:t>
      </w:r>
    </w:p>
    <w:p w14:paraId="0408A320">
      <w:pPr>
        <w:numPr>
          <w:ilvl w:val="1"/>
          <w:numId w:val="5"/>
        </w:numPr>
        <w:spacing w:after="0" w:line="360" w:lineRule="auto"/>
        <w:ind w:left="0"/>
        <w:jc w:val="both"/>
      </w:pPr>
      <w:r>
        <w:t>Внесение в систему данных из накладной поставщика: товар, количество, закупочная цена.</w:t>
      </w:r>
    </w:p>
    <w:p w14:paraId="5A66C10A">
      <w:pPr>
        <w:numPr>
          <w:ilvl w:val="1"/>
          <w:numId w:val="5"/>
        </w:numPr>
        <w:spacing w:after="0" w:line="360" w:lineRule="auto"/>
        <w:ind w:left="0"/>
        <w:jc w:val="both"/>
      </w:pPr>
      <w:r>
        <w:t>После подтверждения остатки на складе автоматически увеличиваются.</w:t>
      </w:r>
    </w:p>
    <w:p w14:paraId="3308823D">
      <w:pPr>
        <w:spacing w:after="0" w:line="360" w:lineRule="auto"/>
        <w:jc w:val="both"/>
      </w:pPr>
      <w:r>
        <w:rPr>
          <w:b/>
          <w:bCs/>
        </w:rPr>
        <w:t>Просмотр остатков.</w:t>
      </w:r>
      <w:r>
        <w:t> Возможность посмотреть текущие остатки по всем товарам или по конкретной категории, с фильтрацией.</w:t>
      </w:r>
    </w:p>
    <w:p w14:paraId="68791D53">
      <w:pPr>
        <w:spacing w:after="0" w:line="360" w:lineRule="auto"/>
        <w:jc w:val="both"/>
      </w:pPr>
      <w:r>
        <w:rPr>
          <w:b/>
          <w:bCs/>
        </w:rPr>
        <w:t>Учет перемещений.</w:t>
      </w:r>
      <w:r>
        <w:t> Фиксация перемещений товара между складом и торговым залом.</w:t>
      </w:r>
    </w:p>
    <w:p w14:paraId="0966D7B7">
      <w:pPr>
        <w:spacing w:after="0" w:line="360" w:lineRule="auto"/>
        <w:jc w:val="both"/>
      </w:pPr>
      <w:r>
        <w:rPr>
          <w:b/>
          <w:bCs/>
        </w:rPr>
        <w:t>Проведение инвентаризации.</w:t>
      </w:r>
    </w:p>
    <w:p w14:paraId="496E43CC">
      <w:pPr>
        <w:numPr>
          <w:ilvl w:val="1"/>
          <w:numId w:val="5"/>
        </w:numPr>
        <w:spacing w:after="0" w:line="360" w:lineRule="auto"/>
        <w:ind w:left="0"/>
        <w:jc w:val="both"/>
      </w:pPr>
      <w:r>
        <w:t>Формирование ведомости для инвентаризации.</w:t>
      </w:r>
    </w:p>
    <w:p w14:paraId="469351B0">
      <w:pPr>
        <w:numPr>
          <w:ilvl w:val="1"/>
          <w:numId w:val="5"/>
        </w:numPr>
        <w:spacing w:after="0" w:line="360" w:lineRule="auto"/>
        <w:ind w:left="0"/>
        <w:jc w:val="both"/>
      </w:pPr>
      <w:r>
        <w:t>Внесение фактических данных и получение отчета о расхождениях.</w:t>
      </w:r>
    </w:p>
    <w:p w14:paraId="30E4CAFF">
      <w:pPr>
        <w:spacing w:line="259" w:lineRule="auto"/>
      </w:pPr>
      <w:r>
        <w:br w:type="page"/>
      </w:r>
    </w:p>
    <w:p w14:paraId="79278755">
      <w:pPr>
        <w:spacing w:after="0" w:line="360" w:lineRule="auto"/>
        <w:ind w:firstLine="709"/>
        <w:jc w:val="both"/>
      </w:pPr>
      <w:r>
        <w:rPr>
          <w:b/>
          <w:bCs/>
        </w:rPr>
        <w:t>3. Функции для администратора (Аналитика и управление):</w:t>
      </w:r>
    </w:p>
    <w:p w14:paraId="7C7FC24F">
      <w:pPr>
        <w:spacing w:after="0" w:line="360" w:lineRule="auto"/>
        <w:jc w:val="both"/>
      </w:pPr>
      <w:r>
        <w:rPr>
          <w:b/>
          <w:bCs/>
        </w:rPr>
        <w:t>Управление товарами.</w:t>
      </w:r>
      <w:r>
        <w:t> Добавление новых товаров в каталог, редактирование цен, назначение скидок, снятие с продажи.</w:t>
      </w:r>
    </w:p>
    <w:p w14:paraId="4C4E4969">
      <w:pPr>
        <w:spacing w:after="0" w:line="360" w:lineRule="auto"/>
        <w:jc w:val="both"/>
      </w:pPr>
      <w:r>
        <w:rPr>
          <w:b/>
          <w:bCs/>
        </w:rPr>
        <w:t>Просмотр отчетов.</w:t>
      </w:r>
    </w:p>
    <w:p w14:paraId="72630C98">
      <w:pPr>
        <w:numPr>
          <w:ilvl w:val="1"/>
          <w:numId w:val="6"/>
        </w:numPr>
        <w:spacing w:after="0" w:line="360" w:lineRule="auto"/>
        <w:ind w:left="0"/>
        <w:jc w:val="both"/>
      </w:pPr>
      <w:r>
        <w:t>Отчеты по продажам за период (день, неделя, месяц).</w:t>
      </w:r>
    </w:p>
    <w:p w14:paraId="5CE7200C">
      <w:pPr>
        <w:numPr>
          <w:ilvl w:val="1"/>
          <w:numId w:val="6"/>
        </w:numPr>
        <w:spacing w:after="0" w:line="360" w:lineRule="auto"/>
        <w:ind w:left="0"/>
        <w:jc w:val="both"/>
      </w:pPr>
      <w:r>
        <w:t>Отчеты по популярным товарам.</w:t>
      </w:r>
    </w:p>
    <w:p w14:paraId="29C55DE1">
      <w:pPr>
        <w:numPr>
          <w:ilvl w:val="1"/>
          <w:numId w:val="6"/>
        </w:numPr>
        <w:spacing w:after="0" w:line="360" w:lineRule="auto"/>
        <w:ind w:left="0"/>
        <w:jc w:val="both"/>
      </w:pPr>
      <w:r>
        <w:t>Отчеты по выручке.</w:t>
      </w:r>
    </w:p>
    <w:p w14:paraId="13AF3B56">
      <w:pPr>
        <w:spacing w:after="0" w:line="360" w:lineRule="auto"/>
        <w:jc w:val="both"/>
      </w:pPr>
      <w:r>
        <w:rPr>
          <w:b/>
          <w:bCs/>
        </w:rPr>
        <w:t>Управление пользователями.</w:t>
      </w:r>
      <w:r>
        <w:t> Назначение ролей сотрудникам (кассир, кладовщик, администратор).</w:t>
      </w:r>
    </w:p>
    <w:p w14:paraId="4484075E">
      <w:pPr>
        <w:spacing w:after="0" w:line="360" w:lineRule="auto"/>
        <w:ind w:firstLine="709"/>
        <w:jc w:val="both"/>
      </w:pPr>
      <w:r>
        <w:rPr>
          <w:b/>
          <w:bCs/>
        </w:rPr>
        <w:t>Пример чека:</w:t>
      </w:r>
    </w:p>
    <w:p w14:paraId="181B72AC">
      <w:pPr>
        <w:spacing w:after="0" w:line="360" w:lineRule="auto"/>
        <w:ind w:firstLine="709"/>
        <w:jc w:val="both"/>
      </w:pPr>
      <w:r>
        <w:t>МАГАЗИН "ФОКУС"</w:t>
      </w:r>
      <w:r>
        <w:br w:type="textWrapping"/>
      </w:r>
      <w:r>
        <w:t>ул. Центральная, 10, г. Примеров</w:t>
      </w:r>
      <w:r>
        <w:br w:type="textWrapping"/>
      </w:r>
      <w:r>
        <w:t>ИНН 1234567890</w:t>
      </w:r>
      <w:r>
        <w:br w:type="textWrapping"/>
      </w:r>
      <w:r>
        <w:t>Кассовый чек № 7890</w:t>
      </w:r>
      <w:r>
        <w:br w:type="textWrapping"/>
      </w:r>
      <w:r>
        <w:t>Дата: 12.11.2025 14:20</w:t>
      </w:r>
      <w:r>
        <w:br w:type="textWrapping"/>
      </w:r>
      <w:r>
        <w:t>Кассир: Иванова А.С.</w:t>
      </w:r>
      <w:r>
        <w:br w:type="textWrapping"/>
      </w:r>
      <w:r>
        <w:t>————————————————————————————————</w:t>
      </w:r>
      <w:r>
        <w:br w:type="textWrapping"/>
      </w:r>
      <w:r>
        <w:t>№ Наименование Кол. Цена Сумма</w:t>
      </w:r>
      <w:r>
        <w:br w:type="textWrapping"/>
      </w:r>
      <w:r>
        <w:t>————————————————————————————————</w:t>
      </w:r>
      <w:r>
        <w:br w:type="textWrapping"/>
      </w:r>
      <w:r>
        <w:t>1 Смартфон X200 1 25000.00 25000.00</w:t>
      </w:r>
      <w:r>
        <w:br w:type="textWrapping"/>
      </w:r>
      <w:r>
        <w:t>2 Чехол для X200 1 1500.00 1500.00</w:t>
      </w:r>
      <w:r>
        <w:br w:type="textWrapping"/>
      </w:r>
      <w:r>
        <w:t>3 Карта памяти 128GB 1 2000.00 2000.00</w:t>
      </w:r>
      <w:r>
        <w:br w:type="textWrapping"/>
      </w:r>
      <w:r>
        <w:t>————————————————————————————————</w:t>
      </w:r>
      <w:r>
        <w:br w:type="textWrapping"/>
      </w:r>
      <w:r>
        <w:t>ИТОГО: 28500.00</w:t>
      </w:r>
      <w:r>
        <w:br w:type="textWrapping"/>
      </w:r>
      <w:r>
        <w:t>Наличными: 28500.00</w:t>
      </w:r>
      <w:r>
        <w:br w:type="textWrapping"/>
      </w:r>
      <w:r>
        <w:t>————————————————————————————————</w:t>
      </w:r>
      <w:r>
        <w:br w:type="textWrapping"/>
      </w:r>
      <w:r>
        <w:t>Спасибо за покупку!</w:t>
      </w:r>
    </w:p>
    <w:p w14:paraId="0421ACF5">
      <w:pPr>
        <w:spacing w:after="0" w:line="360" w:lineRule="auto"/>
        <w:ind w:firstLine="709"/>
        <w:jc w:val="both"/>
        <w:rPr>
          <w:lang w:val="en-US"/>
        </w:rPr>
      </w:pPr>
    </w:p>
    <w:p w14:paraId="105707EB">
      <w:pPr>
        <w:spacing w:after="0" w:line="360" w:lineRule="auto"/>
        <w:ind w:firstLine="709"/>
        <w:jc w:val="both"/>
        <w:rPr>
          <w:lang w:val="en-US"/>
        </w:rPr>
      </w:pPr>
    </w:p>
    <w:p w14:paraId="667A6FDF">
      <w:pPr>
        <w:spacing w:after="0" w:line="360" w:lineRule="auto"/>
        <w:ind w:firstLine="709"/>
        <w:jc w:val="both"/>
        <w:rPr>
          <w:lang w:val="en-US"/>
        </w:rPr>
      </w:pPr>
    </w:p>
    <w:p w14:paraId="07E86CAD">
      <w:pPr>
        <w:spacing w:after="240" w:line="360" w:lineRule="auto"/>
        <w:jc w:val="both"/>
      </w:pPr>
      <w:r>
        <w:rPr>
          <w:lang w:val="en-US"/>
        </w:rPr>
        <w:tab/>
      </w:r>
      <w:r>
        <w:t>Пример товаров: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2336"/>
        <w:gridCol w:w="2336"/>
        <w:gridCol w:w="2336"/>
      </w:tblGrid>
      <w:tr w14:paraId="566DE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4AB2A849">
            <w:pPr>
              <w:spacing w:after="0" w:line="360" w:lineRule="auto"/>
              <w:jc w:val="both"/>
            </w:pPr>
            <w:r>
              <w:t>Категория</w:t>
            </w:r>
          </w:p>
        </w:tc>
        <w:tc>
          <w:tcPr>
            <w:tcW w:w="2336" w:type="dxa"/>
          </w:tcPr>
          <w:p w14:paraId="42EEDD86">
            <w:pPr>
              <w:spacing w:after="0" w:line="360" w:lineRule="auto"/>
              <w:jc w:val="both"/>
            </w:pPr>
            <w:r>
              <w:t>Наименование товара</w:t>
            </w:r>
          </w:p>
        </w:tc>
        <w:tc>
          <w:tcPr>
            <w:tcW w:w="2336" w:type="dxa"/>
          </w:tcPr>
          <w:p w14:paraId="60B531D3">
            <w:pPr>
              <w:spacing w:after="0" w:line="360" w:lineRule="auto"/>
              <w:jc w:val="both"/>
            </w:pPr>
            <w:r>
              <w:t>Артикул</w:t>
            </w:r>
          </w:p>
        </w:tc>
        <w:tc>
          <w:tcPr>
            <w:tcW w:w="2336" w:type="dxa"/>
          </w:tcPr>
          <w:p w14:paraId="224544D2">
            <w:pPr>
              <w:spacing w:after="0" w:line="360" w:lineRule="auto"/>
              <w:jc w:val="both"/>
            </w:pPr>
            <w:r>
              <w:t>Цена</w:t>
            </w:r>
          </w:p>
        </w:tc>
      </w:tr>
      <w:tr w14:paraId="7BC87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10E69C9">
            <w:pPr>
              <w:spacing w:after="0" w:line="360" w:lineRule="auto"/>
              <w:jc w:val="both"/>
            </w:pPr>
            <w:r>
              <w:t>Смартфоны</w:t>
            </w:r>
          </w:p>
        </w:tc>
        <w:tc>
          <w:tcPr>
            <w:tcW w:w="2336" w:type="dxa"/>
          </w:tcPr>
          <w:p w14:paraId="30FD353D">
            <w:pPr>
              <w:spacing w:after="0" w:line="360" w:lineRule="auto"/>
              <w:jc w:val="both"/>
              <w:rPr>
                <w:lang w:val="en-US"/>
              </w:rPr>
            </w:pPr>
            <w:r>
              <w:t>Смартфоны Х</w:t>
            </w:r>
            <w:r>
              <w:rPr>
                <w:lang w:val="en-US"/>
              </w:rPr>
              <w:t>200</w:t>
            </w:r>
          </w:p>
        </w:tc>
        <w:tc>
          <w:tcPr>
            <w:tcW w:w="2336" w:type="dxa"/>
          </w:tcPr>
          <w:p w14:paraId="7CF02A3E">
            <w:pPr>
              <w:spacing w:after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12335</w:t>
            </w:r>
          </w:p>
        </w:tc>
        <w:tc>
          <w:tcPr>
            <w:tcW w:w="2336" w:type="dxa"/>
          </w:tcPr>
          <w:p w14:paraId="2491787F">
            <w:pPr>
              <w:spacing w:after="0" w:line="360" w:lineRule="auto"/>
              <w:jc w:val="both"/>
            </w:pPr>
            <w:r>
              <w:t>25000</w:t>
            </w:r>
          </w:p>
        </w:tc>
      </w:tr>
      <w:tr w14:paraId="4D8C3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3868E4E">
            <w:pPr>
              <w:spacing w:after="0" w:line="360" w:lineRule="auto"/>
              <w:jc w:val="both"/>
              <w:rPr>
                <w:lang w:val="en-US"/>
              </w:rPr>
            </w:pPr>
            <w:r>
              <w:t xml:space="preserve">Смартфон </w:t>
            </w:r>
            <w:r>
              <w:rPr>
                <w:lang w:val="en-US"/>
              </w:rPr>
              <w:t>Y550</w:t>
            </w:r>
          </w:p>
        </w:tc>
        <w:tc>
          <w:tcPr>
            <w:tcW w:w="2336" w:type="dxa"/>
          </w:tcPr>
          <w:p w14:paraId="6C0E1E60">
            <w:pPr>
              <w:spacing w:after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Y550-WHT</w:t>
            </w:r>
          </w:p>
        </w:tc>
        <w:tc>
          <w:tcPr>
            <w:tcW w:w="2336" w:type="dxa"/>
          </w:tcPr>
          <w:p w14:paraId="74B0331F">
            <w:pPr>
              <w:spacing w:after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34566</w:t>
            </w:r>
          </w:p>
        </w:tc>
        <w:tc>
          <w:tcPr>
            <w:tcW w:w="2336" w:type="dxa"/>
          </w:tcPr>
          <w:p w14:paraId="26A61BFB">
            <w:pPr>
              <w:spacing w:after="0" w:line="360" w:lineRule="auto"/>
              <w:jc w:val="both"/>
            </w:pPr>
            <w:r>
              <w:t>18000</w:t>
            </w:r>
          </w:p>
        </w:tc>
      </w:tr>
      <w:tr w14:paraId="66923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186A313C">
            <w:pPr>
              <w:spacing w:after="0" w:line="360" w:lineRule="auto"/>
              <w:jc w:val="both"/>
            </w:pPr>
            <w:r>
              <w:t>Аксессуар</w:t>
            </w:r>
          </w:p>
        </w:tc>
        <w:tc>
          <w:tcPr>
            <w:tcW w:w="2336" w:type="dxa"/>
          </w:tcPr>
          <w:p w14:paraId="3CEF8F35">
            <w:pPr>
              <w:spacing w:after="0" w:line="360" w:lineRule="auto"/>
              <w:jc w:val="both"/>
            </w:pPr>
            <w:r>
              <w:t>Чехол для Х200</w:t>
            </w:r>
          </w:p>
        </w:tc>
        <w:tc>
          <w:tcPr>
            <w:tcW w:w="2336" w:type="dxa"/>
          </w:tcPr>
          <w:p w14:paraId="4D55B7E0">
            <w:pPr>
              <w:spacing w:after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22456</w:t>
            </w:r>
          </w:p>
        </w:tc>
        <w:tc>
          <w:tcPr>
            <w:tcW w:w="2336" w:type="dxa"/>
          </w:tcPr>
          <w:p w14:paraId="6C7BDB1F">
            <w:pPr>
              <w:spacing w:after="0" w:line="360" w:lineRule="auto"/>
              <w:jc w:val="both"/>
            </w:pPr>
            <w:r>
              <w:t>1500</w:t>
            </w:r>
          </w:p>
        </w:tc>
      </w:tr>
      <w:tr w14:paraId="42CEC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1166B164">
            <w:pPr>
              <w:spacing w:after="0" w:line="360" w:lineRule="auto"/>
              <w:jc w:val="both"/>
            </w:pPr>
            <w:r>
              <w:t>Карта памяти</w:t>
            </w:r>
          </w:p>
        </w:tc>
        <w:tc>
          <w:tcPr>
            <w:tcW w:w="2336" w:type="dxa"/>
          </w:tcPr>
          <w:p w14:paraId="2BB01468">
            <w:pPr>
              <w:spacing w:after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SD-128GB</w:t>
            </w:r>
          </w:p>
        </w:tc>
        <w:tc>
          <w:tcPr>
            <w:tcW w:w="2336" w:type="dxa"/>
          </w:tcPr>
          <w:p w14:paraId="1D0BB3C6">
            <w:pPr>
              <w:spacing w:after="0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75432</w:t>
            </w:r>
          </w:p>
        </w:tc>
        <w:tc>
          <w:tcPr>
            <w:tcW w:w="2336" w:type="dxa"/>
          </w:tcPr>
          <w:p w14:paraId="64FC6C2C">
            <w:pPr>
              <w:spacing w:after="0" w:line="360" w:lineRule="auto"/>
              <w:jc w:val="both"/>
            </w:pPr>
            <w:r>
              <w:t>200</w:t>
            </w:r>
          </w:p>
        </w:tc>
      </w:tr>
    </w:tbl>
    <w:p w14:paraId="3F30A99E">
      <w:pPr>
        <w:spacing w:after="0" w:line="360" w:lineRule="auto"/>
        <w:jc w:val="both"/>
      </w:pPr>
    </w:p>
    <w:p w14:paraId="7949EEDB">
      <w:pPr>
        <w:spacing w:after="0" w:line="360" w:lineRule="auto"/>
        <w:jc w:val="both"/>
        <w:rPr>
          <w:rFonts w:hint="default"/>
          <w:lang w:val="ru-RU"/>
        </w:rPr>
      </w:pPr>
      <w:r>
        <w:rPr>
          <w:rFonts w:hint="default"/>
          <w:lang w:val="en-US"/>
        </w:rPr>
        <w:t xml:space="preserve">ER </w:t>
      </w:r>
      <w:r>
        <w:rPr>
          <w:rFonts w:hint="default"/>
          <w:lang w:val="ru-RU"/>
        </w:rPr>
        <w:t>-диаграмма</w:t>
      </w:r>
    </w:p>
    <w:p w14:paraId="7C58F49A">
      <w:pPr>
        <w:spacing w:line="259" w:lineRule="auto"/>
      </w:pPr>
      <w:r>
        <w:drawing>
          <wp:inline distT="0" distB="0" distL="114300" distR="114300">
            <wp:extent cx="5274310" cy="3223895"/>
            <wp:effectExtent l="0" t="0" r="254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6EB34">
      <w:r>
        <w:br w:type="page"/>
      </w:r>
    </w:p>
    <w:p w14:paraId="3BDE53B8">
      <w:pPr>
        <w:spacing w:line="259" w:lineRule="auto"/>
        <w:rPr>
          <w:rFonts w:hint="default"/>
          <w:lang w:val="ru-RU"/>
        </w:rPr>
      </w:pPr>
      <w:r>
        <w:rPr>
          <w:rFonts w:hint="default"/>
          <w:lang w:val="ru-RU"/>
        </w:rPr>
        <w:t>вход</w:t>
      </w:r>
    </w:p>
    <w:p w14:paraId="6FED93DE">
      <w:pPr>
        <w:spacing w:line="259" w:lineRule="auto"/>
      </w:pPr>
      <w:r>
        <w:drawing>
          <wp:inline distT="0" distB="0" distL="114300" distR="114300">
            <wp:extent cx="3667125" cy="2952750"/>
            <wp:effectExtent l="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EFF2E">
      <w:pPr>
        <w:spacing w:line="259" w:lineRule="auto"/>
        <w:rPr>
          <w:rFonts w:hint="default"/>
          <w:lang w:val="ru-RU"/>
        </w:rPr>
      </w:pPr>
      <w:r>
        <w:rPr>
          <w:lang w:val="ru-RU"/>
        </w:rPr>
        <w:t>Главное</w:t>
      </w:r>
      <w:r>
        <w:rPr>
          <w:rFonts w:hint="default"/>
          <w:lang w:val="ru-RU"/>
        </w:rPr>
        <w:t xml:space="preserve"> меню программы</w:t>
      </w:r>
    </w:p>
    <w:p w14:paraId="779EA860">
      <w:pPr>
        <w:spacing w:line="259" w:lineRule="auto"/>
      </w:pPr>
      <w:r>
        <w:drawing>
          <wp:inline distT="0" distB="0" distL="114300" distR="114300">
            <wp:extent cx="5935980" cy="3982085"/>
            <wp:effectExtent l="0" t="0" r="7620" b="184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2DC92">
      <w:r>
        <w:br w:type="page"/>
      </w:r>
    </w:p>
    <w:p w14:paraId="2505797C">
      <w:pPr>
        <w:spacing w:line="259" w:lineRule="auto"/>
        <w:rPr>
          <w:rFonts w:hint="default"/>
          <w:lang w:val="ru-RU"/>
        </w:rPr>
      </w:pPr>
      <w:r>
        <w:rPr>
          <w:lang w:val="ru-RU"/>
        </w:rPr>
        <w:t>Форма</w:t>
      </w:r>
      <w:r>
        <w:rPr>
          <w:rFonts w:hint="default"/>
          <w:lang w:val="ru-RU"/>
        </w:rPr>
        <w:t xml:space="preserve"> продажи товаров</w:t>
      </w:r>
    </w:p>
    <w:p w14:paraId="21A9C6AC">
      <w:pPr>
        <w:spacing w:line="259" w:lineRule="auto"/>
      </w:pPr>
      <w:r>
        <w:drawing>
          <wp:inline distT="0" distB="0" distL="114300" distR="114300">
            <wp:extent cx="5939155" cy="2625090"/>
            <wp:effectExtent l="0" t="0" r="4445" b="381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C480B">
      <w:pPr>
        <w:spacing w:line="259" w:lineRule="auto"/>
        <w:rPr>
          <w:rFonts w:hint="default"/>
          <w:lang w:val="ru-RU"/>
        </w:rPr>
      </w:pPr>
      <w:r>
        <w:rPr>
          <w:lang w:val="ru-RU"/>
        </w:rPr>
        <w:t>Форма</w:t>
      </w:r>
      <w:r>
        <w:rPr>
          <w:rFonts w:hint="default"/>
          <w:lang w:val="ru-RU"/>
        </w:rPr>
        <w:t xml:space="preserve"> склада товаров</w:t>
      </w:r>
    </w:p>
    <w:p w14:paraId="08BFDFA1">
      <w:pPr>
        <w:spacing w:line="259" w:lineRule="auto"/>
      </w:pPr>
      <w:r>
        <w:drawing>
          <wp:inline distT="0" distB="0" distL="114300" distR="114300">
            <wp:extent cx="5931535" cy="2958465"/>
            <wp:effectExtent l="0" t="0" r="12065" b="1333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D3209">
      <w:pPr>
        <w:rPr>
          <w:lang w:val="ru-RU"/>
        </w:rPr>
      </w:pPr>
      <w:r>
        <w:rPr>
          <w:lang w:val="ru-RU"/>
        </w:rPr>
        <w:br w:type="page"/>
      </w:r>
    </w:p>
    <w:p w14:paraId="295F3B53">
      <w:pPr>
        <w:spacing w:line="259" w:lineRule="auto"/>
        <w:rPr>
          <w:rFonts w:hint="default"/>
          <w:lang w:val="ru-RU"/>
        </w:rPr>
      </w:pPr>
      <w:r>
        <w:rPr>
          <w:lang w:val="ru-RU"/>
        </w:rPr>
        <w:t>Форма</w:t>
      </w:r>
      <w:r>
        <w:rPr>
          <w:rFonts w:hint="default"/>
          <w:lang w:val="ru-RU"/>
        </w:rPr>
        <w:t xml:space="preserve"> администратора</w:t>
      </w:r>
    </w:p>
    <w:p w14:paraId="5F54FA96">
      <w:pPr>
        <w:spacing w:line="259" w:lineRule="auto"/>
      </w:pPr>
      <w:r>
        <w:drawing>
          <wp:inline distT="0" distB="0" distL="114300" distR="114300">
            <wp:extent cx="5930900" cy="2933700"/>
            <wp:effectExtent l="0" t="0" r="1270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43884">
      <w:pPr>
        <w:spacing w:line="259" w:lineRule="auto"/>
        <w:rPr>
          <w:rFonts w:hint="default"/>
          <w:lang w:val="ru-RU"/>
        </w:rPr>
      </w:pPr>
      <w:r>
        <w:rPr>
          <w:lang w:val="ru-RU"/>
        </w:rPr>
        <w:t>Форма</w:t>
      </w:r>
      <w:r>
        <w:rPr>
          <w:rFonts w:hint="default"/>
          <w:lang w:val="ru-RU"/>
        </w:rPr>
        <w:t xml:space="preserve"> отчетов</w:t>
      </w:r>
    </w:p>
    <w:p w14:paraId="743CB484">
      <w:pPr>
        <w:spacing w:line="259" w:lineRule="auto"/>
      </w:pPr>
      <w:r>
        <w:drawing>
          <wp:inline distT="0" distB="0" distL="114300" distR="114300">
            <wp:extent cx="5938520" cy="2966720"/>
            <wp:effectExtent l="0" t="0" r="5080" b="508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0EA22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62B390D2">
      <w:pPr>
        <w:spacing w:line="259" w:lineRule="auto"/>
      </w:pPr>
      <w:r>
        <w:drawing>
          <wp:inline distT="0" distB="0" distL="114300" distR="114300">
            <wp:extent cx="5937885" cy="3467100"/>
            <wp:effectExtent l="0" t="0" r="5715" b="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A0FEC">
      <w:pPr>
        <w:spacing w:line="259" w:lineRule="auto"/>
      </w:pPr>
      <w:r>
        <w:drawing>
          <wp:inline distT="0" distB="0" distL="114300" distR="114300">
            <wp:extent cx="5932170" cy="3310890"/>
            <wp:effectExtent l="0" t="0" r="11430" b="381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1B2A9">
      <w:pPr>
        <w:spacing w:line="259" w:lineRule="auto"/>
        <w:rPr>
          <w:rFonts w:hint="default"/>
          <w:lang w:val="ru-RU"/>
        </w:rPr>
      </w:pPr>
      <w:bookmarkStart w:id="0" w:name="_GoBack"/>
      <w:r>
        <w:drawing>
          <wp:inline distT="0" distB="0" distL="114300" distR="114300">
            <wp:extent cx="5934710" cy="1261745"/>
            <wp:effectExtent l="0" t="0" r="8890" b="14605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064DEB"/>
    <w:multiLevelType w:val="multilevel"/>
    <w:tmpl w:val="27064D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67576AB"/>
    <w:multiLevelType w:val="multilevel"/>
    <w:tmpl w:val="367576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FD3399F"/>
    <w:multiLevelType w:val="multilevel"/>
    <w:tmpl w:val="6FD339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37B03AA"/>
    <w:multiLevelType w:val="multilevel"/>
    <w:tmpl w:val="737B03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6C23398"/>
    <w:multiLevelType w:val="multilevel"/>
    <w:tmpl w:val="76C233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7B0700A1"/>
    <w:multiLevelType w:val="multilevel"/>
    <w:tmpl w:val="7B0700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ED8"/>
    <w:rsid w:val="00267542"/>
    <w:rsid w:val="002B1F70"/>
    <w:rsid w:val="00321E6E"/>
    <w:rsid w:val="003656BB"/>
    <w:rsid w:val="00516429"/>
    <w:rsid w:val="006C0B77"/>
    <w:rsid w:val="008242FF"/>
    <w:rsid w:val="00870751"/>
    <w:rsid w:val="008906FC"/>
    <w:rsid w:val="00922C48"/>
    <w:rsid w:val="00A34C86"/>
    <w:rsid w:val="00AF1302"/>
    <w:rsid w:val="00AF4DE4"/>
    <w:rsid w:val="00B915B7"/>
    <w:rsid w:val="00CE6885"/>
    <w:rsid w:val="00D9753F"/>
    <w:rsid w:val="00E324BB"/>
    <w:rsid w:val="00E7470E"/>
    <w:rsid w:val="00E96BFF"/>
    <w:rsid w:val="00EA59DF"/>
    <w:rsid w:val="00EE4070"/>
    <w:rsid w:val="00F05B31"/>
    <w:rsid w:val="00F12C76"/>
    <w:rsid w:val="00F43ED8"/>
    <w:rsid w:val="00FE27CB"/>
    <w:rsid w:val="041A6E5C"/>
    <w:rsid w:val="0B574A70"/>
    <w:rsid w:val="0C7507FC"/>
    <w:rsid w:val="36FC56AF"/>
    <w:rsid w:val="481D5FB9"/>
    <w:rsid w:val="4D245859"/>
    <w:rsid w:val="4F622668"/>
    <w:rsid w:val="550D751A"/>
    <w:rsid w:val="79FF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kern w:val="2"/>
      <w:sz w:val="28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E75B6" w:themeColor="accent1" w:themeShade="BF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  <w:sz w:val="28"/>
    </w:rPr>
  </w:style>
  <w:style w:type="character" w:customStyle="1" w:styleId="20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  <w:sz w:val="28"/>
    </w:rPr>
  </w:style>
  <w:style w:type="character" w:customStyle="1" w:styleId="21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qFormat/>
    <w:uiPriority w:val="29"/>
    <w:rPr>
      <w:rFonts w:ascii="Times New Roman" w:hAnsi="Times New Roman"/>
      <w:i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2">
    <w:name w:val="Выделенная цитата Знак"/>
    <w:basedOn w:val="11"/>
    <w:link w:val="31"/>
    <w:qFormat/>
    <w:uiPriority w:val="30"/>
    <w:rPr>
      <w:rFonts w:ascii="Times New Roman" w:hAnsi="Times New Roman"/>
      <w:i/>
      <w:iCs/>
      <w:color w:val="2E75B6" w:themeColor="accent1" w:themeShade="BF"/>
      <w:sz w:val="28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4E057-3CD0-4095-BF9C-99278C3F03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688</Words>
  <Characters>4763</Characters>
  <Lines>56</Lines>
  <Paragraphs>16</Paragraphs>
  <TotalTime>4</TotalTime>
  <ScaleCrop>false</ScaleCrop>
  <LinksUpToDate>false</LinksUpToDate>
  <CharactersWithSpaces>5363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2025-09-25T15:39:00Z</dcterms:created>
  <dc:creator>Пользователь</dc:creator>
  <cp:lastModifiedBy>user</cp:lastModifiedBy>
  <dcterms:modified xsi:type="dcterms:W3CDTF">2026-04-30T11:28:24Z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474BF5B9D0AC4FDC8327B8189C8F3CA4_12</vt:lpwstr>
  </property>
  <property fmtid="{D5CDD505-2E9C-101B-9397-08002B2CF9AE}" pid="4" name="KSOTemplateDocerSaveRecord">
    <vt:lpwstr>eyJoZGlkIjoiODA3ZTZkMzc1NWZhMzkwYjA4NmQ2NDAxODFjNDM5YTMifQ==</vt:lpwstr>
  </property>
</Properties>
</file>