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866B6" w:rsidRDefault="00000000">
      <w:pPr>
        <w:pStyle w:val="1"/>
        <w:spacing w:before="400"/>
        <w:jc w:val="center"/>
        <w:rPr>
          <w:rFonts w:ascii="Verdana" w:eastAsia="Verdana" w:hAnsi="Verdana" w:cs="Verdana"/>
          <w:b w:val="0"/>
          <w:sz w:val="40"/>
          <w:szCs w:val="40"/>
        </w:rPr>
      </w:pPr>
      <w:bookmarkStart w:id="0" w:name="_3w69ya21uvjq" w:colFirst="0" w:colLast="0"/>
      <w:bookmarkEnd w:id="0"/>
      <w:r>
        <w:rPr>
          <w:b w:val="0"/>
          <w:sz w:val="40"/>
          <w:szCs w:val="40"/>
        </w:rPr>
        <w:t>Лабораторная работа № 2.</w:t>
      </w:r>
      <w:r>
        <w:rPr>
          <w:b w:val="0"/>
          <w:sz w:val="40"/>
          <w:szCs w:val="40"/>
        </w:rPr>
        <w:br/>
        <w:t>Критические секции и объект CRITICAL_SECTION</w:t>
      </w:r>
    </w:p>
    <w:p w:rsidR="00D866B6" w:rsidRDefault="00000000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Критическая секция</w:t>
      </w:r>
      <w:r>
        <w:rPr>
          <w:rFonts w:ascii="Verdana" w:eastAsia="Verdana" w:hAnsi="Verdana" w:cs="Verdana"/>
        </w:rPr>
        <w:t xml:space="preserve"> – это область программного кода, в которой процесс обращается к разделяемому ресурсу, и его действия не могут быть прерваны.</w:t>
      </w:r>
    </w:p>
    <w:p w:rsidR="00D866B6" w:rsidRDefault="00000000">
      <w:pPr>
        <w:pStyle w:val="2"/>
        <w:spacing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6caher68bncx" w:colFirst="0" w:colLast="0"/>
      <w:bookmarkEnd w:id="1"/>
      <w:r>
        <w:rPr>
          <w:rFonts w:ascii="Verdana" w:eastAsia="Verdana" w:hAnsi="Verdana" w:cs="Verdana"/>
          <w:b w:val="0"/>
          <w:sz w:val="32"/>
          <w:szCs w:val="32"/>
        </w:rPr>
        <w:t>Использование объекта CRITICAL_SECTION</w:t>
      </w:r>
    </w:p>
    <w:p w:rsidR="00D866B6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Для организации критических секций потоков может использоваться объект типа </w:t>
      </w:r>
      <w:r>
        <w:rPr>
          <w:rFonts w:ascii="Courier New" w:eastAsia="Courier New" w:hAnsi="Courier New" w:cs="Courier New"/>
        </w:rPr>
        <w:t>CRITICAL_SECTION</w:t>
      </w:r>
      <w:r>
        <w:rPr>
          <w:rFonts w:ascii="Verdana" w:eastAsia="Verdana" w:hAnsi="Verdana" w:cs="Verdana"/>
        </w:rPr>
        <w:t xml:space="preserve">, который позволяет приостановить выполнение потоков на входе в критическую секцию, если какой-либо поток уже вошел в свою критическую секцию, связанную с тем же критическим ресурсом. Сразу стоит заметить, что синхронизация работы потоков с использованием переменных типа </w:t>
      </w:r>
      <w:r>
        <w:rPr>
          <w:rFonts w:ascii="Courier New" w:eastAsia="Courier New" w:hAnsi="Courier New" w:cs="Courier New"/>
        </w:rPr>
        <w:t>CRITICAL_SECTION</w:t>
      </w:r>
      <w:r>
        <w:rPr>
          <w:rFonts w:ascii="Verdana" w:eastAsia="Verdana" w:hAnsi="Verdana" w:cs="Verdana"/>
        </w:rPr>
        <w:t xml:space="preserve"> возможна только в рамках одного процесса – синхронизировать действия потоков разных процессов с помощью этого метода нельзя.</w:t>
      </w:r>
    </w:p>
    <w:p w:rsidR="00D866B6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Для работы с критической секцией необходимо описать глобальную переменную типа </w:t>
      </w:r>
      <w:r>
        <w:rPr>
          <w:rFonts w:ascii="Courier New" w:eastAsia="Courier New" w:hAnsi="Courier New" w:cs="Courier New"/>
        </w:rPr>
        <w:t>CRITICAL_SECTION</w:t>
      </w:r>
      <w:r>
        <w:rPr>
          <w:rFonts w:ascii="Verdana" w:eastAsia="Verdana" w:hAnsi="Verdana" w:cs="Verdana"/>
        </w:rPr>
        <w:t>:</w:t>
      </w:r>
    </w:p>
    <w:p w:rsidR="00D866B6" w:rsidRDefault="00000000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CRITICAL_SECTION &lt;имя критической секции&gt;;</w:t>
      </w:r>
    </w:p>
    <w:p w:rsidR="00D866B6" w:rsidRDefault="00D866B6">
      <w:pPr>
        <w:spacing w:line="240" w:lineRule="auto"/>
        <w:ind w:firstLine="709"/>
        <w:jc w:val="both"/>
        <w:rPr>
          <w:rFonts w:ascii="Courier New" w:eastAsia="Courier New" w:hAnsi="Courier New" w:cs="Courier New"/>
          <w:sz w:val="18"/>
          <w:szCs w:val="18"/>
        </w:rPr>
      </w:pPr>
    </w:p>
    <w:p w:rsidR="00D866B6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Если в программе имеется несколько разделяемых ресурсов, то для каждого из них можно описать свою критическую секцию.</w:t>
      </w:r>
    </w:p>
    <w:p w:rsidR="00D866B6" w:rsidRDefault="00D866B6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:rsidR="00D866B6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Инициализация критической секции выполняется функцией </w:t>
      </w:r>
      <w:r>
        <w:rPr>
          <w:rFonts w:ascii="Courier New" w:eastAsia="Courier New" w:hAnsi="Courier New" w:cs="Courier New"/>
          <w:b/>
        </w:rPr>
        <w:t>InitializeCriticalSection</w:t>
      </w:r>
      <w:r>
        <w:rPr>
          <w:rFonts w:ascii="Verdana" w:eastAsia="Verdana" w:hAnsi="Verdana" w:cs="Verdana"/>
        </w:rPr>
        <w:t>:</w:t>
      </w:r>
    </w:p>
    <w:p w:rsidR="00D866B6" w:rsidRPr="008A6BDE" w:rsidRDefault="00000000">
      <w:pPr>
        <w:jc w:val="center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A6BDE">
        <w:rPr>
          <w:rFonts w:ascii="Courier New" w:eastAsia="Courier New" w:hAnsi="Courier New" w:cs="Courier New"/>
          <w:lang w:val="en-US"/>
        </w:rPr>
        <w:t>void InitializeCriticalSection(LPCRITICAL_SECTION lpCriticalSection);</w:t>
      </w:r>
    </w:p>
    <w:p w:rsidR="00D866B6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 качестве параметра данной функции передается указатель на переменную критической секции типа </w:t>
      </w:r>
      <w:r>
        <w:rPr>
          <w:rFonts w:ascii="Courier New" w:eastAsia="Courier New" w:hAnsi="Courier New" w:cs="Courier New"/>
        </w:rPr>
        <w:t>CRITICAL_SECTION</w:t>
      </w:r>
      <w:r>
        <w:rPr>
          <w:rFonts w:ascii="Verdana" w:eastAsia="Verdana" w:hAnsi="Verdana" w:cs="Verdana"/>
        </w:rPr>
        <w:t>.</w:t>
      </w:r>
    </w:p>
    <w:p w:rsidR="00D866B6" w:rsidRDefault="00D866B6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:rsidR="00D866B6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После использования критической секции ее можно уничтожить функцией </w:t>
      </w:r>
      <w:r>
        <w:rPr>
          <w:rFonts w:ascii="Courier New" w:eastAsia="Courier New" w:hAnsi="Courier New" w:cs="Courier New"/>
          <w:b/>
        </w:rPr>
        <w:t>DeleteCriticalSection</w:t>
      </w:r>
      <w:r>
        <w:rPr>
          <w:rFonts w:ascii="Verdana" w:eastAsia="Verdana" w:hAnsi="Verdana" w:cs="Verdana"/>
        </w:rPr>
        <w:t xml:space="preserve">: </w:t>
      </w:r>
    </w:p>
    <w:p w:rsidR="00D866B6" w:rsidRPr="008A6BDE" w:rsidRDefault="00000000">
      <w:pPr>
        <w:jc w:val="center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8A6BDE">
        <w:rPr>
          <w:rFonts w:ascii="Courier New" w:eastAsia="Courier New" w:hAnsi="Courier New" w:cs="Courier New"/>
          <w:lang w:val="en-US"/>
        </w:rPr>
        <w:t>void DeleteCriticalSection(LPCRITICAL_SECTION lpCriticalSection);</w:t>
      </w:r>
    </w:p>
    <w:p w:rsidR="00D866B6" w:rsidRPr="008A6BDE" w:rsidRDefault="00D866B6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D866B6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Перед входом в критическую секцию поток обязан выполнить функцию </w:t>
      </w:r>
      <w:r>
        <w:rPr>
          <w:rFonts w:ascii="Courier New" w:eastAsia="Courier New" w:hAnsi="Courier New" w:cs="Courier New"/>
          <w:b/>
        </w:rPr>
        <w:t>EnterCriticalSection</w:t>
      </w:r>
      <w:r>
        <w:rPr>
          <w:rFonts w:ascii="Verdana" w:eastAsia="Verdana" w:hAnsi="Verdana" w:cs="Verdana"/>
        </w:rPr>
        <w:t>:</w:t>
      </w:r>
    </w:p>
    <w:p w:rsidR="00D866B6" w:rsidRPr="008A6BDE" w:rsidRDefault="00000000">
      <w:pPr>
        <w:jc w:val="center"/>
        <w:rPr>
          <w:rFonts w:ascii="Courier New" w:eastAsia="Courier New" w:hAnsi="Courier New" w:cs="Courier New"/>
          <w:lang w:val="en-US"/>
        </w:rPr>
      </w:pPr>
      <w:r w:rsidRPr="008A6BDE">
        <w:rPr>
          <w:rFonts w:ascii="Courier New" w:eastAsia="Courier New" w:hAnsi="Courier New" w:cs="Courier New"/>
          <w:lang w:val="en-US"/>
        </w:rPr>
        <w:t>void EnterCriticalSection(LPCRITICAL_SECTION lpCriticalSection);</w:t>
      </w:r>
    </w:p>
    <w:p w:rsidR="00D866B6" w:rsidRPr="008A6BDE" w:rsidRDefault="00D866B6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D866B6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Если критическая секция в данный момент занята другим потоком, то поток окажется в состоянии ожидания, пока критическая секция не будет освобождена.</w:t>
      </w:r>
    </w:p>
    <w:p w:rsidR="00D866B6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Попытка входа в критическую секцию без блокировки потока может быть осуществлена функцией </w:t>
      </w:r>
      <w:r>
        <w:rPr>
          <w:rFonts w:ascii="Courier New" w:eastAsia="Courier New" w:hAnsi="Courier New" w:cs="Courier New"/>
          <w:b/>
        </w:rPr>
        <w:t>TryEnterCriticalSection</w:t>
      </w:r>
      <w:r>
        <w:rPr>
          <w:rFonts w:ascii="Verdana" w:eastAsia="Verdana" w:hAnsi="Verdana" w:cs="Verdana"/>
        </w:rPr>
        <w:t>:</w:t>
      </w:r>
    </w:p>
    <w:p w:rsidR="00D866B6" w:rsidRPr="008A6BDE" w:rsidRDefault="00000000">
      <w:pPr>
        <w:jc w:val="center"/>
        <w:rPr>
          <w:rFonts w:ascii="Courier New" w:eastAsia="Courier New" w:hAnsi="Courier New" w:cs="Courier New"/>
          <w:lang w:val="en-US"/>
        </w:rPr>
      </w:pPr>
      <w:r w:rsidRPr="008A6BDE">
        <w:rPr>
          <w:rFonts w:ascii="Courier New" w:eastAsia="Courier New" w:hAnsi="Courier New" w:cs="Courier New"/>
          <w:lang w:val="en-US"/>
        </w:rPr>
        <w:t>BOOL TryEnterCriticalSection(LPCRITICAL_SECTION lpCriticalSection);</w:t>
      </w:r>
    </w:p>
    <w:p w:rsidR="00D866B6" w:rsidRPr="008A6BDE" w:rsidRDefault="00D866B6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D866B6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Если критическая секция на момент выполнения этой функции свободна, то поток может ее занять. При этом функция вернет значение </w:t>
      </w:r>
      <w:r>
        <w:rPr>
          <w:rFonts w:ascii="Courier New" w:eastAsia="Courier New" w:hAnsi="Courier New" w:cs="Courier New"/>
        </w:rPr>
        <w:t>true</w:t>
      </w:r>
      <w:r>
        <w:rPr>
          <w:rFonts w:ascii="Verdana" w:eastAsia="Verdana" w:hAnsi="Verdana" w:cs="Verdana"/>
        </w:rPr>
        <w:t xml:space="preserve">. В противном случае функция возвращает значение </w:t>
      </w:r>
      <w:r>
        <w:rPr>
          <w:rFonts w:ascii="Courier New" w:eastAsia="Courier New" w:hAnsi="Courier New" w:cs="Courier New"/>
        </w:rPr>
        <w:t>false</w:t>
      </w:r>
      <w:r>
        <w:rPr>
          <w:rFonts w:ascii="Verdana" w:eastAsia="Verdana" w:hAnsi="Verdana" w:cs="Verdana"/>
        </w:rPr>
        <w:t>, но поток не попадает в состояние ожидания. Обработка неудачной попытки входа в критическую секцию целиком и полностью лежит на программисте.</w:t>
      </w:r>
    </w:p>
    <w:p w:rsidR="00D866B6" w:rsidRDefault="00D866B6">
      <w:pPr>
        <w:spacing w:line="240" w:lineRule="auto"/>
        <w:ind w:firstLine="709"/>
        <w:jc w:val="both"/>
        <w:rPr>
          <w:rFonts w:ascii="Verdana" w:eastAsia="Verdana" w:hAnsi="Verdana" w:cs="Verdana"/>
        </w:rPr>
      </w:pPr>
    </w:p>
    <w:p w:rsidR="00D866B6" w:rsidRDefault="0000000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Verdana" w:hAnsi="Verdana" w:cs="Verdana"/>
        </w:rPr>
        <w:t xml:space="preserve">По завершению действий критической секции поток обязан освободить ее при помощи функции </w:t>
      </w:r>
      <w:r>
        <w:rPr>
          <w:rFonts w:ascii="Courier New" w:eastAsia="Courier New" w:hAnsi="Courier New" w:cs="Courier New"/>
          <w:b/>
        </w:rPr>
        <w:t>LeaveCriticalSection</w:t>
      </w:r>
      <w:r>
        <w:rPr>
          <w:rFonts w:ascii="Verdana" w:eastAsia="Verdana" w:hAnsi="Verdana" w:cs="Verdana"/>
        </w:rPr>
        <w:t>:</w:t>
      </w:r>
    </w:p>
    <w:p w:rsidR="00D866B6" w:rsidRPr="008A6BDE" w:rsidRDefault="00000000">
      <w:pPr>
        <w:jc w:val="center"/>
        <w:rPr>
          <w:rFonts w:ascii="Courier New" w:eastAsia="Courier New" w:hAnsi="Courier New" w:cs="Courier New"/>
          <w:lang w:val="en-US"/>
        </w:rPr>
      </w:pPr>
      <w:r w:rsidRPr="008A6BDE">
        <w:rPr>
          <w:rFonts w:ascii="Courier New" w:eastAsia="Courier New" w:hAnsi="Courier New" w:cs="Courier New"/>
          <w:lang w:val="en-US"/>
        </w:rPr>
        <w:lastRenderedPageBreak/>
        <w:t xml:space="preserve">void </w:t>
      </w:r>
      <w:r w:rsidRPr="008A6BDE">
        <w:rPr>
          <w:rFonts w:ascii="Courier New" w:eastAsia="Courier New" w:hAnsi="Courier New" w:cs="Courier New"/>
          <w:i/>
          <w:lang w:val="en-US"/>
        </w:rPr>
        <w:t>LeaveCriticalSection</w:t>
      </w:r>
      <w:r w:rsidRPr="008A6BDE">
        <w:rPr>
          <w:rFonts w:ascii="Courier New" w:eastAsia="Courier New" w:hAnsi="Courier New" w:cs="Courier New"/>
          <w:lang w:val="en-US"/>
        </w:rPr>
        <w:t>(LPCRITICAL_SECTION lpCriticalSection);</w:t>
      </w:r>
    </w:p>
    <w:p w:rsidR="00D866B6" w:rsidRPr="008A6BDE" w:rsidRDefault="00D866B6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D866B6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После выполнения этой функции критическая секция будет свободна, и один из потоков, ожидающих на ее входе, сможет ее занять.</w:t>
      </w:r>
    </w:p>
    <w:p w:rsidR="00D866B6" w:rsidRDefault="00000000">
      <w:pPr>
        <w:pStyle w:val="2"/>
        <w:spacing w:after="120"/>
        <w:jc w:val="both"/>
        <w:rPr>
          <w:rFonts w:ascii="Verdana" w:eastAsia="Verdana" w:hAnsi="Verdana" w:cs="Verdana"/>
          <w:sz w:val="32"/>
          <w:szCs w:val="32"/>
        </w:rPr>
      </w:pPr>
      <w:bookmarkStart w:id="2" w:name="_pe4dyc17yc0f" w:colFirst="0" w:colLast="0"/>
      <w:bookmarkEnd w:id="2"/>
      <w:r>
        <w:rPr>
          <w:rFonts w:ascii="Verdana" w:eastAsia="Verdana" w:hAnsi="Verdana" w:cs="Verdana"/>
          <w:sz w:val="32"/>
          <w:szCs w:val="32"/>
        </w:rPr>
        <w:t>Пример программы</w:t>
      </w:r>
    </w:p>
    <w:p w:rsidR="00D866B6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Задача</w:t>
      </w:r>
      <w:r>
        <w:rPr>
          <w:rFonts w:ascii="Verdana" w:eastAsia="Verdana" w:hAnsi="Verdana" w:cs="Verdana"/>
        </w:rPr>
        <w:t xml:space="preserve">. В системе существует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Verdana" w:eastAsia="Verdana" w:hAnsi="Verdana" w:cs="Verdana"/>
        </w:rPr>
        <w:t xml:space="preserve"> потоков, каждый из которых генерирует несколько случайных чисел. Необходимо найти сумму этих чисел.</w:t>
      </w:r>
    </w:p>
    <w:p w:rsidR="00D866B6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Решение</w:t>
      </w:r>
      <w:r>
        <w:rPr>
          <w:rFonts w:ascii="Verdana" w:eastAsia="Verdana" w:hAnsi="Verdana" w:cs="Verdana"/>
        </w:rPr>
        <w:t>. Решение задачи довольно просто. В ней имеется только один критический ресурс – переменная, в которой накапливается сумма чисел, поэтому достаточно реализовать только один объект критической секции. Потоки должны блокировать вход в критическую секцию, когда обращаются к разделяемой переменной, и освобождать критическую секцию, когда работа с этой переменной закончена.</w:t>
      </w:r>
    </w:p>
    <w:p w:rsidR="00D866B6" w:rsidRDefault="00D866B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#include &lt;windows.h&gt;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#include &lt;time.h&gt;</w:t>
      </w:r>
    </w:p>
    <w:p w:rsidR="00D866B6" w:rsidRPr="008A6BDE" w:rsidRDefault="00D866B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CRITICAL_SECTION cs;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int sum = 0;</w:t>
      </w:r>
    </w:p>
    <w:p w:rsidR="00D866B6" w:rsidRPr="008A6BDE" w:rsidRDefault="00D866B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функция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потока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DWORD WINAPI func(LPVOID param)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// количество чисел, генерируемых потоком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const int m = 10;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int a;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i&gt;m; i++)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a = rand(); // генерация числа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EnterCriticalSection(&amp;cs); // Вход в критическую секцию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sum += a;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LeaveCriticalSection(&amp;cs); // Выход из критической секции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D866B6" w:rsidRPr="008A6BDE" w:rsidRDefault="00D866B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int _tmain(int argc, _TCHAR* argv[])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const int n = 10;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HANDLE hThread[n];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//</w:t>
      </w:r>
      <w:r>
        <w:rPr>
          <w:rFonts w:ascii="Courier New" w:eastAsia="Courier New" w:hAnsi="Courier New" w:cs="Courier New"/>
          <w:sz w:val="20"/>
          <w:szCs w:val="20"/>
        </w:rPr>
        <w:t>массив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DWORD dwThreadID[n];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//</w:t>
      </w:r>
      <w:r>
        <w:rPr>
          <w:rFonts w:ascii="Courier New" w:eastAsia="Courier New" w:hAnsi="Courier New" w:cs="Courier New"/>
          <w:sz w:val="20"/>
          <w:szCs w:val="20"/>
        </w:rPr>
        <w:t>массив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идентификаторов</w:t>
      </w:r>
    </w:p>
    <w:p w:rsidR="00D866B6" w:rsidRPr="008A6BDE" w:rsidRDefault="00D866B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InitializeCriticalSection(&amp;cs); // </w:t>
      </w:r>
      <w:r>
        <w:rPr>
          <w:rFonts w:ascii="Courier New" w:eastAsia="Courier New" w:hAnsi="Courier New" w:cs="Courier New"/>
          <w:sz w:val="20"/>
          <w:szCs w:val="20"/>
        </w:rPr>
        <w:t>Инициализация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критической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секции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sum = 0;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srand((unsigned int) time(NULL));</w:t>
      </w:r>
    </w:p>
    <w:p w:rsidR="00D866B6" w:rsidRPr="008A6BDE" w:rsidRDefault="00D866B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Запуск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i&lt;n; i++)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hThread[i] = CreateThread(NULL,0,func,NULL,0,&amp;(dwThreadID[i]));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if (hThread[i] == NULL)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std::cout &lt;&lt; "</w:t>
      </w:r>
      <w:r>
        <w:rPr>
          <w:rFonts w:ascii="Courier New" w:eastAsia="Courier New" w:hAnsi="Courier New" w:cs="Courier New"/>
          <w:sz w:val="20"/>
          <w:szCs w:val="20"/>
        </w:rPr>
        <w:t>Ошибка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создания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потока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" &lt;&lt; GetLastError() &lt;&lt; '\n';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D866B6" w:rsidRPr="008A6BDE" w:rsidRDefault="00D866B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Ожидание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завершения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WaitForMultipleObjects(n,hThread,true,INFINITE);</w:t>
      </w:r>
    </w:p>
    <w:p w:rsidR="00D866B6" w:rsidRPr="008A6BDE" w:rsidRDefault="00D866B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//Вывод результатов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std::cout &lt;&lt; "Сумма = " &lt;&lt; sum &lt;&lt; '\n';</w:t>
      </w:r>
    </w:p>
    <w:p w:rsidR="00D866B6" w:rsidRDefault="00D866B6">
      <w:pPr>
        <w:rPr>
          <w:rFonts w:ascii="Courier New" w:eastAsia="Courier New" w:hAnsi="Courier New" w:cs="Courier New"/>
          <w:sz w:val="20"/>
          <w:szCs w:val="20"/>
        </w:rPr>
      </w:pP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Закрытие</w:t>
      </w: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:rsidR="00D866B6" w:rsidRPr="008A6BDE" w:rsidRDefault="0000000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A6BDE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i&lt;n; i++)</w:t>
      </w:r>
    </w:p>
    <w:p w:rsidR="00D866B6" w:rsidRDefault="00000000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CloseHandle(hThread[i]);</w:t>
      </w:r>
    </w:p>
    <w:p w:rsidR="00D866B6" w:rsidRDefault="00000000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return 0;</w:t>
      </w:r>
    </w:p>
    <w:p w:rsidR="00D866B6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D866B6" w:rsidRDefault="00000000">
      <w:pPr>
        <w:pStyle w:val="2"/>
        <w:spacing w:after="120"/>
        <w:jc w:val="both"/>
      </w:pPr>
      <w:bookmarkStart w:id="3" w:name="_ixk6anvgd1qj" w:colFirst="0" w:colLast="0"/>
      <w:bookmarkEnd w:id="3"/>
      <w:r>
        <w:rPr>
          <w:rFonts w:ascii="Verdana" w:eastAsia="Verdana" w:hAnsi="Verdana" w:cs="Verdana"/>
          <w:b w:val="0"/>
          <w:sz w:val="32"/>
          <w:szCs w:val="32"/>
        </w:rPr>
        <w:t>Задания</w:t>
      </w:r>
    </w:p>
    <w:p w:rsidR="00D866B6" w:rsidRPr="008A6BDE" w:rsidRDefault="00000000" w:rsidP="008A6BDE">
      <w:pPr>
        <w:numPr>
          <w:ilvl w:val="0"/>
          <w:numId w:val="1"/>
        </w:numPr>
        <w:spacing w:line="240" w:lineRule="auto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Дан текст длиной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Verdana" w:eastAsia="Verdana" w:hAnsi="Verdana" w:cs="Verdana"/>
        </w:rPr>
        <w:t xml:space="preserve"> символов. Необходимо найти контрольную сумму по данному тексту в виде суммы кодов символов по модулю </w:t>
      </w:r>
      <w:r>
        <w:rPr>
          <w:rFonts w:ascii="Courier New" w:eastAsia="Courier New" w:hAnsi="Courier New" w:cs="Courier New"/>
          <w:i/>
        </w:rPr>
        <w:t>256</w:t>
      </w:r>
      <w:r>
        <w:rPr>
          <w:rFonts w:ascii="Verdana" w:eastAsia="Verdana" w:hAnsi="Verdana" w:cs="Verdana"/>
        </w:rPr>
        <w:t xml:space="preserve">. Для нахождения суммы запустите </w:t>
      </w:r>
      <w:r>
        <w:rPr>
          <w:rFonts w:ascii="Courier New" w:eastAsia="Courier New" w:hAnsi="Courier New" w:cs="Courier New"/>
          <w:i/>
        </w:rPr>
        <w:t>k</w:t>
      </w:r>
      <w:r>
        <w:rPr>
          <w:rFonts w:ascii="Verdana" w:eastAsia="Verdana" w:hAnsi="Verdana" w:cs="Verdana"/>
        </w:rPr>
        <w:t xml:space="preserve"> потоков, где </w:t>
      </w:r>
      <w:r>
        <w:rPr>
          <w:rFonts w:ascii="Courier New" w:eastAsia="Courier New" w:hAnsi="Courier New" w:cs="Courier New"/>
          <w:i/>
        </w:rPr>
        <w:t>k &lt; n</w:t>
      </w:r>
      <w:r>
        <w:rPr>
          <w:rFonts w:ascii="Verdana" w:eastAsia="Verdana" w:hAnsi="Verdana" w:cs="Verdana"/>
        </w:rPr>
        <w:t xml:space="preserve">. Каждый </w:t>
      </w:r>
      <w:r>
        <w:rPr>
          <w:rFonts w:ascii="Courier New" w:eastAsia="Courier New" w:hAnsi="Courier New" w:cs="Courier New"/>
          <w:i/>
        </w:rPr>
        <w:t>i</w:t>
      </w:r>
      <w:r>
        <w:rPr>
          <w:rFonts w:ascii="Verdana" w:eastAsia="Verdana" w:hAnsi="Verdana" w:cs="Verdana"/>
        </w:rPr>
        <w:t xml:space="preserve">-й поток, </w:t>
      </w:r>
      <w:r>
        <w:rPr>
          <w:rFonts w:ascii="Courier New" w:eastAsia="Courier New" w:hAnsi="Courier New" w:cs="Courier New"/>
          <w:i/>
        </w:rPr>
        <w:t>i = 0, 1,…,k-1</w:t>
      </w:r>
      <w:r>
        <w:rPr>
          <w:rFonts w:ascii="Verdana" w:eastAsia="Verdana" w:hAnsi="Verdana" w:cs="Verdana"/>
        </w:rPr>
        <w:t xml:space="preserve"> должен обрабатывать только символы с номерами </w:t>
      </w:r>
      <w:r>
        <w:rPr>
          <w:rFonts w:ascii="Courier New" w:eastAsia="Courier New" w:hAnsi="Courier New" w:cs="Courier New"/>
          <w:i/>
        </w:rPr>
        <w:t>i + k *s</w:t>
      </w:r>
      <w:r>
        <w:rPr>
          <w:rFonts w:ascii="Verdana" w:eastAsia="Verdana" w:hAnsi="Verdana" w:cs="Verdana"/>
        </w:rPr>
        <w:t xml:space="preserve">, где </w:t>
      </w:r>
      <w:r>
        <w:rPr>
          <w:rFonts w:ascii="Courier New" w:eastAsia="Courier New" w:hAnsi="Courier New" w:cs="Courier New"/>
          <w:i/>
        </w:rPr>
        <w:t>s = 0, 1, 2,...</w:t>
      </w:r>
      <w:r>
        <w:rPr>
          <w:rFonts w:ascii="Verdana" w:eastAsia="Verdana" w:hAnsi="Verdana" w:cs="Verdana"/>
        </w:rPr>
        <w:t xml:space="preserve"> – шаг работы потока.</w:t>
      </w:r>
    </w:p>
    <w:sectPr w:rsidR="00D866B6" w:rsidRPr="008A6BDE">
      <w:footerReference w:type="default" r:id="rId7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16AA" w:rsidRDefault="000116AA">
      <w:pPr>
        <w:spacing w:line="240" w:lineRule="auto"/>
      </w:pPr>
      <w:r>
        <w:separator/>
      </w:r>
    </w:p>
  </w:endnote>
  <w:endnote w:type="continuationSeparator" w:id="0">
    <w:p w:rsidR="000116AA" w:rsidRDefault="00011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6B6" w:rsidRDefault="00D866B6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16AA" w:rsidRDefault="000116AA">
      <w:pPr>
        <w:spacing w:line="240" w:lineRule="auto"/>
      </w:pPr>
      <w:r>
        <w:separator/>
      </w:r>
    </w:p>
  </w:footnote>
  <w:footnote w:type="continuationSeparator" w:id="0">
    <w:p w:rsidR="000116AA" w:rsidRDefault="000116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5995"/>
    <w:multiLevelType w:val="multilevel"/>
    <w:tmpl w:val="6D605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643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6B6"/>
    <w:rsid w:val="000116AA"/>
    <w:rsid w:val="008A6BDE"/>
    <w:rsid w:val="00913DE3"/>
    <w:rsid w:val="00D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BF83"/>
  <w15:docId w15:val="{B7BBB6E1-57B1-4196-98A4-4E8F5AED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Рычков</cp:lastModifiedBy>
  <cp:revision>3</cp:revision>
  <dcterms:created xsi:type="dcterms:W3CDTF">2023-01-02T09:48:00Z</dcterms:created>
  <dcterms:modified xsi:type="dcterms:W3CDTF">2023-01-02T11:00:00Z</dcterms:modified>
</cp:coreProperties>
</file>