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7656C9" w:rsidRDefault="00000000">
      <w:pPr>
        <w:pStyle w:val="1"/>
        <w:spacing w:before="400"/>
        <w:ind w:firstLine="720"/>
        <w:jc w:val="center"/>
        <w:rPr>
          <w:rFonts w:ascii="Verdana" w:eastAsia="Verdana" w:hAnsi="Verdana" w:cs="Verdana"/>
          <w:b w:val="0"/>
          <w:sz w:val="40"/>
          <w:szCs w:val="40"/>
        </w:rPr>
      </w:pPr>
      <w:bookmarkStart w:id="0" w:name="_3w69ya21uvjq" w:colFirst="0" w:colLast="0"/>
      <w:bookmarkEnd w:id="0"/>
      <w:r>
        <w:rPr>
          <w:b w:val="0"/>
          <w:sz w:val="40"/>
          <w:szCs w:val="40"/>
        </w:rPr>
        <w:t>Лабораторная работа № 4. Семафоры</w:t>
      </w:r>
    </w:p>
    <w:p w:rsidR="007656C9" w:rsidRDefault="00000000">
      <w:pPr>
        <w:pStyle w:val="2"/>
        <w:spacing w:after="120"/>
        <w:jc w:val="both"/>
      </w:pPr>
      <w:bookmarkStart w:id="1" w:name="_3cofcgsy7zuz" w:colFirst="0" w:colLast="0"/>
      <w:bookmarkEnd w:id="1"/>
      <w:r>
        <w:rPr>
          <w:rFonts w:ascii="Verdana" w:eastAsia="Verdana" w:hAnsi="Verdana" w:cs="Verdana"/>
          <w:b w:val="0"/>
          <w:sz w:val="32"/>
          <w:szCs w:val="32"/>
        </w:rPr>
        <w:t>Функции для работы с семафорами</w:t>
      </w:r>
    </w:p>
    <w:p w:rsidR="007656C9" w:rsidRDefault="00000000">
      <w:pPr>
        <w:spacing w:line="240" w:lineRule="auto"/>
        <w:ind w:firstLine="709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 xml:space="preserve">Семафор </w:t>
      </w:r>
      <w:r>
        <w:rPr>
          <w:rFonts w:ascii="Verdana" w:eastAsia="Verdana" w:hAnsi="Verdana" w:cs="Verdana"/>
        </w:rPr>
        <w:t xml:space="preserve">– это объект синхронизации процессов или потоков, который может находиться в двух состояниях – открыт или закрыт. </w:t>
      </w:r>
      <w:proofErr w:type="gramStart"/>
      <w:r>
        <w:rPr>
          <w:rFonts w:ascii="Verdana" w:eastAsia="Verdana" w:hAnsi="Verdana" w:cs="Verdana"/>
        </w:rPr>
        <w:t>В общем и целом</w:t>
      </w:r>
      <w:proofErr w:type="gramEnd"/>
      <w:r>
        <w:rPr>
          <w:rFonts w:ascii="Verdana" w:eastAsia="Verdana" w:hAnsi="Verdana" w:cs="Verdana"/>
        </w:rPr>
        <w:t xml:space="preserve"> использование семафоров аналогично использованию мьютексов. Более того, можно утверждать, что мьютексы являются частным случаем реализации семафоров – бинарными семафорами.</w:t>
      </w:r>
    </w:p>
    <w:p w:rsidR="007656C9" w:rsidRDefault="00000000">
      <w:pPr>
        <w:spacing w:line="240" w:lineRule="auto"/>
        <w:ind w:firstLine="709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Главным отличием семафоров от мьютексов с точки зрения их использования для синхронизации потоков является то, что семафоры могут использоваться для организации доступа к делимым ресурсам, т.к. в состав семафора входит специальная переменная – счетчик. Счетчик может принимать значения от 0 до n, где n – количество единиц разделяемого ресурса, доступом к которому управляет монитор. Если n = 1, то семафор считается бинарным, в противном случае семафор принято называть считающими. Для считающих семафоров состояние «открыт» характеризуется значением счетчика больше 0, а состояние «закрыт» возникает, когда счетчик равен 0.</w:t>
      </w:r>
    </w:p>
    <w:p w:rsidR="007656C9" w:rsidRDefault="00000000">
      <w:pPr>
        <w:spacing w:line="240" w:lineRule="auto"/>
        <w:ind w:firstLine="709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Семафор, как и мьютекс, является системным объектом Microsoft Windows, поэтому его можно использовать для синхронизации потоков, определенных в контексте разных процессов. При этом, как и в случае с мьютексом, для синхронизации потоков, принадлежащих разным процессам, используются поименованные семафоры. Анонимные семафоры используются для синхронизации потоков в рамках одного процесса и/или его дочерних процессов, которые унаследовали указатель (</w:t>
      </w:r>
      <w:proofErr w:type="spellStart"/>
      <w:r>
        <w:rPr>
          <w:rFonts w:ascii="Verdana" w:eastAsia="Verdana" w:hAnsi="Verdana" w:cs="Verdana"/>
        </w:rPr>
        <w:t>handle</w:t>
      </w:r>
      <w:proofErr w:type="spellEnd"/>
      <w:r>
        <w:rPr>
          <w:rFonts w:ascii="Verdana" w:eastAsia="Verdana" w:hAnsi="Verdana" w:cs="Verdana"/>
        </w:rPr>
        <w:t>) данного семафора.</w:t>
      </w:r>
      <w:r>
        <w:rPr>
          <w:rFonts w:ascii="Verdana" w:eastAsia="Verdana" w:hAnsi="Verdana" w:cs="Verdana"/>
        </w:rPr>
        <w:br/>
        <w:t xml:space="preserve">Для создания семафора используется функция </w:t>
      </w:r>
      <w:proofErr w:type="spellStart"/>
      <w:r>
        <w:rPr>
          <w:rFonts w:ascii="Courier New" w:eastAsia="Courier New" w:hAnsi="Courier New" w:cs="Courier New"/>
          <w:b/>
        </w:rPr>
        <w:t>CreateSemaphore</w:t>
      </w:r>
      <w:proofErr w:type="spellEnd"/>
      <w:r>
        <w:rPr>
          <w:rFonts w:ascii="Verdana" w:eastAsia="Verdana" w:hAnsi="Verdana" w:cs="Verdana"/>
        </w:rPr>
        <w:t>:</w:t>
      </w:r>
      <w:r>
        <w:rPr>
          <w:rFonts w:ascii="Verdana" w:eastAsia="Verdana" w:hAnsi="Verdana" w:cs="Verdana"/>
        </w:rPr>
        <w:br/>
      </w:r>
    </w:p>
    <w:p w:rsidR="007656C9" w:rsidRPr="004125E1" w:rsidRDefault="00000000">
      <w:pPr>
        <w:spacing w:line="240" w:lineRule="auto"/>
        <w:ind w:firstLine="6"/>
        <w:jc w:val="both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4125E1">
        <w:rPr>
          <w:rFonts w:ascii="Courier New" w:eastAsia="Courier New" w:hAnsi="Courier New" w:cs="Courier New"/>
          <w:sz w:val="18"/>
          <w:szCs w:val="18"/>
          <w:lang w:val="en-US"/>
        </w:rPr>
        <w:t xml:space="preserve">HANDLE </w:t>
      </w:r>
      <w:proofErr w:type="spellStart"/>
      <w:r w:rsidRPr="004125E1">
        <w:rPr>
          <w:rFonts w:ascii="Courier New" w:eastAsia="Courier New" w:hAnsi="Courier New" w:cs="Courier New"/>
          <w:sz w:val="18"/>
          <w:szCs w:val="18"/>
          <w:lang w:val="en-US"/>
        </w:rPr>
        <w:t>CreateSemaphore</w:t>
      </w:r>
      <w:proofErr w:type="spellEnd"/>
      <w:r w:rsidRPr="004125E1">
        <w:rPr>
          <w:rFonts w:ascii="Courier New" w:eastAsia="Courier New" w:hAnsi="Courier New" w:cs="Courier New"/>
          <w:sz w:val="18"/>
          <w:szCs w:val="18"/>
          <w:lang w:val="en-US"/>
        </w:rPr>
        <w:t>(</w:t>
      </w:r>
    </w:p>
    <w:p w:rsidR="007656C9" w:rsidRPr="004125E1" w:rsidRDefault="00000000">
      <w:pPr>
        <w:spacing w:line="240" w:lineRule="auto"/>
        <w:ind w:firstLine="6"/>
        <w:jc w:val="both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4125E1">
        <w:rPr>
          <w:rFonts w:ascii="Courier New" w:eastAsia="Courier New" w:hAnsi="Courier New" w:cs="Courier New"/>
          <w:sz w:val="18"/>
          <w:szCs w:val="18"/>
          <w:lang w:val="en-US"/>
        </w:rPr>
        <w:t xml:space="preserve">  LPSECURITY_ATTRIBUTES </w:t>
      </w:r>
      <w:proofErr w:type="spellStart"/>
      <w:r w:rsidRPr="004125E1">
        <w:rPr>
          <w:rFonts w:ascii="Courier New" w:eastAsia="Courier New" w:hAnsi="Courier New" w:cs="Courier New"/>
          <w:i/>
          <w:sz w:val="18"/>
          <w:szCs w:val="18"/>
          <w:lang w:val="en-US"/>
        </w:rPr>
        <w:t>lpSemaphoreAttributes</w:t>
      </w:r>
      <w:proofErr w:type="spellEnd"/>
      <w:r w:rsidRPr="004125E1">
        <w:rPr>
          <w:rFonts w:ascii="Courier New" w:eastAsia="Courier New" w:hAnsi="Courier New" w:cs="Courier New"/>
          <w:sz w:val="18"/>
          <w:szCs w:val="18"/>
          <w:lang w:val="en-US"/>
        </w:rPr>
        <w:t>,</w:t>
      </w:r>
    </w:p>
    <w:p w:rsidR="007656C9" w:rsidRPr="004125E1" w:rsidRDefault="00000000">
      <w:pPr>
        <w:spacing w:line="240" w:lineRule="auto"/>
        <w:ind w:firstLine="6"/>
        <w:jc w:val="both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4125E1">
        <w:rPr>
          <w:rFonts w:ascii="Courier New" w:eastAsia="Courier New" w:hAnsi="Courier New" w:cs="Courier New"/>
          <w:sz w:val="18"/>
          <w:szCs w:val="18"/>
          <w:lang w:val="en-US"/>
        </w:rPr>
        <w:t xml:space="preserve">  LONG </w:t>
      </w:r>
      <w:proofErr w:type="spellStart"/>
      <w:r w:rsidRPr="004125E1">
        <w:rPr>
          <w:rFonts w:ascii="Courier New" w:eastAsia="Courier New" w:hAnsi="Courier New" w:cs="Courier New"/>
          <w:i/>
          <w:sz w:val="18"/>
          <w:szCs w:val="18"/>
          <w:lang w:val="en-US"/>
        </w:rPr>
        <w:t>lInitialCount</w:t>
      </w:r>
      <w:proofErr w:type="spellEnd"/>
      <w:r w:rsidRPr="004125E1">
        <w:rPr>
          <w:rFonts w:ascii="Courier New" w:eastAsia="Courier New" w:hAnsi="Courier New" w:cs="Courier New"/>
          <w:sz w:val="18"/>
          <w:szCs w:val="18"/>
          <w:lang w:val="en-US"/>
        </w:rPr>
        <w:t>,</w:t>
      </w:r>
    </w:p>
    <w:p w:rsidR="007656C9" w:rsidRPr="004125E1" w:rsidRDefault="00000000">
      <w:pPr>
        <w:spacing w:line="240" w:lineRule="auto"/>
        <w:ind w:firstLine="6"/>
        <w:jc w:val="both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4125E1">
        <w:rPr>
          <w:rFonts w:ascii="Courier New" w:eastAsia="Courier New" w:hAnsi="Courier New" w:cs="Courier New"/>
          <w:sz w:val="18"/>
          <w:szCs w:val="18"/>
          <w:lang w:val="en-US"/>
        </w:rPr>
        <w:t xml:space="preserve">  LONG </w:t>
      </w:r>
      <w:proofErr w:type="spellStart"/>
      <w:r w:rsidRPr="004125E1">
        <w:rPr>
          <w:rFonts w:ascii="Courier New" w:eastAsia="Courier New" w:hAnsi="Courier New" w:cs="Courier New"/>
          <w:i/>
          <w:sz w:val="18"/>
          <w:szCs w:val="18"/>
          <w:lang w:val="en-US"/>
        </w:rPr>
        <w:t>lMaximumCount</w:t>
      </w:r>
      <w:proofErr w:type="spellEnd"/>
      <w:r w:rsidRPr="004125E1">
        <w:rPr>
          <w:rFonts w:ascii="Courier New" w:eastAsia="Courier New" w:hAnsi="Courier New" w:cs="Courier New"/>
          <w:sz w:val="18"/>
          <w:szCs w:val="18"/>
          <w:lang w:val="en-US"/>
        </w:rPr>
        <w:t>,</w:t>
      </w:r>
    </w:p>
    <w:p w:rsidR="007656C9" w:rsidRPr="004125E1" w:rsidRDefault="00000000">
      <w:pPr>
        <w:spacing w:line="240" w:lineRule="auto"/>
        <w:ind w:firstLine="6"/>
        <w:jc w:val="both"/>
        <w:rPr>
          <w:rFonts w:ascii="Courier New" w:eastAsia="Courier New" w:hAnsi="Courier New" w:cs="Courier New"/>
          <w:i/>
          <w:sz w:val="18"/>
          <w:szCs w:val="18"/>
          <w:lang w:val="en-US"/>
        </w:rPr>
      </w:pPr>
      <w:r w:rsidRPr="004125E1">
        <w:rPr>
          <w:rFonts w:ascii="Courier New" w:eastAsia="Courier New" w:hAnsi="Courier New" w:cs="Courier New"/>
          <w:sz w:val="18"/>
          <w:szCs w:val="18"/>
          <w:lang w:val="en-US"/>
        </w:rPr>
        <w:t xml:space="preserve">  LPCTSTR </w:t>
      </w:r>
      <w:proofErr w:type="spellStart"/>
      <w:r w:rsidRPr="004125E1">
        <w:rPr>
          <w:rFonts w:ascii="Courier New" w:eastAsia="Courier New" w:hAnsi="Courier New" w:cs="Courier New"/>
          <w:i/>
          <w:sz w:val="18"/>
          <w:szCs w:val="18"/>
          <w:lang w:val="en-US"/>
        </w:rPr>
        <w:t>lpName</w:t>
      </w:r>
      <w:proofErr w:type="spellEnd"/>
    </w:p>
    <w:p w:rsidR="007656C9" w:rsidRPr="004125E1" w:rsidRDefault="00000000">
      <w:pPr>
        <w:spacing w:line="240" w:lineRule="auto"/>
        <w:ind w:firstLine="6"/>
        <w:jc w:val="both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4125E1">
        <w:rPr>
          <w:rFonts w:ascii="Courier New" w:eastAsia="Courier New" w:hAnsi="Courier New" w:cs="Courier New"/>
          <w:sz w:val="18"/>
          <w:szCs w:val="18"/>
          <w:lang w:val="en-US"/>
        </w:rPr>
        <w:t>);</w:t>
      </w:r>
    </w:p>
    <w:p w:rsidR="007656C9" w:rsidRPr="004125E1" w:rsidRDefault="00000000">
      <w:pPr>
        <w:spacing w:line="240" w:lineRule="auto"/>
        <w:ind w:firstLine="6"/>
        <w:jc w:val="both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4125E1">
        <w:rPr>
          <w:rFonts w:ascii="Courier New" w:eastAsia="Courier New" w:hAnsi="Courier New" w:cs="Courier New"/>
          <w:sz w:val="18"/>
          <w:szCs w:val="18"/>
          <w:lang w:val="en-US"/>
        </w:rPr>
        <w:t xml:space="preserve"> </w:t>
      </w:r>
    </w:p>
    <w:p w:rsidR="007656C9" w:rsidRPr="004125E1" w:rsidRDefault="00000000">
      <w:pPr>
        <w:spacing w:line="240" w:lineRule="auto"/>
        <w:ind w:firstLine="700"/>
        <w:jc w:val="both"/>
        <w:rPr>
          <w:rFonts w:ascii="Verdana" w:eastAsia="Verdana" w:hAnsi="Verdana" w:cs="Verdana"/>
          <w:lang w:val="en-US"/>
        </w:rPr>
      </w:pPr>
      <w:r>
        <w:rPr>
          <w:rFonts w:ascii="Verdana" w:eastAsia="Verdana" w:hAnsi="Verdana" w:cs="Verdana"/>
        </w:rPr>
        <w:t>Параметры</w:t>
      </w:r>
      <w:r w:rsidRPr="004125E1">
        <w:rPr>
          <w:rFonts w:ascii="Verdana" w:eastAsia="Verdana" w:hAnsi="Verdana" w:cs="Verdana"/>
          <w:lang w:val="en-US"/>
        </w:rPr>
        <w:t xml:space="preserve"> </w:t>
      </w:r>
      <w:r>
        <w:rPr>
          <w:rFonts w:ascii="Verdana" w:eastAsia="Verdana" w:hAnsi="Verdana" w:cs="Verdana"/>
        </w:rPr>
        <w:t>функции</w:t>
      </w:r>
      <w:r w:rsidRPr="004125E1">
        <w:rPr>
          <w:rFonts w:ascii="Verdana" w:eastAsia="Verdana" w:hAnsi="Verdana" w:cs="Verdana"/>
          <w:lang w:val="en-US"/>
        </w:rPr>
        <w:t xml:space="preserve"> </w:t>
      </w:r>
      <w:proofErr w:type="spellStart"/>
      <w:r w:rsidRPr="004125E1">
        <w:rPr>
          <w:rFonts w:ascii="Courier New" w:eastAsia="Courier New" w:hAnsi="Courier New" w:cs="Courier New"/>
          <w:lang w:val="en-US"/>
        </w:rPr>
        <w:t>CreateSemaphore</w:t>
      </w:r>
      <w:proofErr w:type="spellEnd"/>
      <w:r w:rsidRPr="004125E1">
        <w:rPr>
          <w:rFonts w:ascii="Verdana" w:eastAsia="Verdana" w:hAnsi="Verdana" w:cs="Verdana"/>
          <w:lang w:val="en-US"/>
        </w:rPr>
        <w:t>:</w:t>
      </w:r>
    </w:p>
    <w:p w:rsidR="007656C9" w:rsidRDefault="00000000">
      <w:pPr>
        <w:spacing w:line="240" w:lineRule="auto"/>
        <w:ind w:firstLine="70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Параметры</w:t>
      </w:r>
      <w:r w:rsidRPr="004125E1">
        <w:rPr>
          <w:rFonts w:ascii="Verdana" w:eastAsia="Verdana" w:hAnsi="Verdana" w:cs="Verdana"/>
          <w:lang w:val="en-US"/>
        </w:rPr>
        <w:t xml:space="preserve"> </w:t>
      </w:r>
      <w:proofErr w:type="spellStart"/>
      <w:r w:rsidRPr="004125E1">
        <w:rPr>
          <w:rFonts w:ascii="Courier New" w:eastAsia="Courier New" w:hAnsi="Courier New" w:cs="Courier New"/>
          <w:lang w:val="en-US"/>
        </w:rPr>
        <w:t>lpSemaphoreAttributes</w:t>
      </w:r>
      <w:proofErr w:type="spellEnd"/>
      <w:r w:rsidRPr="004125E1">
        <w:rPr>
          <w:rFonts w:ascii="Courier New" w:eastAsia="Courier New" w:hAnsi="Courier New" w:cs="Courier New"/>
          <w:lang w:val="en-US"/>
        </w:rPr>
        <w:t xml:space="preserve"> </w:t>
      </w:r>
      <w:r>
        <w:rPr>
          <w:rFonts w:ascii="Verdana" w:eastAsia="Verdana" w:hAnsi="Verdana" w:cs="Verdana"/>
        </w:rPr>
        <w:t>и</w:t>
      </w:r>
      <w:r w:rsidRPr="004125E1">
        <w:rPr>
          <w:rFonts w:ascii="Verdana" w:eastAsia="Verdana" w:hAnsi="Verdana" w:cs="Verdana"/>
          <w:lang w:val="en-US"/>
        </w:rPr>
        <w:t xml:space="preserve"> </w:t>
      </w:r>
      <w:proofErr w:type="spellStart"/>
      <w:r w:rsidRPr="004125E1">
        <w:rPr>
          <w:rFonts w:ascii="Courier New" w:eastAsia="Courier New" w:hAnsi="Courier New" w:cs="Courier New"/>
          <w:lang w:val="en-US"/>
        </w:rPr>
        <w:t>lpName</w:t>
      </w:r>
      <w:proofErr w:type="spellEnd"/>
      <w:r w:rsidRPr="004125E1">
        <w:rPr>
          <w:rFonts w:ascii="Courier New" w:eastAsia="Courier New" w:hAnsi="Courier New" w:cs="Courier New"/>
          <w:lang w:val="en-US"/>
        </w:rPr>
        <w:t xml:space="preserve"> </w:t>
      </w:r>
      <w:r>
        <w:rPr>
          <w:rFonts w:ascii="Verdana" w:eastAsia="Verdana" w:hAnsi="Verdana" w:cs="Verdana"/>
        </w:rPr>
        <w:t>аналогичны</w:t>
      </w:r>
      <w:r w:rsidRPr="004125E1">
        <w:rPr>
          <w:rFonts w:ascii="Verdana" w:eastAsia="Verdana" w:hAnsi="Verdana" w:cs="Verdana"/>
          <w:lang w:val="en-US"/>
        </w:rPr>
        <w:t xml:space="preserve"> </w:t>
      </w:r>
      <w:r>
        <w:rPr>
          <w:rFonts w:ascii="Verdana" w:eastAsia="Verdana" w:hAnsi="Verdana" w:cs="Verdana"/>
        </w:rPr>
        <w:t>параметрам</w:t>
      </w:r>
      <w:r w:rsidRPr="004125E1">
        <w:rPr>
          <w:rFonts w:ascii="Verdana" w:eastAsia="Verdana" w:hAnsi="Verdana" w:cs="Verdana"/>
          <w:lang w:val="en-US"/>
        </w:rPr>
        <w:t xml:space="preserve"> </w:t>
      </w:r>
      <w:r>
        <w:rPr>
          <w:rFonts w:ascii="Verdana" w:eastAsia="Verdana" w:hAnsi="Verdana" w:cs="Verdana"/>
        </w:rPr>
        <w:t>функции</w:t>
      </w:r>
      <w:r w:rsidRPr="004125E1">
        <w:rPr>
          <w:rFonts w:ascii="Verdana" w:eastAsia="Verdana" w:hAnsi="Verdana" w:cs="Verdana"/>
          <w:lang w:val="en-US"/>
        </w:rPr>
        <w:t xml:space="preserve"> </w:t>
      </w:r>
      <w:proofErr w:type="spellStart"/>
      <w:r w:rsidRPr="004125E1">
        <w:rPr>
          <w:rFonts w:ascii="Courier New" w:eastAsia="Courier New" w:hAnsi="Courier New" w:cs="Courier New"/>
          <w:lang w:val="en-US"/>
        </w:rPr>
        <w:t>CreateMutex</w:t>
      </w:r>
      <w:proofErr w:type="spellEnd"/>
      <w:r w:rsidRPr="004125E1">
        <w:rPr>
          <w:rFonts w:ascii="Verdana" w:eastAsia="Verdana" w:hAnsi="Verdana" w:cs="Verdana"/>
          <w:lang w:val="en-US"/>
        </w:rPr>
        <w:t xml:space="preserve">. </w:t>
      </w:r>
      <w:r>
        <w:rPr>
          <w:rFonts w:ascii="Verdana" w:eastAsia="Verdana" w:hAnsi="Verdana" w:cs="Verdana"/>
        </w:rPr>
        <w:t xml:space="preserve">Параметры </w:t>
      </w:r>
      <w:proofErr w:type="spellStart"/>
      <w:r>
        <w:rPr>
          <w:rFonts w:ascii="Courier New" w:eastAsia="Courier New" w:hAnsi="Courier New" w:cs="Courier New"/>
        </w:rPr>
        <w:t>lInitialCount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rPr>
          <w:rFonts w:ascii="Verdana" w:eastAsia="Verdana" w:hAnsi="Verdana" w:cs="Verdana"/>
        </w:rPr>
        <w:t xml:space="preserve">и </w:t>
      </w:r>
      <w:proofErr w:type="spellStart"/>
      <w:r>
        <w:rPr>
          <w:rFonts w:ascii="Courier New" w:eastAsia="Courier New" w:hAnsi="Courier New" w:cs="Courier New"/>
        </w:rPr>
        <w:t>lMaximumCount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rPr>
          <w:rFonts w:ascii="Verdana" w:eastAsia="Verdana" w:hAnsi="Verdana" w:cs="Verdana"/>
        </w:rPr>
        <w:t xml:space="preserve">используются для настройки счетчика семафора. Параметр </w:t>
      </w:r>
      <w:proofErr w:type="spellStart"/>
      <w:r>
        <w:rPr>
          <w:rFonts w:ascii="Courier New" w:eastAsia="Courier New" w:hAnsi="Courier New" w:cs="Courier New"/>
        </w:rPr>
        <w:t>lMaximumCount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rPr>
          <w:rFonts w:ascii="Verdana" w:eastAsia="Verdana" w:hAnsi="Verdana" w:cs="Verdana"/>
        </w:rPr>
        <w:t xml:space="preserve">определяет максимальное значение счетчика, а параметр </w:t>
      </w:r>
      <w:proofErr w:type="spellStart"/>
      <w:r>
        <w:rPr>
          <w:rFonts w:ascii="Courier New" w:eastAsia="Courier New" w:hAnsi="Courier New" w:cs="Courier New"/>
        </w:rPr>
        <w:t>lInitialCount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rPr>
          <w:rFonts w:ascii="Verdana" w:eastAsia="Verdana" w:hAnsi="Verdana" w:cs="Verdana"/>
        </w:rPr>
        <w:t xml:space="preserve">– текущее значение счетчика, или, вернее, то значение, с которым семафор будет создан. Если параметр </w:t>
      </w:r>
      <w:proofErr w:type="spellStart"/>
      <w:r>
        <w:rPr>
          <w:rFonts w:ascii="Courier New" w:eastAsia="Courier New" w:hAnsi="Courier New" w:cs="Courier New"/>
        </w:rPr>
        <w:t>lInitialCount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rPr>
          <w:rFonts w:ascii="Verdana" w:eastAsia="Verdana" w:hAnsi="Verdana" w:cs="Verdana"/>
        </w:rPr>
        <w:t>равен нулю, то семафор создается в закрытом состоянии, в противном случае – в состоянии «открыт».</w:t>
      </w:r>
    </w:p>
    <w:p w:rsidR="007656C9" w:rsidRDefault="00000000">
      <w:pPr>
        <w:spacing w:line="240" w:lineRule="auto"/>
        <w:ind w:firstLine="70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Возвращаемые значения функции </w:t>
      </w:r>
      <w:proofErr w:type="spellStart"/>
      <w:r>
        <w:rPr>
          <w:rFonts w:ascii="Courier New" w:eastAsia="Courier New" w:hAnsi="Courier New" w:cs="Courier New"/>
        </w:rPr>
        <w:t>CreateSemaphore</w:t>
      </w:r>
      <w:proofErr w:type="spellEnd"/>
      <w:r>
        <w:rPr>
          <w:rFonts w:ascii="Verdana" w:eastAsia="Verdana" w:hAnsi="Verdana" w:cs="Verdana"/>
        </w:rPr>
        <w:t>:</w:t>
      </w:r>
    </w:p>
    <w:p w:rsidR="007656C9" w:rsidRDefault="00000000">
      <w:pPr>
        <w:spacing w:line="240" w:lineRule="auto"/>
        <w:ind w:firstLine="70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1. Если создание семафора прошло успешно, то функция вернет значение указателя (</w:t>
      </w:r>
      <w:proofErr w:type="spellStart"/>
      <w:r>
        <w:rPr>
          <w:rFonts w:ascii="Courier New" w:eastAsia="Courier New" w:hAnsi="Courier New" w:cs="Courier New"/>
        </w:rPr>
        <w:t>handle</w:t>
      </w:r>
      <w:proofErr w:type="spellEnd"/>
      <w:r>
        <w:rPr>
          <w:rFonts w:ascii="Verdana" w:eastAsia="Verdana" w:hAnsi="Verdana" w:cs="Verdana"/>
        </w:rPr>
        <w:t>) созданного семафора.</w:t>
      </w:r>
    </w:p>
    <w:p w:rsidR="007656C9" w:rsidRDefault="00000000">
      <w:pPr>
        <w:spacing w:line="240" w:lineRule="auto"/>
        <w:ind w:firstLine="70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2. Если во время создания семафора произошла ошибка, то функция вернет значение </w:t>
      </w:r>
      <w:r>
        <w:rPr>
          <w:rFonts w:ascii="Courier New" w:eastAsia="Courier New" w:hAnsi="Courier New" w:cs="Courier New"/>
        </w:rPr>
        <w:t>NULL</w:t>
      </w:r>
      <w:r>
        <w:rPr>
          <w:rFonts w:ascii="Verdana" w:eastAsia="Verdana" w:hAnsi="Verdana" w:cs="Verdana"/>
        </w:rPr>
        <w:t xml:space="preserve">, а более подробно об ошибке можно узнать, обратившись к функции </w:t>
      </w:r>
      <w:proofErr w:type="spellStart"/>
      <w:r>
        <w:rPr>
          <w:rFonts w:ascii="Courier New" w:eastAsia="Courier New" w:hAnsi="Courier New" w:cs="Courier New"/>
        </w:rPr>
        <w:t>GetLastError</w:t>
      </w:r>
      <w:proofErr w:type="spellEnd"/>
      <w:r>
        <w:rPr>
          <w:rFonts w:ascii="Verdana" w:eastAsia="Verdana" w:hAnsi="Verdana" w:cs="Verdana"/>
        </w:rPr>
        <w:t>.</w:t>
      </w:r>
    </w:p>
    <w:p w:rsidR="007656C9" w:rsidRDefault="00000000">
      <w:pPr>
        <w:spacing w:line="240" w:lineRule="auto"/>
        <w:ind w:firstLine="70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3. Если при создании поименованного семафора окажется, что семафор с таким именем уже существует, то функция все равно вернет его указатель (</w:t>
      </w:r>
      <w:proofErr w:type="spellStart"/>
      <w:r>
        <w:rPr>
          <w:rFonts w:ascii="Courier New" w:eastAsia="Courier New" w:hAnsi="Courier New" w:cs="Courier New"/>
        </w:rPr>
        <w:t>handle</w:t>
      </w:r>
      <w:proofErr w:type="spellEnd"/>
      <w:r>
        <w:rPr>
          <w:rFonts w:ascii="Verdana" w:eastAsia="Verdana" w:hAnsi="Verdana" w:cs="Verdana"/>
        </w:rPr>
        <w:t xml:space="preserve">), а значением функции </w:t>
      </w:r>
      <w:proofErr w:type="spellStart"/>
      <w:r>
        <w:rPr>
          <w:rFonts w:ascii="Courier New" w:eastAsia="Courier New" w:hAnsi="Courier New" w:cs="Courier New"/>
        </w:rPr>
        <w:t>GetLastError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rPr>
          <w:rFonts w:ascii="Verdana" w:eastAsia="Verdana" w:hAnsi="Verdana" w:cs="Verdana"/>
        </w:rPr>
        <w:t xml:space="preserve">будет код ошибки </w:t>
      </w:r>
      <w:r>
        <w:rPr>
          <w:rFonts w:ascii="Courier New" w:eastAsia="Courier New" w:hAnsi="Courier New" w:cs="Courier New"/>
        </w:rPr>
        <w:t>ERROR_ALREADY_EXISTS</w:t>
      </w:r>
      <w:r>
        <w:rPr>
          <w:rFonts w:ascii="Verdana" w:eastAsia="Verdana" w:hAnsi="Verdana" w:cs="Verdana"/>
        </w:rPr>
        <w:t>.</w:t>
      </w:r>
    </w:p>
    <w:p w:rsidR="007656C9" w:rsidRDefault="00000000">
      <w:pPr>
        <w:spacing w:line="240" w:lineRule="auto"/>
        <w:ind w:firstLine="70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lastRenderedPageBreak/>
        <w:t xml:space="preserve"> </w:t>
      </w:r>
    </w:p>
    <w:p w:rsidR="007656C9" w:rsidRDefault="00000000">
      <w:pPr>
        <w:spacing w:line="240" w:lineRule="auto"/>
        <w:ind w:firstLine="70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Открыть уже существующий семафор можно при помощи функции </w:t>
      </w:r>
      <w:proofErr w:type="spellStart"/>
      <w:r>
        <w:rPr>
          <w:rFonts w:ascii="Courier New" w:eastAsia="Courier New" w:hAnsi="Courier New" w:cs="Courier New"/>
          <w:b/>
        </w:rPr>
        <w:t>OpenSemaphore</w:t>
      </w:r>
      <w:proofErr w:type="spellEnd"/>
      <w:r>
        <w:rPr>
          <w:rFonts w:ascii="Verdana" w:eastAsia="Verdana" w:hAnsi="Verdana" w:cs="Verdana"/>
        </w:rPr>
        <w:t>:</w:t>
      </w:r>
    </w:p>
    <w:p w:rsidR="007656C9" w:rsidRDefault="00000000">
      <w:pPr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:rsidR="007656C9" w:rsidRPr="004125E1" w:rsidRDefault="00000000">
      <w:pPr>
        <w:spacing w:line="240" w:lineRule="auto"/>
        <w:ind w:firstLine="6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 xml:space="preserve">HANDLE </w:t>
      </w:r>
      <w:proofErr w:type="spellStart"/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>OpenSemaphore</w:t>
      </w:r>
      <w:proofErr w:type="spellEnd"/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>(</w:t>
      </w:r>
    </w:p>
    <w:p w:rsidR="007656C9" w:rsidRPr="004125E1" w:rsidRDefault="00000000">
      <w:pPr>
        <w:spacing w:line="240" w:lineRule="auto"/>
        <w:ind w:firstLine="6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 xml:space="preserve">  DWORD </w:t>
      </w:r>
      <w:proofErr w:type="spellStart"/>
      <w:r w:rsidRPr="004125E1">
        <w:rPr>
          <w:rFonts w:ascii="Courier New" w:eastAsia="Courier New" w:hAnsi="Courier New" w:cs="Courier New"/>
          <w:i/>
          <w:sz w:val="20"/>
          <w:szCs w:val="20"/>
          <w:lang w:val="en-US"/>
        </w:rPr>
        <w:t>dwDesiredAccess</w:t>
      </w:r>
      <w:proofErr w:type="spellEnd"/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>,</w:t>
      </w:r>
    </w:p>
    <w:p w:rsidR="007656C9" w:rsidRPr="004125E1" w:rsidRDefault="00000000">
      <w:pPr>
        <w:spacing w:line="240" w:lineRule="auto"/>
        <w:ind w:firstLine="6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 xml:space="preserve">  BOOL </w:t>
      </w:r>
      <w:proofErr w:type="spellStart"/>
      <w:r w:rsidRPr="004125E1">
        <w:rPr>
          <w:rFonts w:ascii="Courier New" w:eastAsia="Courier New" w:hAnsi="Courier New" w:cs="Courier New"/>
          <w:i/>
          <w:sz w:val="20"/>
          <w:szCs w:val="20"/>
          <w:lang w:val="en-US"/>
        </w:rPr>
        <w:t>bInheritHandle</w:t>
      </w:r>
      <w:proofErr w:type="spellEnd"/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>,</w:t>
      </w:r>
    </w:p>
    <w:p w:rsidR="007656C9" w:rsidRDefault="00000000">
      <w:pPr>
        <w:spacing w:line="240" w:lineRule="auto"/>
        <w:ind w:firstLine="6"/>
        <w:jc w:val="both"/>
        <w:rPr>
          <w:rFonts w:ascii="Courier New" w:eastAsia="Courier New" w:hAnsi="Courier New" w:cs="Courier New"/>
          <w:i/>
          <w:sz w:val="20"/>
          <w:szCs w:val="20"/>
        </w:rPr>
      </w:pPr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 xml:space="preserve">  </w:t>
      </w:r>
      <w:r>
        <w:rPr>
          <w:rFonts w:ascii="Courier New" w:eastAsia="Courier New" w:hAnsi="Courier New" w:cs="Courier New"/>
          <w:sz w:val="20"/>
          <w:szCs w:val="20"/>
        </w:rPr>
        <w:t xml:space="preserve">LPCTSTR </w:t>
      </w:r>
      <w:proofErr w:type="spellStart"/>
      <w:r>
        <w:rPr>
          <w:rFonts w:ascii="Courier New" w:eastAsia="Courier New" w:hAnsi="Courier New" w:cs="Courier New"/>
          <w:i/>
          <w:sz w:val="20"/>
          <w:szCs w:val="20"/>
        </w:rPr>
        <w:t>lpName</w:t>
      </w:r>
      <w:proofErr w:type="spellEnd"/>
    </w:p>
    <w:p w:rsidR="007656C9" w:rsidRDefault="00000000">
      <w:pPr>
        <w:spacing w:line="240" w:lineRule="auto"/>
        <w:ind w:firstLine="6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);</w:t>
      </w:r>
    </w:p>
    <w:p w:rsidR="007656C9" w:rsidRDefault="00000000">
      <w:pPr>
        <w:spacing w:line="240" w:lineRule="auto"/>
        <w:ind w:firstLine="700"/>
        <w:jc w:val="both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</w:t>
      </w:r>
    </w:p>
    <w:p w:rsidR="007656C9" w:rsidRDefault="00000000">
      <w:pPr>
        <w:spacing w:line="240" w:lineRule="auto"/>
        <w:ind w:firstLine="70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Функция позволяет определить права доступа к семафору, возможность </w:t>
      </w:r>
      <w:proofErr w:type="gramStart"/>
      <w:r>
        <w:rPr>
          <w:rFonts w:ascii="Verdana" w:eastAsia="Verdana" w:hAnsi="Verdana" w:cs="Verdana"/>
        </w:rPr>
        <w:t>наследования  указателя</w:t>
      </w:r>
      <w:proofErr w:type="gramEnd"/>
      <w:r>
        <w:rPr>
          <w:rFonts w:ascii="Verdana" w:eastAsia="Verdana" w:hAnsi="Verdana" w:cs="Verdana"/>
        </w:rPr>
        <w:t xml:space="preserve"> (</w:t>
      </w:r>
      <w:proofErr w:type="spellStart"/>
      <w:r>
        <w:rPr>
          <w:rFonts w:ascii="Courier New" w:eastAsia="Courier New" w:hAnsi="Courier New" w:cs="Courier New"/>
        </w:rPr>
        <w:t>handle</w:t>
      </w:r>
      <w:proofErr w:type="spellEnd"/>
      <w:r>
        <w:rPr>
          <w:rFonts w:ascii="Verdana" w:eastAsia="Verdana" w:hAnsi="Verdana" w:cs="Verdana"/>
        </w:rPr>
        <w:t>) семафора потомками процесса, открывшего семафор, и имя открываемого семафора. В случае успеха, функция возвращает указатель (</w:t>
      </w:r>
      <w:proofErr w:type="spellStart"/>
      <w:r>
        <w:rPr>
          <w:rFonts w:ascii="Courier New" w:eastAsia="Courier New" w:hAnsi="Courier New" w:cs="Courier New"/>
        </w:rPr>
        <w:t>handle</w:t>
      </w:r>
      <w:proofErr w:type="spellEnd"/>
      <w:r>
        <w:rPr>
          <w:rFonts w:ascii="Verdana" w:eastAsia="Verdana" w:hAnsi="Verdana" w:cs="Verdana"/>
        </w:rPr>
        <w:t xml:space="preserve">) семафора, иначе – значение </w:t>
      </w:r>
      <w:r>
        <w:rPr>
          <w:rFonts w:ascii="Courier New" w:eastAsia="Courier New" w:hAnsi="Courier New" w:cs="Courier New"/>
        </w:rPr>
        <w:t>NULL</w:t>
      </w:r>
      <w:r>
        <w:rPr>
          <w:rFonts w:ascii="Verdana" w:eastAsia="Verdana" w:hAnsi="Verdana" w:cs="Verdana"/>
        </w:rPr>
        <w:t>.</w:t>
      </w:r>
    </w:p>
    <w:p w:rsidR="007656C9" w:rsidRDefault="00000000">
      <w:pPr>
        <w:spacing w:line="240" w:lineRule="auto"/>
        <w:ind w:firstLine="70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 </w:t>
      </w:r>
    </w:p>
    <w:p w:rsidR="007656C9" w:rsidRDefault="00000000">
      <w:pPr>
        <w:spacing w:line="240" w:lineRule="auto"/>
        <w:ind w:firstLine="70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Дождаться освобождения семафора и захватить его перед входом в критическую секцию можно при помощи функции </w:t>
      </w:r>
      <w:proofErr w:type="spellStart"/>
      <w:r>
        <w:rPr>
          <w:rFonts w:ascii="Courier New" w:eastAsia="Courier New" w:hAnsi="Courier New" w:cs="Courier New"/>
          <w:b/>
        </w:rPr>
        <w:t>WaitForSingleObject</w:t>
      </w:r>
      <w:proofErr w:type="spellEnd"/>
      <w:r>
        <w:rPr>
          <w:rFonts w:ascii="Verdana" w:eastAsia="Verdana" w:hAnsi="Verdana" w:cs="Verdana"/>
        </w:rPr>
        <w:t>:</w:t>
      </w:r>
    </w:p>
    <w:p w:rsidR="007656C9" w:rsidRDefault="00000000">
      <w:pPr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:rsidR="007656C9" w:rsidRPr="004125E1" w:rsidRDefault="00000000">
      <w:pPr>
        <w:spacing w:line="240" w:lineRule="auto"/>
        <w:ind w:firstLine="6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 xml:space="preserve">DWORD </w:t>
      </w:r>
      <w:proofErr w:type="spellStart"/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>WaitForSingleObject</w:t>
      </w:r>
      <w:proofErr w:type="spellEnd"/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>(</w:t>
      </w:r>
    </w:p>
    <w:p w:rsidR="007656C9" w:rsidRPr="004125E1" w:rsidRDefault="00000000">
      <w:pPr>
        <w:spacing w:line="240" w:lineRule="auto"/>
        <w:ind w:firstLine="6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 xml:space="preserve">  HANDLE </w:t>
      </w:r>
      <w:proofErr w:type="spellStart"/>
      <w:r w:rsidRPr="004125E1">
        <w:rPr>
          <w:rFonts w:ascii="Courier New" w:eastAsia="Courier New" w:hAnsi="Courier New" w:cs="Courier New"/>
          <w:i/>
          <w:sz w:val="20"/>
          <w:szCs w:val="20"/>
          <w:lang w:val="en-US"/>
        </w:rPr>
        <w:t>hHandle</w:t>
      </w:r>
      <w:proofErr w:type="spellEnd"/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>,</w:t>
      </w:r>
    </w:p>
    <w:p w:rsidR="007656C9" w:rsidRPr="004125E1" w:rsidRDefault="00000000">
      <w:pPr>
        <w:spacing w:line="240" w:lineRule="auto"/>
        <w:ind w:firstLine="6"/>
        <w:jc w:val="both"/>
        <w:rPr>
          <w:rFonts w:ascii="Courier New" w:eastAsia="Courier New" w:hAnsi="Courier New" w:cs="Courier New"/>
          <w:i/>
          <w:sz w:val="20"/>
          <w:szCs w:val="20"/>
          <w:lang w:val="en-US"/>
        </w:rPr>
      </w:pPr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 xml:space="preserve">  DWORD </w:t>
      </w:r>
      <w:proofErr w:type="spellStart"/>
      <w:r w:rsidRPr="004125E1">
        <w:rPr>
          <w:rFonts w:ascii="Courier New" w:eastAsia="Courier New" w:hAnsi="Courier New" w:cs="Courier New"/>
          <w:i/>
          <w:sz w:val="20"/>
          <w:szCs w:val="20"/>
          <w:lang w:val="en-US"/>
        </w:rPr>
        <w:t>dwMilliseconds</w:t>
      </w:r>
      <w:proofErr w:type="spellEnd"/>
    </w:p>
    <w:p w:rsidR="007656C9" w:rsidRDefault="00000000">
      <w:pPr>
        <w:spacing w:line="240" w:lineRule="auto"/>
        <w:ind w:firstLine="6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);</w:t>
      </w:r>
    </w:p>
    <w:p w:rsidR="007656C9" w:rsidRDefault="00000000">
      <w:pPr>
        <w:spacing w:line="240" w:lineRule="auto"/>
        <w:ind w:firstLine="6"/>
        <w:jc w:val="both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</w:t>
      </w:r>
    </w:p>
    <w:p w:rsidR="007656C9" w:rsidRDefault="00000000">
      <w:pPr>
        <w:spacing w:line="240" w:lineRule="auto"/>
        <w:ind w:firstLine="70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Если же потоку необходимо дождаться освобождения и захватить несколько семафоров (или один из нескольких семафоров), то можно воспользоваться функцией </w:t>
      </w:r>
      <w:proofErr w:type="spellStart"/>
      <w:r>
        <w:rPr>
          <w:rFonts w:ascii="Courier New" w:eastAsia="Courier New" w:hAnsi="Courier New" w:cs="Courier New"/>
          <w:b/>
        </w:rPr>
        <w:t>WaitForMultipleObjects</w:t>
      </w:r>
      <w:proofErr w:type="spellEnd"/>
      <w:r>
        <w:rPr>
          <w:rFonts w:ascii="Verdana" w:eastAsia="Verdana" w:hAnsi="Verdana" w:cs="Verdana"/>
        </w:rPr>
        <w:t>:</w:t>
      </w:r>
    </w:p>
    <w:p w:rsidR="007656C9" w:rsidRDefault="00000000">
      <w:pPr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:rsidR="007656C9" w:rsidRPr="004125E1" w:rsidRDefault="00000000">
      <w:pPr>
        <w:spacing w:line="240" w:lineRule="auto"/>
        <w:ind w:firstLine="6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 xml:space="preserve">DWORD </w:t>
      </w:r>
      <w:proofErr w:type="spellStart"/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>WaitForMultipleObjects</w:t>
      </w:r>
      <w:proofErr w:type="spellEnd"/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>(</w:t>
      </w:r>
    </w:p>
    <w:p w:rsidR="007656C9" w:rsidRPr="004125E1" w:rsidRDefault="00000000">
      <w:pPr>
        <w:spacing w:line="240" w:lineRule="auto"/>
        <w:ind w:firstLine="6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 xml:space="preserve">  DWORD </w:t>
      </w:r>
      <w:proofErr w:type="spellStart"/>
      <w:r w:rsidRPr="004125E1">
        <w:rPr>
          <w:rFonts w:ascii="Courier New" w:eastAsia="Courier New" w:hAnsi="Courier New" w:cs="Courier New"/>
          <w:i/>
          <w:sz w:val="20"/>
          <w:szCs w:val="20"/>
          <w:lang w:val="en-US"/>
        </w:rPr>
        <w:t>nCount</w:t>
      </w:r>
      <w:proofErr w:type="spellEnd"/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>,</w:t>
      </w:r>
    </w:p>
    <w:p w:rsidR="007656C9" w:rsidRPr="004125E1" w:rsidRDefault="00000000">
      <w:pPr>
        <w:spacing w:line="240" w:lineRule="auto"/>
        <w:ind w:firstLine="6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 xml:space="preserve">  const HANDLE* </w:t>
      </w:r>
      <w:proofErr w:type="spellStart"/>
      <w:r w:rsidRPr="004125E1">
        <w:rPr>
          <w:rFonts w:ascii="Courier New" w:eastAsia="Courier New" w:hAnsi="Courier New" w:cs="Courier New"/>
          <w:i/>
          <w:sz w:val="20"/>
          <w:szCs w:val="20"/>
          <w:lang w:val="en-US"/>
        </w:rPr>
        <w:t>lpHandles</w:t>
      </w:r>
      <w:proofErr w:type="spellEnd"/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>,</w:t>
      </w:r>
    </w:p>
    <w:p w:rsidR="007656C9" w:rsidRDefault="00000000">
      <w:pPr>
        <w:spacing w:line="240" w:lineRule="auto"/>
        <w:ind w:firstLine="6"/>
        <w:jc w:val="both"/>
        <w:rPr>
          <w:rFonts w:ascii="Courier New" w:eastAsia="Courier New" w:hAnsi="Courier New" w:cs="Courier New"/>
          <w:sz w:val="20"/>
          <w:szCs w:val="20"/>
        </w:rPr>
      </w:pPr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 xml:space="preserve">  </w:t>
      </w:r>
      <w:r>
        <w:rPr>
          <w:rFonts w:ascii="Courier New" w:eastAsia="Courier New" w:hAnsi="Courier New" w:cs="Courier New"/>
          <w:sz w:val="20"/>
          <w:szCs w:val="20"/>
        </w:rPr>
        <w:t xml:space="preserve">BOOL </w:t>
      </w:r>
      <w:proofErr w:type="spellStart"/>
      <w:r>
        <w:rPr>
          <w:rFonts w:ascii="Courier New" w:eastAsia="Courier New" w:hAnsi="Courier New" w:cs="Courier New"/>
          <w:i/>
          <w:sz w:val="20"/>
          <w:szCs w:val="20"/>
        </w:rPr>
        <w:t>bWaitAll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,</w:t>
      </w:r>
    </w:p>
    <w:p w:rsidR="007656C9" w:rsidRDefault="00000000">
      <w:pPr>
        <w:spacing w:line="240" w:lineRule="auto"/>
        <w:ind w:firstLine="6"/>
        <w:jc w:val="both"/>
        <w:rPr>
          <w:rFonts w:ascii="Courier New" w:eastAsia="Courier New" w:hAnsi="Courier New" w:cs="Courier New"/>
          <w:i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DWORD </w:t>
      </w:r>
      <w:proofErr w:type="spellStart"/>
      <w:r>
        <w:rPr>
          <w:rFonts w:ascii="Courier New" w:eastAsia="Courier New" w:hAnsi="Courier New" w:cs="Courier New"/>
          <w:i/>
          <w:sz w:val="20"/>
          <w:szCs w:val="20"/>
        </w:rPr>
        <w:t>dwMilliseconds</w:t>
      </w:r>
      <w:proofErr w:type="spellEnd"/>
    </w:p>
    <w:p w:rsidR="007656C9" w:rsidRDefault="00000000">
      <w:pPr>
        <w:spacing w:line="240" w:lineRule="auto"/>
        <w:ind w:firstLine="6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);</w:t>
      </w:r>
    </w:p>
    <w:p w:rsidR="007656C9" w:rsidRDefault="007656C9">
      <w:pPr>
        <w:spacing w:line="240" w:lineRule="auto"/>
        <w:ind w:firstLine="6"/>
        <w:jc w:val="both"/>
        <w:rPr>
          <w:rFonts w:ascii="Verdana" w:eastAsia="Verdana" w:hAnsi="Verdana" w:cs="Verdana"/>
        </w:rPr>
      </w:pPr>
    </w:p>
    <w:p w:rsidR="007656C9" w:rsidRDefault="00000000">
      <w:pPr>
        <w:spacing w:line="240" w:lineRule="auto"/>
        <w:ind w:firstLine="700"/>
        <w:jc w:val="both"/>
        <w:rPr>
          <w:rFonts w:ascii="Verdana" w:eastAsia="Verdana" w:hAnsi="Verdana" w:cs="Verdana"/>
        </w:rPr>
      </w:pPr>
      <w:r>
        <w:t xml:space="preserve">Значение параметров данных функций аналогично тем, которые использовались при работе с потоками (см. лаб. работу № 1), за исключением того, что в качестве дескриптора </w:t>
      </w:r>
      <w:proofErr w:type="spellStart"/>
      <w:r>
        <w:rPr>
          <w:rFonts w:ascii="Courier New" w:eastAsia="Courier New" w:hAnsi="Courier New" w:cs="Courier New"/>
        </w:rPr>
        <w:t>hHandle</w:t>
      </w:r>
      <w:proofErr w:type="spellEnd"/>
      <w:r>
        <w:rPr>
          <w:rFonts w:ascii="Courier New" w:eastAsia="Courier New" w:hAnsi="Courier New" w:cs="Courier New"/>
          <w:i/>
        </w:rPr>
        <w:t xml:space="preserve"> </w:t>
      </w:r>
      <w:r>
        <w:rPr>
          <w:rFonts w:ascii="Verdana" w:eastAsia="Verdana" w:hAnsi="Verdana" w:cs="Verdana"/>
        </w:rPr>
        <w:t xml:space="preserve">используется дескриптор семафора, и вместо массива дескрипторов потоков </w:t>
      </w:r>
      <w:proofErr w:type="spellStart"/>
      <w:r>
        <w:rPr>
          <w:rFonts w:ascii="Courier New" w:eastAsia="Courier New" w:hAnsi="Courier New" w:cs="Courier New"/>
        </w:rPr>
        <w:t>lpHandles</w:t>
      </w:r>
      <w:proofErr w:type="spellEnd"/>
      <w:r>
        <w:rPr>
          <w:rFonts w:ascii="Courier New" w:eastAsia="Courier New" w:hAnsi="Courier New" w:cs="Courier New"/>
          <w:i/>
        </w:rPr>
        <w:t xml:space="preserve"> </w:t>
      </w:r>
      <w:r>
        <w:rPr>
          <w:rFonts w:ascii="Verdana" w:eastAsia="Verdana" w:hAnsi="Verdana" w:cs="Verdana"/>
        </w:rPr>
        <w:t>используется массив дескрипторов семафоров.</w:t>
      </w:r>
    </w:p>
    <w:p w:rsidR="007656C9" w:rsidRDefault="00000000">
      <w:pPr>
        <w:spacing w:line="240" w:lineRule="auto"/>
        <w:ind w:firstLine="70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При работе с семафорами данные функции выполняют следующие действия:</w:t>
      </w:r>
    </w:p>
    <w:p w:rsidR="007656C9" w:rsidRDefault="00000000">
      <w:pPr>
        <w:spacing w:line="240" w:lineRule="auto"/>
        <w:ind w:firstLine="70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- проверка состояния семафора;</w:t>
      </w:r>
    </w:p>
    <w:p w:rsidR="007656C9" w:rsidRDefault="00000000">
      <w:pPr>
        <w:spacing w:line="240" w:lineRule="auto"/>
        <w:ind w:firstLine="70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- если мьютекс открыт, то уменьшить значение его счетчика на 1 и войти в критическую секцию. При этом, если после уменьшения счетчика он примет значение 0, то семафор перейдет в состояние «закрыт»;</w:t>
      </w:r>
    </w:p>
    <w:p w:rsidR="007656C9" w:rsidRDefault="00000000">
      <w:pPr>
        <w:spacing w:line="240" w:lineRule="auto"/>
        <w:ind w:firstLine="70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- в противном случае (счетчик семафора уже равен нулю) – приостановить выполнение потока до того момента, пока семафор не окажется в состоянии «открыт», т.е. пока его счетчик не превысит значение 0.</w:t>
      </w:r>
    </w:p>
    <w:p w:rsidR="007656C9" w:rsidRDefault="00000000">
      <w:pPr>
        <w:spacing w:line="240" w:lineRule="auto"/>
        <w:ind w:firstLine="70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 </w:t>
      </w:r>
    </w:p>
    <w:p w:rsidR="007656C9" w:rsidRDefault="00000000">
      <w:pPr>
        <w:spacing w:line="240" w:lineRule="auto"/>
        <w:ind w:firstLine="70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Освобождение семафора и увеличение значения его счетчика можно выполнить функцией </w:t>
      </w:r>
      <w:proofErr w:type="spellStart"/>
      <w:r>
        <w:rPr>
          <w:rFonts w:ascii="Courier New" w:eastAsia="Courier New" w:hAnsi="Courier New" w:cs="Courier New"/>
          <w:b/>
        </w:rPr>
        <w:t>ReleaseSemaphore</w:t>
      </w:r>
      <w:proofErr w:type="spellEnd"/>
      <w:r>
        <w:rPr>
          <w:rFonts w:ascii="Verdana" w:eastAsia="Verdana" w:hAnsi="Verdana" w:cs="Verdana"/>
        </w:rPr>
        <w:t>:</w:t>
      </w:r>
    </w:p>
    <w:p w:rsidR="007656C9" w:rsidRDefault="00000000">
      <w:pPr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:rsidR="007656C9" w:rsidRPr="004125E1" w:rsidRDefault="00000000">
      <w:pPr>
        <w:spacing w:line="240" w:lineRule="auto"/>
        <w:ind w:firstLine="6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 xml:space="preserve">BOOL </w:t>
      </w:r>
      <w:proofErr w:type="spellStart"/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>ReleaseSemaphore</w:t>
      </w:r>
      <w:proofErr w:type="spellEnd"/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>(</w:t>
      </w:r>
    </w:p>
    <w:p w:rsidR="007656C9" w:rsidRPr="004125E1" w:rsidRDefault="00000000">
      <w:pPr>
        <w:spacing w:line="240" w:lineRule="auto"/>
        <w:ind w:firstLine="6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 xml:space="preserve">  HANDLE </w:t>
      </w:r>
      <w:proofErr w:type="spellStart"/>
      <w:r w:rsidRPr="004125E1">
        <w:rPr>
          <w:rFonts w:ascii="Courier New" w:eastAsia="Courier New" w:hAnsi="Courier New" w:cs="Courier New"/>
          <w:i/>
          <w:sz w:val="20"/>
          <w:szCs w:val="20"/>
          <w:lang w:val="en-US"/>
        </w:rPr>
        <w:t>hSemaphore</w:t>
      </w:r>
      <w:proofErr w:type="spellEnd"/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>,</w:t>
      </w:r>
    </w:p>
    <w:p w:rsidR="007656C9" w:rsidRPr="004125E1" w:rsidRDefault="00000000">
      <w:pPr>
        <w:spacing w:line="240" w:lineRule="auto"/>
        <w:ind w:firstLine="6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 xml:space="preserve">  LONG </w:t>
      </w:r>
      <w:proofErr w:type="spellStart"/>
      <w:r w:rsidRPr="004125E1">
        <w:rPr>
          <w:rFonts w:ascii="Courier New" w:eastAsia="Courier New" w:hAnsi="Courier New" w:cs="Courier New"/>
          <w:i/>
          <w:sz w:val="20"/>
          <w:szCs w:val="20"/>
          <w:lang w:val="en-US"/>
        </w:rPr>
        <w:t>lReleaseCount</w:t>
      </w:r>
      <w:proofErr w:type="spellEnd"/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>,</w:t>
      </w:r>
    </w:p>
    <w:p w:rsidR="007656C9" w:rsidRPr="004125E1" w:rsidRDefault="00000000">
      <w:pPr>
        <w:spacing w:line="240" w:lineRule="auto"/>
        <w:ind w:firstLine="6"/>
        <w:jc w:val="both"/>
        <w:rPr>
          <w:rFonts w:ascii="Courier New" w:eastAsia="Courier New" w:hAnsi="Courier New" w:cs="Courier New"/>
          <w:i/>
          <w:sz w:val="20"/>
          <w:szCs w:val="20"/>
          <w:lang w:val="en-US"/>
        </w:rPr>
      </w:pPr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 xml:space="preserve">  LPLONG </w:t>
      </w:r>
      <w:proofErr w:type="spellStart"/>
      <w:r w:rsidRPr="004125E1">
        <w:rPr>
          <w:rFonts w:ascii="Courier New" w:eastAsia="Courier New" w:hAnsi="Courier New" w:cs="Courier New"/>
          <w:i/>
          <w:sz w:val="20"/>
          <w:szCs w:val="20"/>
          <w:lang w:val="en-US"/>
        </w:rPr>
        <w:t>lpPreviousCount</w:t>
      </w:r>
      <w:proofErr w:type="spellEnd"/>
    </w:p>
    <w:p w:rsidR="007656C9" w:rsidRPr="004125E1" w:rsidRDefault="00000000">
      <w:pPr>
        <w:spacing w:line="240" w:lineRule="auto"/>
        <w:ind w:firstLine="6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:rsidR="007656C9" w:rsidRPr="004125E1" w:rsidRDefault="00000000">
      <w:pPr>
        <w:spacing w:line="240" w:lineRule="auto"/>
        <w:ind w:firstLine="6"/>
        <w:jc w:val="both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4125E1">
        <w:rPr>
          <w:rFonts w:ascii="Courier New" w:eastAsia="Courier New" w:hAnsi="Courier New" w:cs="Courier New"/>
          <w:sz w:val="18"/>
          <w:szCs w:val="18"/>
          <w:lang w:val="en-US"/>
        </w:rPr>
        <w:t xml:space="preserve"> </w:t>
      </w:r>
    </w:p>
    <w:p w:rsidR="007656C9" w:rsidRPr="004125E1" w:rsidRDefault="00000000">
      <w:pPr>
        <w:spacing w:line="240" w:lineRule="auto"/>
        <w:ind w:firstLine="700"/>
        <w:jc w:val="both"/>
        <w:rPr>
          <w:rFonts w:ascii="Verdana" w:eastAsia="Verdana" w:hAnsi="Verdana" w:cs="Verdana"/>
          <w:lang w:val="en-US"/>
        </w:rPr>
      </w:pPr>
      <w:r>
        <w:rPr>
          <w:rFonts w:ascii="Verdana" w:eastAsia="Verdana" w:hAnsi="Verdana" w:cs="Verdana"/>
        </w:rPr>
        <w:t>Параметры</w:t>
      </w:r>
      <w:r w:rsidRPr="004125E1">
        <w:rPr>
          <w:rFonts w:ascii="Verdana" w:eastAsia="Verdana" w:hAnsi="Verdana" w:cs="Verdana"/>
          <w:lang w:val="en-US"/>
        </w:rPr>
        <w:t xml:space="preserve"> </w:t>
      </w:r>
      <w:r>
        <w:rPr>
          <w:rFonts w:ascii="Verdana" w:eastAsia="Verdana" w:hAnsi="Verdana" w:cs="Verdana"/>
        </w:rPr>
        <w:t>функции</w:t>
      </w:r>
      <w:r w:rsidRPr="004125E1">
        <w:rPr>
          <w:rFonts w:ascii="Verdana" w:eastAsia="Verdana" w:hAnsi="Verdana" w:cs="Verdana"/>
          <w:lang w:val="en-US"/>
        </w:rPr>
        <w:t xml:space="preserve"> </w:t>
      </w:r>
      <w:proofErr w:type="spellStart"/>
      <w:r w:rsidRPr="004125E1">
        <w:rPr>
          <w:rFonts w:ascii="Courier New" w:eastAsia="Courier New" w:hAnsi="Courier New" w:cs="Courier New"/>
          <w:lang w:val="en-US"/>
        </w:rPr>
        <w:t>ReleaseSemaphore</w:t>
      </w:r>
      <w:proofErr w:type="spellEnd"/>
      <w:r w:rsidRPr="004125E1">
        <w:rPr>
          <w:rFonts w:ascii="Verdana" w:eastAsia="Verdana" w:hAnsi="Verdana" w:cs="Verdana"/>
          <w:lang w:val="en-US"/>
        </w:rPr>
        <w:t>:</w:t>
      </w:r>
    </w:p>
    <w:p w:rsidR="007656C9" w:rsidRPr="004125E1" w:rsidRDefault="00000000">
      <w:pPr>
        <w:spacing w:line="240" w:lineRule="auto"/>
        <w:ind w:firstLine="700"/>
        <w:jc w:val="both"/>
        <w:rPr>
          <w:rFonts w:ascii="Courier New" w:eastAsia="Courier New" w:hAnsi="Courier New" w:cs="Courier New"/>
          <w:i/>
          <w:sz w:val="20"/>
          <w:szCs w:val="20"/>
          <w:lang w:val="en-US"/>
        </w:rPr>
      </w:pPr>
      <w:r w:rsidRPr="004125E1">
        <w:rPr>
          <w:rFonts w:ascii="Courier New" w:eastAsia="Courier New" w:hAnsi="Courier New" w:cs="Courier New"/>
          <w:i/>
          <w:sz w:val="20"/>
          <w:szCs w:val="20"/>
          <w:lang w:val="en-US"/>
        </w:rPr>
        <w:lastRenderedPageBreak/>
        <w:t xml:space="preserve"> </w:t>
      </w:r>
    </w:p>
    <w:tbl>
      <w:tblPr>
        <w:tblStyle w:val="a5"/>
        <w:tblW w:w="951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55"/>
        <w:gridCol w:w="7155"/>
      </w:tblGrid>
      <w:tr w:rsidR="007656C9"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56C9" w:rsidRDefault="00000000">
            <w:pPr>
              <w:spacing w:line="240" w:lineRule="auto"/>
              <w:ind w:left="-100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Параметр</w:t>
            </w:r>
          </w:p>
        </w:tc>
        <w:tc>
          <w:tcPr>
            <w:tcW w:w="715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56C9" w:rsidRDefault="00000000">
            <w:pPr>
              <w:spacing w:line="240" w:lineRule="auto"/>
              <w:ind w:left="-100"/>
              <w:jc w:val="center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Описание</w:t>
            </w:r>
          </w:p>
        </w:tc>
      </w:tr>
      <w:tr w:rsidR="007656C9">
        <w:tc>
          <w:tcPr>
            <w:tcW w:w="23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56C9" w:rsidRDefault="00000000">
            <w:pPr>
              <w:spacing w:line="240" w:lineRule="auto"/>
              <w:ind w:left="-100"/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hSemaphore</w:t>
            </w:r>
            <w:proofErr w:type="spellEnd"/>
          </w:p>
        </w:tc>
        <w:tc>
          <w:tcPr>
            <w:tcW w:w="715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56C9" w:rsidRDefault="00000000">
            <w:pPr>
              <w:spacing w:line="240" w:lineRule="auto"/>
              <w:ind w:left="-100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Указатель (</w:t>
            </w:r>
            <w:proofErr w:type="spellStart"/>
            <w:r>
              <w:rPr>
                <w:rFonts w:ascii="Courier New" w:eastAsia="Courier New" w:hAnsi="Courier New" w:cs="Courier New"/>
              </w:rPr>
              <w:t>handle</w:t>
            </w:r>
            <w:proofErr w:type="spellEnd"/>
            <w:r>
              <w:rPr>
                <w:rFonts w:ascii="Verdana" w:eastAsia="Verdana" w:hAnsi="Verdana" w:cs="Verdana"/>
              </w:rPr>
              <w:t>) изменяемого семафора</w:t>
            </w:r>
          </w:p>
        </w:tc>
      </w:tr>
      <w:tr w:rsidR="007656C9">
        <w:tc>
          <w:tcPr>
            <w:tcW w:w="23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56C9" w:rsidRDefault="00000000">
            <w:pPr>
              <w:spacing w:line="240" w:lineRule="auto"/>
              <w:ind w:left="-100"/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lReleaseCoun</w:t>
            </w:r>
            <w:proofErr w:type="spellEnd"/>
          </w:p>
        </w:tc>
        <w:tc>
          <w:tcPr>
            <w:tcW w:w="715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56C9" w:rsidRDefault="00000000">
            <w:pPr>
              <w:spacing w:line="240" w:lineRule="auto"/>
              <w:ind w:left="-100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Значение, на которое будет изменено значение счетчика семафора</w:t>
            </w:r>
          </w:p>
        </w:tc>
      </w:tr>
      <w:tr w:rsidR="007656C9">
        <w:tc>
          <w:tcPr>
            <w:tcW w:w="23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56C9" w:rsidRDefault="00000000">
            <w:pPr>
              <w:spacing w:line="240" w:lineRule="auto"/>
              <w:ind w:left="36"/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</w:rPr>
              <w:t>lpPreviousCount</w:t>
            </w:r>
            <w:proofErr w:type="spellEnd"/>
          </w:p>
        </w:tc>
        <w:tc>
          <w:tcPr>
            <w:tcW w:w="715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56C9" w:rsidRDefault="00000000">
            <w:pPr>
              <w:spacing w:line="240" w:lineRule="auto"/>
              <w:ind w:left="-100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Указатель на переменную типа </w:t>
            </w:r>
            <w:r>
              <w:rPr>
                <w:rFonts w:ascii="Courier New" w:eastAsia="Courier New" w:hAnsi="Courier New" w:cs="Courier New"/>
              </w:rPr>
              <w:t>LONG</w:t>
            </w:r>
            <w:r>
              <w:rPr>
                <w:rFonts w:ascii="Verdana" w:eastAsia="Verdana" w:hAnsi="Verdana" w:cs="Verdana"/>
              </w:rPr>
              <w:t>, в которую будет сохранено предыдущее значение счетчика семафора – значение до изменения</w:t>
            </w:r>
          </w:p>
        </w:tc>
      </w:tr>
    </w:tbl>
    <w:p w:rsidR="007656C9" w:rsidRDefault="00000000">
      <w:pPr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:rsidR="007656C9" w:rsidRDefault="00000000">
      <w:pPr>
        <w:spacing w:line="240" w:lineRule="auto"/>
        <w:ind w:firstLine="70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Функция </w:t>
      </w:r>
      <w:proofErr w:type="spellStart"/>
      <w:r>
        <w:rPr>
          <w:rFonts w:ascii="Courier New" w:eastAsia="Courier New" w:hAnsi="Courier New" w:cs="Courier New"/>
        </w:rPr>
        <w:t>ReleaseSemaphore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rPr>
          <w:rFonts w:ascii="Verdana" w:eastAsia="Verdana" w:hAnsi="Verdana" w:cs="Verdana"/>
        </w:rPr>
        <w:t xml:space="preserve">возвращает значение </w:t>
      </w:r>
      <w:proofErr w:type="spellStart"/>
      <w:r>
        <w:rPr>
          <w:rFonts w:ascii="Courier New" w:eastAsia="Courier New" w:hAnsi="Courier New" w:cs="Courier New"/>
        </w:rPr>
        <w:t>true</w:t>
      </w:r>
      <w:proofErr w:type="spellEnd"/>
      <w:r>
        <w:rPr>
          <w:rFonts w:ascii="Verdana" w:eastAsia="Verdana" w:hAnsi="Verdana" w:cs="Verdana"/>
        </w:rPr>
        <w:t xml:space="preserve">, если после изменения семафор перешел в состояние «открыт», и значение </w:t>
      </w:r>
      <w:proofErr w:type="spellStart"/>
      <w:r>
        <w:rPr>
          <w:rFonts w:ascii="Courier New" w:eastAsia="Courier New" w:hAnsi="Courier New" w:cs="Courier New"/>
        </w:rPr>
        <w:t>false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rPr>
          <w:rFonts w:ascii="Verdana" w:eastAsia="Verdana" w:hAnsi="Verdana" w:cs="Verdana"/>
        </w:rPr>
        <w:t xml:space="preserve">в случае, когда счетчик остался в нулевом состоянии. Эта ситуация считается ошибкой. Получить большую информацию можно, как всегда, воспользовавшись функцией </w:t>
      </w:r>
      <w:proofErr w:type="spellStart"/>
      <w:r>
        <w:rPr>
          <w:rFonts w:ascii="Courier New" w:eastAsia="Courier New" w:hAnsi="Courier New" w:cs="Courier New"/>
        </w:rPr>
        <w:t>GetLastError</w:t>
      </w:r>
      <w:proofErr w:type="spellEnd"/>
      <w:r>
        <w:rPr>
          <w:rFonts w:ascii="Verdana" w:eastAsia="Verdana" w:hAnsi="Verdana" w:cs="Verdana"/>
        </w:rPr>
        <w:t>.</w:t>
      </w:r>
    </w:p>
    <w:p w:rsidR="007656C9" w:rsidRDefault="00000000">
      <w:pPr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Verdana" w:eastAsia="Verdana" w:hAnsi="Verdana" w:cs="Verdana"/>
        </w:rPr>
        <w:t xml:space="preserve">После использования семафоры можно освободит функцией </w:t>
      </w:r>
      <w:proofErr w:type="spellStart"/>
      <w:r>
        <w:rPr>
          <w:rFonts w:ascii="Courier New" w:eastAsia="Courier New" w:hAnsi="Courier New" w:cs="Courier New"/>
        </w:rPr>
        <w:t>CloseHandle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.</w:t>
      </w:r>
    </w:p>
    <w:p w:rsidR="007656C9" w:rsidRDefault="00000000">
      <w:pPr>
        <w:pStyle w:val="2"/>
        <w:spacing w:after="120"/>
        <w:jc w:val="both"/>
        <w:rPr>
          <w:rFonts w:ascii="Verdana" w:eastAsia="Verdana" w:hAnsi="Verdana" w:cs="Verdana"/>
          <w:sz w:val="32"/>
          <w:szCs w:val="32"/>
        </w:rPr>
      </w:pPr>
      <w:bookmarkStart w:id="2" w:name="_59qnm6xl5p6f" w:colFirst="0" w:colLast="0"/>
      <w:bookmarkEnd w:id="2"/>
      <w:r>
        <w:rPr>
          <w:rFonts w:ascii="Verdana" w:eastAsia="Verdana" w:hAnsi="Verdana" w:cs="Verdana"/>
          <w:sz w:val="32"/>
          <w:szCs w:val="32"/>
        </w:rPr>
        <w:t>Пример программы</w:t>
      </w:r>
    </w:p>
    <w:p w:rsidR="007656C9" w:rsidRDefault="00000000">
      <w:pPr>
        <w:spacing w:line="240" w:lineRule="auto"/>
        <w:ind w:firstLine="70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  <w:i/>
        </w:rPr>
        <w:t>Задача</w:t>
      </w:r>
      <w:r>
        <w:rPr>
          <w:rFonts w:ascii="Verdana" w:eastAsia="Verdana" w:hAnsi="Verdana" w:cs="Verdana"/>
          <w:i/>
        </w:rPr>
        <w:t>.</w:t>
      </w:r>
      <w:r>
        <w:rPr>
          <w:rFonts w:ascii="Verdana" w:eastAsia="Verdana" w:hAnsi="Verdana" w:cs="Verdana"/>
        </w:rPr>
        <w:t xml:space="preserve"> В качестве примера использования семафоров используем другой классический пример синхронизации процессов – задачу «Читатели-писатели». В целом задача является развитием задачи «Производитель-потребитель». В системе имеется </w:t>
      </w:r>
      <w:r>
        <w:rPr>
          <w:rFonts w:ascii="Courier New" w:eastAsia="Courier New" w:hAnsi="Courier New" w:cs="Courier New"/>
          <w:i/>
        </w:rPr>
        <w:t>n</w:t>
      </w:r>
      <w:r>
        <w:rPr>
          <w:rFonts w:ascii="Verdana" w:eastAsia="Verdana" w:hAnsi="Verdana" w:cs="Verdana"/>
        </w:rPr>
        <w:t xml:space="preserve"> потоков писателей, которые генерируют данные в буфере длиной </w:t>
      </w:r>
      <w:r>
        <w:rPr>
          <w:rFonts w:ascii="Courier New" w:eastAsia="Courier New" w:hAnsi="Courier New" w:cs="Courier New"/>
          <w:i/>
        </w:rPr>
        <w:t>k</w:t>
      </w:r>
      <w:r>
        <w:rPr>
          <w:rFonts w:ascii="Verdana" w:eastAsia="Verdana" w:hAnsi="Verdana" w:cs="Verdana"/>
        </w:rPr>
        <w:t xml:space="preserve"> единиц. Также имеется </w:t>
      </w:r>
      <w:r>
        <w:rPr>
          <w:rFonts w:ascii="Courier New" w:eastAsia="Courier New" w:hAnsi="Courier New" w:cs="Courier New"/>
          <w:i/>
        </w:rPr>
        <w:t>m</w:t>
      </w:r>
      <w:r>
        <w:rPr>
          <w:rFonts w:ascii="Verdana" w:eastAsia="Verdana" w:hAnsi="Verdana" w:cs="Verdana"/>
        </w:rPr>
        <w:t xml:space="preserve"> потоков читателей, которые считывают и обрабатывают информацию из указанного буфера. Писатель может записать информацию в буфер только в том случае, если в буфере есть хотя бы одна свободная ячейка, в противном случае – все потоки-писатели должны быть приостановлены. Читатель может считать и обработать информацию только тогда, когда она есть в буфере. Если буфер пуст, то все потоки-читатели должны быть приостановлены.</w:t>
      </w:r>
    </w:p>
    <w:p w:rsidR="007656C9" w:rsidRDefault="00000000">
      <w:pPr>
        <w:spacing w:line="240" w:lineRule="auto"/>
        <w:ind w:firstLine="70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В качестве частного примера рассмотрим задачу, в которой </w:t>
      </w:r>
      <w:r>
        <w:rPr>
          <w:rFonts w:ascii="Courier New" w:eastAsia="Courier New" w:hAnsi="Courier New" w:cs="Courier New"/>
          <w:i/>
        </w:rPr>
        <w:t>n</w:t>
      </w:r>
      <w:r>
        <w:rPr>
          <w:rFonts w:ascii="Verdana" w:eastAsia="Verdana" w:hAnsi="Verdana" w:cs="Verdana"/>
        </w:rPr>
        <w:t xml:space="preserve"> потоков-писателей генерируют записи об изменении счета клиента в банке, а </w:t>
      </w:r>
      <w:r>
        <w:rPr>
          <w:rFonts w:ascii="Courier New" w:eastAsia="Courier New" w:hAnsi="Courier New" w:cs="Courier New"/>
          <w:i/>
        </w:rPr>
        <w:t>m</w:t>
      </w:r>
      <w:r>
        <w:rPr>
          <w:rFonts w:ascii="Arial Unicode MS" w:eastAsia="Arial Unicode MS" w:hAnsi="Arial Unicode MS" w:cs="Arial Unicode MS"/>
        </w:rPr>
        <w:t xml:space="preserve"> потоков-читателей обрабатывают эту информацию и формируют баланс счета. Каждая операция характеризуется </w:t>
      </w:r>
      <w:r>
        <w:rPr>
          <w:rFonts w:ascii="Arial Unicode MS" w:eastAsia="Arial Unicode MS" w:hAnsi="Arial Unicode MS" w:cs="Arial Unicode MS"/>
        </w:rPr>
        <w:tab/>
        <w:t>видом (приход/расход), которые будем обозначать операциями +/−, и значением операции. Баланс должен содержать графы «сумма прихода», «сумма расхода» и «оборот по счету».</w:t>
      </w:r>
    </w:p>
    <w:p w:rsidR="007656C9" w:rsidRDefault="00000000">
      <w:pPr>
        <w:spacing w:line="240" w:lineRule="auto"/>
        <w:ind w:firstLine="70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  <w:i/>
        </w:rPr>
        <w:t>Решение</w:t>
      </w:r>
      <w:r>
        <w:rPr>
          <w:rFonts w:ascii="Verdana" w:eastAsia="Verdana" w:hAnsi="Verdana" w:cs="Verdana"/>
          <w:i/>
        </w:rPr>
        <w:t>.</w:t>
      </w:r>
      <w:r>
        <w:rPr>
          <w:rFonts w:ascii="Verdana" w:eastAsia="Verdana" w:hAnsi="Verdana" w:cs="Verdana"/>
        </w:rPr>
        <w:t xml:space="preserve"> Для решения задачи потребуется два считающих семафора: один для подсчета пустых ячеек в буфере, другой – для заполненных, и</w:t>
      </w:r>
      <w:r>
        <w:rPr>
          <w:rFonts w:ascii="Verdana" w:eastAsia="Verdana" w:hAnsi="Verdana" w:cs="Verdana"/>
        </w:rPr>
        <w:tab/>
        <w:t xml:space="preserve"> одни мьютекс, который блокирует доступ к разделяемым между всеми потоками ресурсам – буфером и переменными для накопления сумм.</w:t>
      </w:r>
    </w:p>
    <w:p w:rsidR="007656C9" w:rsidRDefault="00000000">
      <w:pPr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:rsidR="007656C9" w:rsidRDefault="007656C9">
      <w:pPr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</w:rPr>
      </w:pPr>
    </w:p>
    <w:p w:rsidR="007656C9" w:rsidRDefault="007656C9">
      <w:pPr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</w:rPr>
      </w:pPr>
    </w:p>
    <w:p w:rsidR="007656C9" w:rsidRDefault="007656C9">
      <w:pPr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</w:rPr>
      </w:pPr>
    </w:p>
    <w:p w:rsidR="007656C9" w:rsidRDefault="007656C9">
      <w:pPr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</w:rPr>
      </w:pPr>
    </w:p>
    <w:p w:rsidR="007656C9" w:rsidRDefault="007656C9">
      <w:pPr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</w:rPr>
      </w:pPr>
    </w:p>
    <w:p w:rsidR="007656C9" w:rsidRDefault="007656C9">
      <w:pPr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</w:rPr>
      </w:pPr>
    </w:p>
    <w:p w:rsidR="007656C9" w:rsidRDefault="007656C9">
      <w:pPr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</w:rPr>
      </w:pPr>
    </w:p>
    <w:p w:rsidR="007656C9" w:rsidRDefault="007656C9">
      <w:pPr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</w:rPr>
      </w:pPr>
    </w:p>
    <w:p w:rsidR="007656C9" w:rsidRDefault="007656C9">
      <w:pPr>
        <w:spacing w:line="240" w:lineRule="auto"/>
        <w:ind w:firstLine="700"/>
        <w:jc w:val="both"/>
        <w:rPr>
          <w:rFonts w:ascii="Courier New" w:eastAsia="Courier New" w:hAnsi="Courier New" w:cs="Courier New"/>
          <w:sz w:val="20"/>
          <w:szCs w:val="20"/>
        </w:rPr>
      </w:pPr>
    </w:p>
    <w:p w:rsidR="007656C9" w:rsidRPr="004125E1" w:rsidRDefault="00000000">
      <w:pPr>
        <w:spacing w:line="240" w:lineRule="auto"/>
        <w:ind w:firstLine="6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>#include &lt;</w:t>
      </w:r>
      <w:proofErr w:type="spellStart"/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>windows.h</w:t>
      </w:r>
      <w:proofErr w:type="spellEnd"/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>&gt;</w:t>
      </w:r>
    </w:p>
    <w:p w:rsidR="007656C9" w:rsidRPr="004125E1" w:rsidRDefault="00000000">
      <w:pPr>
        <w:spacing w:line="240" w:lineRule="auto"/>
        <w:ind w:firstLine="6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>#include &lt;iostream&gt;</w:t>
      </w:r>
    </w:p>
    <w:p w:rsidR="007656C9" w:rsidRPr="004125E1" w:rsidRDefault="00000000">
      <w:pPr>
        <w:spacing w:line="240" w:lineRule="auto"/>
        <w:ind w:firstLine="6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</w:p>
    <w:p w:rsidR="007656C9" w:rsidRPr="004125E1" w:rsidRDefault="00000000">
      <w:pPr>
        <w:spacing w:line="240" w:lineRule="auto"/>
        <w:ind w:firstLine="6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>const int n = 20, m = 10, k = 7;</w:t>
      </w:r>
    </w:p>
    <w:p w:rsidR="007656C9" w:rsidRDefault="00000000">
      <w:pPr>
        <w:spacing w:line="240" w:lineRule="auto"/>
        <w:ind w:firstLine="6"/>
        <w:jc w:val="both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const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int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oper_number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100;</w:t>
      </w:r>
    </w:p>
    <w:p w:rsidR="007656C9" w:rsidRDefault="00000000">
      <w:pPr>
        <w:spacing w:line="240" w:lineRule="auto"/>
        <w:ind w:firstLine="6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:rsidR="007656C9" w:rsidRDefault="00000000">
      <w:pPr>
        <w:spacing w:line="240" w:lineRule="auto"/>
        <w:ind w:firstLine="6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// Описание структуры буфера и самого буфера</w:t>
      </w:r>
    </w:p>
    <w:p w:rsidR="007656C9" w:rsidRPr="004125E1" w:rsidRDefault="00000000">
      <w:pPr>
        <w:spacing w:line="240" w:lineRule="auto"/>
        <w:ind w:firstLine="6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 xml:space="preserve">struct </w:t>
      </w:r>
      <w:proofErr w:type="spellStart"/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>s_operation</w:t>
      </w:r>
      <w:proofErr w:type="spellEnd"/>
    </w:p>
    <w:p w:rsidR="007656C9" w:rsidRPr="004125E1" w:rsidRDefault="00000000">
      <w:pPr>
        <w:spacing w:line="240" w:lineRule="auto"/>
        <w:ind w:firstLine="6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>{</w:t>
      </w:r>
    </w:p>
    <w:p w:rsidR="007656C9" w:rsidRPr="004125E1" w:rsidRDefault="00000000">
      <w:pPr>
        <w:spacing w:line="240" w:lineRule="auto"/>
        <w:ind w:firstLine="6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 xml:space="preserve">   </w:t>
      </w:r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char </w:t>
      </w:r>
      <w:proofErr w:type="spellStart"/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>oper</w:t>
      </w:r>
      <w:proofErr w:type="spellEnd"/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:rsidR="007656C9" w:rsidRPr="004125E1" w:rsidRDefault="00000000">
      <w:pPr>
        <w:spacing w:line="240" w:lineRule="auto"/>
        <w:ind w:firstLine="6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 xml:space="preserve">   </w:t>
      </w:r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ab/>
        <w:t>float amount;</w:t>
      </w:r>
    </w:p>
    <w:p w:rsidR="007656C9" w:rsidRPr="004125E1" w:rsidRDefault="00000000">
      <w:pPr>
        <w:spacing w:line="240" w:lineRule="auto"/>
        <w:ind w:firstLine="6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>} buffer[k];</w:t>
      </w:r>
    </w:p>
    <w:p w:rsidR="007656C9" w:rsidRPr="004125E1" w:rsidRDefault="007656C9">
      <w:pPr>
        <w:spacing w:line="240" w:lineRule="auto"/>
        <w:ind w:firstLine="6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7656C9" w:rsidRPr="004125E1" w:rsidRDefault="00000000">
      <w:pPr>
        <w:spacing w:line="240" w:lineRule="auto"/>
        <w:ind w:firstLine="6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 xml:space="preserve">// </w:t>
      </w:r>
      <w:r>
        <w:rPr>
          <w:rFonts w:ascii="Courier New" w:eastAsia="Courier New" w:hAnsi="Courier New" w:cs="Courier New"/>
          <w:sz w:val="20"/>
          <w:szCs w:val="20"/>
        </w:rPr>
        <w:t>Текущая</w:t>
      </w:r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позиция</w:t>
      </w:r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буфера</w:t>
      </w:r>
    </w:p>
    <w:p w:rsidR="007656C9" w:rsidRDefault="00000000">
      <w:pPr>
        <w:spacing w:line="240" w:lineRule="auto"/>
        <w:ind w:firstLine="6"/>
        <w:jc w:val="both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int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cur_pos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;</w:t>
      </w:r>
    </w:p>
    <w:p w:rsidR="007656C9" w:rsidRDefault="00000000">
      <w:pPr>
        <w:spacing w:line="240" w:lineRule="auto"/>
        <w:ind w:firstLine="6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:rsidR="007656C9" w:rsidRDefault="00000000">
      <w:pPr>
        <w:spacing w:line="240" w:lineRule="auto"/>
        <w:ind w:firstLine="6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// Значения для итоговых переменных</w:t>
      </w:r>
    </w:p>
    <w:p w:rsidR="007656C9" w:rsidRPr="004125E1" w:rsidRDefault="00000000">
      <w:pPr>
        <w:spacing w:line="240" w:lineRule="auto"/>
        <w:ind w:firstLine="6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>float income = 0,</w:t>
      </w:r>
    </w:p>
    <w:p w:rsidR="007656C9" w:rsidRPr="004125E1" w:rsidRDefault="00000000">
      <w:pPr>
        <w:spacing w:line="240" w:lineRule="auto"/>
        <w:ind w:firstLine="6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outcome = 0,</w:t>
      </w:r>
    </w:p>
    <w:p w:rsidR="007656C9" w:rsidRPr="004125E1" w:rsidRDefault="00000000">
      <w:pPr>
        <w:spacing w:line="240" w:lineRule="auto"/>
        <w:ind w:firstLine="6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total = 0;</w:t>
      </w:r>
    </w:p>
    <w:p w:rsidR="007656C9" w:rsidRPr="004125E1" w:rsidRDefault="00000000">
      <w:pPr>
        <w:spacing w:line="240" w:lineRule="auto"/>
        <w:ind w:firstLine="6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</w:p>
    <w:p w:rsidR="007656C9" w:rsidRPr="004125E1" w:rsidRDefault="00000000">
      <w:pPr>
        <w:spacing w:line="240" w:lineRule="auto"/>
        <w:ind w:firstLine="6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 xml:space="preserve">HANDLE </w:t>
      </w:r>
      <w:proofErr w:type="spellStart"/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>hSemFull</w:t>
      </w:r>
      <w:proofErr w:type="spellEnd"/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>,</w:t>
      </w:r>
    </w:p>
    <w:p w:rsidR="007656C9" w:rsidRPr="004125E1" w:rsidRDefault="00000000">
      <w:pPr>
        <w:spacing w:line="240" w:lineRule="auto"/>
        <w:ind w:firstLine="6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</w:t>
      </w:r>
      <w:proofErr w:type="spellStart"/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>hSemEmpty</w:t>
      </w:r>
      <w:proofErr w:type="spellEnd"/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>,</w:t>
      </w:r>
    </w:p>
    <w:p w:rsidR="007656C9" w:rsidRPr="004125E1" w:rsidRDefault="00000000">
      <w:pPr>
        <w:spacing w:line="240" w:lineRule="auto"/>
        <w:ind w:firstLine="6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</w:t>
      </w:r>
      <w:proofErr w:type="spellStart"/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>hMutex</w:t>
      </w:r>
      <w:proofErr w:type="spellEnd"/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:rsidR="007656C9" w:rsidRPr="004125E1" w:rsidRDefault="00000000">
      <w:pPr>
        <w:spacing w:line="240" w:lineRule="auto"/>
        <w:ind w:firstLine="6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</w:p>
    <w:p w:rsidR="007656C9" w:rsidRPr="004125E1" w:rsidRDefault="00000000">
      <w:pPr>
        <w:spacing w:line="240" w:lineRule="auto"/>
        <w:ind w:firstLine="6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 xml:space="preserve">// </w:t>
      </w:r>
      <w:r>
        <w:rPr>
          <w:rFonts w:ascii="Courier New" w:eastAsia="Courier New" w:hAnsi="Courier New" w:cs="Courier New"/>
          <w:sz w:val="20"/>
          <w:szCs w:val="20"/>
        </w:rPr>
        <w:t>Функция</w:t>
      </w:r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писателя</w:t>
      </w:r>
    </w:p>
    <w:p w:rsidR="007656C9" w:rsidRPr="004125E1" w:rsidRDefault="00000000">
      <w:pPr>
        <w:spacing w:line="240" w:lineRule="auto"/>
        <w:ind w:firstLine="6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>DWORD WINAPI writer(LPVOID param)</w:t>
      </w:r>
    </w:p>
    <w:p w:rsidR="007656C9" w:rsidRPr="004125E1" w:rsidRDefault="00000000">
      <w:pPr>
        <w:spacing w:line="240" w:lineRule="auto"/>
        <w:ind w:firstLine="6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>{</w:t>
      </w:r>
    </w:p>
    <w:p w:rsidR="007656C9" w:rsidRPr="004125E1" w:rsidRDefault="00000000">
      <w:pPr>
        <w:spacing w:line="240" w:lineRule="auto"/>
        <w:ind w:firstLine="6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 xml:space="preserve">   </w:t>
      </w:r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for(int </w:t>
      </w:r>
      <w:proofErr w:type="spellStart"/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>&lt;</w:t>
      </w:r>
      <w:proofErr w:type="spellStart"/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>oper_number</w:t>
      </w:r>
      <w:proofErr w:type="spellEnd"/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>++)</w:t>
      </w:r>
    </w:p>
    <w:p w:rsidR="007656C9" w:rsidRPr="004125E1" w:rsidRDefault="00000000">
      <w:pPr>
        <w:spacing w:line="240" w:lineRule="auto"/>
        <w:ind w:firstLine="6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 xml:space="preserve">   </w:t>
      </w:r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ab/>
        <w:t>{</w:t>
      </w:r>
    </w:p>
    <w:p w:rsidR="007656C9" w:rsidRPr="004125E1" w:rsidRDefault="00000000">
      <w:pPr>
        <w:spacing w:line="240" w:lineRule="auto"/>
        <w:ind w:firstLine="6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</w:t>
      </w:r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// </w:t>
      </w:r>
      <w:r>
        <w:rPr>
          <w:rFonts w:ascii="Courier New" w:eastAsia="Courier New" w:hAnsi="Courier New" w:cs="Courier New"/>
          <w:sz w:val="20"/>
          <w:szCs w:val="20"/>
        </w:rPr>
        <w:t>Дождаться</w:t>
      </w:r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освобождения</w:t>
      </w:r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ячеек</w:t>
      </w:r>
    </w:p>
    <w:p w:rsidR="007656C9" w:rsidRPr="004125E1" w:rsidRDefault="00000000">
      <w:pPr>
        <w:spacing w:line="240" w:lineRule="auto"/>
        <w:ind w:firstLine="6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</w:t>
      </w:r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spellStart"/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>WaitForSingleObject</w:t>
      </w:r>
      <w:proofErr w:type="spellEnd"/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>hSemEmpty,INFINITE</w:t>
      </w:r>
      <w:proofErr w:type="spellEnd"/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:rsidR="007656C9" w:rsidRDefault="00000000">
      <w:pPr>
        <w:spacing w:line="240" w:lineRule="auto"/>
        <w:ind w:firstLine="6"/>
        <w:jc w:val="both"/>
        <w:rPr>
          <w:rFonts w:ascii="Courier New" w:eastAsia="Courier New" w:hAnsi="Courier New" w:cs="Courier New"/>
          <w:sz w:val="20"/>
          <w:szCs w:val="20"/>
        </w:rPr>
      </w:pPr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</w:t>
      </w:r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>
        <w:rPr>
          <w:rFonts w:ascii="Courier New" w:eastAsia="Courier New" w:hAnsi="Courier New" w:cs="Courier New"/>
          <w:sz w:val="20"/>
          <w:szCs w:val="20"/>
        </w:rPr>
        <w:t>// Захватить критический ресурс и сформировать новую операцию</w:t>
      </w:r>
    </w:p>
    <w:p w:rsidR="007656C9" w:rsidRPr="004125E1" w:rsidRDefault="00000000">
      <w:pPr>
        <w:spacing w:line="240" w:lineRule="auto"/>
        <w:ind w:firstLine="6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</w:t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>WaitForSingleObject</w:t>
      </w:r>
      <w:proofErr w:type="spellEnd"/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>hMutex,INFINITE</w:t>
      </w:r>
      <w:proofErr w:type="spellEnd"/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:rsidR="007656C9" w:rsidRPr="004125E1" w:rsidRDefault="00000000">
      <w:pPr>
        <w:spacing w:line="240" w:lineRule="auto"/>
        <w:ind w:firstLine="6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</w:t>
      </w:r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>cout</w:t>
      </w:r>
      <w:proofErr w:type="spellEnd"/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 xml:space="preserve"> &lt;&lt; "</w:t>
      </w:r>
      <w:r>
        <w:rPr>
          <w:rFonts w:ascii="Courier New" w:eastAsia="Courier New" w:hAnsi="Courier New" w:cs="Courier New"/>
          <w:sz w:val="20"/>
          <w:szCs w:val="20"/>
        </w:rPr>
        <w:t>Введите</w:t>
      </w:r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вид</w:t>
      </w:r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операции</w:t>
      </w:r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>: ";</w:t>
      </w:r>
    </w:p>
    <w:p w:rsidR="007656C9" w:rsidRPr="004125E1" w:rsidRDefault="00000000">
      <w:pPr>
        <w:spacing w:line="240" w:lineRule="auto"/>
        <w:ind w:firstLine="6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</w:t>
      </w:r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>cin</w:t>
      </w:r>
      <w:proofErr w:type="spellEnd"/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 xml:space="preserve"> &gt;&gt; buffer[</w:t>
      </w:r>
      <w:proofErr w:type="spellStart"/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>cur_pos</w:t>
      </w:r>
      <w:proofErr w:type="spellEnd"/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>].</w:t>
      </w:r>
      <w:proofErr w:type="spellStart"/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>oper</w:t>
      </w:r>
      <w:proofErr w:type="spellEnd"/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:rsidR="007656C9" w:rsidRDefault="00000000">
      <w:pPr>
        <w:spacing w:line="240" w:lineRule="auto"/>
        <w:ind w:firstLine="6"/>
        <w:jc w:val="both"/>
        <w:rPr>
          <w:rFonts w:ascii="Courier New" w:eastAsia="Courier New" w:hAnsi="Courier New" w:cs="Courier New"/>
          <w:sz w:val="20"/>
          <w:szCs w:val="20"/>
        </w:rPr>
      </w:pPr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</w:t>
      </w:r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std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::</w:t>
      </w:r>
      <w:proofErr w:type="spellStart"/>
      <w:proofErr w:type="gramEnd"/>
      <w:r>
        <w:rPr>
          <w:rFonts w:ascii="Courier New" w:eastAsia="Courier New" w:hAnsi="Courier New" w:cs="Courier New"/>
          <w:sz w:val="20"/>
          <w:szCs w:val="20"/>
        </w:rPr>
        <w:t>cout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&lt;&lt; "Введите сумму операции: ";</w:t>
      </w:r>
    </w:p>
    <w:p w:rsidR="007656C9" w:rsidRPr="004125E1" w:rsidRDefault="00000000">
      <w:pPr>
        <w:spacing w:line="240" w:lineRule="auto"/>
        <w:ind w:firstLine="6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</w:t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gramStart"/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>cin</w:t>
      </w:r>
      <w:proofErr w:type="spellEnd"/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 xml:space="preserve"> &gt;&gt; buffer[</w:t>
      </w:r>
      <w:proofErr w:type="spellStart"/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>cur_pos</w:t>
      </w:r>
      <w:proofErr w:type="spellEnd"/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>].amount;</w:t>
      </w:r>
    </w:p>
    <w:p w:rsidR="007656C9" w:rsidRDefault="00000000">
      <w:pPr>
        <w:spacing w:line="240" w:lineRule="auto"/>
        <w:ind w:firstLine="6"/>
        <w:jc w:val="both"/>
        <w:rPr>
          <w:rFonts w:ascii="Courier New" w:eastAsia="Courier New" w:hAnsi="Courier New" w:cs="Courier New"/>
          <w:sz w:val="20"/>
          <w:szCs w:val="20"/>
        </w:rPr>
      </w:pPr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</w:t>
      </w:r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cur_pos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++;</w:t>
      </w:r>
    </w:p>
    <w:p w:rsidR="007656C9" w:rsidRDefault="00000000">
      <w:pPr>
        <w:spacing w:line="240" w:lineRule="auto"/>
        <w:ind w:firstLine="6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</w:t>
      </w:r>
      <w:r>
        <w:rPr>
          <w:rFonts w:ascii="Courier New" w:eastAsia="Courier New" w:hAnsi="Courier New" w:cs="Courier New"/>
          <w:sz w:val="20"/>
          <w:szCs w:val="20"/>
        </w:rPr>
        <w:tab/>
        <w:t>// Освободить критический ресурс</w:t>
      </w:r>
    </w:p>
    <w:p w:rsidR="007656C9" w:rsidRDefault="00000000">
      <w:pPr>
        <w:spacing w:line="240" w:lineRule="auto"/>
        <w:ind w:firstLine="6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</w:t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ReleaseMutex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hMutex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);</w:t>
      </w:r>
    </w:p>
    <w:p w:rsidR="007656C9" w:rsidRDefault="00000000">
      <w:pPr>
        <w:spacing w:line="240" w:lineRule="auto"/>
        <w:ind w:firstLine="6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</w:t>
      </w:r>
      <w:r>
        <w:rPr>
          <w:rFonts w:ascii="Courier New" w:eastAsia="Courier New" w:hAnsi="Courier New" w:cs="Courier New"/>
          <w:sz w:val="20"/>
          <w:szCs w:val="20"/>
        </w:rPr>
        <w:tab/>
        <w:t>// Увеличить число занятых ячеек</w:t>
      </w:r>
    </w:p>
    <w:p w:rsidR="007656C9" w:rsidRDefault="00000000">
      <w:pPr>
        <w:spacing w:line="240" w:lineRule="auto"/>
        <w:ind w:firstLine="6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</w:t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ReleaseSemaphore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(hSemFull,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1,NULL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);</w:t>
      </w:r>
    </w:p>
    <w:p w:rsidR="007656C9" w:rsidRPr="004125E1" w:rsidRDefault="00000000">
      <w:pPr>
        <w:spacing w:line="240" w:lineRule="auto"/>
        <w:ind w:firstLine="6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sz w:val="20"/>
          <w:szCs w:val="20"/>
        </w:rPr>
        <w:tab/>
      </w:r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:rsidR="007656C9" w:rsidRPr="004125E1" w:rsidRDefault="00000000">
      <w:pPr>
        <w:spacing w:line="240" w:lineRule="auto"/>
        <w:ind w:firstLine="6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 xml:space="preserve">   </w:t>
      </w:r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ab/>
        <w:t>return 0;</w:t>
      </w:r>
    </w:p>
    <w:p w:rsidR="007656C9" w:rsidRPr="004125E1" w:rsidRDefault="00000000">
      <w:pPr>
        <w:spacing w:line="240" w:lineRule="auto"/>
        <w:ind w:firstLine="6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:rsidR="007656C9" w:rsidRPr="004125E1" w:rsidRDefault="007656C9">
      <w:pPr>
        <w:spacing w:line="240" w:lineRule="auto"/>
        <w:ind w:firstLine="6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7656C9" w:rsidRPr="004125E1" w:rsidRDefault="00000000">
      <w:pPr>
        <w:spacing w:line="240" w:lineRule="auto"/>
        <w:ind w:firstLine="6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 xml:space="preserve">// </w:t>
      </w:r>
      <w:r>
        <w:rPr>
          <w:rFonts w:ascii="Courier New" w:eastAsia="Courier New" w:hAnsi="Courier New" w:cs="Courier New"/>
          <w:sz w:val="20"/>
          <w:szCs w:val="20"/>
        </w:rPr>
        <w:t>Функция</w:t>
      </w:r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читателя</w:t>
      </w:r>
    </w:p>
    <w:p w:rsidR="007656C9" w:rsidRPr="004125E1" w:rsidRDefault="00000000">
      <w:pPr>
        <w:spacing w:line="240" w:lineRule="auto"/>
        <w:ind w:firstLine="6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>DWORD WINAPI reader(LPVOID param)</w:t>
      </w:r>
    </w:p>
    <w:p w:rsidR="007656C9" w:rsidRPr="004125E1" w:rsidRDefault="00000000">
      <w:pPr>
        <w:spacing w:line="240" w:lineRule="auto"/>
        <w:ind w:firstLine="6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>{</w:t>
      </w:r>
    </w:p>
    <w:p w:rsidR="007656C9" w:rsidRPr="004125E1" w:rsidRDefault="00000000">
      <w:pPr>
        <w:spacing w:line="240" w:lineRule="auto"/>
        <w:ind w:firstLine="6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 xml:space="preserve">   </w:t>
      </w:r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for(int </w:t>
      </w:r>
      <w:proofErr w:type="spellStart"/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>&lt;</w:t>
      </w:r>
      <w:proofErr w:type="spellStart"/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>oper_number</w:t>
      </w:r>
      <w:proofErr w:type="spellEnd"/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>++)</w:t>
      </w:r>
    </w:p>
    <w:p w:rsidR="007656C9" w:rsidRPr="004125E1" w:rsidRDefault="00000000">
      <w:pPr>
        <w:spacing w:line="240" w:lineRule="auto"/>
        <w:ind w:firstLine="6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 xml:space="preserve">   </w:t>
      </w:r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ab/>
        <w:t>{</w:t>
      </w:r>
    </w:p>
    <w:p w:rsidR="007656C9" w:rsidRPr="004125E1" w:rsidRDefault="00000000">
      <w:pPr>
        <w:spacing w:line="240" w:lineRule="auto"/>
        <w:ind w:firstLine="6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</w:t>
      </w:r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// </w:t>
      </w:r>
      <w:r>
        <w:rPr>
          <w:rFonts w:ascii="Courier New" w:eastAsia="Courier New" w:hAnsi="Courier New" w:cs="Courier New"/>
          <w:sz w:val="20"/>
          <w:szCs w:val="20"/>
        </w:rPr>
        <w:t>Дождаться</w:t>
      </w:r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появления</w:t>
      </w:r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заполненных</w:t>
      </w:r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ячеек</w:t>
      </w:r>
    </w:p>
    <w:p w:rsidR="007656C9" w:rsidRPr="004125E1" w:rsidRDefault="00000000">
      <w:pPr>
        <w:spacing w:line="240" w:lineRule="auto"/>
        <w:ind w:firstLine="6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</w:t>
      </w:r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spellStart"/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>WaitForSingleObject</w:t>
      </w:r>
      <w:proofErr w:type="spellEnd"/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>hSemFull,INFINITE</w:t>
      </w:r>
      <w:proofErr w:type="spellEnd"/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:rsidR="007656C9" w:rsidRDefault="00000000">
      <w:pPr>
        <w:spacing w:line="240" w:lineRule="auto"/>
        <w:ind w:firstLine="6"/>
        <w:jc w:val="both"/>
        <w:rPr>
          <w:rFonts w:ascii="Courier New" w:eastAsia="Courier New" w:hAnsi="Courier New" w:cs="Courier New"/>
          <w:sz w:val="20"/>
          <w:szCs w:val="20"/>
        </w:rPr>
      </w:pPr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</w:t>
      </w:r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>
        <w:rPr>
          <w:rFonts w:ascii="Courier New" w:eastAsia="Courier New" w:hAnsi="Courier New" w:cs="Courier New"/>
          <w:sz w:val="20"/>
          <w:szCs w:val="20"/>
        </w:rPr>
        <w:t>// Захватить критический ресурс и обработать операцию</w:t>
      </w:r>
    </w:p>
    <w:p w:rsidR="007656C9" w:rsidRPr="004125E1" w:rsidRDefault="00000000">
      <w:pPr>
        <w:spacing w:line="240" w:lineRule="auto"/>
        <w:ind w:firstLine="6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</w:t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>WaitForSingleObject</w:t>
      </w:r>
      <w:proofErr w:type="spellEnd"/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>hMutex,INFINITE</w:t>
      </w:r>
      <w:proofErr w:type="spellEnd"/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:rsidR="007656C9" w:rsidRPr="004125E1" w:rsidRDefault="00000000">
      <w:pPr>
        <w:spacing w:line="240" w:lineRule="auto"/>
        <w:ind w:firstLine="6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</w:t>
      </w:r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spellStart"/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>cur_pos</w:t>
      </w:r>
      <w:proofErr w:type="spellEnd"/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>--;</w:t>
      </w:r>
    </w:p>
    <w:p w:rsidR="007656C9" w:rsidRPr="004125E1" w:rsidRDefault="00000000">
      <w:pPr>
        <w:spacing w:line="240" w:lineRule="auto"/>
        <w:ind w:firstLine="6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</w:t>
      </w:r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ab/>
        <w:t>switch (buffer[</w:t>
      </w:r>
      <w:proofErr w:type="spellStart"/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>cur_pos</w:t>
      </w:r>
      <w:proofErr w:type="spellEnd"/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>].</w:t>
      </w:r>
      <w:proofErr w:type="spellStart"/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>oper</w:t>
      </w:r>
      <w:proofErr w:type="spellEnd"/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>)</w:t>
      </w:r>
    </w:p>
    <w:p w:rsidR="007656C9" w:rsidRPr="004125E1" w:rsidRDefault="00000000">
      <w:pPr>
        <w:spacing w:line="240" w:lineRule="auto"/>
        <w:ind w:firstLine="6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</w:t>
      </w:r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ab/>
        <w:t>{</w:t>
      </w:r>
    </w:p>
    <w:p w:rsidR="007656C9" w:rsidRPr="004125E1" w:rsidRDefault="00000000">
      <w:pPr>
        <w:spacing w:line="240" w:lineRule="auto"/>
        <w:ind w:left="720" w:firstLine="6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</w:t>
      </w:r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ab/>
        <w:t>case '+': income += (buffer[</w:t>
      </w:r>
      <w:proofErr w:type="spellStart"/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>cur_pos</w:t>
      </w:r>
      <w:proofErr w:type="spellEnd"/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>].amount);</w:t>
      </w:r>
    </w:p>
    <w:p w:rsidR="007656C9" w:rsidRPr="004125E1" w:rsidRDefault="00000000">
      <w:pPr>
        <w:spacing w:line="240" w:lineRule="auto"/>
        <w:ind w:left="720" w:firstLine="6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</w:t>
      </w:r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ab/>
        <w:t>break;</w:t>
      </w:r>
    </w:p>
    <w:p w:rsidR="007656C9" w:rsidRPr="004125E1" w:rsidRDefault="00000000">
      <w:pPr>
        <w:spacing w:line="240" w:lineRule="auto"/>
        <w:ind w:firstLine="6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</w:t>
      </w:r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ab/>
        <w:t>case '-': outcome -= (buffer[</w:t>
      </w:r>
      <w:proofErr w:type="spellStart"/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>cur_pos</w:t>
      </w:r>
      <w:proofErr w:type="spellEnd"/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>].amount);</w:t>
      </w:r>
    </w:p>
    <w:p w:rsidR="007656C9" w:rsidRPr="004125E1" w:rsidRDefault="00000000">
      <w:pPr>
        <w:spacing w:line="240" w:lineRule="auto"/>
        <w:ind w:firstLine="6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</w:t>
      </w:r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ab/>
        <w:t>break;</w:t>
      </w:r>
    </w:p>
    <w:p w:rsidR="007656C9" w:rsidRPr="004125E1" w:rsidRDefault="00000000">
      <w:pPr>
        <w:spacing w:line="240" w:lineRule="auto"/>
        <w:ind w:firstLine="6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</w:t>
      </w:r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ab/>
        <w:t>default:</w:t>
      </w:r>
    </w:p>
    <w:p w:rsidR="007656C9" w:rsidRPr="004125E1" w:rsidRDefault="00000000">
      <w:pPr>
        <w:spacing w:line="240" w:lineRule="auto"/>
        <w:ind w:left="720" w:firstLine="6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</w:t>
      </w:r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>cout</w:t>
      </w:r>
      <w:proofErr w:type="spellEnd"/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 xml:space="preserve"> &lt;&lt; "</w:t>
      </w:r>
      <w:r>
        <w:rPr>
          <w:rFonts w:ascii="Courier New" w:eastAsia="Courier New" w:hAnsi="Courier New" w:cs="Courier New"/>
          <w:sz w:val="20"/>
          <w:szCs w:val="20"/>
        </w:rPr>
        <w:t>Ошибочная</w:t>
      </w:r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операция</w:t>
      </w:r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>\n";</w:t>
      </w:r>
    </w:p>
    <w:p w:rsidR="007656C9" w:rsidRDefault="00000000">
      <w:pPr>
        <w:spacing w:line="240" w:lineRule="auto"/>
        <w:ind w:firstLine="6"/>
        <w:jc w:val="both"/>
        <w:rPr>
          <w:rFonts w:ascii="Courier New" w:eastAsia="Courier New" w:hAnsi="Courier New" w:cs="Courier New"/>
          <w:sz w:val="20"/>
          <w:szCs w:val="20"/>
        </w:rPr>
      </w:pPr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</w:t>
      </w:r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>
        <w:rPr>
          <w:rFonts w:ascii="Courier New" w:eastAsia="Courier New" w:hAnsi="Courier New" w:cs="Courier New"/>
          <w:sz w:val="20"/>
          <w:szCs w:val="20"/>
        </w:rPr>
        <w:t>}</w:t>
      </w:r>
    </w:p>
    <w:p w:rsidR="007656C9" w:rsidRDefault="007656C9">
      <w:pPr>
        <w:spacing w:line="240" w:lineRule="auto"/>
        <w:ind w:firstLine="6"/>
        <w:jc w:val="both"/>
        <w:rPr>
          <w:rFonts w:ascii="Courier New" w:eastAsia="Courier New" w:hAnsi="Courier New" w:cs="Courier New"/>
          <w:sz w:val="20"/>
          <w:szCs w:val="20"/>
        </w:rPr>
      </w:pPr>
    </w:p>
    <w:p w:rsidR="007656C9" w:rsidRDefault="00000000">
      <w:pPr>
        <w:spacing w:line="240" w:lineRule="auto"/>
        <w:ind w:firstLine="6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lastRenderedPageBreak/>
        <w:t xml:space="preserve">         </w:t>
      </w:r>
      <w:r>
        <w:rPr>
          <w:rFonts w:ascii="Courier New" w:eastAsia="Courier New" w:hAnsi="Courier New" w:cs="Courier New"/>
          <w:sz w:val="20"/>
          <w:szCs w:val="20"/>
        </w:rPr>
        <w:tab/>
        <w:t>// Освободить критический ресурс</w:t>
      </w:r>
    </w:p>
    <w:p w:rsidR="007656C9" w:rsidRDefault="00000000">
      <w:pPr>
        <w:spacing w:line="240" w:lineRule="auto"/>
        <w:ind w:firstLine="6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</w:t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ReleaseMutex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hMutex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);</w:t>
      </w:r>
    </w:p>
    <w:p w:rsidR="007656C9" w:rsidRDefault="00000000">
      <w:pPr>
        <w:spacing w:line="240" w:lineRule="auto"/>
        <w:ind w:firstLine="6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</w:t>
      </w:r>
      <w:r>
        <w:rPr>
          <w:rFonts w:ascii="Courier New" w:eastAsia="Courier New" w:hAnsi="Courier New" w:cs="Courier New"/>
          <w:sz w:val="20"/>
          <w:szCs w:val="20"/>
        </w:rPr>
        <w:tab/>
        <w:t>// Увеличить число пустых ячеек</w:t>
      </w:r>
    </w:p>
    <w:p w:rsidR="007656C9" w:rsidRDefault="00000000">
      <w:pPr>
        <w:spacing w:line="240" w:lineRule="auto"/>
        <w:ind w:firstLine="6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</w:t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ReleaseSemaphore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(hSemEmpty,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1,NULL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);</w:t>
      </w:r>
    </w:p>
    <w:p w:rsidR="007656C9" w:rsidRPr="004125E1" w:rsidRDefault="00000000">
      <w:pPr>
        <w:spacing w:line="240" w:lineRule="auto"/>
        <w:ind w:firstLine="6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sz w:val="20"/>
          <w:szCs w:val="20"/>
        </w:rPr>
        <w:tab/>
      </w:r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:rsidR="007656C9" w:rsidRPr="004125E1" w:rsidRDefault="00000000">
      <w:pPr>
        <w:spacing w:line="240" w:lineRule="auto"/>
        <w:ind w:firstLine="6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 xml:space="preserve">   </w:t>
      </w:r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ab/>
        <w:t>return 0;</w:t>
      </w:r>
    </w:p>
    <w:p w:rsidR="007656C9" w:rsidRPr="004125E1" w:rsidRDefault="00000000">
      <w:pPr>
        <w:spacing w:line="240" w:lineRule="auto"/>
        <w:ind w:firstLine="6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:rsidR="007656C9" w:rsidRPr="004125E1" w:rsidRDefault="00000000">
      <w:pPr>
        <w:spacing w:line="240" w:lineRule="auto"/>
        <w:ind w:firstLine="6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</w:p>
    <w:p w:rsidR="007656C9" w:rsidRPr="004125E1" w:rsidRDefault="00000000">
      <w:pPr>
        <w:spacing w:line="240" w:lineRule="auto"/>
        <w:ind w:firstLine="6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>int _</w:t>
      </w:r>
      <w:proofErr w:type="spellStart"/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>tmain</w:t>
      </w:r>
      <w:proofErr w:type="spellEnd"/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 xml:space="preserve">(int </w:t>
      </w:r>
      <w:proofErr w:type="spellStart"/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>argc</w:t>
      </w:r>
      <w:proofErr w:type="spellEnd"/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 xml:space="preserve">, _TCHAR* </w:t>
      </w:r>
      <w:proofErr w:type="spellStart"/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>argv</w:t>
      </w:r>
      <w:proofErr w:type="spellEnd"/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>[])</w:t>
      </w:r>
    </w:p>
    <w:p w:rsidR="007656C9" w:rsidRPr="004125E1" w:rsidRDefault="00000000">
      <w:pPr>
        <w:spacing w:line="240" w:lineRule="auto"/>
        <w:ind w:firstLine="6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>{</w:t>
      </w:r>
    </w:p>
    <w:p w:rsidR="007656C9" w:rsidRPr="004125E1" w:rsidRDefault="00000000">
      <w:pPr>
        <w:spacing w:line="240" w:lineRule="auto"/>
        <w:ind w:firstLine="6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 xml:space="preserve">   </w:t>
      </w:r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// </w:t>
      </w:r>
      <w:r>
        <w:rPr>
          <w:rFonts w:ascii="Courier New" w:eastAsia="Courier New" w:hAnsi="Courier New" w:cs="Courier New"/>
          <w:sz w:val="20"/>
          <w:szCs w:val="20"/>
        </w:rPr>
        <w:t>Массивы</w:t>
      </w:r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дескрипторов</w:t>
      </w:r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потоков</w:t>
      </w:r>
    </w:p>
    <w:p w:rsidR="007656C9" w:rsidRPr="004125E1" w:rsidRDefault="00000000">
      <w:pPr>
        <w:spacing w:line="240" w:lineRule="auto"/>
        <w:ind w:firstLine="6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 xml:space="preserve">   </w:t>
      </w:r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HANDLE </w:t>
      </w:r>
      <w:proofErr w:type="spellStart"/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>hReaders</w:t>
      </w:r>
      <w:proofErr w:type="spellEnd"/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 xml:space="preserve">[m], </w:t>
      </w:r>
      <w:proofErr w:type="spellStart"/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>hWriters</w:t>
      </w:r>
      <w:proofErr w:type="spellEnd"/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>[n];</w:t>
      </w:r>
    </w:p>
    <w:p w:rsidR="007656C9" w:rsidRPr="004125E1" w:rsidRDefault="00000000">
      <w:pPr>
        <w:spacing w:line="240" w:lineRule="auto"/>
        <w:ind w:firstLine="6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</w:p>
    <w:p w:rsidR="007656C9" w:rsidRDefault="00000000">
      <w:pPr>
        <w:spacing w:line="240" w:lineRule="auto"/>
        <w:ind w:firstLine="6"/>
        <w:jc w:val="both"/>
        <w:rPr>
          <w:rFonts w:ascii="Courier New" w:eastAsia="Courier New" w:hAnsi="Courier New" w:cs="Courier New"/>
          <w:sz w:val="20"/>
          <w:szCs w:val="20"/>
        </w:rPr>
      </w:pPr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 xml:space="preserve">   </w:t>
      </w:r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cur_pos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0;</w:t>
      </w:r>
    </w:p>
    <w:p w:rsidR="007656C9" w:rsidRDefault="007656C9">
      <w:pPr>
        <w:spacing w:line="240" w:lineRule="auto"/>
        <w:ind w:firstLine="6"/>
        <w:jc w:val="both"/>
        <w:rPr>
          <w:rFonts w:ascii="Courier New" w:eastAsia="Courier New" w:hAnsi="Courier New" w:cs="Courier New"/>
          <w:sz w:val="20"/>
          <w:szCs w:val="20"/>
        </w:rPr>
      </w:pPr>
    </w:p>
    <w:p w:rsidR="007656C9" w:rsidRDefault="00000000">
      <w:pPr>
        <w:spacing w:line="240" w:lineRule="auto"/>
        <w:ind w:firstLine="6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sz w:val="20"/>
          <w:szCs w:val="20"/>
        </w:rPr>
        <w:tab/>
        <w:t>// Создание семафоров</w:t>
      </w:r>
    </w:p>
    <w:p w:rsidR="007656C9" w:rsidRDefault="00000000">
      <w:pPr>
        <w:spacing w:line="240" w:lineRule="auto"/>
        <w:ind w:firstLine="6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sz w:val="20"/>
          <w:szCs w:val="20"/>
        </w:rPr>
        <w:tab/>
        <w:t>// семафор занятых ячеек создаем закрытым</w:t>
      </w:r>
    </w:p>
    <w:p w:rsidR="007656C9" w:rsidRPr="004125E1" w:rsidRDefault="00000000">
      <w:pPr>
        <w:spacing w:line="240" w:lineRule="auto"/>
        <w:ind w:firstLine="6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>hSemFull</w:t>
      </w:r>
      <w:proofErr w:type="spellEnd"/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>CreateSemaphore</w:t>
      </w:r>
      <w:proofErr w:type="spellEnd"/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>(NULL,0,k,NULL);</w:t>
      </w:r>
    </w:p>
    <w:p w:rsidR="007656C9" w:rsidRPr="004125E1" w:rsidRDefault="007656C9">
      <w:pPr>
        <w:spacing w:line="240" w:lineRule="auto"/>
        <w:ind w:firstLine="6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7656C9" w:rsidRPr="004125E1" w:rsidRDefault="00000000">
      <w:pPr>
        <w:spacing w:line="240" w:lineRule="auto"/>
        <w:ind w:firstLine="6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 xml:space="preserve">   </w:t>
      </w:r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// </w:t>
      </w:r>
      <w:r>
        <w:rPr>
          <w:rFonts w:ascii="Courier New" w:eastAsia="Courier New" w:hAnsi="Courier New" w:cs="Courier New"/>
          <w:sz w:val="20"/>
          <w:szCs w:val="20"/>
        </w:rPr>
        <w:t>семафор</w:t>
      </w:r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пустых</w:t>
      </w:r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ячеек</w:t>
      </w:r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создаем</w:t>
      </w:r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открытым</w:t>
      </w:r>
    </w:p>
    <w:p w:rsidR="007656C9" w:rsidRPr="004125E1" w:rsidRDefault="00000000">
      <w:pPr>
        <w:spacing w:line="240" w:lineRule="auto"/>
        <w:ind w:firstLine="6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 xml:space="preserve">   </w:t>
      </w:r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spellStart"/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>hSemEmpty</w:t>
      </w:r>
      <w:proofErr w:type="spellEnd"/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>CreateSemaphore</w:t>
      </w:r>
      <w:proofErr w:type="spellEnd"/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>NULL,k,k,NULL</w:t>
      </w:r>
      <w:proofErr w:type="spellEnd"/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:rsidR="007656C9" w:rsidRPr="004125E1" w:rsidRDefault="007656C9">
      <w:pPr>
        <w:spacing w:line="240" w:lineRule="auto"/>
        <w:ind w:firstLine="6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7656C9" w:rsidRPr="004125E1" w:rsidRDefault="00000000">
      <w:pPr>
        <w:spacing w:line="240" w:lineRule="auto"/>
        <w:ind w:firstLine="6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 xml:space="preserve">   </w:t>
      </w:r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spellStart"/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>hMutex</w:t>
      </w:r>
      <w:proofErr w:type="spellEnd"/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>CreateMutex</w:t>
      </w:r>
      <w:proofErr w:type="spellEnd"/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>NULL,false,NULL</w:t>
      </w:r>
      <w:proofErr w:type="spellEnd"/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:rsidR="007656C9" w:rsidRPr="004125E1" w:rsidRDefault="00000000">
      <w:pPr>
        <w:spacing w:line="240" w:lineRule="auto"/>
        <w:ind w:firstLine="6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</w:p>
    <w:p w:rsidR="007656C9" w:rsidRPr="004125E1" w:rsidRDefault="00000000">
      <w:pPr>
        <w:spacing w:line="240" w:lineRule="auto"/>
        <w:ind w:firstLine="6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 xml:space="preserve">   </w:t>
      </w:r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// </w:t>
      </w:r>
      <w:r>
        <w:rPr>
          <w:rFonts w:ascii="Courier New" w:eastAsia="Courier New" w:hAnsi="Courier New" w:cs="Courier New"/>
          <w:sz w:val="20"/>
          <w:szCs w:val="20"/>
        </w:rPr>
        <w:t>Запуск</w:t>
      </w:r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потоков</w:t>
      </w:r>
    </w:p>
    <w:p w:rsidR="007656C9" w:rsidRPr="004125E1" w:rsidRDefault="00000000">
      <w:pPr>
        <w:spacing w:line="240" w:lineRule="auto"/>
        <w:ind w:firstLine="6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 xml:space="preserve">   </w:t>
      </w:r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for (int </w:t>
      </w:r>
      <w:proofErr w:type="spellStart"/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 xml:space="preserve"> &lt; m; </w:t>
      </w:r>
      <w:proofErr w:type="spellStart"/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>++)</w:t>
      </w:r>
    </w:p>
    <w:p w:rsidR="007656C9" w:rsidRPr="004125E1" w:rsidRDefault="00000000">
      <w:pPr>
        <w:spacing w:line="240" w:lineRule="auto"/>
        <w:ind w:firstLine="6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 xml:space="preserve">   </w:t>
      </w:r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ab/>
        <w:t>{</w:t>
      </w:r>
    </w:p>
    <w:p w:rsidR="007656C9" w:rsidRPr="004125E1" w:rsidRDefault="00000000">
      <w:pPr>
        <w:spacing w:line="240" w:lineRule="auto"/>
        <w:ind w:firstLine="6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</w:t>
      </w:r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spellStart"/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>hReaders</w:t>
      </w:r>
      <w:proofErr w:type="spellEnd"/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>[</w:t>
      </w:r>
      <w:proofErr w:type="spellStart"/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 xml:space="preserve">] = </w:t>
      </w:r>
      <w:proofErr w:type="spellStart"/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>CreateThread</w:t>
      </w:r>
      <w:proofErr w:type="spellEnd"/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>(NULL,0,reader,NULL,0,NULL);</w:t>
      </w:r>
    </w:p>
    <w:p w:rsidR="007656C9" w:rsidRPr="004125E1" w:rsidRDefault="00000000">
      <w:pPr>
        <w:spacing w:line="240" w:lineRule="auto"/>
        <w:ind w:firstLine="6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 xml:space="preserve">   </w:t>
      </w:r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ab/>
        <w:t>}</w:t>
      </w:r>
    </w:p>
    <w:p w:rsidR="007656C9" w:rsidRPr="004125E1" w:rsidRDefault="00000000">
      <w:pPr>
        <w:spacing w:line="240" w:lineRule="auto"/>
        <w:ind w:firstLine="6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 xml:space="preserve">   </w:t>
      </w:r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for (int </w:t>
      </w:r>
      <w:proofErr w:type="spellStart"/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 xml:space="preserve"> &lt; n; </w:t>
      </w:r>
      <w:proofErr w:type="spellStart"/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>++)</w:t>
      </w:r>
    </w:p>
    <w:p w:rsidR="007656C9" w:rsidRPr="004125E1" w:rsidRDefault="00000000">
      <w:pPr>
        <w:spacing w:line="240" w:lineRule="auto"/>
        <w:ind w:firstLine="6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 xml:space="preserve">   </w:t>
      </w:r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ab/>
        <w:t>{</w:t>
      </w:r>
    </w:p>
    <w:p w:rsidR="007656C9" w:rsidRPr="004125E1" w:rsidRDefault="00000000">
      <w:pPr>
        <w:spacing w:line="240" w:lineRule="auto"/>
        <w:ind w:firstLine="6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</w:t>
      </w:r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spellStart"/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>hWriters</w:t>
      </w:r>
      <w:proofErr w:type="spellEnd"/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>[</w:t>
      </w:r>
      <w:proofErr w:type="spellStart"/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 xml:space="preserve">] = </w:t>
      </w:r>
      <w:proofErr w:type="spellStart"/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>CreateThread</w:t>
      </w:r>
      <w:proofErr w:type="spellEnd"/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>(NULL,0,writer,NULL,0,NULL);</w:t>
      </w:r>
    </w:p>
    <w:p w:rsidR="007656C9" w:rsidRPr="004125E1" w:rsidRDefault="00000000">
      <w:pPr>
        <w:spacing w:line="240" w:lineRule="auto"/>
        <w:ind w:firstLine="6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 xml:space="preserve">   </w:t>
      </w:r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ab/>
        <w:t>}</w:t>
      </w:r>
    </w:p>
    <w:p w:rsidR="007656C9" w:rsidRPr="004125E1" w:rsidRDefault="00000000">
      <w:pPr>
        <w:spacing w:line="240" w:lineRule="auto"/>
        <w:ind w:firstLine="6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</w:p>
    <w:p w:rsidR="007656C9" w:rsidRPr="004125E1" w:rsidRDefault="00000000">
      <w:pPr>
        <w:spacing w:line="240" w:lineRule="auto"/>
        <w:ind w:firstLine="6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 xml:space="preserve">   </w:t>
      </w:r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// </w:t>
      </w:r>
      <w:r>
        <w:rPr>
          <w:rFonts w:ascii="Courier New" w:eastAsia="Courier New" w:hAnsi="Courier New" w:cs="Courier New"/>
          <w:sz w:val="20"/>
          <w:szCs w:val="20"/>
        </w:rPr>
        <w:t>Необходимо</w:t>
      </w:r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дождаться</w:t>
      </w:r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завершения</w:t>
      </w:r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всех</w:t>
      </w:r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потоков</w:t>
      </w:r>
    </w:p>
    <w:p w:rsidR="007656C9" w:rsidRPr="004125E1" w:rsidRDefault="00000000">
      <w:pPr>
        <w:spacing w:line="240" w:lineRule="auto"/>
        <w:ind w:firstLine="6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 xml:space="preserve">   </w:t>
      </w:r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spellStart"/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>WaitForMultipleObjects</w:t>
      </w:r>
      <w:proofErr w:type="spellEnd"/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>n,hWriters,true,INFINITE</w:t>
      </w:r>
      <w:proofErr w:type="spellEnd"/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:rsidR="007656C9" w:rsidRPr="004125E1" w:rsidRDefault="00000000">
      <w:pPr>
        <w:spacing w:line="240" w:lineRule="auto"/>
        <w:ind w:firstLine="6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 xml:space="preserve">   </w:t>
      </w:r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spellStart"/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>WaitForMultipleObjects</w:t>
      </w:r>
      <w:proofErr w:type="spellEnd"/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>m,hReaders,true,INFINITE</w:t>
      </w:r>
      <w:proofErr w:type="spellEnd"/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:rsidR="007656C9" w:rsidRPr="004125E1" w:rsidRDefault="00000000">
      <w:pPr>
        <w:spacing w:line="240" w:lineRule="auto"/>
        <w:ind w:firstLine="6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</w:p>
    <w:p w:rsidR="007656C9" w:rsidRDefault="00000000">
      <w:pPr>
        <w:spacing w:line="240" w:lineRule="auto"/>
        <w:ind w:firstLine="6"/>
        <w:jc w:val="both"/>
        <w:rPr>
          <w:rFonts w:ascii="Courier New" w:eastAsia="Courier New" w:hAnsi="Courier New" w:cs="Courier New"/>
          <w:sz w:val="20"/>
          <w:szCs w:val="20"/>
        </w:rPr>
      </w:pPr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 xml:space="preserve">   </w:t>
      </w:r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>
        <w:rPr>
          <w:rFonts w:ascii="Courier New" w:eastAsia="Courier New" w:hAnsi="Courier New" w:cs="Courier New"/>
          <w:sz w:val="20"/>
          <w:szCs w:val="20"/>
        </w:rPr>
        <w:t>// Подсчет итоговой суммы и вывод результатов</w:t>
      </w:r>
    </w:p>
    <w:p w:rsidR="007656C9" w:rsidRPr="004125E1" w:rsidRDefault="00000000">
      <w:pPr>
        <w:spacing w:line="240" w:lineRule="auto"/>
        <w:ind w:firstLine="6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sz w:val="20"/>
          <w:szCs w:val="20"/>
        </w:rPr>
        <w:tab/>
      </w:r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>total = income - outcome;</w:t>
      </w:r>
    </w:p>
    <w:p w:rsidR="007656C9" w:rsidRPr="004125E1" w:rsidRDefault="00000000">
      <w:pPr>
        <w:spacing w:line="240" w:lineRule="auto"/>
        <w:ind w:firstLine="6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</w:p>
    <w:p w:rsidR="007656C9" w:rsidRPr="004125E1" w:rsidRDefault="00000000">
      <w:pPr>
        <w:spacing w:line="240" w:lineRule="auto"/>
        <w:ind w:firstLine="6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 xml:space="preserve">   </w:t>
      </w:r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gramStart"/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>cout</w:t>
      </w:r>
      <w:proofErr w:type="spellEnd"/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 xml:space="preserve"> &lt;&lt; "</w:t>
      </w:r>
      <w:r>
        <w:rPr>
          <w:rFonts w:ascii="Courier New" w:eastAsia="Courier New" w:hAnsi="Courier New" w:cs="Courier New"/>
          <w:sz w:val="20"/>
          <w:szCs w:val="20"/>
        </w:rPr>
        <w:t>Приход</w:t>
      </w:r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 xml:space="preserve"> = " &lt;&lt; income &lt;&lt; '\t' &lt;&lt; "</w:t>
      </w:r>
      <w:r>
        <w:rPr>
          <w:rFonts w:ascii="Courier New" w:eastAsia="Courier New" w:hAnsi="Courier New" w:cs="Courier New"/>
          <w:sz w:val="20"/>
          <w:szCs w:val="20"/>
        </w:rPr>
        <w:t>Расход</w:t>
      </w:r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 xml:space="preserve"> = " &lt;&lt; outcome &lt;&lt; '\t' &lt;&lt; "</w:t>
      </w:r>
      <w:r>
        <w:rPr>
          <w:rFonts w:ascii="Courier New" w:eastAsia="Courier New" w:hAnsi="Courier New" w:cs="Courier New"/>
          <w:sz w:val="20"/>
          <w:szCs w:val="20"/>
        </w:rPr>
        <w:t>Оборот</w:t>
      </w:r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 xml:space="preserve"> = " &lt;&lt; total &lt;&lt; '\n';</w:t>
      </w:r>
    </w:p>
    <w:p w:rsidR="007656C9" w:rsidRPr="004125E1" w:rsidRDefault="00000000">
      <w:pPr>
        <w:spacing w:line="240" w:lineRule="auto"/>
        <w:ind w:firstLine="6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</w:p>
    <w:p w:rsidR="007656C9" w:rsidRPr="004125E1" w:rsidRDefault="00000000">
      <w:pPr>
        <w:spacing w:line="240" w:lineRule="auto"/>
        <w:ind w:firstLine="6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 xml:space="preserve">   </w:t>
      </w:r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for(int </w:t>
      </w:r>
      <w:proofErr w:type="spellStart"/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>&lt;</w:t>
      </w:r>
      <w:proofErr w:type="spellStart"/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>n+m</w:t>
      </w:r>
      <w:proofErr w:type="spellEnd"/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>++)</w:t>
      </w:r>
    </w:p>
    <w:p w:rsidR="007656C9" w:rsidRPr="004125E1" w:rsidRDefault="00000000">
      <w:pPr>
        <w:spacing w:line="240" w:lineRule="auto"/>
        <w:ind w:firstLine="6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</w:t>
      </w:r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spellStart"/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>CloseHandle</w:t>
      </w:r>
      <w:proofErr w:type="spellEnd"/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>hThread</w:t>
      </w:r>
      <w:proofErr w:type="spellEnd"/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>[</w:t>
      </w:r>
      <w:proofErr w:type="spellStart"/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>]);</w:t>
      </w:r>
    </w:p>
    <w:p w:rsidR="007656C9" w:rsidRPr="004125E1" w:rsidRDefault="00000000">
      <w:pPr>
        <w:spacing w:line="240" w:lineRule="auto"/>
        <w:ind w:firstLine="6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</w:p>
    <w:p w:rsidR="007656C9" w:rsidRPr="004125E1" w:rsidRDefault="00000000">
      <w:pPr>
        <w:spacing w:line="240" w:lineRule="auto"/>
        <w:ind w:firstLine="6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 xml:space="preserve">   </w:t>
      </w:r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spellStart"/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>CloseHandle</w:t>
      </w:r>
      <w:proofErr w:type="spellEnd"/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>hSemFull</w:t>
      </w:r>
      <w:proofErr w:type="spellEnd"/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:rsidR="007656C9" w:rsidRDefault="00000000">
      <w:pPr>
        <w:spacing w:line="240" w:lineRule="auto"/>
        <w:ind w:firstLine="6"/>
        <w:jc w:val="both"/>
        <w:rPr>
          <w:rFonts w:ascii="Courier New" w:eastAsia="Courier New" w:hAnsi="Courier New" w:cs="Courier New"/>
          <w:sz w:val="20"/>
          <w:szCs w:val="20"/>
        </w:rPr>
      </w:pPr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 xml:space="preserve">   </w:t>
      </w:r>
      <w:r w:rsidRPr="004125E1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CloseHandle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hSemEmpty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);</w:t>
      </w:r>
    </w:p>
    <w:p w:rsidR="007656C9" w:rsidRDefault="00000000">
      <w:pPr>
        <w:spacing w:line="240" w:lineRule="auto"/>
        <w:ind w:firstLine="6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CloseHandle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hMutex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);</w:t>
      </w:r>
    </w:p>
    <w:p w:rsidR="007656C9" w:rsidRDefault="00000000">
      <w:pPr>
        <w:spacing w:line="240" w:lineRule="auto"/>
        <w:ind w:firstLine="6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:rsidR="007656C9" w:rsidRDefault="00000000">
      <w:pPr>
        <w:spacing w:line="240" w:lineRule="auto"/>
        <w:ind w:firstLine="6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return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0;</w:t>
      </w:r>
    </w:p>
    <w:p w:rsidR="007656C9" w:rsidRDefault="00000000">
      <w:pPr>
        <w:spacing w:line="240" w:lineRule="auto"/>
        <w:ind w:firstLine="6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:rsidR="007656C9" w:rsidRDefault="00000000">
      <w:pPr>
        <w:pStyle w:val="2"/>
        <w:spacing w:after="120"/>
        <w:jc w:val="both"/>
      </w:pPr>
      <w:bookmarkStart w:id="3" w:name="_ixk6anvgd1qj" w:colFirst="0" w:colLast="0"/>
      <w:bookmarkEnd w:id="3"/>
      <w:r>
        <w:rPr>
          <w:rFonts w:ascii="Verdana" w:eastAsia="Verdana" w:hAnsi="Verdana" w:cs="Verdana"/>
          <w:b w:val="0"/>
          <w:sz w:val="32"/>
          <w:szCs w:val="32"/>
        </w:rPr>
        <w:t>Задания</w:t>
      </w:r>
    </w:p>
    <w:p w:rsidR="007656C9" w:rsidRDefault="00000000">
      <w:pPr>
        <w:numPr>
          <w:ilvl w:val="0"/>
          <w:numId w:val="1"/>
        </w:numPr>
        <w:spacing w:line="240" w:lineRule="auto"/>
        <w:ind w:left="6" w:firstLine="705"/>
        <w:contextualSpacing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Напишите программу управления пулом печати. В системе, имеется пул печати объемом </w:t>
      </w:r>
      <w:r>
        <w:rPr>
          <w:rFonts w:ascii="Courier New" w:eastAsia="Courier New" w:hAnsi="Courier New" w:cs="Courier New"/>
          <w:i/>
        </w:rPr>
        <w:t>n</w:t>
      </w:r>
      <w:r>
        <w:rPr>
          <w:rFonts w:ascii="Verdana" w:eastAsia="Verdana" w:hAnsi="Verdana" w:cs="Verdana"/>
        </w:rPr>
        <w:t xml:space="preserve"> байт, поток управления пулом и </w:t>
      </w:r>
      <w:r>
        <w:rPr>
          <w:rFonts w:ascii="Courier New" w:eastAsia="Courier New" w:hAnsi="Courier New" w:cs="Courier New"/>
        </w:rPr>
        <w:t>m</w:t>
      </w:r>
      <w:r>
        <w:rPr>
          <w:rFonts w:ascii="Verdana" w:eastAsia="Verdana" w:hAnsi="Verdana" w:cs="Verdana"/>
        </w:rPr>
        <w:t xml:space="preserve"> потоков, осуществляющих печать.</w:t>
      </w:r>
    </w:p>
    <w:p w:rsidR="007656C9" w:rsidRDefault="00000000">
      <w:pPr>
        <w:spacing w:line="240" w:lineRule="auto"/>
        <w:ind w:firstLine="70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Поток, получивший доступ к пулу может записать в него либо весь текст, предназначенный для печати, либо часть текста, если места в пуле недостаточно. Если места в пуле недостаточно, то поток должен быть приостановлен до тех пор, </w:t>
      </w:r>
      <w:r>
        <w:rPr>
          <w:rFonts w:ascii="Verdana" w:eastAsia="Verdana" w:hAnsi="Verdana" w:cs="Verdana"/>
        </w:rPr>
        <w:lastRenderedPageBreak/>
        <w:t>пока поток управления пулом не освободит место в пуле. Поток, начавший вывод информации в пул не может быть прерван другими потоками вывода текста до тех пор, пока не осуществит вывод всего текста. Запись текста всегда осуществляется в конец пула.</w:t>
      </w:r>
    </w:p>
    <w:p w:rsidR="007656C9" w:rsidRDefault="00000000">
      <w:pPr>
        <w:spacing w:line="240" w:lineRule="auto"/>
        <w:ind w:firstLine="70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Поток управления пулом может получить доступ к пулу только тогда, когда в пуле имеются заполненные ячейки. Чтение из пула осуществляется из начала. При этом остальное содержимое пула сдвигается к началу – выведенный на печать текст удаляется.</w:t>
      </w:r>
    </w:p>
    <w:p w:rsidR="007656C9" w:rsidRDefault="00000000" w:rsidP="00813DEF">
      <w:pPr>
        <w:spacing w:line="240" w:lineRule="auto"/>
        <w:ind w:firstLine="70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Для имитации работы пула используйте потоки, читающие текстовые файлы, и поток управления, выполняющий запись текста в файл.</w:t>
      </w:r>
    </w:p>
    <w:sectPr w:rsidR="007656C9">
      <w:headerReference w:type="default" r:id="rId7"/>
      <w:footerReference w:type="default" r:id="rId8"/>
      <w:pgSz w:w="11906" w:h="16838"/>
      <w:pgMar w:top="1133" w:right="1133" w:bottom="1133" w:left="1133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E0115" w:rsidRDefault="001E0115">
      <w:pPr>
        <w:spacing w:line="240" w:lineRule="auto"/>
      </w:pPr>
      <w:r>
        <w:separator/>
      </w:r>
    </w:p>
  </w:endnote>
  <w:endnote w:type="continuationSeparator" w:id="0">
    <w:p w:rsidR="001E0115" w:rsidRDefault="001E01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656C9" w:rsidRDefault="007656C9">
    <w:pPr>
      <w:spacing w:line="240" w:lineRule="auto"/>
      <w:rPr>
        <w:rFonts w:ascii="Times New Roman" w:eastAsia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E0115" w:rsidRDefault="001E0115">
      <w:pPr>
        <w:spacing w:line="240" w:lineRule="auto"/>
      </w:pPr>
      <w:r>
        <w:separator/>
      </w:r>
    </w:p>
  </w:footnote>
  <w:footnote w:type="continuationSeparator" w:id="0">
    <w:p w:rsidR="001E0115" w:rsidRDefault="001E011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656C9" w:rsidRDefault="007656C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5B17A9"/>
    <w:multiLevelType w:val="multilevel"/>
    <w:tmpl w:val="6D6055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6676AFD"/>
    <w:multiLevelType w:val="multilevel"/>
    <w:tmpl w:val="589257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88643120">
    <w:abstractNumId w:val="0"/>
  </w:num>
  <w:num w:numId="2" w16cid:durableId="4368766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656C9"/>
    <w:rsid w:val="001E0115"/>
    <w:rsid w:val="004125E1"/>
    <w:rsid w:val="007656C9"/>
    <w:rsid w:val="00813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91DCC"/>
  <w15:docId w15:val="{B7BBB6E1-57B1-4196-98A4-4E8F5AED7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1627</Words>
  <Characters>9280</Characters>
  <Application>Microsoft Office Word</Application>
  <DocSecurity>0</DocSecurity>
  <Lines>77</Lines>
  <Paragraphs>21</Paragraphs>
  <ScaleCrop>false</ScaleCrop>
  <Company/>
  <LinksUpToDate>false</LinksUpToDate>
  <CharactersWithSpaces>10886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Андрей Рычков</cp:lastModifiedBy>
  <cp:revision>3</cp:revision>
  <dcterms:created xsi:type="dcterms:W3CDTF">2023-01-02T08:51:00Z</dcterms:created>
  <dcterms:modified xsi:type="dcterms:W3CDTF">2023-01-02T09:10:00Z</dcterms:modified>
</cp:coreProperties>
</file>