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CA2EB3" w14:textId="77777777" w:rsidR="00360B6E" w:rsidRPr="00ED4C3B" w:rsidRDefault="00000000">
      <w:pPr>
        <w:spacing w:after="60"/>
        <w:rPr>
          <w:lang w:val="ru-RU"/>
        </w:rPr>
      </w:pPr>
      <w:r w:rsidRPr="00ED4C3B">
        <w:rPr>
          <w:b/>
          <w:bCs/>
          <w:color w:val="8C1C1C"/>
          <w:sz w:val="18"/>
          <w:szCs w:val="18"/>
          <w:lang w:val="ru-RU"/>
        </w:rPr>
        <w:t>ГОДОВОЙ ПЛАН  ·  ДЕТСКАЯ ГАСТРОЭНТЕРОЛОГИЯ</w:t>
      </w:r>
    </w:p>
    <w:p w14:paraId="1C6E69FD" w14:textId="77777777" w:rsidR="00360B6E" w:rsidRDefault="00000000">
      <w:pPr>
        <w:pStyle w:val="Title"/>
        <w:spacing w:after="80"/>
      </w:pPr>
      <w:r>
        <w:t>Одна болезнь — две недели</w:t>
      </w:r>
    </w:p>
    <w:p w14:paraId="52E4C409" w14:textId="77777777" w:rsidR="00360B6E" w:rsidRDefault="00000000">
      <w:pPr>
        <w:spacing w:after="40"/>
      </w:pPr>
      <w:r>
        <w:rPr>
          <w:color w:val="1B355E"/>
          <w:sz w:val="24"/>
          <w:szCs w:val="24"/>
        </w:rPr>
        <w:t>26 блоков × 14 дней = 364 ежедневных глубоких презентаций</w:t>
      </w:r>
    </w:p>
    <w:p w14:paraId="2D415ECB" w14:textId="77777777" w:rsidR="00360B6E" w:rsidRDefault="00000000">
      <w:pPr>
        <w:spacing w:after="280"/>
      </w:pPr>
      <w:r>
        <w:rPr>
          <w:color w:val="5A5A5A"/>
        </w:rPr>
        <w:t>27.09.27 – 24.09.28  ·  Андрей Ермак, MD</w:t>
      </w:r>
    </w:p>
    <w:p w14:paraId="3FDE5D33" w14:textId="77777777" w:rsidR="00360B6E" w:rsidRDefault="00000000">
      <w:pPr>
        <w:pStyle w:val="Heading2"/>
      </w:pPr>
      <w:r>
        <w:t>Как устроен план</w:t>
      </w:r>
    </w:p>
    <w:p w14:paraId="50AA43FE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1 болезнь = 1 блок = 14 дней. </w:t>
      </w:r>
      <w:r>
        <w:rPr>
          <w:sz w:val="19"/>
          <w:szCs w:val="19"/>
        </w:rPr>
        <w:t>Дни 1–13 — отдельная глубокая подтема каждый день. День 14 — синтез: сравнение руководств, трудные случаи, жемчужины, пробелы.</w:t>
      </w:r>
    </w:p>
    <w:p w14:paraId="2EFF58A4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Логика порядка: </w:t>
      </w:r>
      <w:r>
        <w:rPr>
          <w:sz w:val="19"/>
          <w:szCs w:val="19"/>
        </w:rPr>
        <w:t>сначала инструменты (блок 1), затем пищевод и желудок, аллергия и тонкая кишка, ВЗК (четыре блока), функциональные и моторные расстройства, поджелудочная, питание, кишечная недостаточность и трансплантация, эндоскопия, опухоли, хирургия, системные болезни и итог года.</w:t>
      </w:r>
    </w:p>
    <w:p w14:paraId="14F85E9A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Формат презентации </w:t>
      </w:r>
      <w:r>
        <w:rPr>
          <w:sz w:val="19"/>
          <w:szCs w:val="19"/>
        </w:rPr>
        <w:t>— как в папке guidlines: сериф, ~20 слайдов, эйбрау-ключевое слово в заголовке, сравнение NASPGHAN / ESPGHAN / ECCO / ACG–AGA с вердиктами ALIGNED / DIFFERS / MATERIAL, перерисованные графики из первоисточников.</w:t>
      </w:r>
    </w:p>
    <w:p w14:paraId="1751F750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Пропустил день </w:t>
      </w:r>
      <w:r>
        <w:rPr>
          <w:sz w:val="19"/>
          <w:szCs w:val="19"/>
        </w:rPr>
        <w:t>— сдвигай, не сжимай. Даты ориентировочные; глубина важнее календаря. Галочка ☐ в последней колонке — для отметки.</w:t>
      </w:r>
    </w:p>
    <w:p w14:paraId="3E8988D6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Перед каждым блоком </w:t>
      </w:r>
      <w:r>
        <w:rPr>
          <w:sz w:val="19"/>
          <w:szCs w:val="19"/>
        </w:rPr>
        <w:t>проверь, не вышли ли новые версии руководств: список источников — стартовая точка, а не окончательный.</w:t>
      </w:r>
    </w:p>
    <w:p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Связь с гепатологическим годом: </w:t>
      </w:r>
      <w:r>
        <w:rPr>
          <w:sz w:val="19"/>
          <w:szCs w:val="19"/>
        </w:rPr>
        <w:t>печень здесь не повторяется — ПСХ, IFALD, желчный пузырь, кисты холедоха, печень при CF и целиакии уже пройдены. Где темы пересекаются, стоит «ссылка», а день отдан кишечной стороне вопроса.</w:t>
      </w:r>
    </w:p>
    <w:p w14:paraId="3D534C3D" w14:textId="77777777" w:rsidR="00360B6E" w:rsidRDefault="00000000">
      <w:pPr>
        <w:pStyle w:val="Heading2"/>
        <w:spacing w:before="200"/>
      </w:pPr>
      <w:r>
        <w:t>Шаблон одной ежедневной презентации</w:t>
      </w:r>
    </w:p>
    <w:p w14:paraId="3FA0997A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Вопрос дня: </w:t>
      </w:r>
      <w:r>
        <w:rPr>
          <w:sz w:val="19"/>
          <w:szCs w:val="19"/>
        </w:rPr>
        <w:t>один клинический вопрос, на который презентация отвечает.</w:t>
      </w:r>
    </w:p>
    <w:p w14:paraId="0F2CA495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Механизм: </w:t>
      </w:r>
      <w:r>
        <w:rPr>
          <w:sz w:val="19"/>
          <w:szCs w:val="19"/>
        </w:rPr>
        <w:t>патофизиология, которая объясняет клинику, а не просто перечисляет её.</w:t>
      </w:r>
    </w:p>
    <w:p w14:paraId="3EB291A4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Доказательства: </w:t>
      </w:r>
      <w:r>
        <w:rPr>
          <w:sz w:val="19"/>
          <w:szCs w:val="19"/>
        </w:rPr>
        <w:t>ключевые исследования с цифрами; график перерисован из первоисточника.</w:t>
      </w:r>
    </w:p>
    <w:p w14:paraId="638A0C2E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Руководства: </w:t>
      </w:r>
      <w:r>
        <w:rPr>
          <w:sz w:val="19"/>
          <w:szCs w:val="19"/>
        </w:rPr>
        <w:t>где общества согласны, где расходятся и почему.</w:t>
      </w:r>
    </w:p>
    <w:p w14:paraId="4202251D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Тонкости: </w:t>
      </w:r>
      <w:r>
        <w:rPr>
          <w:sz w:val="19"/>
          <w:szCs w:val="19"/>
        </w:rPr>
        <w:t>3–5 жемчужин и ловушек, которые отличают эксперта.</w:t>
      </w:r>
    </w:p>
    <w:p w14:paraId="6756B2A8" w14:textId="77777777" w:rsidR="003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Итог: </w:t>
      </w:r>
      <w:r>
        <w:rPr>
          <w:sz w:val="19"/>
          <w:szCs w:val="19"/>
        </w:rPr>
        <w:t>что я завтра сделаю в клинике иначе.</w:t>
      </w:r>
    </w:p>
    <w:p w14:paraId="0410D12B" w14:textId="77777777" w:rsidR="00360B6E" w:rsidRDefault="00000000">
      <w:r>
        <w:br w:type="page"/>
      </w:r>
    </w:p>
    <w:p w14:paraId="143514F2" w14:textId="77777777" w:rsidR="00360B6E" w:rsidRDefault="00000000">
      <w:pPr>
        <w:pStyle w:val="Heading2"/>
      </w:pPr>
      <w:r>
        <w:lastRenderedPageBreak/>
        <w:t>Обзор года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700"/>
        <w:gridCol w:w="4206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№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Блок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Даты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Опорные источники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Диагностический инструментарий гастроэнтеролога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27.09.27 – 10.10.27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ESPGHAN/ESGE paediatric GI endoscopy guideline 2017 (Thomson, Tringali) · PEnQuIN quality standards 2022 · North American breath testing consensus 2017 (Rezaie) · ESPGHAN–NASPGHAN pH-impedance consensus (Wenzl 2012)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ГЭРБ у младенцев и детей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11.10.27 – 24.10.27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NASPGHAN/ESPGHAN GERD guideline 2018 (Rosen) · Lyon Consensus 2.0 (2024) · NICE NG1 (GORD in children) · AAP BRUE guideline 2016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Эозинофильный эзофагит и EGID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25.10.27 – 07.11.27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AGREE consensus 2018 (Dellon) · AGA–JTF EoE guideline 2020 (Hirano) · ESPGHAN EoE guideline 2024 (Amil-Dias) · EoE KIDS (dupilumab, Chehade NEJM 2024) · EGID nomenclature 2022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Пищевод: врождённые, моторные и повреждения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08.11.27 – 21.11.27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ESPGHAN/NASPGHAN EA-TEF guideline 2016 (Krishnan) · Chicago classification v4.0 (2021) · ESPGHAN button battery position paper 2021 (Mubarak) · NASPGHAN foreign body report 2015 (Kramer)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Желудок и двенадцатиперстная кишка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22.11.27 – 05.12.27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ESPGHAN/NASPGHAN H. pylori guideline 2023 (Homan) · Maastricht VI/Florence consensus 2022 · ACG H. pylori guideline 2024 (Chey) · Updated Sydney system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Пищевая аллергия и ЖКТ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06.12.27 – 19.12.27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FPIES international consensus 2017 (Nowak-Węgrzyn) · ESPGHAN CMPA position paper 2024 (Vandenplas) · WAO DRACMA guideline 2024 · LEAP / NIAID addendum guidelines 2017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Целиакия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20.12.27 – 02.01.28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 coeliac guideline 2020 (Husby) · ACG coeliac guideline 2023 (Rubio-Tapia) · NASPGHAN GFD and follow-up guidance · TEDDY / PreventCD cohorts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Хроническая диарея и врождённые энтеропатии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03.01.28 – 16.01.28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PediCODE consortium (Thiagarajah, Gastroenterology 2018) · Congenital diarrhoeal disorders review (Canani, Nat Rev Gastro 2015) · IPEX / autoimmune enteropathy literature · North American breath testing consensus 2017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Инфекции ЖКТ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17.01.28 – 30.01.28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ESPGHAN/ESPID AGE guideline 2014 (Guarino) · ESPGHAN probiotics for AGE 2020 (Szajewska) · IDSA infectious diarrhoea guideline 2017 (Shane) · IDSA/SHEA C. difficile 2017 + 2021 update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ВЗК I: патогенез, диагностика, VEO-IBD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31.01.28 – 13.02.28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Revised Porto criteria 2014 (Levine) · Paris classification 2011 · PIBD-Classes (Birimberg-Schwartz 2017) · VEO-IBD diagnostic approach (Uhlig, Gastroenterology 2014) · RISK cohort (Kugathasan, Lancet 2017)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ВЗК II: болезнь Крона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14.02.28 – 27.02.28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ECCO–ESPGHAN paediatric CD guideline 2021 (van Rheenen) · ECCO–ESPGHAN surgery in PIBD 2017 (Amil-Dias) · STRIDE-II 2021 · PROFILE trial (Noor, Lancet Gastro Hepatol 2024)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ВЗК III: язвенный колит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28.02.28 – 12.03.28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ECCO–ESPGHAN paediatric UC guideline 2018, parts 1–2 (Turner) · PUCAI · PROTECT (Hyams, Lancet 2019) · STRIDE-II 2021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ВЗК IV: терапия углублённо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13.03.28 – 26.03.28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ECCO–ESPGHAN PIBD guidelines 2018–2021 · AGA TDM guideline 2017 (Feuerstein) · PAILOT trial (Assa, Gastroenterology 2019) · PANTS cohort (Kennedy, Lancet Gastro Hepatol 2019)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Функциональные расстройства и боль в животе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27.03.28 – 09.04.28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Rome IV paediatric criteria 2016 (Hyams; Benninga) · Rome V (проверь публикацию 2026) · NASPGHAN CVS consensus 2008 (Li) · Cochrane reviews on paediatric FAPD 2017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Запор и расстройства дефекации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10.04.28 – 23.04.28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ESPGHAN/NASPGHAN constipation guideline 2014 (Tabbers) · ERNICA Hirschsprung guidelines 2020 (Kyrklund) · ANMS–NASPGHAN anorectal manometry consensus 2017 (Rodriguez) · Krickenbeck ARM classification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Моторика и нейрогастроэнтерология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24.04.28 – 07.05.28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 PIPO consensus 2018 (Thapar) · ACG gastroparesis guideline 2022 (Camilleri) · ESPGHAN neurological impairment guideline 2017 (Romano) · Chicago classification v4.0 (2021)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Панкреатит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08.05.28 – 21.05.28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INSPPIRE definitions 2012 (Morinville) and cohort · NASPGHAN acute pancreatitis report 2018 (Abu-El-Haija) · INSPPIRE causal evaluation consensus 2017 (Gariepy) · NASPGHAN chronic pancreatitis medical management 2021 (Freeman)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Экзокринная поджелудочная и муковисцидоз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22.05.28 – 04.06.28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ESPEN–ESPGHAN–ECFS CF nutrition guideline 2016 (Turck) · ECFS standards of care (2018; update 2024) · CFF GI and nutrition guidelines · Shwachman–Diamond consensus (Dror 2011)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19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Нутрициология и нарушения питания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05.06.28 – 18.06.28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ASPEN/AND paediatric malnutrition consensus 2014 (Becker) · ESPGHAN/ESPEN/ESPR/CSPEN paediatric PN guidelines 2018 · ASPEN refeeding consensus 2020 (da Silva) · Paediatric feeding disorder consensus 2019 (Goday) · AAP obesity CPG 2023 (Hampl)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Синдром короткой кишки и кишечная реабилитация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19.06.28 – 02.07.28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ESPGHAN/ESPEN/ESPR/CSPEN paediatric PN guidelines 2018 · Pediatric Intestinal Failure Consortium (Squires, J Pediatr 2012) · NASPGHAN intestinal failure position papers · Teduglutide paediatric trials (Kocoshis, JPEN 2020)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Трансплантация кишки и мультивисцеральная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03.07.28 – 16.07.28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Intestinal Transplant Registry (Grant, AJT 2015) · Paediatric IF referral recommendations (Beath 2008) · Acute rejection grading for intestinal grafts (Ruiz 2004) · Собственная 23-летняя когорта (биологики после трансплантации)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ЖКК и терапевтическая эндоскопия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17.07.28 – 30.07.28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ESPGHAN/ESGE paediatric GI endoscopy guideline 2017 (Tringali) · ESGE non-variceal UGIB guideline 2021 · ESPGHAN PEG position paper 2021 (Homan) · Sheffield paediatric UGIB score (Thomson 2015)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Полипоз и опухоли ЖКТ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31.07.28 – 13.08.28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ESPGHAN polyposis position papers 2019 (FAP — Hyer; PJS — Latchford; JPS — Cohen) · C4CMMRD consortium surveillance (Wimmer 2014) · NCCN genetic/familial high-risk colorectal · COG long-term follow-up guidelines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Хирургические и неонатальные болезни ЖКТ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14.08.28 – 27.08.28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Modified Bell staging for NEC (Walsh–Kliegman) · APSA practice guidelines · ACR Appropriateness Criteria (vomiting in infants; intussusception) · WSES Jerusalem appendicitis guidelines 2020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ЖКТ при системных болезнях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28.08.28 – 10.09.28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MAGIC GI GVHD criteria 2016 (Harris) · ESPGHAN neurological impairment guideline 2017 (Romano) · EULAR/SHARE IgA vasculitis 2019 (Ozen) · IUIS IEI classification 2024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Сквозные темы и итог года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11.09.28 – 24.09.28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color w:val="5A5A5A"/>
                <w:sz w:val="16"/>
                <w:szCs w:val="16"/>
                <w:lang w:val="ru-RU"/>
              </w:rPr>
              <w:t>GRADE methodology · ABP Pediatric Gastroenterology content outline · NASPGHAN/ESPGHAN board review materials · собственные 25 синтезов + 25 синтезов гепатологического года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 ИЗ 26  ·  27.09.27 – 10.10.27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1. Диагностический инструментарий гастроэнтеролога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Фундамент на весь год: выбирать тест, который меняет решение, и читать результат лучше того, кто его делал.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ESPGHAN/ESGE paediatric GI endoscopy guideline 2017 (Thomson, Tringali) · PEnQuIN quality standards 2022 · North American breath testing consensus 2017 (Rezaie) · ESPGHAN–NASPGHAN pH-impedance consensus (Wenzl 2012)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Анамнез, рост и «красные флаги»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Тревожные признаки Rome IV; рост и пубертат как витальный признак; ВОЗ vs CDC кривые; скорость роста важнее одной точки.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Лаборатория и фекальные маркеры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СОЭ/СРБ/альбумин при ВЗК — нормальные не исключают; кальпротектин (50/250 мкг/г; физиологически выше у детей &lt;4 лет; НПВС); эластаза кала и ложное снижение в водянистом стуле.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Стул: инфекции и мальабсорбция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Мультиплексная ПЦР — колонизация vs инфекция; C. difficile у детей &lt;2 лет; осмотический зазор 290 − 2×(Na+K); фекальный α1-антитрипсин.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Дыхательные тесты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H₂/CH₄ с лактозой, фруктозой, глюкозой, лактулозой; консенсус 2017; почему лактулозный тест на SIBO ненадёжен; ¹³C-уреазный тест.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Эндоскопия I: показания и подготовка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Седация vs наркоз; подготовка кишки у детей (ПЭГ 3350); выбор аппарата по весу; показания ESPGHAN/ESGE — когда эндоскопия не нужна.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Эндоскопия II: протокол биопсий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ЭоЭ — ≥6 биопсий с 2 уровней; целиакия — 4 + 1–2 из луковицы; ВЗК — ступенчато, включая нормальную слизистую; интубация подвздошной; индикаторы качества PEnQuIN.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Гистология ЖКТ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Нормы эозинофилов по сегментам; хронический vs острый колит (архитектура, базальный плазмоцитоз); гранулёмы; апоптоз (GVHD, ММФ, CVID); Marsh–Oberhuber.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Визуализация кишки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УЗИ кишки (толщина стенки, кровоток); MR-энтерография и PICMI (ImageKids); КТ — почти никогда; UGI — золотой стандарт при подозрении на мальротацию.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Капсула и энтероскопия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Patency-капсула и риск задержки; возраст глотания vs эндоскопическая доставка; баллонная энтероскопия у детей — показания и осложнения.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pH-импеданс и манометрия пищевода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MII-pH: AET, SI, SAP; отсутствие валидных норм у младенцев; HRM и Chicago v4.0; EndoFLIP — когда нужен.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Аноректальная и антродуоденальная манометрия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RAIR — отсутствует → ректальная биопсия; колоновая и антродуоденальная манометрия — кому; сцинтиграфия опорожнения 4 ч; рентгенопозитивные маркеры.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Генетика и иммунология в ГЭ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Когда секвенировать: VEO-IBD, врождённые энтеропатии, панкреатит, полипоз; иммунологический скрининг (DHR, Ig, субпопуляции); панель vs экзом/геном.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Нутритивная оценка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Z-score, окружность плеча (MUAC), критерии недостаточности питания ASPEN/AND; костный возраст; DEXA с коррекцией по ростовому Z-score.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(ESPGHAN/ESGE paediatric GI endoscopy guideline 2017 (Thomson, Tringali); PEnQuIN quality standards 2022; North American breath testing consensus 2017 (Rezaie));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 ИЗ 26  ·  11.10.27 – 24.10.27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2. ГЭРБ у младенцев и детей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Отличать физиологическую регургитацию от болезни и перестать назначать ИПП без показаний.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NASPGHAN/ESPGHAN GERD guideline 2018 (Rosen) · Lyon Consensus 2.0 (2024) · NICE NG1 (GORD in children) · AAP BRUE guideline 2016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Физиология и эпидемиология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Транзиторные расслабления НПС; пик регургитации к ~4 мес, разрешение к 12–14 мес; GER vs GERD — где граница.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Младенец с регургитацией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«Happy spitter»; плач не доказывает рефлюкс; красные флаги — желчная рвота, начало &gt;6 мес, лихорадка, выбухание родничка, гематемезис.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Немедикаментозная тактика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Загущение, объём кормлений, пробный гидролизат 2–4 нед (CMPA!), положение — сон только на спине; что реально работает.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ИПП у младенцев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RCT: лансопразол = плацебо (Orenstein 2009); вред — инфекции, переломы, аллергия, NEC у недоношенных; почему гайдлайн против эмпирики.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Диагностика у ребёнка и подростка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Эмпирическая проба ИПП у подростка; MII-pH — AET &gt;6% / &lt;4% по Lyon 2.0; эндоскопия и LA-классификация; ограничения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BRUE, апноэ и рефлюкс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AAP BRUE 2016 — нет доказанной причинности; низкорисковый BRUE без обследования на ГЭРБ; Sandifer.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Эзофагит и осложнения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Стриктуры; Барретт у детей — атрезия пищевода, CF, неврологические пациенты; дифференциал с ЭоЭ.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Фармакология кислотосупрессии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Дозы ИПП по весу; CYP2C19 (быстрые метаболизаторы); тахифилаксия H2-блокаторов; вонопразан; прокинетики — почему почти нет (метоклопрамид, домперидон, эритромицин).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Депрескрайбинг ИПП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Rebound-гиперсекреция; схема снижения; аудит назначений; как говорить с семьёй.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Особые группы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Неврологически нарушенные дети, после атрезии пищевода, CF, ожирение — разные цели и пороги.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Хирургия и альтернативы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Фундопликация (Nissen vs Toupet), показания, рецидив; гастроеюнальное питание как альтернатива; исходы у неврологических пациентов.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Гиперчувствительность и функциональная изжога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Rome IV; роль импеданса; нейромодуляторы; когда «рефлюкс» — это не кислота.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Экстраэзофагеальный рефлюкс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Хронический кашель, астма, ЛОР-находки (RFS/RSI неспецифичны); пепсин в слюне; аэродигестивная клиника.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(NASPGHAN/ESPGHAN GERD guideline 2018 (Rosen); Lyon Consensus 2.0 (2024); NICE NG1 (GORD in children));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3 ИЗ 26  ·  25.10.27 – 07.11.27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3. Эозинофильный эзофагит и EGID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Вести ЭоЭ как хроническую Th2-болезнь: фенотип, выбор из трёх линий терапии и профилактика стриктур.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AGREE consensus 2018 (Dellon) · AGA–JTF EoE guideline 2020 (Hirano) · ESPGHAN EoE guideline 2024 (Amil-Dias) · EoE KIDS (dupilumab, Chehade NEJM 2024) · EGID nomenclature 2022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Иммунопатогенез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IL-13, эотаксин-3 (CCL26), TSLP; барьер (DSG1, CAPN14); атопический марш; роль тучных клеток.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Эпидемиология и фенотипы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Рост частоты; воспалительный vs фиброзостенотический; эволюция симптомов с возрастом — кормление → рвота → боль → дисфагия/импакция.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Диагностика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≥15 эоз/HPF; ≥6 биопсий с ≥2 уровней; проба ИПП больше не обязательна (AGREE 2018); EoEHSS и EREFS.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ИПП как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Ответ ~50%; механизм — подавление эотаксина-3 вне кислоты; дозы и длительность; кто ответит.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Диетотерапия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Элиминация 1 → 4 → 6 продуктов (step-up); молоко как главный триггер; элементная диета; провокации и повторная ЭГДС.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Топические стероиды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Будесонид суспензия (одобрена с 11 лет, 2024), флутиказон, ODT-будесонид в Европе; кандидоз; надпочечниковая супрессия.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Биологики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Дупилумаб (EoE KIDS; ≥1 года и ≥15 кг); неудачи анти-IL-5 и бенрализумаба; что в разработке.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Мониторинг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Повторная ЭГДС через 8–12 нед; малоинвазивные методы — Cytosponge, string test, трансназальная эндоскопия без седации.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Стриктуры и дилатация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Узкокалиберный пищевод; EndoFLIP distensibility; баллон vs бужи; риск перфорации; дилатация не лечит воспаление.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Пищевая импакция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ЭГДС &lt;24 ч, при полной обструкции &lt;6 ч; биопсии во время импакции; диагноз ЭоЭ после первой импакции.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EGID за пределами пищевода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Эозинофильный гастрит, дуоденит, колит — новая номенклатура 2022; пороги; гиперэозинофильный синдром и паразиты.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Имитаторы и коморбидности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ЭоЭ после трансплантации (такролимус), CTD/hEDS, Крона пищевода, ахалазия; ЭоЭ у детей после атрезии пищевода.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Качество жизни и переход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PedsQL-EoE; страх еды и ARFID; приверженность диете у подростков; переход во взрослую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(AGREE consensus 2018 (Dellon); AGA–JTF EoE guideline 2020 (Hirano); ESPGHAN EoE guideline 2024 (Amil-Dias));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4 ИЗ 26  ·  08.11.27 – 21.11.27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4. Пищевод: врождённые, моторные и повреждения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Пищевод вне ЭоЭ и ГЭРБ: атрезия на всю жизнь, ахалазия, батарейки и щёлочи — решения, которые нельзя отложить.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ESPGHAN/NASPGHAN EA-TEF guideline 2016 (Krishnan) · Chicago classification v4.0 (2021) · ESPGHAN button battery position paper 2021 (Mubarak) · NASPGHAN foreign body report 2015 (Kramer)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Атрезия пищевода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Типы Gross; VACTERL, CHARGE; long-gap — отсроченный анастомоз, Foker, интерпозиция.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Отдалённые последствия атрезии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Стриктуры анастомоза; трахеомаляция; ГЭРБ и профилактические ИПП; ЭоЭ чаще, чем в популяции; дисмоторика; эндоскопический надзор за Барреттом.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Ахалазия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Синдром Allgrove (AAAS); подтипы I–III на HRM; POEM vs Хеллер vs баллон; долгосрочные исходы.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Другие моторные расстройства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EGJOO, дистальный спазм, jackhammer, неэффективная моторика; склеродермия; ограничения Chicago v4.0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Инородные тела: стратегия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Монета в пищеводе без симптомов — наблюдение до 24 ч; острые и длинные предметы; пищевая импакция; когда ждать, когда идти.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Батарейки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≥20 мм, «halo» на рентгене; удаление из пищевода &lt;2 ч; мёд/сукральфат до ЭГДС (&gt;1 года, &lt;12 ч); аорто-пищеводный свищ — отсроченная визуализация.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Магниты и опасные предметы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Множественные магниты — экстренно; гидрогелевые шарики; свинец; алгоритм NASPGHAN.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Каустики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Щёлочь vs кислота; классификация Zargar; ЭГДС 12–48 ч; высокие дозы стероидов при IIb (Usta 2014); риск рака пищевода через десятилетия.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Стриктуры пищевода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Баллон vs бужи; рефрактерная стриктура (≥5 дилатаций); стенты, инъекции стероидов, митомицин C.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Подход к дисфагии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Ротоглоточная vs пищеводная; VFSS и FEES; роль логопеда; дифференциальный ряд по возрасту.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Пищевод при системных болезнях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Буллёзный эпидермолиз; Крона пищевода; GVHD; кандидоз, ВПГ, ЦМВ; таблеточный эзофагит (доксициклин).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Врождённые аномалии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Врождённый стеноз (трахеобронхиальные остатки); дупликационные кисты; сосудистые кольца (dysphagia lusoria); H-тип ТПС.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Перфорации и травмы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Бурхаве, ятрогенная перфорация, Маллори–Вейсс — тактика и визуализация.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(ESPGHAN/NASPGHAN EA-TEF guideline 2016 (Krishnan); Chicago classification v4.0 (2021); ESPGHAN button battery position paper 2021 (Mubarak));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5 ИЗ 26  ·  22.11.27 – 05.12.27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5. Желудок и двенадцатиперстная кишка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H. pylori искать только чтобы лечить, у язвы всегда искать причину, гастропатию читать по гистологии.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ESPGHAN/NASPGHAN H. pylori guideline 2023 (Homan) · Maastricht VI/Florence consensus 2022 · ACG H. pylori guideline 2024 (Chey) · Updated Sydney system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H. pylori: биология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CagA, VacA; заражение в раннем детстве; почему у детей мало язв и много гастрита.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Кого тестировать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Test-to-treat; не тестировать при функциональной боли; рефрактерная ЖДА после исключения других причин; хроническая ИТП.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Диагностика H. pylori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Биопсии с культурой или ПЦР на устойчивость к кларитромицину; UBT/антиген кала для контроля ≥4 нед после АБ и ≥2 нед после ИПП.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Лечение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Терапия по чувствительности; 14 дней; высокие дозы ИПП; висмутовая квадротерапия; вонопразан у взрослых.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Резистентность и неудача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Рост резистентности к кларитромицину и метронидазолу; спасительные схемы; приверженность как главная причина неудачи.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Язва без H. pylori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НПВС; стресс-язвы в PICU — кому профилактика; Золлингер–Эллисон; Крона; ЦМВ.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Гастропатии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Реактивная; лимфоцитарный гастрит (целиакия!); коллагенозный гастрит с анемией; Менетрие у детей — ЦМВ и белок-теряющая гастропатия.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Аутоиммунный гастрит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Антитела к париетальным клеткам; дефицит B12 и железа; NET желудка; связь с APS.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Пилоростеноз и обструкция выхода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УЗИ-пороги (мышца ≥3 мм, канал ≥15 мм); гипохлоремический алкалоз; эритро/азитромицин у младенцев &lt;2 нед; антральные мембраны.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Подход к рвоте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Рвота по возрасту — обструкция, ЦНС, метаболика, эндокринология, беременность, каннабиноидный гиперемезис.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Двенадцатиперстная кишка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Дуоденит; синдром верхней брыжеечной артерии — критерии и нутритивное лечение; мегадуоденум.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Безоары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Трихобезоар (Рапунцель), фитобезоар, лактобезоар у недоношенных; лечение — от колы до хирургии.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Полипы и опухоли желудка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Фундальные полипы (ИПП, FAP); GIST — SDH-дефицитный, триада Карни; MALT-лимфома и эрадикация.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(ESPGHAN/NASPGHAN H. pylori guideline 2023 (Homan); Maastricht VI/Florence consensus 2022; ACG H. pylori guideline 2024 (Chey));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6 ИЗ 26  ·  06.12.27 – 19.12.27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6. Пищевая аллергия и ЖКТ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Различать IgE, не-IgE и смешанные реакции и не уводить ребёнка в ненужные элиминации.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FPIES international consensus 2017 (Nowak-Węgrzyn) · ESPGHAN CMPA position paper 2024 (Vandenplas) · WAO DRACMA guideline 2024 · LEAP / NIAID addendum guidelines 2017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Иммунология толерантности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Оральная толерантность, Treg; двойная экспозиция через кожу; микробиом; окно интродукции.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Классификация реакций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IgE / не-IgE (FPIAP, FPIES, FPE) / смешанные (ЭоЭ, атопический дерматит) — разная диагностика и прогноз.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FPIAP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Проктоколит у грудничка; диета матери; разрешение к ~12 мес; гипердиагностика и ненужная отмена грудного вскармливания.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Острый FPIES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Критерии 2017; ондансетрон; дифференциал с сепсисом; молоко, рис, овёс; провокация в стационаре.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Хронический FPIES и энтеропатия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FPE — мальабсорбция и атрофия ворсин; дифференциал с целиакией и аутоиммунной энтеропатией.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Диагностика CMPA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Провокация — золотой стандарт; IgE и кожные пробы; CoMiSS — не диагностический тест; гипердиагностика CMPA.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Смеси и лестница молока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eHF vs AAF vs рисовый гидролизат; соя после 6 мес; LGG и толерантность (Berni Canani); milk ladder.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Ранняя интродукция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LEAP, EAT, PreventADALL; NIAID 2017 и AAP 2019 — что говорить родителям.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IgE-реакции с ГИ-проявлениями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Анафилаксия с рвотой; оральный аллергический синдром; alpha-gal; пищевая аллергия у подростков.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OIT (Palforzia); омализумаб при множественной аллергии (OUtMATCH, 2024); место гастроэнтеролога.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Нутритивные риски элиминации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Рост, кальций, витамин D, йод; переход в ARFID; работа с диетологом.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Ложные диагнозы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IgG-панели и альтернативные тесты; «непереносимость» vs аллергия; как разговаривать с семьёй.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Аллергия после трансплантации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Такролимус-ассоциированная пищевая аллергия и EGID после ОТП и трансплантации кишки — механизмы и тактика.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(FPIES international consensus 2017 (Nowak-Węgrzyn); ESPGHAN CMPA position paper 2024 (Vandenplas); WAO DRACMA guideline 2024);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7 ИЗ 26  ·  20.12.27 – 02.01.28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7. Целиакия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Ставить диагноз без биопсии там, где можно, и с биопсией там, где нужно, — и вести пожизненно.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 coeliac guideline 2020 (Husby) · ACG coeliac guideline 2023 (Rubio-Tapia) · NASPGHAN GFD and follow-up guidance · TEDDY / PreventCD cohorts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Патогенез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HLA-DQ2/DQ8; тканевая трансглутаминаза; деамидированный глиадин; IL-15 и интраэпителиальные лимфоциты.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Эпидемиология и группы риска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СД1, Даун, Тёрнер, Вильямс, дефицит IgA, родственники; TEDDY (вирусы, глютен), PreventCD.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Серология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tTG-IgA + общий IgA; DGP-IgG при дефиците IgA и у детей &lt;2 лет; EMA; низкие ложноположительные титры.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Путь без биопсии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tTG ≥10×ВГН + EMA+ во втором образце (ESPGHAN 2020; HLA и симптомы не обязательны); ACG 2023; практика в США.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Гистология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Marsh–Oberhuber; биопсии луковицы; ловушки — IEL без атрофии, ориентация образца.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Сложные случаи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Серонегативная целиакия; потенциальная целиакия (tTG+, Marsh 0–1) — диета или наблюдение.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Внекишечные проявления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ЖДА, остеопения, низкий рост, задержка пубертата, гипертрансаминаземия, герпетиформный дерматит, неврология.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Безглютеновая диета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Перекрёстный контакт; овёс; дефициты и избыточный вес на БГД; стоимость; роль диетолога.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Мониторинг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tTG через 6 и 12 мес, нормализация за 12–24 мес; GIP в моче и кале; кому повторная биопсия.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Персистирующие симптомы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Неприверженность, СРК, лактоза, SIBO, микроскопический колит; рефрактерная целиакия у детей — почти не бывает.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Скрининг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Массовый скрининг (ASK, Fr1da); позиция USPSTF; скрининг групп риска — как часто.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NCGS и пшеничная аллергия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Нецелиакийная чувствительность к глютену; FODMAP как альтернативное объяснение; IgE к пшенице.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Новые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Латиглутеназа, ингибиторы TG2 (ZED1227), наночастицы для толерантности (TAK-101), анти-IL-15 — реальные перспективы.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 coeliac guideline 2020 (Husby); ACG coeliac guideline 2023 (Rubio-Tapia); NASPGHAN GFD and follow-up guidance);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8 ИЗ 26  ·  03.01.28 – 16.01.28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8. Хроническая диарея и врождённые энтеропатии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Младенец с неукротимой диареей — от осмотического зазора до гена за неделю.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PediCODE consortium (Thiagarajah, Gastroenterology 2018) · Congenital diarrhoeal disorders review (Canani, Nat Rev Gastro 2015) · IPEX / autoimmune enteropathy literature · North American breath testing consensus 2017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Подход к хронической диарее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Секреторная vs осмотическая vs воспалительная vs жировая; проба с голоданием; электролиты стула.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Дефекты транспорта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Врождённая хлоридная (SLC26A3), натриевая (SLC9A3, GUCY2C), глюкозо-галактозная мальабсорбция (SGLT1).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Ферментные дефекты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CSID и сакрозидаза; врождённая vs приобретённая лактазная недостаточность; DGAT1; дефицит энтерокиназы.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Эпителиальные энтеропатии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MVID (MYO5B — также холестаз), tufting (EPCAM — связь с Lynch), трихогепатоэнтерический (TTC37, SKIV2L).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Энтероэндокринные дефекты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NEUROG3 (+ диабет), PCSK1, ARX — мальабсорбция при нормальной гистологии.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Аутоиммунная энтеропатия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Антиэнтероцитарные антитела; IPEX (FOXP3), CTLA4, LRBA, STAT1/3 GOF; сиролимус, абатацепт, JAK-ингибиторы, ТГСК.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Лимфангиэктазия и белок-теряющая энтеропатия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Первичная и вторичная; клиренс α1-АТ; MCT, октреотид; CHAPLE (CD55) — позелимаб.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Нарушения транспорта липидов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Абеталипопротеинемия, гипобеталипопротеинемия, болезнь Андерсона (SAR1B) — витамин E и неврология.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Диарея малыша и сахара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Хроническая неспецифическая диарея; фруктоза, сорбитол, соки — без лишних тестов.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SIBO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Определение и факторы риска (SBS, дисмоторика, ИПП); тесты и их ловушки; ротация антибиотиков; D-лактатный ацидоз.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Желчекислотная диарея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После резекции подвздошной; C4, SeHCAT; холестирамин и колесевелам.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Иммунодефицитная и лекарственная энтеропатия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CVID — атрофия ворсин без плазмоцитов; олмесартан, ММФ; микроскопический колит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Младенец на ПП с врождённой энтеропатией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Генетическая диагностика; ведение на ПП; когда направлять на трансплантацию кишки.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(PediCODE consortium (Thiagarajah, Gastroenterology 2018); Congenital diarrhoeal disorders review (Canani, Nat Rev Gastro 2015); IPEX / autoimmune enteropathy literature);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9 ИЗ 26  ·  17.01.28 – 30.01.28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9. Инфекции ЖКТ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Регидратировать правильно, давать антибиотики только тем, кому нужно, и распознавать C. difficile, которую лечить не надо.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ESPGHAN/ESPID AGE guideline 2014 (Guarino) · ESPGHAN probiotics for AGE 2020 (Szajewska) · IDSA infectious diarrhoea guideline 2017 (Shane) · IDSA/SHEA C. difficile 2017 + 2021 update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Острый гастроэнтерит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Оценка дегидратации (CDS); гипоосмолярный ОРС; ондансетрон; раннее кормление; когда в/в.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Вирусы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Ротавирус (вакцины и риск инвагинации), норовирус, аденовирус 40/41, астровирус; хронический норовирус у иммуносупрессированных.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Бактерии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Salmonella — кому АБ (&lt;3 мес, иммунодефицит); Shigella; Campylobacter (азитромицин); Yersinia (псевдоаппендицит); STEC — без АБ.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ГУС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STEC-ГУС: ранняя гидратация, мониторинг; атипичный ГУС и экулизумаб; что делает гастроэнтеролог.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C. difficile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Колонизация у детей &lt;2 лет (не тестировать &lt;12 мес); двухэтапная диагностика; ванкомицин vs фидаксомицин (SUNSHINE); рецидив; ВЗК.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FMT и микробные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Показания у детей; одобренные взрослым препараты (2022–2023); безопасность донорского материала.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Паразиты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Giardia, Cryptosporidium (нитазоксанид), Entamoeba; Blastocystis и Dientamoeba — спорные; гельминты и эозинофилия.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Пробиотики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Штамм-специфичность; PECARN LGG trial (Freedman, NEJM 2018) — без эффекта; позиция ESPGHAN 2020.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Иммигранты и путешественники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Скрининг; Strongyloides перед стероидами и биологиками; диарея путешественника.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Инфекции у иммуносупрессированных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ЦМВ-колит (ВЗК, трансплантация); аденовирус; хронический норовирус; нейтропенический энтероколит.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Постинфекционные состояния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Постинфекционный СРК; вторичная лактазная недостаточность; реактивный артрит; Гийен–Барре после Campylobacter.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Антибиотик-ассоциированная диарея и NEC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Профилактика пробиотиками; пробиотики у недоношенных — AAP vs ESPGHAN.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Токсикоинфекции и ботулизм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B. cereus, S. aureus; младенческий ботулизм и BabyBIG; редкие — болезнь Уиппла, туберкулёз кишечника.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(ESPGHAN/ESPID AGE guideline 2014 (Guarino); ESPGHAN probiotics for AGE 2020 (Szajewska); IDSA infectious diarrhoea guideline 2017 (Shane));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10 ИЗ 26  ·  31.01.28 – 13.02.28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10. ВЗК I: патогенез, диагностика, VEO-IBD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Ставить диагноз по критериям Порто, классифицировать по Парижу и не пропустить моногенную болезнь у малыша.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Revised Porto criteria 2014 (Levine) · Paris classification 2011 · PIBD-Classes (Birimberg-Schwartz 2017) · VEO-IBD diagnostic approach (Uhlig, Gastroenterology 2014) · RISK cohort (Kugathasan, Lancet 2017)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Эпидемиология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Рост заболеваемости у детей; канадские и скандинавские когорты; диета, антибиотики, урбанизация.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Патогенез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NOD2, ось IL-23/Th17, барьер, микробиом; почему детский фенотип отличается от взрослого.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Путь к диагнозу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Задержка диагноза; кальпротектин как фильтр; Porto — ЭГДС + илеоколоноскопия всем; MRE при Крона.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Гистология ВЗК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Хроническое активное воспаление; гранулёмы только у ~1/3; фокальный гастрит при Крона; ректальное щажение при детском ЯК.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Визуализация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MR-энтерография и PICMI; УЗИ кишки (IUS) — растущая роль; капсула при Крона тонкой кишки.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Парижская классификация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L1–L4a/b, B1–B3, p, G1; ЯК E1–E4, S1; почему она важна для прогноза.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IBD-U и атипичный ЯК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PIBD-Classes; смена диагноза со временем; что лечить, если не ясно.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VEO-IBD и инфантильные ВЗК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&lt;6 и &lt;2 лет; IL-10/IL-10R, XIAP, CGD, WAS, TTC7A; иммунологический скрининг; когда ТГСК.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Дифференциальный диагноз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Yersinia, туберкулёз, Бехчет, CGD, васкулиты, НПВС, аллергический колит.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Индексы активности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PCDAI, wPCDAI, PUCAI, SES-CD, UCEIS — что использовать в клинике, что в исследованиях.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Прогноз и стратификация риска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RISK: ASCA, CBir1, B2/B3, задержка роста; кому ранний анти-TNF.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Внекишечные проявления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Артрит, узловатая эритема, гангренозная пиодермия, увеит, тромбозы, панкреатит; ПСХ — ссылка на печёночный план.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Рост, кости, пубертат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Задержка роста как маркер активности; DEXA; витамин D; минимизация стероидов.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(Revised Porto criteria 2014 (Levine); Paris classification 2011; PIBD-Classes (Birimberg-Schwartz 2017));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11 ИЗ 26  ·  14.02.28 – 27.02.28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11. ВЗК II: болезнь Крона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Индукция и поддержание ремиссии при Крона с целью трансмурального заживления и нормального роста.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ECCO–ESPGHAN paediatric CD guideline 2021 (van Rheenen) · ECCO–ESPGHAN surgery in PIBD 2017 (Amil-Dias) · STRIDE-II 2021 · PROFILE trial (Noor, Lancet Gastro Hepatol 2024)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Стратегия по риску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Высокий риск → ранний анти-TNF (RISK, Walters 2014); PROFILE — top-down лучше step-up; кому что.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Энтеральное питание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ЭЭП = стероиды по индукции у детей; 6–8 нед; механизм; CDED + PEN (Levine 2019).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Стероиды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Индукция, стероидозависимость, побочные эффекты; будесонид при илеоцекальном L1.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Иммуномодуляторы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Тиопурины (TPMT/NUDT15, HSTCL у мальчиков, лимфома); метотрексат — предпочтение у мальчиков.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Анти-TNF при Крона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Инфликсимаб vs адалимумаб; REACH, IMAgINE-1; комбинированная терапия vs монотерапия — баланс.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Цели лечения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STRIDE-II: клинический ответ, кальпротектин, эндоскопическое заживление, нормальный рост; трансмуральное заживление.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Перианальная Крона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MRI малого таза; сетоны; анти-TNF с высокими целевыми уровнями; дренирование — связь с собственным проектом по инфликсимабу.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Стриктуры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Воспалительная vs фиброзная; эндоскопическая баллонная дилатация; стриктуропластика.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Хирургия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Илеоцекальная резекция как ранний вариант (LIR!C); послеоперационный рецидив (Rutgeerts); профилактика.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Крона верхних отделов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L4a/L4b: пищевод, желудок, двенадцатиперстная; особенности лечения.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Пенетрирующая болезнь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Абсцессы и свищи — АБ, дренаж, затем биологик; энтеровезикальные свищи.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Рост и пубертат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Катч-ап роста; гормон роста; индукция пубертата; когда это не про ВЗК.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Психосоциальное и приверженность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Депрессия, тревога; школа; самостоятельность подростка; переход во взрослую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(ECCO–ESPGHAN paediatric CD guideline 2021 (van Rheenen); ECCO–ESPGHAN surgery in PIBD 2017 (Amil-Dias); STRIDE-II 2021);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12 ИЗ 26  ·  28.02.28 – 12.03.28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12. ВЗК III: язвенный колит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Острый тяжёлый колит за 72 часа: стероиды, спасение, колэктомия — без промедления.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ECCO–ESPGHAN paediatric UC guideline 2018, parts 1–2 (Turner) · PUCAI · PROTECT (Hyams, Lancet 2019) · STRIDE-II 2021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Особенности детского ЯК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Панколит в большинстве случаев; атипичные фенотипы — ректальное щажение, cecal patch.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5-ASA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Дозы по весу; местная терапия; приверженность; PROTECT — предикторы ответа на мезалазин.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Стероиды и прогноз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PROTECT: ~40% стероид-свободная ремиссия на 5-ASA к 52 нед; кто нуждается в эскалации сразу.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Острый тяжёлый колит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PUCAI ≥65; в/в метилпреднизолон; решение по PUCAI на 3-й и 5-й день; исключить ЦМВ и C. difficile.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Спасительная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Инфликсимаб (ускоренная индукция — споры); циклоспорин/такролимус; сроки колэктомии.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Осложнения ОТЯК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Токсический мегаколон; тромбопрофилактика у подростков; гипокалиемия; питание.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Поддерживающая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Тиопурины, анти-TNF, ведолизумаб, тофацитиниб/упадацитиниб, S1P — что есть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Колэктомия и J-pouch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Трёхэтапная операция; IPAA; поучит — острый и хронический; Крона пауча.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Онкориск и надзор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Колоноскопия через 8–10 лет от начала, при ПСХ — ежегодно с диагноза; хромоэндоскопия.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ЦМВ и C. difficile при ЯК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Биопсии с ИГХ; кому ганцикловир; ванкомицин при ВЗК.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ЯК и ПСХ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Особый фенотип; колоректальный рак; ссылка на блок ПСХ печёночного плана.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Деэскалация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Когда можно снижать терапию; предикторы рецидива.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Новые терапии ЯК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FMT при ЯК; S1P-модуляторы; анти-IL-23 (мирикизумаб, гуселкумаб); педиатрические программы.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(ECCO–ESPGHAN paediatric UC guideline 2018, parts 1–2 (Turner); PUCAI; PROTECT (Hyams, Lancet 2019));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13 ИЗ 26  ·  13.03.28 – 26.03.28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13. ВЗК IV: терапия углублённо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Фармакология биологиков на уровне TDM: проактивные уровни, иммуногенность и выбор следующего класса.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ECCO–ESPGHAN PIBD guidelines 2018–2021 · AGA TDM guideline 2017 (Feuerstein) · PAILOT trial (Assa, Gastroenterology 2019) · PANTS cohort (Kennedy, Lancet Gastro Hepatol 2019)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Фармакокинетика антител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Клиренс у детей выше; альбумин, вес, потеря с калом; дозирование по весу и площади тела у детей &lt;30 кг.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TDM: реактивный и проактивный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PAILOT; целевые уровни инфликсимаба (≥5; выше при перианальной), адалимумаба; когда мерить.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Иммуногенность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Антитела к препарату; HLA-DQA1*05 (PANTS); роль иммуномодулятора.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Потеря ответа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Алгоритм: уровень + антитела → оптимизация, смена внутри класса или смена класса.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Ведолизумаб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Кишечно-селективный механизм; педиатрические данные; ЯК vs Крона; медленное начало.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Устекинумаб и анти-IL-23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Устекинумаб (UNITI Jr); рисанкизумаб, мирикизумаб, гуселкумаб — данные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Малые молекулы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Тофацитиниб, упадацитиниб (быстрый ответ), S1P-модуляторы; boxed warnings; применение off-label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Комбинации биологиков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Двойная таргетная терапия — данные, показания, безопасность.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Безопасность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Скрининг TB и HBV; вакцинация (живые — до старта); лимфома; рак кожи; парадоксальный псориаз.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Диета как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ЭЭП, CDED, CD-TREAT, специфические диеты — уровень доказательств.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Деэскалация и отмена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Отмена иммуномодулятора в комбинации; отмена анти-TNF (STORI) — риск рецидива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Биосимиляры и стоимость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Переключение, nocebo-эффект, доступ к препаратам.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Будущее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Анти-TL1A (тулисокибарт, дувакитуг); прецизионная медицина; предикторы ответа.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(ECCO–ESPGHAN PIBD guidelines 2018–2021; AGA TDM guideline 2017 (Feuerstein); PAILOT trial (Assa, Gastroenterology 2019));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14 ИЗ 26  ·  27.03.28 – 09.04.28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14. Функциональные расстройства и боль в животе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Ставить позитивный диагноз DGBI, объяснять ось кишка–мозг семье и лечить без лишних тестов.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Rome IV paediatric criteria 2016 (Hyams; Benninga) · Rome V (проверь публикацию 2026) · NASPGHAN CVS consensus 2008 (Li) · Cochrane reviews on paediatric FAPD 2017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Ось кишка–мозг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Висцеральная гиперчувствительность; центральная сенситизация; ранний стресс; микробиом.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Rome IV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ФД, СРК, абдоминальная мигрень, FAP-NOS; позитивный диагноз; минимальное обследование.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Младенческие DGBI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Колики, регургитация, дисхезия, функциональная диарея; тревога родителей как мишень.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Функциональная диспепсия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Постпрандиальный дистресс vs эпигастральная боль; ИПП, ципрогептадин, амитриптилин.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СРК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Подтипы; low-FODMAP у детей (Chumpitazi); псиллиум; масло перечной мяты.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Психологические терапии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КПТ; кишечно-направленная гипнотерапия (в т.ч. домашние аудиозаписи); эффект сопоставим с лекарствами.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Нейромодуляторы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Амитриптилин (высокий плацебо-ответ, Saps 2009); SSRI; габапентин; ЭКГ перед TCA.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Нейростимуляция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PENFS (IB-Stim; Kovacic, Lancet Gastro 2017); кому подходит.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Синдром циклической рвоты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Фазы; профилактика (ципрогептадин у младших, амитриптилин); абортивная терапия; каннабиноидный гиперемезис.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Руминация и аэрофагия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Диагноз по клинике и HRM-импедансу; диафрагмальное дыхание; отрыжка.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Боль и коморбидности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POTS, hEDS; ACNES — синдром ущемления передних кожных нервов (тест Карнетта).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Функциональная инвалидизация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FDI; избегание школы; мультидисциплинарная реабилитация; опиоид-индуцированная гиперальгезия.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Когда искать органику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Красные флаги; ВЗК, целиакия, H. pylori; спорные диагнозы — MALS.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(Rome IV paediatric criteria 2016 (Hyams; Benninga); Rome V (проверь публикацию 2026); NASPGHAN CVS consensus 2008 (Li));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15 ИЗ 26  ·  10.04.28 – 23.04.28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15. Запор и расстройства дефекации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Лечить функциональный запор достаточно долго и достаточно сильно — и не пропустить Гиршпрунга.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ESPGHAN/NASPGHAN constipation guideline 2014 (Tabbers) · ERNICA Hirschsprung guidelines 2020 (Kyrklund) · ANMS–NASPGHAN anorectal manometry consensus 2017 (Rodriguez) · Krickenbeck ARM classification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Физиология дефекации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Ректоанальные рефлексы; удерживающее поведение; функциональный запор по Rome IV.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Диагностика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Анамнез и ректальное исследование; рентген не для диагноза (ESPGHAN); трансабдоминальное УЗИ прямой кишки.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Разгрузка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ПЭГ 1–1,5 г/кг 3–6 дней vs клизмы (сопоставимы); стратегия при выраженном каловом завале.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Поддерживающая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ПЭГ, лактулоза, стимулянты; ≥2 мес после нормализации; поведенческая терапия, высаживание.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Рефрактерный запор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Колоновый транзит, манометрия; линаклотид (одобрен 6–17 лет, 2023); прукалоприд неэффективен у детей (Mugie 2014).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Недержание без запора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Неретенционное недержание кала; анальные трещины; психологическая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Болезнь Гиршпрунга: диагностика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Ректальная отсасывающая биопсия, калретинин, RAIR; синдромы (Даун, RET/MEN2A, Ваарденбург).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Гиршпрунг: хирургия и после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Трансанальное низведение; энтероколит (HAEC) — распознать и лечить; обструкция после операции, ботокс.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Аноректальные мальформации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Krickenbeck; VACTERL; программа управления кишечником (bowel management).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Ирригации и антеградные клизмы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Трансанальная ирригация; MACE/Malone; цекостома — отбор пациентов.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Органические причины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Гипотиреоз, гиперкальциемия, целиакия, CF, свинец; spina bifida и фиксированный спинной мозг — МРТ позвоночника.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Нейрогенный кишечник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Spina bifida, травма спинного мозга, ДЦП — протоколы ведения.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Ахалазия сфинктера и диссинергия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Внутренняя анальная ахалазия — ботокс; диссинергия — биологическая обратная связь.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(ESPGHAN/NASPGHAN constipation guideline 2014 (Tabbers); ERNICA Hirschsprung guidelines 2020 (Kyrklund); ANMS–NASPGHAN anorectal manometry consensus 2017 (Rodriguez));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16 ИЗ 26  ·  24.04.28 – 07.05.28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16. Моторика и нейрогастроэнтерология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Различать миопатию, нейропатию и функциональное расстройство — от манометрии до решения о трансплантации кишки.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 PIPO consensus 2018 (Thapar) · ACG gastroparesis guideline 2022 (Camilleri) · ESPGHAN neurological impairment guideline 2017 (Romano) · Chicago classification v4.0 (2021)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Энтеральная нервная система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Интерстициальные клетки Кахаля; нейральный гребень; классификация дисмоторики.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Гастропарез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Постинфекционный, диабетический, идиопатический; сцинтиграфия 4 ч; диета мелких частиц; эритромицин; G-POEM.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Антродуоденальная манометрия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Показания; миопатический vs нейропатический паттерн; MMC; ограничения.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PIPO: диагноз и генетика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Определение ESPGHAN 2018; ACTG2, MYH11, FLNA, LMOD1; MMIHS.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PIPO: ведение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ПП и энтеральное питание; декомпрессионные стомы; пиридостигмин, октреотид, эритромицин; трансплантация кишки.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Колоновая манометрия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HAPC; кому сегментарная резекция или цекостома.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Демпинг-синдром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После фундопликации; ранний vs поздний; акарбоза; диагностика пробой с глюкозой.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Дизавтономия и ЖКТ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POTS, hEDS, митохондриальные болезни, семейная дизавтономия.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Неврологически нарушенные дети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ESPGHAN 2017: ГЭРБ, запор, питание, сиалорея; непереносимость кормлений; гастроеюностома.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Моторика при системных болезнях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Склеродермия, мышечные дистрофии (Дюшенн), диабет, гипотиреоз.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Фармакология прокинетиков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Метоклопрамид (поздние дискинезии), домперидон (QT), эритромицин (тахифилаксия), прукалоприд, агонисты грелина.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Хирургия и нейромодуляция моторики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Гастральная электростимуляция; G-POEM у детей; пилоропластика.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Новые тесты моторики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Беспроводная капсула моторики; EndoFLIP в желудке; электрогастрография — что реально полезно.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 PIPO consensus 2018 (Thapar); ACG gastroparesis guideline 2022 (Camilleri); ESPGHAN neurological impairment guideline 2017 (Romano));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17 ИЗ 26  ·  08.05.28 – 21.05.28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17. Панкреатит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Острый — по протоколу, рецидивирующий — с генетикой, хронический — с болью и TPIAT в голове.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INSPPIRE definitions 2012 (Morinville) and cohort · NASPGHAN acute pancreatitis report 2018 (Abu-El-Haija) · INSPPIRE causal evaluation consensus 2017 (Gariepy) · NASPGHAN chronic pancreatitis medical management 2021 (Freeman)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Определения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INSPPIRE: острый, рецидивирующий острый, хронический; 2 из 3 критериев; липаза ≥3×ВГН.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Этиологии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Билиарная, лекарственная (аспарагиназа, вальпроат, тиопурины, месалазин), травма, системные болезни; гипертриглицеридемия, гиперкальциемия.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Ведение острого панкреатита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Умеренная vs агрессивная инфузия (WATERFALL 2022); раннее энтеральное питание; обезболивание; без профилактических АБ.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Тяжесть и осложнения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Определения тяжести NASPGHAN; некроз, псевдокисты, WON; step-up подход; эндоскопическое дренирование.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Генетика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PRSS1, SPINK1, CFTR, CTRC, CPA1; тестирование при RAP; консультирование; риск рака при PRSS1.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Анатомия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Pancreas divisum, кольцевидная ПЖ, панкреатобилиарное соустье; роль ERCP у детей.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Хронический панкреатит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Боль как главная проблема; MRCP с секретином; осложнения; лечение боли.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Экзо- и эндокринная недостаточность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Эластаза, PERT; диабет 3c; мониторинг.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TPIAT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Показания и отбор; исходы — независимость от инсулина у части пациентов; POST consortium.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Аутоиммунный панкреатит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Тип 1 vs тип 2 (связь с ВЗК); стероиды; INSPPIRE-данные по детям.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Лекарственный панкреатит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Аспарагиназа — повторное введение; тиопурины и HLA-DQA1*02:01–DRB1*07:01.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Панкреатит при системных болезнях и IF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CF, ВЗК, длительное ПП — собственная серия детей с кишечной недостаточностью как кейс.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Опухоли поджелудочной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Солидно-псевдопапиллярная (девочки-подростки), панкреатобластома, инсулинома (MEN1), NET.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(INSPPIRE definitions 2012 (Morinville) and cohort; NASPGHAN acute pancreatitis report 2018 (Abu-El-Haija); INSPPIRE causal evaluation consensus 2017 (Gariepy));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18 ИЗ 26  ·  22.05.28 – 04.06.28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18. Экзокринная поджелудочная и муковисцидоз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Ферменты дозировать по науке и вести весь кишечник при муковисцидозе в эпоху модуляторов.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ESPEN–ESPGHAN–ECFS CF nutrition guideline 2016 (Turck) · ECFS standards of care (2018; update 2024) · CFF GI and nutrition guidelines · Shwachman–Diamond consensus (Dror 2011)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Физиология экзокринной ПЖ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CFTR и бикарбонат; ферменты; ~90% резерва теряется до стеатореи.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Диагностика EPI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Эластаза и её ловушки; 72-ч жир кала, CFA; секретиновый тест; IRT в неонатальном скрининге.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PERT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Дозирование по липазе (500–2500 ЕД/кг на приём; ≤10 000 ЕД/кг/сут); фиброзирующая колонопатия; ИПП как адъювант; картридж Relizorb.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Мекониевый илеус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Простой vs осложнённый; консервативное разрешение vs хирургия; мекониевый перитонит.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DIOS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Определение ECFS; полный vs неполный; ПЭГ и гастрографин; отличие от запора.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Рост и питание при CF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Цель ИМТ ≥50-го перцентиля; жирорастворимые витамины; CF-ассоциированный диабет.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Модуляторы CFTR и ЖКТ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ETI — прибавка веса, частичное восстановление ПЖ у младенцев; ванзакафтор-тройная (2024); побочные эффекты.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ЖКТ при CF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ГЭРБ, SIBO, CF-энтеропатия, боль в животе; скрининг колоректального рака с 40 лет (после трансплантации — с 30).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Синдром Швахмана–Даймонда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SBDS; нейтропения; риск МДС/ОМЛ; липоматоз ПЖ.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Другие причины EPI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Пирсон, Johanson–Blizzard, CEL-MODY, изолированный дефицит липазы.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EPI вне болезней ПЖ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Целиакия, ВЗК, SBS, после резекций — когда давать ферменты.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Неонатальный скрининг CF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IRT/ДНК; CRMS/CFSPID — наблюдение и разговор с семьёй.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CF после трансплантации лёгких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ЖКТ-осложнения после трансплантации; печень при CF — ссылка на печёночный план.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(ESPEN–ESPGHAN–ECFS CF nutrition guideline 2016 (Turck); ECFS standards of care (2018; update 2024); CFF GI and nutrition guidelines);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19 ИЗ 26  ·  05.06.28 – 18.06.28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19. Нутрициология и нарушения питания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Оценить, рассчитать и накормить любого ребёнка — от недоношенного до подростка с ожирением.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ASPEN/AND paediatric malnutrition consensus 2014 (Becker) · ESPGHAN/ESPEN/ESPR/CSPEN paediatric PN guidelines 2018 · ASPEN refeeding consensus 2020 (da Silva) · Paediatric feeding disorder consensus 2019 (Goday) · AAP obesity CPG 2023 (Hampl)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Оценка нутритивного статуса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Z-score, MUAC; критерии недостаточности питания ASPEN/AND; рост vs вес — острая vs хроническая.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Потребности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Энергия (Schofield, DRI), белок, жидкость (Holliday–Segar); непрямая калориметрия — кому.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Энтеральное питание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Полимерные, пептидные, blenderized смеси; доступ NG, NJ, G, GJ; переход между режимами.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Парентеральное питание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Компоненты; осмолярность; аминокислоты у недоношенных; липиды (ссылка на IFALD); медь и марганец при холестазе.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Рефидинг-синдром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Группы риска; фосфор; протокол ASPEN 2020; тиамин.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Микронутриенты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Железо — ферритин при воспалении, в/в препараты; витамин D, цинк, B12, селен; скрининг.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PFD и ARFID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Педиатрическое расстройство кормления (2019); ARFID; мультидисциплинарный подход; отлучение от зонда.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Нервная анорексия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Медицинская стабилизация, брадикардия, гипофосфатемия; синдром ВБА; гастропарез; повышение АЛТ.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Ожирение 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Оценка, коморбидности; AAP 2023 — интенсивная поведенческая терапия.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Ожирение II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Семаглутид (STEP TEENS), лираглутид, фентермин/топирамат, сетмеланотид при моногенном ожирении; бариатрия (Teen-LABS).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Питание младенцев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Грудное и донорское молоко; смеси; прикорм; вегетарианские и веганские диеты — B12.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Питание при хронических болезнях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ВЗК, CF, ХБП, ВПС, онкология — специфика расчётов.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Питание в PICU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PEPaNIC (NEJM 2016) — отсрочка ПП ускоряет выздоровление; энтеральное питание при шоке.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(ASPEN/AND paediatric malnutrition consensus 2014 (Becker); ESPGHAN/ESPEN/ESPR/CSPEN paediatric PN guidelines 2018; ASPEN refeeding consensus 2020 (da Silva));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20 ИЗ 26  ·  19.06.28 – 02.07.28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20. Синдром короткой кишки и кишечная реабилитация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Довести ребёнка с короткой кишкой до энтеральной автономии и вовремя направить на трансплантацию.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ESPGHAN/ESPEN/ESPR/CSPEN paediatric PN guidelines 2018 · Pediatric Intestinal Failure Consortium (Squires, J Pediatr 2012) · NASPGHAN intestinal failure position papers · Teduglutide paediatric trials (Kocoshis, JPEN 2020)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Определения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Кишечная недостаточность, SBS, функциональная IF; нормальная длина кишки по возрасту.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Этиологии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NEC, гастрошизис, заворот при мальротации, атрезии, протяжённый Гиршпрунг.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Кишечная адаптация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Физиология; GLP-2; роль толстой кишки и илеоцекального клапана; предикторы энтеральной автономии.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Программы реабилитации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Мультидисциплинарная команда; влияние программ на выживаемость.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Энтеральное продвижение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Непрерывное vs болюсное; грудное молоко; гидратация; натрий мочи как ориентир добавок Na.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ЦВК: инфекции и тромбоз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Этанол- и тауролидин-локи; профилактика; потеря венозного доступа как показание к трансплантации.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Аналоги GLP-2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Тедуглутид у детей; надзор за полипами; апраглутид, глепаглутид.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Хирургия удлинения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STEP, Bianchi; таперинг; восстановление непрерывности.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SIBO и D-лактатный ацидоз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Неврологические эпизоды; ротация антибиотиков; диета.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Осложнения SBS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Метаболическая болезнь костей; оксалатные камни; желчные камни (ссылка); дефициты.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Поджелудочная при кишечной недостаточности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Панкреатит и экзокринная функция на длительном ПП — собственная серия пациентов как кейс.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Домашнее ПП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Обучение семьи; качество жизни; отлучение от ПП; школа.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Долгосрочные исходы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Нейроразвитие, выживаемость, переход во взрослую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(ESPGHAN/ESPEN/ESPR/CSPEN paediatric PN guidelines 2018; Pediatric Intestinal Failure Consortium (Squires, J Pediatr 2012); NASPGHAN intestinal failure position papers);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21 ИЗ 26  ·  03.07.28 – 16.07.28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21. Трансплантация кишки и мультивисцеральная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Трансплантация кишки как питтсбургская специализация: отбор, иммунология, осложнения и биологики после.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Intestinal Transplant Registry (Grant, AJT 2015) · Paediatric IF referral recommendations (Beath 2008) · Acute rejection grading for intestinal grafts (Ruiz 2004) · Собственная 23-летняя когорта (биологики после трансплантации)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История и результаты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Старзл и Питтсбург; мультивисцеральная трансплантация; эволюция выживаемости по регистру.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Показания и сроки направления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Потеря доступа, IFALD (ссылка), рецидивирующий сепсис; ранний referral как стандарт.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Типы графтов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Изолированная кишка, печень–кишка, мультивисцеральная, модифицированная; включение толстой кишки.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Оценка кандидата и донора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Размер, ABO, crossmatch; живой донор кишки.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Иммуносупрессия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Индукция (алемтузумаб, ATG, базиликсимаб); такролимус; прекондиционирование и толерогенные протоколы.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Острое клеточное отторжение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Критерии Ruiz — апоптоз в криптах; протокольные биопсии через илеостому; лечение.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AMR, DSA и хроническое отторжение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Роль DSA; C4d — ограничения; хроническая васкулопатия.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GVHD после трансплантации кишки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Кожа, нативные органы; химеризм; лечение.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Инфекции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ЦМВ; EBV и PTLD (выше, чем после ОТП); аденовирус; норовирус в графте vs отторжение.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Воспаление графта и биологики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De novo ВЗК-подобное воспаление; анти-TNF и ведолизумаб после трансплантации — собственный проект.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Питание после трансплантации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Отлучение от ПП; мальабсорбция; пищевая аллергия на такролимусе; рост.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Отдалённые исходы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CNI-нефротоксичность; кости; качество жизни; выживаемость графта через 5–10 лет.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Потеря графта и ретрансплантация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Энтерэктомия; ретрансплантация; паллиативная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(Intestinal Transplant Registry (Grant, AJT 2015); Paediatric IF referral recommendations (Beath 2008); Acute rejection grading for intestinal grafts (Ruiz 2004));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22 ИЗ 26  ·  17.07.28 – 30.07.28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22. ЖКК и терапевтическая эндоскопия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Ребёнок с кровотечением: стабилизировать, локализовать, остановить — и освоить ключевые терапевтические вмешательства.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ESPGHAN/ESGE paediatric GI endoscopy guideline 2017 (Tringali) · ESGE non-variceal UGIB guideline 2021 · ESPGHAN PEG position paper 2021 (Homan) · Sheffield paediatric UGIB score (Thomson 2015)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Подход к ЖКК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Стабилизация; рестриктивные трансфузии (порог Hb 7 г/дл); источник по возрасту.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Верхнее кровотечение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Язвы, Маллори–Вейсс, варикоз (ссылка), гемобилия; Sheffield score vs Glasgow–Blatchford.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Эндоскопический гемостаз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Адреналин + механический/термический метод; клипсы; гемостатический порошок; OTSC.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Нижнее кровотечение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Трещина, полипы, ВЗК, инфекции, сосудистые; дифференциал по возрасту.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Дивертикул Меккеля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Правило двоек; сцинтиграфия с пертехнетатом и H2-блокатором; ложноотрицательные результаты.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Скрытое и тонкокишечное кровотечение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Капсула, баллонная энтероскопия, КТ-ангиография; рефрактерная ЖДА.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Сосудистые мальформации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Синдром голубого пузырчатого невуса (сиролимус), ННТ (ссылка), ангиодисплазии, Дьёлафуа.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Гастростомия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Показания; техника pull; осложнения (buried bumper); ESPGHAN 2021; лапароскопическая ассистенция.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Дилатация и стенты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Пищевод, анастомозы, стриктуры при Крона.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Полипэктомия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Ювенильные полипы; холодная петля; кровотечение и перфорация.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ERCP и EUS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Холедохолитиаз, панкреатит, стриктуры; безопасность; доступ к центрам.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Седация, безопасность, качество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Индикаторы PEnQuIN; осложнения; тренинг и компетенции.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Новые методы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POEM и G-POEM; эндоскопическая вакуум-терапия; ИИ в эндоскопии.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(ESPGHAN/ESGE paediatric GI endoscopy guideline 2017 (Tringali); ESGE non-variceal UGIB guideline 2021; ESPGHAN PEG position paper 2021 (Homan));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23 ИЗ 26  ·  31.07.28 – 13.08.28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23. Полипоз и опухоли ЖКТ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Распознать наследственный полипоз по первому полипу и выстроить надзор на всю жизнь.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ESPGHAN polyposis position papers 2019 (FAP — Hyer; PJS — Latchford; JPS — Cohen) · C4CMMRD consortium surveillance (Wimmer 2014) · NCCN genetic/familial high-risk colorectal · COG long-term follow-up guidelines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Ювенильный полип vs полипоз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≥5 ювенильных полипов — полипоз; SMAD4/BMPR1A; SMAD4 и ННТ.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Ювенильный полипоз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Надзор; анемия; гастрэктомия при SMAD4.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Пейтц–Егерс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STK11; инвагинации; надзор с 8 лет (капсула); clean sweep.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FAP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APC; колоноскопия с 12–14 лет; сроки колэктомии; двенадцатиперстная; гепатобластома (ссылка); десмоиды.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MUTYH и аттенуированный FAP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Рецессивное наследование; генетическое консультирование семьи.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Lynch и CMMRD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Биаллельные мутации — опухоли мозга, гемобластозы, полипоз в детстве; надзор C4CMMRD.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Гамартомные синдромы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PTEN (Cowden/BRRS); MEN2B — запор и ганглионевроматоз.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Лимфомы ЖКТ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Беркитт (инвагинация у ребёнка &gt;3 лет!); MALT; PTLD (ссылка); иммунодефициты.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NET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Карциноид аппендикса (&lt;2 см — аппендэктомия); классификация и надзор.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GIST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SDH-дефицитный, Карни–Стратакис, NF1; иматиниб не работает.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Колоректальный рак у подростков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Муцинозный, поздняя диагностика; синдромы предрасположенности.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Вторичные злокачественности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После облучения живота — колоноскопия по COG (с 30 лет); выжившие после рака.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Эндоскопия при полипозе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Крупные полипы, EMR, хромоэндоскопия; химиопрофилактика — данные и ограничения.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(ESPGHAN polyposis position papers 2019 (FAP — Hyer; PJS — Latchford; JPS — Cohen); C4CMMRD consortium surveillance (Wimmer 2014); NCCN genetic/familial high-risk colorectal);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24 ИЗ 26  ·  14.08.28 – 27.08.28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24. Хирургические и неонатальные болезни ЖКТ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Знать хирургию ЖКТ настолько, чтобы звонить хирургу вовремя и говорить на его языке.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Modified Bell staging for NEC (Walsh–Kliegman) · APSA practice guidelines · ACR Appropriateness Criteria (vomiting in infants; intussusception) · WSES Jerusalem appendicitis guidelines 2020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Мальротация и заворот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Желчная рвота = хирургия до доказательства обратного; UGI; операция Ладда.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Инвагинация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Идиопатическая (6–36 мес); патологические точки — Меккель, полипы, лимфома, IgA-васкулит, CF; УЗИ; гидростатическая редукция.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Атрезии и стенозы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Дуоденальная (двойной пузырь, Даун); тощая и подвздошная (сосудистая); мекониевый илеус.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НЭК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Патогенез; Bell; профилактика — грудное молоко, пробиотики (споры); исходы → SBS.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Гастрошизис и омфалоцеле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Различия; исход кишечника; риск кишечной недостаточности.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Аппендицит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Шкалы PAS и Alvarado; УЗИ/МРТ; антибиотики без операции у детей (Minneci, JAMA 2020); осложнённый аппендицит.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Дупликации и кисты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Дупликации, кисты брыжейки, лимфатические мальформации.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Спаечная непроходимость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После Ладда, фундопликации, Kasai; внутренние грыжи.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Травма ЖКТ и ПЖ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Seat-belt; травма рулём велосипеда (интрамуральная гематома ДПК); жестокое обращение.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Стомы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Виды; уход; осложнения; сроки закрытия.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Острый живот в PICU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Абдоминальный компартмент-синдром; ишемия кишки; ЭКМО.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Аноректальные проблемы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Выпадение прямой кишки (CF — потовый тест!); перианальный абсцесс и свищ у младенцев.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Хирургическая анатомия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Как читать операционный протокол; Roux-en-Y; эндоскопия изменённой анатомии.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(Modified Bell staging for NEC (Walsh–Kliegman); APSA practice guidelines; ACR Appropriateness Criteria (vomiting in infants; intussusception));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25 ИЗ 26  ·  28.08.28 – 10.09.28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25. ЖКТ при системных болезнях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Быть консультантом, которого зовут все: онкологи, иммунологи, ревматологи, реаниматологи.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MAGIC GI GVHD criteria 2016 (Harris) · ESPGHAN neurological impairment guideline 2017 (Romano) · EULAR/SHARE IgA vasculitis 2019 (Ozen) · IUIS IEI classification 2024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Иммунодефициты 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CGD-колит (анти-TNF опасен!); CVID-энтеропатия; XLA.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Иммунодефициты II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IPEX и дефекты регуляции; ALPS; APDS (лениолисиб); дефекты репарации ДНК.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GVHD ЖКТ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Стадирование MAGIC; биопсии (апоптоз); стероиды, руксолитиниб (REACH2); FMT; ведолизумаб.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Онкология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Мукозит; нейтропенический энтероколит (тифлит); лекарственная токсичность; SOS — ссылка.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IgA-васкулит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Абдоминальные осложнения; тонко-тонкокишечная инвагинация; стероиды при боли.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Ревматология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СКВ (мезентериальный васкулит, белок-теряющая энтеропатия); склеродермия; Бехчет; MAS.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Неврологически нарушенные дети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ESPGHAN 2017 — комплексный подход: ГЭРБ, запор, питание, дыхательные риски.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Эндокринология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Диабет (гастропарез, целиакия); гипотиреоз; надпочечники; MEN.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Сердце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Белок-теряющая энтеропатия при Фонтене; ишемия кишки после кардиохирургии; NEC у детей с ВПС.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Почки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ХБП и питание; нефротический синдром (асцит, перитонит); ГУС.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Генетические синдромы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Даун (Гиршпрунг, целиакия, атрезии); Тёрнер (ВЗК, сосуды); 22q11; РАС и ЖКТ.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Метаболические и митохондриальные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MNGIE и CIPO; циклическая рвота при митохондриальных болезнях; порфирия и боль в животе.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Подростковая медицина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Беременность и ГЭ-препараты; контрацепция при ВЗК; каннабис; переход во взрослую помощь.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Синтез и самопроверка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Сравнение руководств (MAGIC GI GVHD criteria 2016 (Harris); ESPGHAN neurological impairment guideline 2017 (Romano); EULAR/SHARE IgA vasculitis 2019 (Ozen)); 5 трудных клинических случаев; 20 жемчужин блока; список пробелов.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FB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>
      <w:r>
        <w:br w:type="page"/>
      </w:r>
    </w:p>
    <w:p>
      <w:pPr>
        <w:spacing w:after="40"/>
        <w:rPr>
          <w:lang w:val="ru-RU"/>
        </w:rPr>
      </w:pPr>
      <w:r>
        <w:rPr>
          <w:b/>
          <w:bCs/>
          <w:color w:val="8C1C1C"/>
          <w:sz w:val="17"/>
          <w:szCs w:val="17"/>
          <w:lang w:val="ru-RU"/>
        </w:rPr>
        <w:t>БЛОК 26 ИЗ 26  ·  11.09.28 – 24.09.28</w:t>
      </w:r>
    </w:p>
    <w:p>
      <w:pPr>
        <w:pStyle w:val="Heading1"/>
        <w:spacing w:after="100"/>
        <w:rPr>
          <w:lang w:val="ru-RU"/>
        </w:rPr>
      </w:pPr>
      <w:r>
        <w:rPr>
          <w:lang w:val="ru-RU"/>
        </w:rPr>
        <w:t>26. Сквозные темы и итог года</w:t>
      </w:r>
    </w:p>
    <w:p>
      <w:pPr>
        <w:spacing w:after="60"/>
        <w:rPr>
          <w:lang w:val="ru-RU"/>
        </w:rPr>
      </w:pPr>
      <w:r>
        <w:rPr>
          <w:b/>
          <w:bCs/>
          <w:sz w:val="19"/>
          <w:szCs w:val="19"/>
          <w:lang w:val="ru-RU"/>
        </w:rPr>
        <w:t xml:space="preserve">Цель блока: </w:t>
      </w:r>
      <w:r>
        <w:rPr>
          <w:i/>
          <w:iCs/>
          <w:sz w:val="19"/>
          <w:szCs w:val="19"/>
          <w:lang w:val="ru-RU"/>
        </w:rPr>
        <w:t>Связать гастроэнтерологию и гепатологию в одну специальность и прийти на феллоушип с готовым фундаментом.</w:t>
      </w:r>
    </w:p>
    <w:p>
      <w:pPr>
        <w:spacing w:after="160"/>
        <w:rPr>
          <w:lang w:val="ru-RU"/>
        </w:rPr>
      </w:pPr>
      <w:r>
        <w:rPr>
          <w:b/>
          <w:bCs/>
          <w:sz w:val="17"/>
          <w:szCs w:val="17"/>
          <w:lang w:val="ru-RU"/>
        </w:rPr>
        <w:t xml:space="preserve">Опорные источники: </w:t>
      </w:r>
      <w:r>
        <w:rPr>
          <w:color w:val="5A5A5A"/>
          <w:sz w:val="17"/>
          <w:szCs w:val="17"/>
          <w:lang w:val="ru-RU"/>
        </w:rPr>
        <w:t>GRADE methodology · ABP Pediatric Gastroenterology content outline · NASPGHAN/ESPGHAN board review materials · собственные 25 синтезов + 25 синтезов гепатологического года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900"/>
        <w:gridCol w:w="4706"/>
        <w:gridCol w:w="5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День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Тема презентации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Фокус и тонкие моменты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55E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✓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Ось кишка–печень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ПСХ–ВЗК, IFALD, MASLD и микробиом — синтез двух лет.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Микробиом как наука и терапия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16S vs метагеномика; каузальность; FMT; типичные ошибки исследований.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Иммуносупрессия в ГЭ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Единый протокол скрининга (TB, HBV, VZV), вакцинация, профилактика PJP.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Фармакология у детей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Off-label; педиатрические исследования (PREA/BPCA, PIP); экстраполяция со взрослых.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Эндоскопические навыки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Портфолио навыков; симуляция; целевые компетенции к началу феллоушипа.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Клиническая информатика в ГЭ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Регистры (ImproveCareNow), PRO, ИИ в эндоскопии и гистологии.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Как читать исследования в детской ГЭ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Суррогатные конечные точки; экстраполяция; малые выборки.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Методология гайдлайнов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GRADE; почему ESPGHAN, NASPGHAN, ECCO и AGA расходятся.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Коммуникация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Хронические болезни и семья; плохие новости; совместное принятие решений о биологиках.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Переход во взрослую помощь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Готовность (TRAQ); модели переходных клиник.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Board prep 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100 вопросов по блокам 1–13.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Board prep II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100 вопросов по блокам 14–25.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Pearls &amp; pitfalls года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Лучшие 50 жемчужин.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  <w:lang w:val="ru-RU"/>
              </w:rPr>
              <w:t>Итог года и план на феллоушип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8"/>
                <w:szCs w:val="18"/>
                <w:lang w:val="ru-RU"/>
              </w:rPr>
              <w:t>Что знаю лучше всех, где пробелы; какие блоки повторить во втором круге; обновления гайдлайнов за год.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sz w:val="19"/>
                <w:szCs w:val="19"/>
                <w:lang w:val="ru-RU"/>
              </w:rPr>
              <w:t>☐</w:t>
            </w:r>
          </w:p>
        </w:tc>
      </w:tr>
    </w:tbl>
    <w:p/>
    <w:sectPr w:rsidR="007356C7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9E1855" w14:textId="77777777" w:rsidR="007356C7" w:rsidRDefault="007356C7">
      <w:r>
        <w:separator/>
      </w:r>
    </w:p>
  </w:endnote>
  <w:endnote w:type="continuationSeparator" w:id="0">
    <w:p w14:paraId="3C8DDAA5" w14:textId="77777777" w:rsidR="007356C7" w:rsidRDefault="00735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17217" w14:textId="77777777" w:rsidR="00360B6E" w:rsidRDefault="00000000">
    <w:pPr>
      <w:jc w:val="right"/>
    </w:pP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D4C3B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2F0B2F" w14:textId="77777777" w:rsidR="007356C7" w:rsidRDefault="007356C7">
      <w:r>
        <w:separator/>
      </w:r>
    </w:p>
  </w:footnote>
  <w:footnote w:type="continuationSeparator" w:id="0">
    <w:p w14:paraId="5F97DF6D" w14:textId="77777777" w:rsidR="007356C7" w:rsidRDefault="00735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F03B0"/>
    <w:multiLevelType w:val="hybridMultilevel"/>
    <w:tmpl w:val="44C83F50"/>
    <w:lvl w:ilvl="0" w:tplc="6C30DCF8">
      <w:start w:val="1"/>
      <w:numFmt w:val="bullet"/>
      <w:lvlText w:val="●"/>
      <w:lvlJc w:val="left"/>
      <w:pPr>
        <w:ind w:left="720" w:hanging="360"/>
      </w:pPr>
    </w:lvl>
    <w:lvl w:ilvl="1" w:tplc="A82C1E30">
      <w:start w:val="1"/>
      <w:numFmt w:val="bullet"/>
      <w:lvlText w:val="○"/>
      <w:lvlJc w:val="left"/>
      <w:pPr>
        <w:ind w:left="1440" w:hanging="360"/>
      </w:pPr>
    </w:lvl>
    <w:lvl w:ilvl="2" w:tplc="68421F86">
      <w:start w:val="1"/>
      <w:numFmt w:val="bullet"/>
      <w:lvlText w:val="■"/>
      <w:lvlJc w:val="left"/>
      <w:pPr>
        <w:ind w:left="2160" w:hanging="360"/>
      </w:pPr>
    </w:lvl>
    <w:lvl w:ilvl="3" w:tplc="D6C627A2">
      <w:start w:val="1"/>
      <w:numFmt w:val="bullet"/>
      <w:lvlText w:val="●"/>
      <w:lvlJc w:val="left"/>
      <w:pPr>
        <w:ind w:left="2880" w:hanging="360"/>
      </w:pPr>
    </w:lvl>
    <w:lvl w:ilvl="4" w:tplc="F1D63C70">
      <w:start w:val="1"/>
      <w:numFmt w:val="bullet"/>
      <w:lvlText w:val="○"/>
      <w:lvlJc w:val="left"/>
      <w:pPr>
        <w:ind w:left="3600" w:hanging="360"/>
      </w:pPr>
    </w:lvl>
    <w:lvl w:ilvl="5" w:tplc="F49235E2">
      <w:start w:val="1"/>
      <w:numFmt w:val="bullet"/>
      <w:lvlText w:val="■"/>
      <w:lvlJc w:val="left"/>
      <w:pPr>
        <w:ind w:left="4320" w:hanging="360"/>
      </w:pPr>
    </w:lvl>
    <w:lvl w:ilvl="6" w:tplc="A0487B46">
      <w:start w:val="1"/>
      <w:numFmt w:val="bullet"/>
      <w:lvlText w:val="●"/>
      <w:lvlJc w:val="left"/>
      <w:pPr>
        <w:ind w:left="5040" w:hanging="360"/>
      </w:pPr>
    </w:lvl>
    <w:lvl w:ilvl="7" w:tplc="C2724A98">
      <w:start w:val="1"/>
      <w:numFmt w:val="bullet"/>
      <w:lvlText w:val="●"/>
      <w:lvlJc w:val="left"/>
      <w:pPr>
        <w:ind w:left="5760" w:hanging="360"/>
      </w:pPr>
    </w:lvl>
    <w:lvl w:ilvl="8" w:tplc="1E96B9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846FB"/>
    <w:multiLevelType w:val="hybridMultilevel"/>
    <w:tmpl w:val="7C2C4064"/>
    <w:lvl w:ilvl="0" w:tplc="BFD4E186">
      <w:start w:val="1"/>
      <w:numFmt w:val="bullet"/>
      <w:lvlText w:val="•"/>
      <w:lvlJc w:val="left"/>
      <w:pPr>
        <w:ind w:left="400" w:hanging="260"/>
      </w:pPr>
    </w:lvl>
    <w:lvl w:ilvl="1" w:tplc="823A76DE">
      <w:numFmt w:val="decimal"/>
      <w:lvlText w:val=""/>
      <w:lvlJc w:val="left"/>
    </w:lvl>
    <w:lvl w:ilvl="2" w:tplc="BB5C4ABA">
      <w:numFmt w:val="decimal"/>
      <w:lvlText w:val=""/>
      <w:lvlJc w:val="left"/>
    </w:lvl>
    <w:lvl w:ilvl="3" w:tplc="3CC6F020">
      <w:numFmt w:val="decimal"/>
      <w:lvlText w:val=""/>
      <w:lvlJc w:val="left"/>
    </w:lvl>
    <w:lvl w:ilvl="4" w:tplc="972C021A">
      <w:numFmt w:val="decimal"/>
      <w:lvlText w:val=""/>
      <w:lvlJc w:val="left"/>
    </w:lvl>
    <w:lvl w:ilvl="5" w:tplc="1D5EFC1A">
      <w:numFmt w:val="decimal"/>
      <w:lvlText w:val=""/>
      <w:lvlJc w:val="left"/>
    </w:lvl>
    <w:lvl w:ilvl="6" w:tplc="30C8C0F6">
      <w:numFmt w:val="decimal"/>
      <w:lvlText w:val=""/>
      <w:lvlJc w:val="left"/>
    </w:lvl>
    <w:lvl w:ilvl="7" w:tplc="2F52C3EA">
      <w:numFmt w:val="decimal"/>
      <w:lvlText w:val=""/>
      <w:lvlJc w:val="left"/>
    </w:lvl>
    <w:lvl w:ilvl="8" w:tplc="731C954E">
      <w:numFmt w:val="decimal"/>
      <w:lvlText w:val=""/>
      <w:lvlJc w:val="left"/>
    </w:lvl>
  </w:abstractNum>
  <w:num w:numId="1" w16cid:durableId="1512135496">
    <w:abstractNumId w:val="0"/>
    <w:lvlOverride w:ilvl="0">
      <w:startOverride w:val="1"/>
    </w:lvlOverride>
  </w:num>
  <w:num w:numId="2" w16cid:durableId="2127038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B6E"/>
    <w:rsid w:val="00360B6E"/>
    <w:rsid w:val="007356C7"/>
    <w:rsid w:val="00C36FDF"/>
    <w:rsid w:val="00E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CA661"/>
  <w15:docId w15:val="{9DD4961D-EF6D-3447-9BB0-567370F6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double" w:sz="6" w:space="4" w:color="1A1A1A"/>
      </w:pBdr>
      <w:outlineLvl w:val="0"/>
    </w:pPr>
    <w:rPr>
      <w:rFonts w:ascii="Georgia" w:eastAsia="Georgia" w:hAnsi="Georgia" w:cs="Georgia"/>
      <w:b/>
      <w:bCs/>
      <w:color w:val="1B355E"/>
      <w:sz w:val="34"/>
      <w:szCs w:val="34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rFonts w:ascii="Georgia" w:eastAsia="Georgia" w:hAnsi="Georgia" w:cs="Georgia"/>
      <w:b/>
      <w:bCs/>
      <w:color w:val="1B35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Georgia" w:eastAsia="Georgia" w:hAnsi="Georgia" w:cs="Georgia"/>
      <w:b/>
      <w:bCs/>
      <w:color w:val="1B355E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6962</Words>
  <Characters>41498</Characters>
  <Application>Microsoft Office Word</Application>
  <DocSecurity>0</DocSecurity>
  <Lines>2441</Lines>
  <Paragraphs>2307</Paragraphs>
  <ScaleCrop>false</ScaleCrop>
  <Company/>
  <LinksUpToDate>false</LinksUpToDate>
  <CharactersWithSpaces>46153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Годовой план презентаций по гастроэнтерологии</dc:title>
  <dc:creator>Andrey Ermak, MD</dc:creator>
  <cp:lastModifiedBy>Ermak, Andrey</cp:lastModifiedBy>
  <cp:revision>2</cp:revision>
  <dcterms:created xsi:type="dcterms:W3CDTF">2026-09-24T21:47:00Z</dcterms:created>
  <dcterms:modified xsi:type="dcterms:W3CDTF">2026-09-24T22:45:00Z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4b1be8-281e-475d-98b0-21c3457e5a46_Enabled">
    <vt:lpwstr>true</vt:lpwstr>
  </property>
  <property fmtid="{D5CDD505-2E9C-101B-9397-08002B2CF9AE}" pid="3" name="MSIP_Label_5e4b1be8-281e-475d-98b0-21c3457e5a46_SetDate">
    <vt:lpwstr>2026-09-24T22:45:21Z</vt:lpwstr>
  </property>
  <property fmtid="{D5CDD505-2E9C-101B-9397-08002B2CF9AE}" pid="4" name="MSIP_Label_5e4b1be8-281e-475d-98b0-21c3457e5a46_Method">
    <vt:lpwstr>Standard</vt:lpwstr>
  </property>
  <property fmtid="{D5CDD505-2E9C-101B-9397-08002B2CF9AE}" pid="5" name="MSIP_Label_5e4b1be8-281e-475d-98b0-21c3457e5a46_Name">
    <vt:lpwstr>Public</vt:lpwstr>
  </property>
  <property fmtid="{D5CDD505-2E9C-101B-9397-08002B2CF9AE}" pid="6" name="MSIP_Label_5e4b1be8-281e-475d-98b0-21c3457e5a46_SiteId">
    <vt:lpwstr>8b3dd73e-4e72-4679-b191-56da1588712b</vt:lpwstr>
  </property>
  <property fmtid="{D5CDD505-2E9C-101B-9397-08002B2CF9AE}" pid="7" name="MSIP_Label_5e4b1be8-281e-475d-98b0-21c3457e5a46_ActionId">
    <vt:lpwstr>a65aa4c8-1d7a-4ed0-bdde-db29464b89db</vt:lpwstr>
  </property>
  <property fmtid="{D5CDD505-2E9C-101B-9397-08002B2CF9AE}" pid="8" name="MSIP_Label_5e4b1be8-281e-475d-98b0-21c3457e5a46_ContentBits">
    <vt:lpwstr>0</vt:lpwstr>
  </property>
  <property fmtid="{D5CDD505-2E9C-101B-9397-08002B2CF9AE}" pid="9" name="MSIP_Label_5e4b1be8-281e-475d-98b0-21c3457e5a46_Tag">
    <vt:lpwstr>50, 3, 0, 1</vt:lpwstr>
  </property>
</Properties>
</file>