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агентов с промптами и программным кодом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https://docs.google.com/document/d/14Vs_4TuO38_QKIKZb6Otv5xNQKfFEfmJgPXYymxXL4M/edit?usp=sharing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Программный код главного модуля агентской системы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https://docs.google.com/document/d/1-Eq6QzEOY-bbnBTdzbqFPP8r2RD26-t5bvsuZe71B8I/edit?usp=sharing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Промт для мультиагентной системы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https://docs.google.com/document/d/1-Eq6QzEOY-bbnBTdzbqFPP8r2RD26-t5bvsuZe71B8I/edit?usp=sharing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Демонстрационное видео с работой мультиагентной системы 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https://drive.google.com/drive/folders/1LyTBgd0rau2OD8wi1eLpx03bVFuKws9-?usp=sharing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Ссылка на MCP-сервер на платформе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Cloud.ru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AI Agents -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Cloud.ru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Ссылка на ИИ-агентов в мультиагентной системе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AI Agents - Cloud.ru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cloud.ru/spa/ml-ai-agents/mcp-server?projectId=45f6db86-9ae7-4076-9068-f483b0264e02&amp;customerId=8a72117a-5562-4c8d-9091-d8f01adc9854" TargetMode="External"/><Relationship Id="rId10" Type="http://schemas.openxmlformats.org/officeDocument/2006/relationships/hyperlink" Target="http://cloud.ru" TargetMode="External"/><Relationship Id="rId13" Type="http://schemas.openxmlformats.org/officeDocument/2006/relationships/hyperlink" Target="https://console.cloud.ru/spa/ml-ai-agents/agent?projectId=45f6db86-9ae7-4076-9068-f483b0264e02&amp;customerId=8a72117a-5562-4c8d-9091-d8f01adc9854" TargetMode="External"/><Relationship Id="rId12" Type="http://schemas.openxmlformats.org/officeDocument/2006/relationships/hyperlink" Target="http://cloud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LyTBgd0rau2OD8wi1eLpx03bVFuKws9-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Vs_4TuO38_QKIKZb6Otv5xNQKfFEfmJgPXYymxXL4M/edit?usp=sharing" TargetMode="External"/><Relationship Id="rId7" Type="http://schemas.openxmlformats.org/officeDocument/2006/relationships/hyperlink" Target="https://docs.google.com/document/d/1-Eq6QzEOY-bbnBTdzbqFPP8r2RD26-t5bvsuZe71B8I/edit?usp=sharing" TargetMode="External"/><Relationship Id="rId8" Type="http://schemas.openxmlformats.org/officeDocument/2006/relationships/hyperlink" Target="https://docs.google.com/document/d/1-Eq6QzEOY-bbnBTdzbqFPP8r2RD26-t5bvsuZe71B8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