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0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400" w:lineRule="auto"/>
        <w:jc w:val="center"/>
        <w:rPr>
          <w:b w:val="1"/>
          <w:bCs w:val="1"/>
          <w:color w:val="1f4e79"/>
          <w:sz w:val="42"/>
          <w:szCs w:val="4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DOCUMENTO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SELECCIÓN DE HERRAMIENTAS DE DESARROLLO</w:t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GPS GUARDIAN ESCOLAR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Integrantes:</w:t>
        <w:br w:type="textWrapping"/>
      </w: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Jhon Camilo Suaza</w:t>
      </w:r>
      <w:r w:rsidDel="00000000" w:rsidR="00000000" w:rsidRPr="00000000">
        <w:rPr>
          <w:sz w:val="22"/>
          <w:szCs w:val="22"/>
          <w:rtl w:val="0"/>
        </w:rPr>
        <w:t xml:space="preserve"> Sanches</w:t>
      </w: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Nicolas Estid Ruiz S</w:t>
      </w:r>
      <w:r w:rsidDel="00000000" w:rsidR="00000000" w:rsidRPr="00000000">
        <w:rPr>
          <w:sz w:val="22"/>
          <w:szCs w:val="22"/>
          <w:rtl w:val="0"/>
        </w:rPr>
        <w:t xml:space="preserve">astoque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Kevin Andrey Culma Gómez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Y Desarrollo de Software</w:t>
        <w:br w:type="textWrapping"/>
        <w:t xml:space="preserve">N°Ficha: 3145555</w:t>
      </w:r>
    </w:p>
    <w:p w:rsidR="00000000" w:rsidDel="00000000" w:rsidP="00000000" w:rsidRDefault="00000000" w:rsidRPr="00000000" w14:paraId="0000001B">
      <w:pPr>
        <w:spacing w:after="0" w:before="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Neiva Huila</w:t>
      </w:r>
    </w:p>
    <w:p w:rsidR="00000000" w:rsidDel="00000000" w:rsidP="00000000" w:rsidRDefault="00000000" w:rsidRPr="00000000" w14:paraId="00000022">
      <w:pPr>
        <w:spacing w:after="0" w:before="0" w:lineRule="auto"/>
        <w:jc w:val="center"/>
        <w:rPr>
          <w:color w:val="2e75b6"/>
          <w:sz w:val="14"/>
          <w:szCs w:val="1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400" w:lineRule="auto"/>
        <w:rPr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4335"/>
        </w:tabs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4335"/>
        </w:tabs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335"/>
        </w:tabs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4335"/>
        </w:tabs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4335"/>
        </w:tabs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335"/>
        </w:tabs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Construcción del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de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Planear actividades de construcción del software de acuerdo con el diseño establecido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Seleccionar herramientas de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GPS Guardian Escolar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3145555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Motta Vargas José de Jesús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Nicolás Estid Ruiz Sastoque  · Kevin Andrey Culma Gómez . Jhon Camilo Suaza Sánchez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SENA — Análisis y Desarrollo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Análisis del diseño del sistema</w:t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tl w:val="0"/>
        </w:rPr>
        <w:t xml:space="preserve">Se revisó el SRS del proyecto GPS Guardian Escolar v3 y se identificó lo siguiente:</w:t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tl w:val="0"/>
        </w:rPr>
        <w:t xml:space="preserve">• Tipo de sistema: Aplicación multiplataforma accesible desde dispositivos móviles (Android) y navegadores web mediante React Native + React Native Web .</w:t>
      </w:r>
    </w:p>
    <w:p w:rsidR="00000000" w:rsidDel="00000000" w:rsidP="00000000" w:rsidRDefault="00000000" w:rsidRPr="00000000" w14:paraId="00000041">
      <w:pPr>
        <w:spacing w:after="80" w:lineRule="auto"/>
        <w:rPr/>
      </w:pPr>
      <w:sdt>
        <w:sdtPr>
          <w:id w:val="204391729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Arquitectura: Tres capas — Frontend (React Native + React Native Web + Expo) → Backend (Java + Spring Boot+ Spring Security) → Base de Datos (PostgreSQL).</w:t>
          </w:r>
        </w:sdtContent>
      </w:sdt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tl w:val="0"/>
        </w:rPr>
        <w:t xml:space="preserve">• Lenguaje backend: Java con el framework Spring Boot para construir la API REST.</w:t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tl w:val="0"/>
        </w:rPr>
        <w:t xml:space="preserve">• Lenguaje frontend: JavaScript utilizando React Native, React Native Web y Expo para el desarrollo de la interfaz de usuario.</w:t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tl w:val="0"/>
        </w:rPr>
        <w:t xml:space="preserve">• Mapas: Google Maps API para mostrar la ubicación del estudiante y los trayectos.</w:t>
      </w:r>
    </w:p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>
          <w:rtl w:val="0"/>
        </w:rPr>
        <w:t xml:space="preserve">• Base de datos: PostgreSQL para almacenar usuarios, rutas, trayectos, coordenadas y notificaciones.</w:t>
      </w:r>
    </w:p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rPr>
          <w:rtl w:val="0"/>
        </w:rPr>
        <w:t xml:space="preserve">• Componentes principales: Autenticación de usuarios, rastreo GPS, notificaciones a padres, historial de trayectos y panel de administración.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ind w:left="360" w:firstLine="0"/>
        <w:rPr>
          <w:b w:val="1"/>
          <w:bCs w:val="1"/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Herramientas identificadas, seleccionadas, justificadas y relacionadas con el desarrollo</w:t>
      </w:r>
    </w:p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tl w:val="0"/>
        </w:rPr>
        <w:t xml:space="preserve">La siguiente tabla presenta las herramientas necesarias para construir el sistema, la herramienta específica elegida, su función dentro del proyecto y la justificación de por qué se seleccionó:</w:t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000"/>
        <w:gridCol w:w="2500"/>
        <w:gridCol w:w="2900"/>
        <w:tblGridChange w:id="0">
          <w:tblGrid>
            <w:gridCol w:w="1600"/>
            <w:gridCol w:w="2000"/>
            <w:gridCol w:w="2500"/>
            <w:gridCol w:w="2900"/>
          </w:tblGrid>
        </w:tblGridChange>
      </w:tblGrid>
      <w:tr>
        <w:trPr>
          <w:cantSplit w:val="0"/>
          <w:tblHeader w:val="1"/>
        </w:trPr>
        <w:tc>
          <w:tcPr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Visual Studio code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Escribir, depurar y ejecutar el código del proyecto tanto del backend en Java como del frontend.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Es un entorno de desarrollo ligero, gratuito y ampliamente utilizado. Tiene soporte para Java, Spring Boot, JavaScript y React Native mediante extensiones.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Lenguaje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Java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Construir toda la lógica del negocio del sistema: autenticación, gestión de rutas, trayectos, estudiantes y notificaciones.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Es un lenguaje robusto, tipado y ampliamente documentado. La versión 17 es de soporte a largo plazo, lo que garantiza estabilidad. Es el lenguaje base requerido por Spring Boot.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Framework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Crear la API REST que conecta el frontend con la base de datos. Gestiona la seguridad, los endpoints y el acceso a los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Simplifica el desarrollo Java con configuraciónes.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Incluye </w:t>
            </w: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API Keys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 para el control de acceso por roles, Spring Data JPA para conectar con PostgreSQL, y servidor Tomcat embebido para ejecutar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Lenguaje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JavaScript (React Native + React Native Web + Expo + React Native Paper)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Construir la interfaz visual del sistema tanto en dispositivos móviles como en navegadores web desde un único código 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React Native permite desarrollar aplicaciones multiplataforma reutilizando código. React Native Web permite ejecución en navegador. Expo facilita el desarrollo y React Native Paper mejora la interfaz.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 de Mapas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Google Maps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Mostrar en un mapa interactivo la ubicación del estudiante, el trayecto recorrido, las paradas de la ruta y detectar posibles desvíos.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Es la API de mapas más completa y confiable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. Permite integrar mapas en aplicaciones móviles y web desarrolladas con React Native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(visualización en mapa (trayecto recorrido) (ruta asignada).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Almacenar toda la información del sistema: usuarios, estudiantes, rutas, paradas, trayectos, coordenadas GPS y notificaciones.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Es un motor de base de datos gratuito, confiable y con soporte para datos geoespaciales como latitud y longitud. Es compatible con Spring Boot mediante Spring Data JPA. (almacenamiento de trayectos) (almacenamiento protegido).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Gestor de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DBeaver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Administrar visualmente la base de datos PostgreSQL: crear tablas, ejecutar el DDL y el DML, y verificar que los datos estén correctos.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Es gratuito, fácil de usar y compatible con PostgreSQL. Permite revisar las tablas, ejecutar consultas SQL y validar las restricciones de integridad sin necesidad de usar solo la terminal.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Git +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Guardar el historial de cambios del código, trabajar en equipo sin sobrescribir el trabajo de los demás y mantener ramas separadas para desarrollo y producción.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Git es el estándar de la industria para el control de versiones. GitHub permite que los tres integrantes trabajen en el mismo proyecto de forma organizada.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Draw.io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Diseñar los diagramas del sistema: casos de uso, diagrama entidad-relación de la base de datos y diagramas de flujo.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Es gratuito, funciona en el navegador sin instalación y es fácil de usar. Permite exportar los diagramas en diferentes formatos. Es la herramienta recomendada en el entorno académico del SENA.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Probar y verificar que cada endpoint de la API REST funcione correctamente: registro, login, consulta de rutas, trayectos y notificaciones.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Permite enviar peticiones HTTP al backend y ver las respuestas en formato JSON. Es gratuito y fácil de usar. (realizar pruebas al software)  (pruebas de seguridad en desarrollo).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Gestor de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rtl w:val="0"/>
              </w:rPr>
              <w:t xml:space="preserve">Maven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Gestionar automáticamente todas las librerías que necesita el proyecto Java: Spring Boot, PostgreSQL, entre otros.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Está integrado directamente con Visual Studio y Spring Boot. Con solo declarar las dependencias en el archivo pom.xml, Maven las descarga e instala. Evita tener que buscar y agregar librerías manualmente.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Relación de herramientas con las actividades del proyecto</w:t>
      </w:r>
    </w:p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000"/>
        <w:tblGridChange w:id="0">
          <w:tblGrid>
            <w:gridCol w:w="40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que se 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Escribir y depurar el código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Visual Studio Code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la lógica del backend y la 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Java + Spring Boot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la interfaz que ve el usuario en el 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React Native + React Native Web + Expo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Mostrar el mapa con la ubicación del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Google Maps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Almacenar los datos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Administrar y revisar la base de datos visualmente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DBeaver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cambios del código y trabajo en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Git +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diagramas del sistema y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Draw.io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Probar que los endpoints de la API funcionen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las librerías del proyecto 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Maven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E602C3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E602C3"/>
  </w:style>
  <w:style w:type="paragraph" w:styleId="Piedepgina">
    <w:name w:val="footer"/>
    <w:basedOn w:val="Normal"/>
    <w:link w:val="PiedepginaCar"/>
    <w:uiPriority w:val="99"/>
    <w:unhideWhenUsed w:val="1"/>
    <w:rsid w:val="00E602C3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602C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GCkyE1VEmQn8tDMmknm/bDCVaQ==">CgMxLjAaHQoBMBIYChYIB0ISEhBBcmlhbCBVbmljb2RlIE1TOAByITFyUWJVd1Jzdm1GRk01TU5KM0hkU3Y3U1ZvS25rOUVvNQ==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2026-03-16T21:43:00Z</dcterms:created>
  <dc:creator>Un-named</dc:creator>
</cp:coreProperties>
</file>