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243"/>
      </w:tblGrid>
      <w:tr w:rsidR="003B3FA5" w:rsidRPr="001E4B72" w14:paraId="2D331F57" w14:textId="77777777" w:rsidTr="008D7F62">
        <w:trPr>
          <w:trHeight w:val="1984"/>
        </w:trPr>
        <w:tc>
          <w:tcPr>
            <w:tcW w:w="9354" w:type="dxa"/>
            <w:gridSpan w:val="2"/>
          </w:tcPr>
          <w:p w14:paraId="2BCBBC64" w14:textId="77777777" w:rsidR="00E342A7" w:rsidRPr="001E4B72" w:rsidRDefault="00E342A7" w:rsidP="000D3C97">
            <w:pPr>
              <w:pStyle w:val="a8"/>
              <w:jc w:val="center"/>
              <w:rPr>
                <w:rFonts w:cs="Times New Roman"/>
                <w:szCs w:val="28"/>
              </w:rPr>
            </w:pPr>
            <w:bookmarkStart w:id="0" w:name="_Toc429921558"/>
            <w:bookmarkEnd w:id="0"/>
            <w:r w:rsidRPr="001E4B72">
              <w:rPr>
                <w:rFonts w:cs="Times New Roman"/>
                <w:szCs w:val="28"/>
              </w:rPr>
              <w:t xml:space="preserve">Министерство </w:t>
            </w:r>
            <w:r w:rsidR="00273C2F" w:rsidRPr="001E4B72">
              <w:rPr>
                <w:rFonts w:cs="Times New Roman"/>
                <w:szCs w:val="28"/>
              </w:rPr>
              <w:t>н</w:t>
            </w:r>
            <w:r w:rsidRPr="001E4B72">
              <w:rPr>
                <w:rFonts w:cs="Times New Roman"/>
                <w:szCs w:val="28"/>
              </w:rPr>
              <w:t xml:space="preserve">ауки </w:t>
            </w:r>
            <w:r w:rsidR="00273C2F" w:rsidRPr="001E4B72">
              <w:rPr>
                <w:rFonts w:cs="Times New Roman"/>
                <w:szCs w:val="28"/>
              </w:rPr>
              <w:t xml:space="preserve">и высшего образования </w:t>
            </w:r>
            <w:r w:rsidRPr="001E4B72">
              <w:rPr>
                <w:rFonts w:cs="Times New Roman"/>
                <w:szCs w:val="28"/>
              </w:rPr>
              <w:t>Российской Федерации</w:t>
            </w:r>
          </w:p>
          <w:p w14:paraId="4207234B" w14:textId="77777777" w:rsidR="00E342A7" w:rsidRPr="001E4B72" w:rsidRDefault="00E342A7" w:rsidP="00E342A7">
            <w:pPr>
              <w:pStyle w:val="a8"/>
              <w:jc w:val="center"/>
              <w:rPr>
                <w:rFonts w:cs="Times New Roman"/>
                <w:szCs w:val="28"/>
              </w:rPr>
            </w:pPr>
            <w:r w:rsidRPr="001E4B72">
              <w:rPr>
                <w:rFonts w:cs="Times New Roman"/>
                <w:szCs w:val="28"/>
              </w:rPr>
              <w:t>Санкт-Петербургский политехнический университет Петра Великого</w:t>
            </w:r>
          </w:p>
          <w:p w14:paraId="26E1BB5B" w14:textId="77777777" w:rsidR="00E342A7" w:rsidRPr="001E4B72" w:rsidRDefault="00E342A7" w:rsidP="00E342A7">
            <w:pPr>
              <w:pStyle w:val="a8"/>
              <w:jc w:val="center"/>
              <w:rPr>
                <w:rFonts w:cs="Times New Roman"/>
                <w:szCs w:val="28"/>
              </w:rPr>
            </w:pPr>
            <w:r w:rsidRPr="001E4B72">
              <w:rPr>
                <w:rFonts w:cs="Times New Roman"/>
                <w:szCs w:val="28"/>
              </w:rPr>
              <w:t>Институ</w:t>
            </w:r>
            <w:r w:rsidR="008D7F62" w:rsidRPr="001E4B72">
              <w:rPr>
                <w:rFonts w:cs="Times New Roman"/>
                <w:szCs w:val="28"/>
              </w:rPr>
              <w:t>т компьютерных наук и кибербезопасности</w:t>
            </w:r>
          </w:p>
          <w:p w14:paraId="3CDD53FF" w14:textId="77777777" w:rsidR="00EC47B8" w:rsidRPr="001E4B72" w:rsidRDefault="00E342A7" w:rsidP="00B529E1">
            <w:pPr>
              <w:pStyle w:val="a8"/>
              <w:jc w:val="center"/>
              <w:rPr>
                <w:rFonts w:cs="Times New Roman"/>
                <w:szCs w:val="28"/>
              </w:rPr>
            </w:pPr>
            <w:r w:rsidRPr="001E4B72">
              <w:rPr>
                <w:rFonts w:cs="Times New Roman"/>
                <w:szCs w:val="28"/>
              </w:rPr>
              <w:t xml:space="preserve">Высшая школа </w:t>
            </w:r>
            <w:r w:rsidR="0036345E" w:rsidRPr="001E4B72">
              <w:rPr>
                <w:rFonts w:cs="Times New Roman"/>
                <w:szCs w:val="28"/>
              </w:rPr>
              <w:t xml:space="preserve">компьютерных </w:t>
            </w:r>
            <w:r w:rsidR="00B529E1" w:rsidRPr="001E4B72">
              <w:rPr>
                <w:rFonts w:cs="Times New Roman"/>
                <w:szCs w:val="28"/>
              </w:rPr>
              <w:t>технологий</w:t>
            </w:r>
            <w:r w:rsidR="0036345E" w:rsidRPr="001E4B72">
              <w:rPr>
                <w:rFonts w:cs="Times New Roman"/>
                <w:szCs w:val="28"/>
              </w:rPr>
              <w:t xml:space="preserve"> и </w:t>
            </w:r>
            <w:r w:rsidR="008D7F62" w:rsidRPr="001E4B72">
              <w:rPr>
                <w:rFonts w:cs="Times New Roman"/>
                <w:szCs w:val="28"/>
              </w:rPr>
              <w:t>информаци</w:t>
            </w:r>
            <w:r w:rsidR="00EC47B8" w:rsidRPr="001E4B72">
              <w:rPr>
                <w:rFonts w:cs="Times New Roman"/>
                <w:szCs w:val="28"/>
              </w:rPr>
              <w:t>онных</w:t>
            </w:r>
          </w:p>
          <w:p w14:paraId="11EC317C" w14:textId="77777777" w:rsidR="003B3FA5" w:rsidRPr="001E4B72" w:rsidRDefault="00B529E1" w:rsidP="00B529E1">
            <w:pPr>
              <w:pStyle w:val="a8"/>
              <w:jc w:val="center"/>
              <w:rPr>
                <w:rFonts w:cs="Times New Roman"/>
                <w:szCs w:val="28"/>
              </w:rPr>
            </w:pPr>
            <w:r w:rsidRPr="001E4B72">
              <w:rPr>
                <w:rFonts w:cs="Times New Roman"/>
                <w:szCs w:val="28"/>
              </w:rPr>
              <w:t>систем</w:t>
            </w:r>
          </w:p>
        </w:tc>
      </w:tr>
      <w:tr w:rsidR="003B3FA5" w:rsidRPr="001E4B72" w14:paraId="74CDA844" w14:textId="77777777" w:rsidTr="008D7F62">
        <w:trPr>
          <w:trHeight w:val="8078"/>
        </w:trPr>
        <w:tc>
          <w:tcPr>
            <w:tcW w:w="9354" w:type="dxa"/>
            <w:gridSpan w:val="2"/>
            <w:vAlign w:val="center"/>
          </w:tcPr>
          <w:p w14:paraId="1D46166A" w14:textId="77777777" w:rsidR="0052454C" w:rsidRPr="001E4B72" w:rsidRDefault="00E342A7" w:rsidP="00E342A7">
            <w:pPr>
              <w:pStyle w:val="a8"/>
              <w:jc w:val="center"/>
              <w:rPr>
                <w:rFonts w:cs="Times New Roman"/>
                <w:szCs w:val="28"/>
              </w:rPr>
            </w:pPr>
            <w:r w:rsidRPr="001E4B72">
              <w:rPr>
                <w:rFonts w:cs="Times New Roman"/>
                <w:szCs w:val="28"/>
              </w:rPr>
              <w:t>ОТЧЁТ</w:t>
            </w:r>
          </w:p>
          <w:p w14:paraId="24D690C3" w14:textId="77777777" w:rsidR="0036345E" w:rsidRPr="009D706F" w:rsidRDefault="0036345E" w:rsidP="00E342A7">
            <w:pPr>
              <w:pStyle w:val="a8"/>
              <w:jc w:val="center"/>
              <w:rPr>
                <w:rFonts w:cs="Times New Roman"/>
                <w:szCs w:val="28"/>
              </w:rPr>
            </w:pPr>
            <w:r w:rsidRPr="001E4B72">
              <w:rPr>
                <w:rFonts w:cs="Times New Roman"/>
                <w:szCs w:val="28"/>
              </w:rPr>
              <w:t>По лабораторной работе №</w:t>
            </w:r>
            <w:r w:rsidR="004C5188" w:rsidRPr="00CD45FC">
              <w:rPr>
                <w:rFonts w:cs="Times New Roman"/>
                <w:szCs w:val="28"/>
              </w:rPr>
              <w:t>2</w:t>
            </w:r>
          </w:p>
          <w:p w14:paraId="567C61C7" w14:textId="77777777" w:rsidR="00E342A7" w:rsidRPr="00CD45FC" w:rsidRDefault="008834C6" w:rsidP="00A337AD">
            <w:pPr>
              <w:pStyle w:val="a8"/>
              <w:jc w:val="center"/>
              <w:rPr>
                <w:rFonts w:cs="Times New Roman"/>
                <w:szCs w:val="28"/>
              </w:rPr>
            </w:pPr>
            <w:r w:rsidRPr="001E4B72">
              <w:rPr>
                <w:rFonts w:cs="Times New Roman"/>
                <w:szCs w:val="28"/>
              </w:rPr>
              <w:t>по дисциплине "</w:t>
            </w:r>
            <w:r w:rsidR="004C5188">
              <w:rPr>
                <w:rFonts w:cs="Times New Roman"/>
                <w:szCs w:val="28"/>
              </w:rPr>
              <w:t xml:space="preserve">Программирование на языке </w:t>
            </w:r>
            <w:r w:rsidR="004C5188">
              <w:rPr>
                <w:rFonts w:cs="Times New Roman"/>
                <w:szCs w:val="28"/>
                <w:lang w:val="en-US"/>
              </w:rPr>
              <w:t>JAVA</w:t>
            </w:r>
            <w:r w:rsidRPr="001E4B72">
              <w:rPr>
                <w:rFonts w:cs="Times New Roman"/>
                <w:szCs w:val="28"/>
              </w:rPr>
              <w:t>"</w:t>
            </w:r>
          </w:p>
          <w:p w14:paraId="7CC0006E" w14:textId="77777777" w:rsidR="00CB1941" w:rsidRDefault="008B1665" w:rsidP="00A337AD">
            <w:pPr>
              <w:jc w:val="center"/>
            </w:pPr>
            <w:r>
              <w:rPr>
                <w:rFonts w:ascii="Times New Roman" w:hAnsi="Times New Roman"/>
                <w:sz w:val="24"/>
              </w:rPr>
              <w:t>Блок 2. Части 1–2. Вариант 11</w:t>
            </w:r>
          </w:p>
          <w:p w14:paraId="6CDD86CD" w14:textId="77777777" w:rsidR="00CB1941" w:rsidRDefault="008B1665" w:rsidP="009D706F">
            <w:pPr>
              <w:tabs>
                <w:tab w:val="left" w:pos="7824"/>
              </w:tabs>
              <w:jc w:val="center"/>
            </w:pPr>
            <w:r>
              <w:rPr>
                <w:rFonts w:ascii="Times New Roman" w:hAnsi="Times New Roman"/>
                <w:sz w:val="24"/>
              </w:rPr>
              <w:t>Наследование, абстрактные классы и интерфейсы</w:t>
            </w:r>
          </w:p>
          <w:p w14:paraId="098956A5" w14:textId="77777777" w:rsidR="00CB1941" w:rsidRPr="009D706F" w:rsidRDefault="008B1665" w:rsidP="00A337AD">
            <w:pPr>
              <w:jc w:val="center"/>
              <w:rPr>
                <w:lang w:val="en-US"/>
              </w:rPr>
            </w:pPr>
            <w:r>
              <w:rPr>
                <w:rFonts w:ascii="Times New Roman" w:hAnsi="Times New Roman"/>
                <w:sz w:val="24"/>
              </w:rPr>
              <w:t>Билеты на концерт</w:t>
            </w:r>
          </w:p>
        </w:tc>
      </w:tr>
      <w:tr w:rsidR="003B3FA5" w:rsidRPr="001E4B72" w14:paraId="0EC9042D" w14:textId="77777777" w:rsidTr="008D7F62">
        <w:trPr>
          <w:trHeight w:val="141"/>
        </w:trPr>
        <w:tc>
          <w:tcPr>
            <w:tcW w:w="4111" w:type="dxa"/>
          </w:tcPr>
          <w:p w14:paraId="10BD3EFA" w14:textId="77777777" w:rsidR="00541055" w:rsidRPr="001E4B72" w:rsidRDefault="003B3FA5" w:rsidP="00541055">
            <w:pPr>
              <w:pStyle w:val="a8"/>
              <w:rPr>
                <w:rFonts w:cs="Times New Roman"/>
                <w:szCs w:val="28"/>
              </w:rPr>
            </w:pPr>
            <w:r w:rsidRPr="001E4B72">
              <w:rPr>
                <w:rFonts w:cs="Times New Roman"/>
                <w:b/>
                <w:szCs w:val="28"/>
              </w:rPr>
              <w:t>Выполнил</w:t>
            </w:r>
            <w:r w:rsidRPr="001E4B72">
              <w:rPr>
                <w:rFonts w:cs="Times New Roman"/>
                <w:szCs w:val="28"/>
              </w:rPr>
              <w:t>:</w:t>
            </w:r>
          </w:p>
        </w:tc>
        <w:tc>
          <w:tcPr>
            <w:tcW w:w="5243" w:type="dxa"/>
          </w:tcPr>
          <w:p w14:paraId="4725C37A" w14:textId="77777777" w:rsidR="003B3FA5" w:rsidRPr="001E4B72" w:rsidRDefault="003B3FA5" w:rsidP="003B3FA5">
            <w:pPr>
              <w:pStyle w:val="a8"/>
              <w:ind w:firstLine="0"/>
              <w:rPr>
                <w:rFonts w:cs="Times New Roman"/>
                <w:szCs w:val="28"/>
              </w:rPr>
            </w:pPr>
          </w:p>
        </w:tc>
      </w:tr>
      <w:tr w:rsidR="003B3FA5" w:rsidRPr="001E4B72" w14:paraId="505F2F35" w14:textId="77777777" w:rsidTr="008D7F62">
        <w:trPr>
          <w:trHeight w:val="95"/>
        </w:trPr>
        <w:tc>
          <w:tcPr>
            <w:tcW w:w="4111" w:type="dxa"/>
          </w:tcPr>
          <w:p w14:paraId="50B1F88E" w14:textId="77777777" w:rsidR="003B3FA5" w:rsidRPr="004C5188" w:rsidRDefault="003B3FA5" w:rsidP="003B3FA5">
            <w:pPr>
              <w:pStyle w:val="a8"/>
              <w:spacing w:line="240" w:lineRule="auto"/>
              <w:rPr>
                <w:rFonts w:cs="Times New Roman"/>
                <w:szCs w:val="28"/>
                <w:lang w:val="en-US" w:eastAsia="ru-RU"/>
              </w:rPr>
            </w:pPr>
            <w:r w:rsidRPr="001E4B72">
              <w:rPr>
                <w:rFonts w:cs="Times New Roman"/>
                <w:szCs w:val="28"/>
              </w:rPr>
              <w:t>студент г</w:t>
            </w:r>
            <w:r w:rsidR="001834CC" w:rsidRPr="001E4B72">
              <w:rPr>
                <w:rFonts w:cs="Times New Roman"/>
                <w:szCs w:val="28"/>
              </w:rPr>
              <w:t>р.</w:t>
            </w:r>
            <w:r w:rsidR="004C5188">
              <w:rPr>
                <w:rFonts w:cs="Times New Roman"/>
                <w:szCs w:val="28"/>
                <w:lang w:val="en-US"/>
              </w:rPr>
              <w:t xml:space="preserve"> 5130901/50004</w:t>
            </w:r>
          </w:p>
        </w:tc>
        <w:tc>
          <w:tcPr>
            <w:tcW w:w="5243" w:type="dxa"/>
          </w:tcPr>
          <w:p w14:paraId="569940FE" w14:textId="77777777" w:rsidR="003B3FA5" w:rsidRPr="001E4B72" w:rsidRDefault="003B3FA5" w:rsidP="00E563E9">
            <w:pPr>
              <w:pStyle w:val="a8"/>
              <w:spacing w:line="240" w:lineRule="auto"/>
              <w:ind w:firstLine="0"/>
              <w:rPr>
                <w:rFonts w:cs="Times New Roman"/>
                <w:szCs w:val="28"/>
              </w:rPr>
            </w:pPr>
            <w:r w:rsidRPr="001E4B72">
              <w:rPr>
                <w:rFonts w:cs="Times New Roman"/>
                <w:szCs w:val="28"/>
              </w:rPr>
              <w:t>____</w:t>
            </w:r>
            <w:r w:rsidR="005C0DE7" w:rsidRPr="001E4B72">
              <w:rPr>
                <w:rFonts w:cs="Times New Roman"/>
                <w:szCs w:val="28"/>
              </w:rPr>
              <w:t>_</w:t>
            </w:r>
            <w:r w:rsidRPr="001E4B72">
              <w:rPr>
                <w:rFonts w:cs="Times New Roman"/>
                <w:szCs w:val="28"/>
              </w:rPr>
              <w:t>______</w:t>
            </w:r>
            <w:r w:rsidR="008C6ECD" w:rsidRPr="001E4B72">
              <w:rPr>
                <w:rFonts w:cs="Times New Roman"/>
                <w:szCs w:val="28"/>
              </w:rPr>
              <w:t>_</w:t>
            </w:r>
            <w:r w:rsidRPr="001E4B72">
              <w:rPr>
                <w:rFonts w:cs="Times New Roman"/>
                <w:szCs w:val="28"/>
              </w:rPr>
              <w:t>______</w:t>
            </w:r>
            <w:r w:rsidR="008C6ECD" w:rsidRPr="001E4B72">
              <w:rPr>
                <w:rFonts w:cs="Times New Roman"/>
                <w:szCs w:val="28"/>
              </w:rPr>
              <w:t>_</w:t>
            </w:r>
            <w:r w:rsidRPr="001E4B72">
              <w:rPr>
                <w:rFonts w:cs="Times New Roman"/>
                <w:szCs w:val="28"/>
              </w:rPr>
              <w:t xml:space="preserve">_ </w:t>
            </w:r>
            <w:r w:rsidR="002365B4" w:rsidRPr="001E4B72">
              <w:rPr>
                <w:rFonts w:cs="Times New Roman"/>
                <w:szCs w:val="28"/>
              </w:rPr>
              <w:t>Кулибабин</w:t>
            </w:r>
            <w:r w:rsidR="00E563E9" w:rsidRPr="001E4B72">
              <w:rPr>
                <w:rFonts w:cs="Times New Roman"/>
                <w:szCs w:val="28"/>
              </w:rPr>
              <w:t xml:space="preserve"> А. </w:t>
            </w:r>
            <w:r w:rsidR="002365B4" w:rsidRPr="001E4B72">
              <w:rPr>
                <w:rFonts w:cs="Times New Roman"/>
                <w:szCs w:val="28"/>
              </w:rPr>
              <w:t>А</w:t>
            </w:r>
            <w:r w:rsidRPr="001E4B72">
              <w:rPr>
                <w:rFonts w:cs="Times New Roman"/>
                <w:szCs w:val="28"/>
              </w:rPr>
              <w:t>.</w:t>
            </w:r>
          </w:p>
        </w:tc>
      </w:tr>
      <w:tr w:rsidR="003B3FA5" w:rsidRPr="001E4B72" w14:paraId="331C0408" w14:textId="77777777" w:rsidTr="008D7F62">
        <w:trPr>
          <w:trHeight w:val="95"/>
        </w:trPr>
        <w:tc>
          <w:tcPr>
            <w:tcW w:w="4111" w:type="dxa"/>
          </w:tcPr>
          <w:p w14:paraId="6EA2E369" w14:textId="77777777" w:rsidR="003B3FA5" w:rsidRPr="001E4B72" w:rsidRDefault="003B3FA5" w:rsidP="003B3FA5">
            <w:pPr>
              <w:pStyle w:val="a8"/>
              <w:ind w:firstLine="0"/>
              <w:rPr>
                <w:rFonts w:cs="Times New Roman"/>
                <w:szCs w:val="28"/>
              </w:rPr>
            </w:pPr>
          </w:p>
        </w:tc>
        <w:tc>
          <w:tcPr>
            <w:tcW w:w="5243" w:type="dxa"/>
          </w:tcPr>
          <w:p w14:paraId="79FB2735" w14:textId="77777777" w:rsidR="003B3FA5" w:rsidRPr="001E4B72" w:rsidRDefault="003B3FA5" w:rsidP="003B3FA5">
            <w:pPr>
              <w:pStyle w:val="a8"/>
              <w:ind w:firstLine="0"/>
              <w:rPr>
                <w:rFonts w:cs="Times New Roman"/>
                <w:szCs w:val="28"/>
                <w:lang w:eastAsia="ru-RU"/>
              </w:rPr>
            </w:pPr>
            <w:r w:rsidRPr="001E4B72">
              <w:rPr>
                <w:rFonts w:cs="Times New Roman"/>
                <w:szCs w:val="28"/>
              </w:rPr>
              <w:t>дата, подпись</w:t>
            </w:r>
          </w:p>
        </w:tc>
      </w:tr>
      <w:tr w:rsidR="00541055" w:rsidRPr="001E4B72" w14:paraId="777C79AC" w14:textId="77777777" w:rsidTr="008D7F62">
        <w:trPr>
          <w:trHeight w:val="95"/>
        </w:trPr>
        <w:tc>
          <w:tcPr>
            <w:tcW w:w="4111" w:type="dxa"/>
          </w:tcPr>
          <w:p w14:paraId="54D37069" w14:textId="77777777" w:rsidR="00541055" w:rsidRPr="001E4B72" w:rsidRDefault="00541055" w:rsidP="003B3FA5">
            <w:pPr>
              <w:pStyle w:val="a8"/>
              <w:ind w:firstLine="0"/>
              <w:rPr>
                <w:rFonts w:cs="Times New Roman"/>
                <w:szCs w:val="28"/>
              </w:rPr>
            </w:pPr>
          </w:p>
        </w:tc>
        <w:tc>
          <w:tcPr>
            <w:tcW w:w="5243" w:type="dxa"/>
          </w:tcPr>
          <w:p w14:paraId="4E8C4D40" w14:textId="77777777" w:rsidR="00541055" w:rsidRPr="001E4B72" w:rsidRDefault="00541055" w:rsidP="003B3FA5">
            <w:pPr>
              <w:pStyle w:val="a8"/>
              <w:ind w:firstLine="0"/>
              <w:rPr>
                <w:rFonts w:cs="Times New Roman"/>
                <w:szCs w:val="28"/>
              </w:rPr>
            </w:pPr>
          </w:p>
        </w:tc>
      </w:tr>
      <w:tr w:rsidR="003B3FA5" w:rsidRPr="001E4B72" w14:paraId="1173704E" w14:textId="77777777" w:rsidTr="008D7F62">
        <w:trPr>
          <w:trHeight w:val="95"/>
        </w:trPr>
        <w:tc>
          <w:tcPr>
            <w:tcW w:w="4111" w:type="dxa"/>
          </w:tcPr>
          <w:p w14:paraId="7D54AB20" w14:textId="77777777" w:rsidR="003B3FA5" w:rsidRPr="001E4B72" w:rsidRDefault="00273C2F" w:rsidP="003B3FA5">
            <w:pPr>
              <w:pStyle w:val="a8"/>
              <w:rPr>
                <w:rFonts w:cs="Times New Roman"/>
                <w:szCs w:val="28"/>
              </w:rPr>
            </w:pPr>
            <w:r w:rsidRPr="001E4B72">
              <w:rPr>
                <w:rFonts w:cs="Times New Roman"/>
                <w:b/>
                <w:szCs w:val="28"/>
              </w:rPr>
              <w:t>Проверил</w:t>
            </w:r>
            <w:r w:rsidR="003B3FA5" w:rsidRPr="001E4B72">
              <w:rPr>
                <w:rFonts w:cs="Times New Roman"/>
                <w:szCs w:val="28"/>
              </w:rPr>
              <w:t>:</w:t>
            </w:r>
          </w:p>
        </w:tc>
        <w:tc>
          <w:tcPr>
            <w:tcW w:w="5243" w:type="dxa"/>
          </w:tcPr>
          <w:p w14:paraId="3435DD31" w14:textId="77777777" w:rsidR="003B3FA5" w:rsidRPr="001E4B72" w:rsidRDefault="003B3FA5" w:rsidP="003B3FA5">
            <w:pPr>
              <w:pStyle w:val="a8"/>
              <w:ind w:firstLine="0"/>
              <w:rPr>
                <w:rFonts w:cs="Times New Roman"/>
                <w:szCs w:val="28"/>
                <w:lang w:eastAsia="ru-RU"/>
              </w:rPr>
            </w:pPr>
          </w:p>
        </w:tc>
      </w:tr>
      <w:tr w:rsidR="003B3FA5" w:rsidRPr="001E4B72" w14:paraId="634784D2" w14:textId="77777777" w:rsidTr="008D7F62">
        <w:trPr>
          <w:trHeight w:val="95"/>
        </w:trPr>
        <w:tc>
          <w:tcPr>
            <w:tcW w:w="4111" w:type="dxa"/>
          </w:tcPr>
          <w:p w14:paraId="14A8091A" w14:textId="77777777" w:rsidR="003B3FA5" w:rsidRPr="001E4B72" w:rsidRDefault="003B3FA5" w:rsidP="007B735C">
            <w:pPr>
              <w:pStyle w:val="a8"/>
              <w:spacing w:line="240" w:lineRule="auto"/>
              <w:rPr>
                <w:rFonts w:cs="Times New Roman"/>
                <w:szCs w:val="28"/>
              </w:rPr>
            </w:pPr>
          </w:p>
        </w:tc>
        <w:tc>
          <w:tcPr>
            <w:tcW w:w="5243" w:type="dxa"/>
          </w:tcPr>
          <w:p w14:paraId="0D71D6BB" w14:textId="77777777" w:rsidR="003B3FA5" w:rsidRPr="001E4B72" w:rsidRDefault="005C0DE7" w:rsidP="00E54B27">
            <w:pPr>
              <w:pStyle w:val="a8"/>
              <w:spacing w:line="240" w:lineRule="auto"/>
              <w:ind w:firstLine="0"/>
              <w:rPr>
                <w:rFonts w:cs="Times New Roman"/>
                <w:szCs w:val="28"/>
              </w:rPr>
            </w:pPr>
            <w:r w:rsidRPr="001E4B72">
              <w:rPr>
                <w:rFonts w:cs="Times New Roman"/>
                <w:szCs w:val="28"/>
              </w:rPr>
              <w:t>__</w:t>
            </w:r>
            <w:r w:rsidR="003B3FA5" w:rsidRPr="001E4B72">
              <w:rPr>
                <w:rFonts w:cs="Times New Roman"/>
                <w:szCs w:val="28"/>
              </w:rPr>
              <w:t>_</w:t>
            </w:r>
            <w:r w:rsidRPr="001E4B72">
              <w:rPr>
                <w:rFonts w:cs="Times New Roman"/>
                <w:szCs w:val="28"/>
              </w:rPr>
              <w:t>_</w:t>
            </w:r>
            <w:r w:rsidR="003B3FA5" w:rsidRPr="001E4B72">
              <w:rPr>
                <w:rFonts w:cs="Times New Roman"/>
                <w:szCs w:val="28"/>
              </w:rPr>
              <w:t>____________</w:t>
            </w:r>
            <w:r w:rsidR="008C6ECD" w:rsidRPr="001E4B72">
              <w:rPr>
                <w:rFonts w:cs="Times New Roman"/>
                <w:szCs w:val="28"/>
              </w:rPr>
              <w:t>__</w:t>
            </w:r>
            <w:r w:rsidR="00EA53BD" w:rsidRPr="001E4B72">
              <w:rPr>
                <w:rFonts w:cs="Times New Roman"/>
                <w:szCs w:val="28"/>
              </w:rPr>
              <w:t>__</w:t>
            </w:r>
            <w:r w:rsidR="0036345E" w:rsidRPr="001E4B72">
              <w:rPr>
                <w:rFonts w:cs="Times New Roman"/>
                <w:szCs w:val="28"/>
              </w:rPr>
              <w:t xml:space="preserve"> </w:t>
            </w:r>
            <w:r w:rsidR="004C5188">
              <w:rPr>
                <w:rFonts w:cs="Times New Roman"/>
                <w:szCs w:val="28"/>
              </w:rPr>
              <w:t>Журавская А</w:t>
            </w:r>
            <w:r w:rsidR="0036345E" w:rsidRPr="001E4B72">
              <w:rPr>
                <w:rFonts w:cs="Times New Roman"/>
                <w:szCs w:val="28"/>
              </w:rPr>
              <w:t>.</w:t>
            </w:r>
          </w:p>
        </w:tc>
      </w:tr>
      <w:tr w:rsidR="003B3FA5" w:rsidRPr="001E4B72" w14:paraId="41C3ACF2" w14:textId="77777777" w:rsidTr="008D7F62">
        <w:trPr>
          <w:trHeight w:val="95"/>
        </w:trPr>
        <w:tc>
          <w:tcPr>
            <w:tcW w:w="4111" w:type="dxa"/>
          </w:tcPr>
          <w:p w14:paraId="49BF51AB" w14:textId="77777777" w:rsidR="003B3FA5" w:rsidRPr="001E4B72" w:rsidRDefault="003B3FA5" w:rsidP="003B3FA5">
            <w:pPr>
              <w:pStyle w:val="a8"/>
              <w:ind w:firstLine="0"/>
              <w:rPr>
                <w:rFonts w:cs="Times New Roman"/>
                <w:b/>
                <w:szCs w:val="28"/>
              </w:rPr>
            </w:pPr>
          </w:p>
        </w:tc>
        <w:tc>
          <w:tcPr>
            <w:tcW w:w="5243" w:type="dxa"/>
          </w:tcPr>
          <w:p w14:paraId="4BACDDBE" w14:textId="77777777" w:rsidR="003B3FA5" w:rsidRPr="001E4B72" w:rsidRDefault="003B3FA5" w:rsidP="003B3FA5">
            <w:pPr>
              <w:pStyle w:val="a8"/>
              <w:ind w:firstLine="0"/>
              <w:rPr>
                <w:rFonts w:cs="Times New Roman"/>
                <w:b/>
                <w:szCs w:val="28"/>
              </w:rPr>
            </w:pPr>
            <w:r w:rsidRPr="001E4B72">
              <w:rPr>
                <w:rFonts w:cs="Times New Roman"/>
                <w:szCs w:val="28"/>
              </w:rPr>
              <w:t>дата, подпись</w:t>
            </w:r>
          </w:p>
        </w:tc>
      </w:tr>
      <w:tr w:rsidR="003B3FA5" w:rsidRPr="001E4B72" w14:paraId="34156577" w14:textId="77777777" w:rsidTr="008D7F62">
        <w:trPr>
          <w:trHeight w:val="837"/>
        </w:trPr>
        <w:tc>
          <w:tcPr>
            <w:tcW w:w="9354" w:type="dxa"/>
            <w:gridSpan w:val="2"/>
          </w:tcPr>
          <w:p w14:paraId="0ACEA179" w14:textId="77777777" w:rsidR="003B3FA5" w:rsidRPr="001E4B72" w:rsidRDefault="003B3FA5" w:rsidP="003B3FA5">
            <w:pPr>
              <w:pStyle w:val="a8"/>
              <w:ind w:firstLine="0"/>
              <w:rPr>
                <w:rFonts w:cs="Times New Roman"/>
                <w:szCs w:val="28"/>
                <w:lang w:eastAsia="ru-RU"/>
              </w:rPr>
            </w:pPr>
          </w:p>
        </w:tc>
      </w:tr>
    </w:tbl>
    <w:p w14:paraId="33E25D26" w14:textId="77777777" w:rsidR="00C319E4" w:rsidRDefault="00C319E4">
      <w:pPr>
        <w:spacing w:after="0" w:line="360" w:lineRule="auto"/>
        <w:ind w:firstLine="709"/>
        <w:jc w:val="both"/>
        <w:sectPr w:rsidR="00C319E4" w:rsidSect="00CD45FC">
          <w:footerReference w:type="default" r:id="rId8"/>
          <w:footerReference w:type="first" r:id="rId9"/>
          <w:type w:val="continuous"/>
          <w:pgSz w:w="11906" w:h="16838"/>
          <w:pgMar w:top="720" w:right="720" w:bottom="720" w:left="720" w:header="709" w:footer="709" w:gutter="0"/>
          <w:cols w:space="708"/>
          <w:titlePg/>
          <w:docGrid w:linePitch="360"/>
        </w:sectPr>
      </w:pPr>
    </w:p>
    <w:p w14:paraId="0E1C4942" w14:textId="77777777" w:rsidR="00CB1941" w:rsidRDefault="008B1665">
      <w:pPr>
        <w:keepNext/>
        <w:spacing w:after="240" w:line="240" w:lineRule="auto"/>
      </w:pPr>
      <w:r>
        <w:rPr>
          <w:rFonts w:ascii="Times New Roman" w:hAnsi="Times New Roman"/>
          <w:b/>
          <w:sz w:val="28"/>
        </w:rPr>
        <w:lastRenderedPageBreak/>
        <w:t>1. Цель работы</w:t>
      </w:r>
    </w:p>
    <w:p w14:paraId="6E332345" w14:textId="77777777" w:rsidR="00C319E4" w:rsidRDefault="00FE3E60">
      <w:pPr>
        <w:keepNext/>
        <w:spacing w:after="240" w:line="240" w:lineRule="auto"/>
      </w:pPr>
      <w:r>
        <w:rPr>
          <w:rFonts w:ascii="Times New Roman" w:hAnsi="Times New Roman"/>
          <w:b/>
          <w:sz w:val="28"/>
        </w:rPr>
        <w:t>Часть 1</w:t>
      </w:r>
    </w:p>
    <w:p w14:paraId="3ADCF40B" w14:textId="77777777" w:rsidR="00C319E4" w:rsidRDefault="00FE3E60">
      <w:pPr>
        <w:spacing w:after="0" w:line="360" w:lineRule="auto"/>
        <w:ind w:firstLine="709"/>
        <w:jc w:val="both"/>
      </w:pPr>
      <w:r>
        <w:rPr>
          <w:rFonts w:ascii="Times New Roman" w:hAnsi="Times New Roman"/>
          <w:sz w:val="28"/>
        </w:rPr>
        <w:t>Изучение базовых концепций объектно-ориентированного программирования на языке Java. Формирование практических навыков проектирования структуры взаимосвязанных классов, применения принципа инкапсуляции, использования цепочек конструкторов, перегрузки методов и работы со статическими полями и методами класса.</w:t>
      </w:r>
    </w:p>
    <w:p w14:paraId="498B2C14" w14:textId="77777777" w:rsidR="00C319E4" w:rsidRDefault="00FE3E60">
      <w:pPr>
        <w:keepNext/>
        <w:spacing w:after="240" w:line="240" w:lineRule="auto"/>
      </w:pPr>
      <w:r>
        <w:rPr>
          <w:rFonts w:ascii="Times New Roman" w:hAnsi="Times New Roman"/>
          <w:b/>
          <w:sz w:val="28"/>
        </w:rPr>
        <w:t>Часть 2</w:t>
      </w:r>
    </w:p>
    <w:p w14:paraId="7B26CC2F" w14:textId="77777777" w:rsidR="00CB1941" w:rsidRDefault="008B1665">
      <w:pPr>
        <w:spacing w:after="0" w:line="360" w:lineRule="auto"/>
        <w:ind w:firstLine="709"/>
        <w:jc w:val="both"/>
      </w:pPr>
      <w:r>
        <w:rPr>
          <w:rFonts w:ascii="Times New Roman" w:hAnsi="Times New Roman"/>
          <w:sz w:val="28"/>
        </w:rPr>
        <w:t>Изучение механизмов повторного использования кода и построения гибких архитектурных систем. Формирование практических навыков применения наследования, переопределения методов (@Override), создания интерфейсов как контрактов взаимодействия и реализации принципа слабой связанности (Loose Coupling) через ручное внедрение зависимостей (Dependency Injection).</w:t>
      </w:r>
    </w:p>
    <w:p w14:paraId="1A742DDF" w14:textId="77777777" w:rsidR="00CB1941" w:rsidRDefault="008B1665">
      <w:pPr>
        <w:spacing w:after="0" w:line="360" w:lineRule="auto"/>
        <w:ind w:firstLine="709"/>
        <w:jc w:val="both"/>
      </w:pPr>
      <w:r>
        <w:rPr>
          <w:rFonts w:ascii="Times New Roman" w:hAnsi="Times New Roman"/>
          <w:sz w:val="28"/>
        </w:rPr>
        <w:t>Вариант 11 посвящён расчёту стоимости билетов на концерт.</w:t>
      </w:r>
    </w:p>
    <w:p w14:paraId="76109528" w14:textId="77777777" w:rsidR="00CB1941" w:rsidRDefault="008B1665">
      <w:pPr>
        <w:keepNext/>
        <w:pageBreakBefore/>
        <w:spacing w:after="240" w:line="240" w:lineRule="auto"/>
      </w:pPr>
      <w:r>
        <w:rPr>
          <w:rFonts w:ascii="Times New Roman" w:hAnsi="Times New Roman"/>
          <w:b/>
          <w:sz w:val="28"/>
        </w:rPr>
        <w:lastRenderedPageBreak/>
        <w:t>2. Техническое задание. Вариант 11</w:t>
      </w:r>
    </w:p>
    <w:p w14:paraId="753714DE" w14:textId="77777777" w:rsidR="00CB1941" w:rsidRDefault="008B1665">
      <w:pPr>
        <w:spacing w:after="0" w:line="360" w:lineRule="auto"/>
        <w:ind w:firstLine="709"/>
        <w:jc w:val="both"/>
      </w:pPr>
      <w:r>
        <w:rPr>
          <w:rFonts w:ascii="Times New Roman" w:hAnsi="Times New Roman"/>
          <w:sz w:val="28"/>
        </w:rPr>
        <w:t>Программа рассчитывает стоимость билетов на концерт. ConcertTicket хранит название концерта, базовую цену, категорию и дополнительный пропуск FanZonePass. TicketOffice учитывает оплаченные заказы и общую выручку. Тарифы приведены в таблице 2.1.</w:t>
      </w:r>
    </w:p>
    <w:p w14:paraId="5D2873B8" w14:textId="77777777" w:rsidR="00C319E4" w:rsidRDefault="00FE3E60">
      <w:pPr>
        <w:keepNext/>
        <w:spacing w:before="240" w:after="240" w:line="240" w:lineRule="auto"/>
        <w:jc w:val="right"/>
      </w:pPr>
      <w:r>
        <w:rPr>
          <w:rFonts w:ascii="Times New Roman" w:hAnsi="Times New Roman"/>
          <w:sz w:val="24"/>
        </w:rPr>
        <w:t>Таблица 2.1</w:t>
      </w:r>
    </w:p>
    <w:p w14:paraId="73EC4969" w14:textId="77777777" w:rsidR="00C319E4" w:rsidRDefault="00FE3E60">
      <w:pPr>
        <w:keepNext/>
        <w:spacing w:before="240" w:after="240" w:line="240" w:lineRule="auto"/>
        <w:jc w:val="center"/>
      </w:pPr>
      <w:r>
        <w:rPr>
          <w:rFonts w:ascii="Times New Roman" w:hAnsi="Times New Roman"/>
          <w:sz w:val="24"/>
        </w:rPr>
        <w:t>Тарифы билетов</w:t>
      </w:r>
    </w:p>
    <w:tbl>
      <w:tblPr>
        <w:tblStyle w:val="af8"/>
        <w:tblW w:w="9638" w:type="dxa"/>
        <w:jc w:val="center"/>
        <w:tblLayout w:type="fixed"/>
        <w:tblLook w:val="04A0" w:firstRow="1" w:lastRow="0" w:firstColumn="1" w:lastColumn="0" w:noHBand="0" w:noVBand="1"/>
      </w:tblPr>
      <w:tblGrid>
        <w:gridCol w:w="3401"/>
        <w:gridCol w:w="2835"/>
        <w:gridCol w:w="3402"/>
      </w:tblGrid>
      <w:tr w:rsidR="00CB1941" w14:paraId="0489E295" w14:textId="77777777">
        <w:trPr>
          <w:cantSplit/>
          <w:jc w:val="center"/>
        </w:trPr>
        <w:tc>
          <w:tcPr>
            <w:tcW w:w="3402" w:type="dxa"/>
          </w:tcPr>
          <w:p w14:paraId="4AC92CBE" w14:textId="77777777" w:rsidR="00CB1941" w:rsidRDefault="008B1665">
            <w:pPr>
              <w:spacing w:after="80"/>
            </w:pPr>
            <w:r>
              <w:rPr>
                <w:rFonts w:ascii="Times New Roman" w:hAnsi="Times New Roman"/>
                <w:b/>
                <w:sz w:val="24"/>
              </w:rPr>
              <w:t>Категория</w:t>
            </w:r>
          </w:p>
        </w:tc>
        <w:tc>
          <w:tcPr>
            <w:tcW w:w="2835" w:type="dxa"/>
          </w:tcPr>
          <w:p w14:paraId="22C64892" w14:textId="77777777" w:rsidR="00CB1941" w:rsidRDefault="008B1665">
            <w:pPr>
              <w:spacing w:after="80"/>
            </w:pPr>
            <w:r>
              <w:rPr>
                <w:rFonts w:ascii="Times New Roman" w:hAnsi="Times New Roman"/>
                <w:b/>
                <w:sz w:val="24"/>
              </w:rPr>
              <w:t>Надбавка</w:t>
            </w:r>
          </w:p>
        </w:tc>
        <w:tc>
          <w:tcPr>
            <w:tcW w:w="3402" w:type="dxa"/>
          </w:tcPr>
          <w:p w14:paraId="2BDAD0D2" w14:textId="77777777" w:rsidR="00CB1941" w:rsidRDefault="008B1665">
            <w:pPr>
              <w:spacing w:after="80"/>
            </w:pPr>
            <w:r>
              <w:rPr>
                <w:rFonts w:ascii="Times New Roman" w:hAnsi="Times New Roman"/>
                <w:b/>
                <w:sz w:val="24"/>
              </w:rPr>
              <w:t>Коэффициент</w:t>
            </w:r>
          </w:p>
        </w:tc>
      </w:tr>
      <w:tr w:rsidR="00CB1941" w14:paraId="63463EDA" w14:textId="77777777">
        <w:trPr>
          <w:cantSplit/>
          <w:jc w:val="center"/>
        </w:trPr>
        <w:tc>
          <w:tcPr>
            <w:tcW w:w="3402" w:type="dxa"/>
          </w:tcPr>
          <w:p w14:paraId="38C61CE3" w14:textId="77777777" w:rsidR="00CB1941" w:rsidRDefault="008B1665">
            <w:pPr>
              <w:spacing w:after="80"/>
            </w:pPr>
            <w:r>
              <w:rPr>
                <w:rFonts w:ascii="Times New Roman" w:hAnsi="Times New Roman"/>
                <w:sz w:val="24"/>
              </w:rPr>
              <w:t>Танцпол</w:t>
            </w:r>
          </w:p>
        </w:tc>
        <w:tc>
          <w:tcPr>
            <w:tcW w:w="2835" w:type="dxa"/>
          </w:tcPr>
          <w:p w14:paraId="234EF121" w14:textId="77777777" w:rsidR="00CB1941" w:rsidRDefault="008B1665">
            <w:pPr>
              <w:spacing w:after="80"/>
            </w:pPr>
            <w:r>
              <w:rPr>
                <w:rFonts w:ascii="Times New Roman" w:hAnsi="Times New Roman"/>
                <w:sz w:val="24"/>
              </w:rPr>
              <w:t>0%</w:t>
            </w:r>
          </w:p>
        </w:tc>
        <w:tc>
          <w:tcPr>
            <w:tcW w:w="3402" w:type="dxa"/>
          </w:tcPr>
          <w:p w14:paraId="26854F77" w14:textId="77777777" w:rsidR="00CB1941" w:rsidRDefault="008B1665">
            <w:pPr>
              <w:spacing w:after="80"/>
            </w:pPr>
            <w:r>
              <w:rPr>
                <w:rFonts w:ascii="Times New Roman" w:hAnsi="Times New Roman"/>
                <w:sz w:val="24"/>
              </w:rPr>
              <w:t>1,0</w:t>
            </w:r>
          </w:p>
        </w:tc>
      </w:tr>
      <w:tr w:rsidR="00CB1941" w14:paraId="4E3435F7" w14:textId="77777777">
        <w:trPr>
          <w:cantSplit/>
          <w:jc w:val="center"/>
        </w:trPr>
        <w:tc>
          <w:tcPr>
            <w:tcW w:w="3402" w:type="dxa"/>
          </w:tcPr>
          <w:p w14:paraId="18E61AFF" w14:textId="77777777" w:rsidR="00CB1941" w:rsidRDefault="008B1665">
            <w:pPr>
              <w:spacing w:after="80"/>
            </w:pPr>
            <w:r>
              <w:rPr>
                <w:rFonts w:ascii="Times New Roman" w:hAnsi="Times New Roman"/>
                <w:sz w:val="24"/>
              </w:rPr>
              <w:t>Фан-зона</w:t>
            </w:r>
          </w:p>
        </w:tc>
        <w:tc>
          <w:tcPr>
            <w:tcW w:w="2835" w:type="dxa"/>
          </w:tcPr>
          <w:p w14:paraId="4EA66E65" w14:textId="77777777" w:rsidR="00CB1941" w:rsidRDefault="008B1665">
            <w:pPr>
              <w:spacing w:after="80"/>
            </w:pPr>
            <w:r>
              <w:rPr>
                <w:rFonts w:ascii="Times New Roman" w:hAnsi="Times New Roman"/>
                <w:sz w:val="24"/>
              </w:rPr>
              <w:t>60%</w:t>
            </w:r>
          </w:p>
        </w:tc>
        <w:tc>
          <w:tcPr>
            <w:tcW w:w="3402" w:type="dxa"/>
          </w:tcPr>
          <w:p w14:paraId="61E5F6A6" w14:textId="77777777" w:rsidR="00CB1941" w:rsidRDefault="008B1665">
            <w:pPr>
              <w:spacing w:after="80"/>
            </w:pPr>
            <w:r>
              <w:rPr>
                <w:rFonts w:ascii="Times New Roman" w:hAnsi="Times New Roman"/>
                <w:sz w:val="24"/>
              </w:rPr>
              <w:t>1,6</w:t>
            </w:r>
          </w:p>
        </w:tc>
      </w:tr>
      <w:tr w:rsidR="00CB1941" w14:paraId="4BC1BCC4" w14:textId="77777777">
        <w:trPr>
          <w:cantSplit/>
          <w:jc w:val="center"/>
        </w:trPr>
        <w:tc>
          <w:tcPr>
            <w:tcW w:w="3402" w:type="dxa"/>
          </w:tcPr>
          <w:p w14:paraId="440721A4" w14:textId="77777777" w:rsidR="00CB1941" w:rsidRDefault="008B1665">
            <w:pPr>
              <w:spacing w:after="80"/>
            </w:pPr>
            <w:r>
              <w:rPr>
                <w:rFonts w:ascii="Times New Roman" w:hAnsi="Times New Roman"/>
                <w:sz w:val="24"/>
              </w:rPr>
              <w:t>VIP-ложа</w:t>
            </w:r>
          </w:p>
        </w:tc>
        <w:tc>
          <w:tcPr>
            <w:tcW w:w="2835" w:type="dxa"/>
          </w:tcPr>
          <w:p w14:paraId="60A27368" w14:textId="77777777" w:rsidR="00CB1941" w:rsidRDefault="008B1665">
            <w:pPr>
              <w:spacing w:after="80"/>
            </w:pPr>
            <w:r>
              <w:rPr>
                <w:rFonts w:ascii="Times New Roman" w:hAnsi="Times New Roman"/>
                <w:sz w:val="24"/>
              </w:rPr>
              <w:t>250%</w:t>
            </w:r>
          </w:p>
        </w:tc>
        <w:tc>
          <w:tcPr>
            <w:tcW w:w="3402" w:type="dxa"/>
          </w:tcPr>
          <w:p w14:paraId="53324D06" w14:textId="77777777" w:rsidR="00CB1941" w:rsidRDefault="008B1665">
            <w:pPr>
              <w:spacing w:after="80"/>
            </w:pPr>
            <w:r>
              <w:rPr>
                <w:rFonts w:ascii="Times New Roman" w:hAnsi="Times New Roman"/>
                <w:sz w:val="24"/>
              </w:rPr>
              <w:t>3,5</w:t>
            </w:r>
          </w:p>
        </w:tc>
      </w:tr>
    </w:tbl>
    <w:p w14:paraId="62738005" w14:textId="77777777" w:rsidR="00CB1941" w:rsidRDefault="008B1665">
      <w:pPr>
        <w:spacing w:after="0" w:line="360" w:lineRule="auto"/>
        <w:ind w:firstLine="709"/>
        <w:jc w:val="both"/>
      </w:pPr>
      <w:r>
        <w:rPr>
          <w:rFonts w:ascii="Times New Roman" w:hAnsi="Times New Roman"/>
          <w:sz w:val="28"/>
        </w:rPr>
        <w:t>Расчёт стоимости выполняется по формулам:</w:t>
      </w:r>
    </w:p>
    <w:p w14:paraId="04033156" w14:textId="77777777" w:rsidR="00C319E4" w:rsidRPr="009D706F" w:rsidRDefault="00FE3E60">
      <w:pPr>
        <w:spacing w:after="0" w:line="360" w:lineRule="auto"/>
        <w:jc w:val="center"/>
        <w:rPr>
          <w:lang w:val="en-US"/>
        </w:rPr>
      </w:pPr>
      <w:r w:rsidRPr="009D706F">
        <w:rPr>
          <w:rFonts w:ascii="Times New Roman" w:hAnsi="Times New Roman"/>
          <w:sz w:val="28"/>
          <w:lang w:val="en-US"/>
        </w:rPr>
        <w:t>P = B × K</w:t>
      </w:r>
    </w:p>
    <w:p w14:paraId="09886AD7" w14:textId="77777777" w:rsidR="00C319E4" w:rsidRPr="009D706F" w:rsidRDefault="00FE3E60">
      <w:pPr>
        <w:spacing w:after="0" w:line="360" w:lineRule="auto"/>
        <w:jc w:val="center"/>
        <w:rPr>
          <w:lang w:val="en-US"/>
        </w:rPr>
      </w:pPr>
      <w:r w:rsidRPr="009D706F">
        <w:rPr>
          <w:rFonts w:ascii="Times New Roman" w:hAnsi="Times New Roman"/>
          <w:sz w:val="28"/>
          <w:lang w:val="en-US"/>
        </w:rPr>
        <w:t>P = B × K + S</w:t>
      </w:r>
    </w:p>
    <w:p w14:paraId="51776F3B" w14:textId="77777777" w:rsidR="00C319E4" w:rsidRPr="009D706F" w:rsidRDefault="00FE3E60">
      <w:pPr>
        <w:spacing w:after="0" w:line="360" w:lineRule="auto"/>
        <w:jc w:val="center"/>
        <w:rPr>
          <w:lang w:val="en-US"/>
        </w:rPr>
      </w:pPr>
      <w:r w:rsidRPr="009D706F">
        <w:rPr>
          <w:rFonts w:ascii="Times New Roman" w:hAnsi="Times New Roman"/>
          <w:sz w:val="28"/>
          <w:lang w:val="en-US"/>
        </w:rPr>
        <w:t>P = B × K + S + 500</w:t>
      </w:r>
    </w:p>
    <w:p w14:paraId="6DF2FBF4" w14:textId="77777777" w:rsidR="00C319E4" w:rsidRDefault="00FE3E60">
      <w:pPr>
        <w:spacing w:after="0" w:line="360" w:lineRule="auto"/>
        <w:ind w:firstLine="709"/>
        <w:jc w:val="both"/>
      </w:pPr>
      <w:r>
        <w:rPr>
          <w:rFonts w:ascii="Times New Roman" w:hAnsi="Times New Roman"/>
          <w:sz w:val="28"/>
        </w:rPr>
        <w:t>где P — итоговая стоимость, руб.;</w:t>
      </w:r>
    </w:p>
    <w:p w14:paraId="1DB8B176" w14:textId="77777777" w:rsidR="00C319E4" w:rsidRDefault="00FE3E60">
      <w:pPr>
        <w:spacing w:after="0" w:line="360" w:lineRule="auto"/>
        <w:ind w:firstLine="709"/>
        <w:jc w:val="both"/>
      </w:pPr>
      <w:r>
        <w:rPr>
          <w:rFonts w:ascii="Times New Roman" w:hAnsi="Times New Roman"/>
          <w:sz w:val="28"/>
        </w:rPr>
        <w:t>B — базовая цена билета, руб.;</w:t>
      </w:r>
    </w:p>
    <w:p w14:paraId="517CAC0C" w14:textId="77777777" w:rsidR="00C319E4" w:rsidRDefault="00FE3E60">
      <w:pPr>
        <w:spacing w:after="0" w:line="360" w:lineRule="auto"/>
        <w:ind w:firstLine="709"/>
        <w:jc w:val="both"/>
      </w:pPr>
      <w:r>
        <w:rPr>
          <w:rFonts w:ascii="Times New Roman" w:hAnsi="Times New Roman"/>
          <w:sz w:val="28"/>
        </w:rPr>
        <w:t>K — коэффициент категории;</w:t>
      </w:r>
    </w:p>
    <w:p w14:paraId="36E11A55" w14:textId="77777777" w:rsidR="00C319E4" w:rsidRDefault="00FE3E60">
      <w:pPr>
        <w:spacing w:after="0" w:line="360" w:lineRule="auto"/>
        <w:ind w:firstLine="709"/>
        <w:jc w:val="both"/>
      </w:pPr>
      <w:r>
        <w:rPr>
          <w:rFonts w:ascii="Times New Roman" w:hAnsi="Times New Roman"/>
          <w:sz w:val="28"/>
        </w:rPr>
        <w:t>S — стоимость пропуска, руб.</w:t>
      </w:r>
    </w:p>
    <w:p w14:paraId="74BBFDC7" w14:textId="77777777" w:rsidR="00CB1941" w:rsidRDefault="008B1665">
      <w:pPr>
        <w:spacing w:after="0" w:line="360" w:lineRule="auto"/>
        <w:ind w:firstLine="709"/>
        <w:jc w:val="both"/>
      </w:pPr>
      <w:r>
        <w:rPr>
          <w:rFonts w:ascii="Times New Roman" w:hAnsi="Times New Roman"/>
          <w:sz w:val="28"/>
        </w:rPr>
        <w:t>Во второй части ConcertTicket становится абстрактным. Метод</w:t>
      </w:r>
      <w:r w:rsidRPr="00A337AD">
        <w:rPr>
          <w:rFonts w:ascii="Times New Roman" w:hAnsi="Times New Roman"/>
          <w:sz w:val="28"/>
          <w:lang w:val="en-US"/>
        </w:rPr>
        <w:t xml:space="preserve"> calculateBillingPrice() </w:t>
      </w:r>
      <w:r>
        <w:rPr>
          <w:rFonts w:ascii="Times New Roman" w:hAnsi="Times New Roman"/>
          <w:sz w:val="28"/>
        </w:rPr>
        <w:t>переопределяется</w:t>
      </w:r>
      <w:r w:rsidRPr="00A337AD">
        <w:rPr>
          <w:rFonts w:ascii="Times New Roman" w:hAnsi="Times New Roman"/>
          <w:sz w:val="28"/>
          <w:lang w:val="en-US"/>
        </w:rPr>
        <w:t xml:space="preserve"> </w:t>
      </w:r>
      <w:r>
        <w:rPr>
          <w:rFonts w:ascii="Times New Roman" w:hAnsi="Times New Roman"/>
          <w:sz w:val="28"/>
        </w:rPr>
        <w:t>в</w:t>
      </w:r>
      <w:r w:rsidRPr="00A337AD">
        <w:rPr>
          <w:rFonts w:ascii="Times New Roman" w:hAnsi="Times New Roman"/>
          <w:sz w:val="28"/>
          <w:lang w:val="en-US"/>
        </w:rPr>
        <w:t xml:space="preserve"> UserSubscription </w:t>
      </w:r>
      <w:r>
        <w:rPr>
          <w:rFonts w:ascii="Times New Roman" w:hAnsi="Times New Roman"/>
          <w:sz w:val="28"/>
        </w:rPr>
        <w:t>и</w:t>
      </w:r>
      <w:r w:rsidRPr="00A337AD">
        <w:rPr>
          <w:rFonts w:ascii="Times New Roman" w:hAnsi="Times New Roman"/>
          <w:sz w:val="28"/>
          <w:lang w:val="en-US"/>
        </w:rPr>
        <w:t xml:space="preserve"> CorporateSubscription. </w:t>
      </w:r>
      <w:r>
        <w:rPr>
          <w:rFonts w:ascii="Times New Roman" w:hAnsi="Times New Roman"/>
          <w:sz w:val="28"/>
        </w:rPr>
        <w:t>Для корпоративного заказа P = B × K × N, где N — количество мест для сотрудников (activeLicensesCount).</w:t>
      </w:r>
    </w:p>
    <w:p w14:paraId="6B039F65" w14:textId="77777777" w:rsidR="00CB1941" w:rsidRDefault="008B1665">
      <w:pPr>
        <w:spacing w:after="0" w:line="360" w:lineRule="auto"/>
        <w:ind w:firstLine="709"/>
        <w:jc w:val="both"/>
      </w:pPr>
      <w:r>
        <w:rPr>
          <w:rFonts w:ascii="Times New Roman" w:hAnsi="Times New Roman"/>
          <w:sz w:val="28"/>
        </w:rPr>
        <w:t>Корпоративный заказ в текущей реализации не принимает отдельный пропуск. Это решение при адаптации второй части, а не отдельное условие варианта 11.</w:t>
      </w:r>
    </w:p>
    <w:p w14:paraId="0506D94F" w14:textId="77777777" w:rsidR="00C319E4" w:rsidRDefault="00FE3E60">
      <w:pPr>
        <w:keepNext/>
        <w:pageBreakBefore/>
        <w:spacing w:after="240" w:line="240" w:lineRule="auto"/>
      </w:pPr>
      <w:r>
        <w:rPr>
          <w:rFonts w:ascii="Times New Roman" w:hAnsi="Times New Roman"/>
          <w:b/>
          <w:sz w:val="28"/>
        </w:rPr>
        <w:lastRenderedPageBreak/>
        <w:t>2.1. Выполнение первой части</w:t>
      </w:r>
    </w:p>
    <w:p w14:paraId="72CB69AA" w14:textId="77777777" w:rsidR="000F54D3" w:rsidRDefault="00000000">
      <w:pPr>
        <w:keepNext/>
        <w:spacing w:before="120" w:after="120" w:line="240" w:lineRule="auto"/>
        <w:jc w:val="right"/>
      </w:pPr>
      <w:r>
        <w:rPr>
          <w:rFonts w:ascii="Times New Roman" w:hAnsi="Times New Roman"/>
          <w:sz w:val="24"/>
        </w:rPr>
        <w:t>Таблица 2.2</w:t>
      </w:r>
    </w:p>
    <w:p w14:paraId="00A180EB" w14:textId="77777777" w:rsidR="000F54D3" w:rsidRDefault="00000000">
      <w:pPr>
        <w:keepNext/>
        <w:spacing w:before="120" w:after="120" w:line="240" w:lineRule="auto"/>
        <w:jc w:val="center"/>
      </w:pPr>
      <w:r>
        <w:rPr>
          <w:rFonts w:ascii="Times New Roman" w:hAnsi="Times New Roman"/>
          <w:sz w:val="24"/>
        </w:rPr>
        <w:t>Соответствие классов обозначениям задания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19"/>
        <w:gridCol w:w="4819"/>
      </w:tblGrid>
      <w:tr w:rsidR="000F54D3" w14:paraId="7FBDF08E" w14:textId="77777777">
        <w:trPr>
          <w:cantSplit/>
          <w:tblHeader/>
          <w:jc w:val="center"/>
        </w:trPr>
        <w:tc>
          <w:tcPr>
            <w:tcW w:w="4819" w:type="dxa"/>
          </w:tcPr>
          <w:p w14:paraId="4EDB68E6" w14:textId="6E9C2366" w:rsidR="000F54D3" w:rsidRDefault="00000000">
            <w:pPr>
              <w:keepNext/>
              <w:spacing w:before="40" w:after="40" w:line="240" w:lineRule="auto"/>
            </w:pPr>
            <w:r>
              <w:rPr>
                <w:rFonts w:ascii="Times New Roman" w:hAnsi="Times New Roman"/>
                <w:b/>
                <w:sz w:val="24"/>
              </w:rPr>
              <w:t xml:space="preserve">Обозначение </w:t>
            </w:r>
          </w:p>
        </w:tc>
        <w:tc>
          <w:tcPr>
            <w:tcW w:w="4819" w:type="dxa"/>
          </w:tcPr>
          <w:p w14:paraId="52541BDE" w14:textId="77777777" w:rsidR="000F54D3" w:rsidRDefault="00000000">
            <w:pPr>
              <w:keepNext/>
              <w:spacing w:before="40" w:after="40" w:line="240" w:lineRule="auto"/>
            </w:pPr>
            <w:r>
              <w:rPr>
                <w:rFonts w:ascii="Times New Roman" w:hAnsi="Times New Roman"/>
                <w:b/>
                <w:sz w:val="24"/>
              </w:rPr>
              <w:t>Класс программы</w:t>
            </w:r>
          </w:p>
        </w:tc>
      </w:tr>
      <w:tr w:rsidR="000F54D3" w14:paraId="57AF3F39" w14:textId="77777777">
        <w:trPr>
          <w:cantSplit/>
          <w:jc w:val="center"/>
        </w:trPr>
        <w:tc>
          <w:tcPr>
            <w:tcW w:w="4819" w:type="dxa"/>
          </w:tcPr>
          <w:p w14:paraId="34C280C8" w14:textId="77777777" w:rsidR="000F54D3" w:rsidRDefault="00000000">
            <w:pPr>
              <w:keepNext/>
              <w:spacing w:before="40" w:after="40" w:line="240" w:lineRule="auto"/>
            </w:pPr>
            <w:r>
              <w:rPr>
                <w:rFonts w:ascii="Times New Roman" w:hAnsi="Times New Roman"/>
                <w:sz w:val="24"/>
              </w:rPr>
              <w:t>Option</w:t>
            </w:r>
          </w:p>
        </w:tc>
        <w:tc>
          <w:tcPr>
            <w:tcW w:w="4819" w:type="dxa"/>
          </w:tcPr>
          <w:p w14:paraId="24D3429D" w14:textId="77777777" w:rsidR="000F54D3" w:rsidRDefault="00000000">
            <w:pPr>
              <w:keepNext/>
              <w:spacing w:before="40" w:after="40" w:line="240" w:lineRule="auto"/>
            </w:pPr>
            <w:r>
              <w:rPr>
                <w:rFonts w:ascii="Times New Roman" w:hAnsi="Times New Roman"/>
                <w:sz w:val="24"/>
              </w:rPr>
              <w:t>FanZonePass</w:t>
            </w:r>
          </w:p>
        </w:tc>
      </w:tr>
      <w:tr w:rsidR="000F54D3" w14:paraId="31396728" w14:textId="77777777">
        <w:trPr>
          <w:cantSplit/>
          <w:jc w:val="center"/>
        </w:trPr>
        <w:tc>
          <w:tcPr>
            <w:tcW w:w="4819" w:type="dxa"/>
          </w:tcPr>
          <w:p w14:paraId="791964C4" w14:textId="77777777" w:rsidR="000F54D3" w:rsidRDefault="00000000">
            <w:pPr>
              <w:keepNext/>
              <w:spacing w:before="40" w:after="40" w:line="240" w:lineRule="auto"/>
            </w:pPr>
            <w:r>
              <w:rPr>
                <w:rFonts w:ascii="Times New Roman" w:hAnsi="Times New Roman"/>
                <w:sz w:val="24"/>
              </w:rPr>
              <w:t>Target</w:t>
            </w:r>
          </w:p>
        </w:tc>
        <w:tc>
          <w:tcPr>
            <w:tcW w:w="4819" w:type="dxa"/>
          </w:tcPr>
          <w:p w14:paraId="5E3BA518" w14:textId="77777777" w:rsidR="000F54D3" w:rsidRDefault="00000000">
            <w:pPr>
              <w:keepNext/>
              <w:spacing w:before="40" w:after="40" w:line="240" w:lineRule="auto"/>
            </w:pPr>
            <w:r>
              <w:rPr>
                <w:rFonts w:ascii="Times New Roman" w:hAnsi="Times New Roman"/>
                <w:sz w:val="24"/>
              </w:rPr>
              <w:t>ConcertTicket</w:t>
            </w:r>
          </w:p>
        </w:tc>
      </w:tr>
      <w:tr w:rsidR="000F54D3" w14:paraId="033FEF22" w14:textId="77777777">
        <w:trPr>
          <w:cantSplit/>
          <w:jc w:val="center"/>
        </w:trPr>
        <w:tc>
          <w:tcPr>
            <w:tcW w:w="4819" w:type="dxa"/>
          </w:tcPr>
          <w:p w14:paraId="0237306B" w14:textId="77777777" w:rsidR="000F54D3" w:rsidRDefault="00000000">
            <w:pPr>
              <w:spacing w:before="40" w:after="40" w:line="240" w:lineRule="auto"/>
            </w:pPr>
            <w:r>
              <w:rPr>
                <w:rFonts w:ascii="Times New Roman" w:hAnsi="Times New Roman"/>
                <w:sz w:val="24"/>
              </w:rPr>
              <w:t>Manager</w:t>
            </w:r>
          </w:p>
        </w:tc>
        <w:tc>
          <w:tcPr>
            <w:tcW w:w="4819" w:type="dxa"/>
          </w:tcPr>
          <w:p w14:paraId="1A4925E8" w14:textId="77777777" w:rsidR="000F54D3" w:rsidRDefault="00000000">
            <w:pPr>
              <w:spacing w:before="40" w:after="40" w:line="240" w:lineRule="auto"/>
            </w:pPr>
            <w:r>
              <w:rPr>
                <w:rFonts w:ascii="Times New Roman" w:hAnsi="Times New Roman"/>
                <w:sz w:val="24"/>
              </w:rPr>
              <w:t>TicketOffice</w:t>
            </w:r>
          </w:p>
        </w:tc>
      </w:tr>
    </w:tbl>
    <w:p w14:paraId="46C59829" w14:textId="77777777" w:rsidR="00C319E4" w:rsidRDefault="00FE3E60">
      <w:pPr>
        <w:spacing w:after="0" w:line="360" w:lineRule="auto"/>
        <w:ind w:firstLine="709"/>
        <w:jc w:val="both"/>
      </w:pPr>
      <w:r>
        <w:rPr>
          <w:rFonts w:ascii="Times New Roman" w:hAnsi="Times New Roman"/>
          <w:sz w:val="28"/>
        </w:rPr>
        <w:t>1. Дополнение. В FanZonePass созданы private-поля name и price, полный конструктор и геттеры. Название помечено final. setPrice проверяет стоимость: отрицательное или неконечное значение заменяется нулём с предупреждением.</w:t>
      </w:r>
    </w:p>
    <w:p w14:paraId="256B2834" w14:textId="77777777" w:rsidR="00C319E4" w:rsidRDefault="00FE3E60">
      <w:pPr>
        <w:spacing w:after="0" w:line="360" w:lineRule="auto"/>
        <w:ind w:firstLine="709"/>
        <w:jc w:val="both"/>
      </w:pPr>
      <w:r>
        <w:rPr>
          <w:rFonts w:ascii="Times New Roman" w:hAnsi="Times New Roman"/>
          <w:sz w:val="28"/>
        </w:rPr>
        <w:t>2. Билет. ConcertTicket хранит название, базовую цену, категорию и appliedOption. Цепочка this связывает конструкторы с двумя, тремя и четырьмя параметрами. По умолчанию используются танцпол и отсутствие пропуска.</w:t>
      </w:r>
    </w:p>
    <w:p w14:paraId="1AF20C10" w14:textId="77777777" w:rsidR="00C319E4" w:rsidRDefault="00FE3E60">
      <w:pPr>
        <w:spacing w:after="0" w:line="360" w:lineRule="auto"/>
        <w:ind w:firstLine="709"/>
        <w:jc w:val="both"/>
      </w:pPr>
      <w:r>
        <w:rPr>
          <w:rFonts w:ascii="Times New Roman" w:hAnsi="Times New Roman"/>
          <w:sz w:val="28"/>
        </w:rPr>
        <w:t>3. Расчёт. getRate выбирает коэффициент выражением switch. Три перегрузки calculateFinalPrice вычисляют обычную цену, цену с пропуском и цену с проходом без очереди. upgradePass с одним и двумя параметрами вызывает эти же расчёты. Применённый пропуск сохраняется в appliedOption.</w:t>
      </w:r>
    </w:p>
    <w:p w14:paraId="52C58BFE" w14:textId="77777777" w:rsidR="00C319E4" w:rsidRDefault="00FE3E60">
      <w:pPr>
        <w:spacing w:after="0" w:line="360" w:lineRule="auto"/>
        <w:ind w:firstLine="709"/>
        <w:jc w:val="both"/>
      </w:pPr>
      <w:r>
        <w:rPr>
          <w:rFonts w:ascii="Times New Roman" w:hAnsi="Times New Roman"/>
          <w:sz w:val="28"/>
        </w:rPr>
        <w:t>4. Учёт. TicketOffice хранит private static totalOrdersCount и totalRevenue. processPayment проверяет сумму, увеличивает счётчик и выручку. Значения доступны через статические геттеры и printGlobalStats. Денежные результаты округляются до копеек.</w:t>
      </w:r>
    </w:p>
    <w:p w14:paraId="7F98625E" w14:textId="77777777" w:rsidR="00C319E4" w:rsidRDefault="00FE3E60">
      <w:pPr>
        <w:spacing w:after="0" w:line="360" w:lineRule="auto"/>
        <w:ind w:firstLine="709"/>
        <w:jc w:val="both"/>
      </w:pPr>
      <w:r>
        <w:rPr>
          <w:rFonts w:ascii="Times New Roman" w:hAnsi="Times New Roman"/>
          <w:sz w:val="28"/>
        </w:rPr>
        <w:t>5. Запуск. Main создаёт пропуск за 300 рублей и три индивидуальных билета разными конструкторами. Последовательно вызываются три перегрузки расчёта. В конце выводится общая статистика. Данные заданы в программе, ввод с клавиатуры не требуется.</w:t>
      </w:r>
    </w:p>
    <w:p w14:paraId="14029AD9" w14:textId="77777777" w:rsidR="00C319E4" w:rsidRDefault="00FE3E60">
      <w:pPr>
        <w:spacing w:after="0" w:line="360" w:lineRule="auto"/>
        <w:ind w:firstLine="709"/>
        <w:jc w:val="both"/>
      </w:pPr>
      <w:r>
        <w:rPr>
          <w:rFonts w:ascii="Times New Roman" w:hAnsi="Times New Roman"/>
          <w:sz w:val="28"/>
        </w:rPr>
        <w:t>6. Вторая часть. Метод main находится в отдельном классе Main. ConcertTicket объявлен абстрактным, поэтому для создания билетов используются его наследники.</w:t>
      </w:r>
    </w:p>
    <w:p w14:paraId="42FB437C" w14:textId="77777777" w:rsidR="00C319E4" w:rsidRDefault="00FE3E60">
      <w:pPr>
        <w:keepNext/>
        <w:pageBreakBefore/>
        <w:spacing w:after="240" w:line="240" w:lineRule="auto"/>
      </w:pPr>
      <w:r>
        <w:rPr>
          <w:rFonts w:ascii="Times New Roman" w:hAnsi="Times New Roman"/>
          <w:b/>
          <w:sz w:val="28"/>
        </w:rPr>
        <w:lastRenderedPageBreak/>
        <w:t>2.2. Выполнение второй части</w:t>
      </w:r>
    </w:p>
    <w:p w14:paraId="3C58BEEB" w14:textId="77777777" w:rsidR="00C319E4" w:rsidRDefault="00FE3E60">
      <w:pPr>
        <w:spacing w:after="0" w:line="360" w:lineRule="auto"/>
        <w:ind w:firstLine="709"/>
        <w:jc w:val="both"/>
      </w:pPr>
      <w:r w:rsidRPr="00572D02">
        <w:rPr>
          <w:rFonts w:ascii="Times New Roman" w:hAnsi="Times New Roman"/>
          <w:sz w:val="28"/>
          <w:lang w:val="en-US"/>
        </w:rPr>
        <w:t xml:space="preserve">1. Уведомления. В интерфейсе NotificationService объявлен метод sendNotification(message, recipient). Классы SmsNotification и EmailNotification реализуют его и выводят сообщения в консоль.</w:t>
      </w:r>
      <w:r>
        <w:rPr>
          <w:rFonts w:ascii="Times New Roman" w:hAnsi="Times New Roman"/>
          <w:sz w:val="28"/>
        </w:rPr>
        <w:t/>
      </w:r>
      <w:r w:rsidRPr="00572D02">
        <w:rPr>
          <w:rFonts w:ascii="Times New Roman" w:hAnsi="Times New Roman"/>
          <w:sz w:val="28"/>
          <w:lang w:val="en-US"/>
        </w:rPr>
        <w:t xml:space="preserve"/>
      </w:r>
      <w:r>
        <w:rPr>
          <w:rFonts w:ascii="Times New Roman" w:hAnsi="Times New Roman"/>
          <w:sz w:val="28"/>
        </w:rPr>
        <w:t/>
      </w:r>
      <w:r w:rsidRPr="00572D02">
        <w:rPr>
          <w:rFonts w:ascii="Times New Roman" w:hAnsi="Times New Roman"/>
          <w:sz w:val="28"/>
          <w:lang w:val="en-US"/>
        </w:rPr>
        <w:t xml:space="preserve"/>
      </w:r>
      <w:r w:rsidRPr="009D706F">
        <w:rPr>
          <w:rFonts w:ascii="Times New Roman" w:hAnsi="Times New Roman"/>
          <w:sz w:val="28"/>
          <w:lang w:val="en-US"/>
        </w:rPr>
        <w:t xml:space="preserve"/>
      </w:r>
      <w:r>
        <w:rPr>
          <w:rFonts w:ascii="Times New Roman" w:hAnsi="Times New Roman"/>
          <w:sz w:val="28"/>
        </w:rPr>
        <w:t/>
      </w:r>
      <w:r w:rsidRPr="009D706F">
        <w:rPr>
          <w:rFonts w:ascii="Times New Roman" w:hAnsi="Times New Roman"/>
          <w:sz w:val="28"/>
          <w:lang w:val="en-US"/>
        </w:rPr>
        <w:t xml:space="preserve"/>
      </w:r>
      <w:proofErr w:type="gramStart"/>
      <w:r w:rsidRPr="009D706F">
        <w:rPr>
          <w:rFonts w:ascii="Times New Roman" w:hAnsi="Times New Roman"/>
          <w:sz w:val="28"/>
          <w:lang w:val="en-US"/>
        </w:rPr>
        <w:t/>
      </w:r>
      <w:proofErr w:type="gramEnd"/>
      <w:r w:rsidRPr="009D706F">
        <w:rPr>
          <w:rFonts w:ascii="Times New Roman" w:hAnsi="Times New Roman"/>
          <w:sz w:val="28"/>
          <w:lang w:val="en-US"/>
        </w:rPr>
        <w:t xml:space="preserve"/>
      </w:r>
      <w:r>
        <w:rPr>
          <w:rFonts w:ascii="Times New Roman" w:hAnsi="Times New Roman"/>
          <w:sz w:val="28"/>
        </w:rPr>
        <w:t/>
      </w:r>
    </w:p>
    <w:p w14:paraId="33A1132A" w14:textId="77777777" w:rsidR="00C319E4" w:rsidRDefault="00FE3E60">
      <w:pPr>
        <w:spacing w:after="0" w:line="360" w:lineRule="auto"/>
        <w:ind w:firstLine="709"/>
        <w:jc w:val="both"/>
      </w:pPr>
      <w:r>
        <w:rPr>
          <w:rFonts w:ascii="Times New Roman" w:hAnsi="Times New Roman"/>
          <w:sz w:val="28"/>
        </w:rPr>
        <w:t>2. Наследование. UserSubscription и CorporateSubscription вызывают конструктор родителя через super и переопределяют calculateBillingPrice с @Override. Индивидуальная цена равна B × K, корпоративная — B × K × activeLicensesCount. Число мест хранится в private final поле.</w:t>
      </w:r>
    </w:p>
    <w:p w14:paraId="45690B46" w14:textId="77777777" w:rsidR="00C319E4" w:rsidRDefault="00FE3E60">
      <w:pPr>
        <w:spacing w:after="0" w:line="360" w:lineRule="auto"/>
        <w:ind w:firstLine="709"/>
        <w:jc w:val="both"/>
      </w:pPr>
      <w:r>
        <w:rPr>
          <w:rFonts w:ascii="Times New Roman" w:hAnsi="Times New Roman"/>
          <w:sz w:val="28"/>
        </w:rPr>
        <w:t>3. Передача зависимости. Конструктор TicketOffice принимает NotificationService. Внутри кассы конкретные сервисы не создаются. Две кассы получают SMS и Email из Main и используют общие статические счётчики.</w:t>
      </w:r>
    </w:p>
    <w:p w14:paraId="69E24E2D" w14:textId="77777777" w:rsidR="00C319E4" w:rsidRDefault="00FE3E60">
      <w:pPr>
        <w:spacing w:after="0" w:line="360" w:lineRule="auto"/>
        <w:ind w:firstLine="709"/>
        <w:jc w:val="both"/>
      </w:pPr>
      <w:r>
        <w:rPr>
          <w:rFonts w:ascii="Times New Roman" w:hAnsi="Times New Roman"/>
          <w:sz w:val="28"/>
        </w:rPr>
        <w:t>4. Проверки. Неверная базовая цена заменяется на 100 рублей. Если число мест меньше единицы, оно заменяется на единицу. При неизвестной категории ветка default выводит предупреждение и возвращает коэффициент 1 через yield. Выражение switch находится в общем методе getRate, который вызывают оба наследника.</w:t>
      </w:r>
    </w:p>
    <w:p w14:paraId="29DDF4B5" w14:textId="77777777" w:rsidR="00C319E4" w:rsidRDefault="00FE3E60">
      <w:pPr>
        <w:spacing w:after="0" w:line="360" w:lineRule="auto"/>
        <w:ind w:firstLine="709"/>
        <w:jc w:val="both"/>
      </w:pPr>
      <w:r>
        <w:rPr>
          <w:rFonts w:ascii="Times New Roman" w:hAnsi="Times New Roman"/>
          <w:sz w:val="28"/>
        </w:rPr>
        <w:t>5. Демонстрация. SMS-касса регистрирует три индивидуальных заказа, Email-касса — корпоративный заказ на пять мест. Проверяются неверные контакты, категория, цена, число мест и сумма оплаты. Четыре успешные оплаты дают 48 300 рублей.</w:t>
      </w:r>
    </w:p>
    <w:p w14:paraId="43018DDC" w14:textId="77777777" w:rsidR="00CB1941" w:rsidRDefault="008B1665">
      <w:pPr>
        <w:keepNext/>
        <w:pageBreakBefore/>
        <w:spacing w:after="240" w:line="240" w:lineRule="auto"/>
      </w:pPr>
      <w:r>
        <w:rPr>
          <w:rFonts w:ascii="Times New Roman" w:hAnsi="Times New Roman"/>
          <w:b/>
          <w:sz w:val="28"/>
        </w:rPr>
        <w:lastRenderedPageBreak/>
        <w:t>3. UML-диаграмма классов</w:t>
      </w:r>
    </w:p>
    <w:p w14:paraId="2DABFD0D" w14:textId="77777777" w:rsidR="00CB1941" w:rsidRDefault="008B1665">
      <w:pPr>
        <w:keepNext/>
        <w:spacing w:before="567" w:after="567" w:line="240" w:lineRule="auto"/>
        <w:jc w:val="center"/>
      </w:pPr>
      <w:r>
        <w:rPr>
          <w:rFonts w:ascii="Times New Roman" w:hAnsi="Times New Roman"/>
          <w:noProof/>
          <w:sz w:val="28"/>
        </w:rPr>
        <w:drawing>
          <wp:inline distT="0" distB="0" distL="0" distR="0" wp14:anchorId="66989AC4" wp14:editId="077647D2">
            <wp:extent cx="6120000" cy="41525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model.png"/>
                    <pic:cNvPicPr/>
                  </pic:nvPicPr>
                  <pic:blipFill>
                    <a:blip r:embed="rId10"/>
                    <a:stretch>
                      <a:fillRect/>
                    </a:stretch>
                  </pic:blipFill>
                  <pic:spPr>
                    <a:xfrm>
                      <a:off x="0" y="0"/>
                      <a:ext cx="6120000" cy="4152546"/>
                    </a:xfrm>
                    <a:prstGeom prst="rect">
                      <a:avLst/>
                    </a:prstGeom>
                  </pic:spPr>
                </pic:pic>
              </a:graphicData>
            </a:graphic>
          </wp:inline>
        </w:drawing>
      </w:r>
    </w:p>
    <w:p w14:paraId="3A17A42E" w14:textId="77777777" w:rsidR="00CB1941" w:rsidRDefault="008B1665">
      <w:pPr>
        <w:spacing w:before="240" w:after="240" w:line="240" w:lineRule="auto"/>
        <w:jc w:val="center"/>
      </w:pPr>
      <w:r>
        <w:rPr>
          <w:rFonts w:ascii="Times New Roman" w:hAnsi="Times New Roman"/>
          <w:sz w:val="24"/>
        </w:rPr>
        <w:t>Рис. 3.1. Модель билетов и наследование</w:t>
      </w:r>
    </w:p>
    <w:p w14:paraId="380244FD" w14:textId="77777777" w:rsidR="00CB1941" w:rsidRDefault="008B1665">
      <w:pPr>
        <w:spacing w:after="0" w:line="360" w:lineRule="auto"/>
        <w:ind w:firstLine="709"/>
        <w:jc w:val="both"/>
      </w:pPr>
      <w:r>
        <w:rPr>
          <w:rFonts w:ascii="Times New Roman" w:hAnsi="Times New Roman"/>
          <w:sz w:val="28"/>
        </w:rPr>
        <w:t>На рисунке 3.1 показаны основные поля, расчётные методы и связи классов. «+» — public, «−» — private, «#» — protected; подчёркивание — static, курсив — abstract, {final} — неизменяемое поле. Пустой треугольник направлен к родителю. Пустой ромб обозначает агрегацию: у билета не более одного пропуска. Конструкторы и часть геттеров опущены.</w:t>
      </w:r>
    </w:p>
    <w:p w14:paraId="4A1D744D" w14:textId="77777777" w:rsidR="00CB1941" w:rsidRDefault="008B1665">
      <w:pPr>
        <w:keepNext/>
        <w:pageBreakBefore/>
        <w:spacing w:after="240" w:line="240" w:lineRule="auto"/>
      </w:pPr>
      <w:r>
        <w:rPr>
          <w:rFonts w:ascii="Times New Roman" w:hAnsi="Times New Roman"/>
          <w:b/>
          <w:sz w:val="28"/>
        </w:rPr>
        <w:lastRenderedPageBreak/>
        <w:t>3. UML-диаграмма классов (продолжение)</w:t>
      </w:r>
    </w:p>
    <w:p w14:paraId="6703985E" w14:textId="77777777" w:rsidR="00CB1941" w:rsidRDefault="008B1665">
      <w:pPr>
        <w:keepNext/>
        <w:spacing w:before="567" w:after="567" w:line="240" w:lineRule="auto"/>
        <w:jc w:val="center"/>
      </w:pPr>
      <w:r>
        <w:rPr>
          <w:rFonts w:ascii="Times New Roman" w:hAnsi="Times New Roman"/>
          <w:noProof/>
          <w:sz w:val="28"/>
        </w:rPr>
        <w:drawing>
          <wp:inline distT="0" distB="0" distL="0" distR="0" wp14:anchorId="5FADE501" wp14:editId="2D374D87">
            <wp:extent cx="5400000" cy="6002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ervice.png"/>
                    <pic:cNvPicPr/>
                  </pic:nvPicPr>
                  <pic:blipFill>
                    <a:blip r:embed="rId11"/>
                    <a:stretch>
                      <a:fillRect/>
                    </a:stretch>
                  </pic:blipFill>
                  <pic:spPr>
                    <a:xfrm>
                      <a:off x="0" y="0"/>
                      <a:ext cx="5400000" cy="6002880"/>
                    </a:xfrm>
                    <a:prstGeom prst="rect">
                      <a:avLst/>
                    </a:prstGeom>
                  </pic:spPr>
                </pic:pic>
              </a:graphicData>
            </a:graphic>
          </wp:inline>
        </w:drawing>
      </w:r>
    </w:p>
    <w:p w14:paraId="0FF94BA8" w14:textId="77777777" w:rsidR="00CB1941" w:rsidRDefault="008B1665">
      <w:pPr>
        <w:spacing w:before="240" w:after="240" w:line="240" w:lineRule="auto"/>
        <w:jc w:val="center"/>
      </w:pPr>
      <w:r>
        <w:rPr>
          <w:rFonts w:ascii="Times New Roman" w:hAnsi="Times New Roman"/>
          <w:sz w:val="24"/>
        </w:rPr>
        <w:t>Рис. 3.2. Интерфейс уведомлений и система учёта</w:t>
      </w:r>
    </w:p>
    <w:p w14:paraId="69D82905" w14:textId="77777777" w:rsidR="00CB1941" w:rsidRDefault="008B1665">
      <w:pPr>
        <w:spacing w:after="0" w:line="360" w:lineRule="auto"/>
        <w:ind w:firstLine="709"/>
        <w:jc w:val="both"/>
      </w:pPr>
      <w:r>
        <w:rPr>
          <w:rFonts w:ascii="Times New Roman" w:hAnsi="Times New Roman"/>
          <w:sz w:val="28"/>
        </w:rPr>
        <w:t>На рисунке 3.2 пунктир с пустым треугольником обозначает реализацию интерфейса. TicketOffice хранит ссылку на NotificationService. Стрелки от Main показывают создание объектов. processPayment принимает ConcertTicket — связь с моделью на рисунке 3.1.</w:t>
      </w:r>
    </w:p>
    <w:p w14:paraId="24AA9F7A" w14:textId="77777777" w:rsidR="002F47A5" w:rsidRDefault="009B185F">
      <w:pPr>
        <w:pageBreakBefore/>
        <w:spacing w:line="360" w:lineRule="auto"/>
      </w:pPr>
      <w:r>
        <w:rPr>
          <w:rFonts w:ascii="Times New Roman" w:hAnsi="Times New Roman"/>
          <w:b/>
          <w:sz w:val="28"/>
        </w:rPr>
        <w:lastRenderedPageBreak/>
        <w:t>3. UML-диаграмма классов (общая схема)</w:t>
      </w:r>
    </w:p>
    <w:p w14:paraId="40B4CC0F" w14:textId="77777777" w:rsidR="002F47A5" w:rsidRDefault="009B185F">
      <w:pPr>
        <w:spacing w:line="360" w:lineRule="auto"/>
        <w:ind w:firstLine="709"/>
        <w:jc w:val="both"/>
      </w:pPr>
      <w:r>
        <w:rPr>
          <w:rFonts w:ascii="Times New Roman" w:hAnsi="Times New Roman"/>
          <w:sz w:val="28"/>
        </w:rPr>
        <w:t>На рисунке 3.3 показаны все восемь классов и интерфейс. В пакете billing находится TicketOffice. Этот класс учитывает оплаты и соответствует Billing из общего задания.</w:t>
      </w:r>
    </w:p>
    <w:p w14:paraId="730532E3" w14:textId="77777777" w:rsidR="002F47A5" w:rsidRDefault="009B185F">
      <w:pPr>
        <w:keepNext/>
        <w:spacing w:before="567" w:after="567" w:line="360" w:lineRule="auto"/>
        <w:jc w:val="center"/>
      </w:pPr>
      <w:r>
        <w:rPr>
          <w:noProof/>
        </w:rPr>
        <w:drawing>
          <wp:inline distT="0" distB="0" distL="0" distR="0" wp14:anchorId="7C3CABF5" wp14:editId="3E9DE258">
            <wp:extent cx="6120000" cy="352862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overview.png"/>
                    <pic:cNvPicPr/>
                  </pic:nvPicPr>
                  <pic:blipFill>
                    <a:blip r:embed="rId12"/>
                    <a:stretch>
                      <a:fillRect/>
                    </a:stretch>
                  </pic:blipFill>
                  <pic:spPr>
                    <a:xfrm>
                      <a:off x="0" y="0"/>
                      <a:ext cx="6120000" cy="3528626"/>
                    </a:xfrm>
                    <a:prstGeom prst="rect">
                      <a:avLst/>
                    </a:prstGeom>
                  </pic:spPr>
                </pic:pic>
              </a:graphicData>
            </a:graphic>
          </wp:inline>
        </w:drawing>
      </w:r>
    </w:p>
    <w:p w14:paraId="297E2DB2" w14:textId="77777777" w:rsidR="002F47A5" w:rsidRDefault="009B185F">
      <w:pPr>
        <w:spacing w:line="360" w:lineRule="auto"/>
        <w:jc w:val="center"/>
      </w:pPr>
      <w:r>
        <w:rPr>
          <w:rFonts w:ascii="Times New Roman" w:hAnsi="Times New Roman"/>
          <w:sz w:val="24"/>
        </w:rPr>
        <w:t>Рис. 3.3. Общая схема классов и пакетов</w:t>
      </w:r>
    </w:p>
    <w:p w14:paraId="68ABC979" w14:textId="77777777" w:rsidR="002F47A5" w:rsidRDefault="009B185F">
      <w:pPr>
        <w:spacing w:line="360" w:lineRule="auto"/>
        <w:ind w:firstLine="709"/>
        <w:jc w:val="both"/>
      </w:pPr>
      <w:r w:rsidRPr="00572D02">
        <w:rPr>
          <w:rFonts w:ascii="Times New Roman" w:hAnsi="Times New Roman"/>
          <w:sz w:val="28"/>
          <w:lang w:val="en-US"/>
        </w:rPr>
        <w:t xml:space="preserve">TicketOffice </w:t>
      </w:r>
      <w:r>
        <w:rPr>
          <w:rFonts w:ascii="Times New Roman" w:hAnsi="Times New Roman"/>
          <w:sz w:val="28"/>
        </w:rPr>
        <w:t>принимает</w:t>
      </w:r>
      <w:r w:rsidRPr="00572D02">
        <w:rPr>
          <w:rFonts w:ascii="Times New Roman" w:hAnsi="Times New Roman"/>
          <w:sz w:val="28"/>
          <w:lang w:val="en-US"/>
        </w:rPr>
        <w:t xml:space="preserve"> ConcertTicket </w:t>
      </w:r>
      <w:r>
        <w:rPr>
          <w:rFonts w:ascii="Times New Roman" w:hAnsi="Times New Roman"/>
          <w:sz w:val="28"/>
        </w:rPr>
        <w:t>при</w:t>
      </w:r>
      <w:r w:rsidRPr="00572D02">
        <w:rPr>
          <w:rFonts w:ascii="Times New Roman" w:hAnsi="Times New Roman"/>
          <w:sz w:val="28"/>
          <w:lang w:val="en-US"/>
        </w:rPr>
        <w:t xml:space="preserve"> </w:t>
      </w:r>
      <w:r>
        <w:rPr>
          <w:rFonts w:ascii="Times New Roman" w:hAnsi="Times New Roman"/>
          <w:sz w:val="28"/>
        </w:rPr>
        <w:t>оплате</w:t>
      </w:r>
      <w:r w:rsidRPr="00572D02">
        <w:rPr>
          <w:rFonts w:ascii="Times New Roman" w:hAnsi="Times New Roman"/>
          <w:sz w:val="28"/>
          <w:lang w:val="en-US"/>
        </w:rPr>
        <w:t xml:space="preserve"> </w:t>
      </w:r>
      <w:r>
        <w:rPr>
          <w:rFonts w:ascii="Times New Roman" w:hAnsi="Times New Roman"/>
          <w:sz w:val="28"/>
        </w:rPr>
        <w:t>и</w:t>
      </w:r>
      <w:r w:rsidRPr="00572D02">
        <w:rPr>
          <w:rFonts w:ascii="Times New Roman" w:hAnsi="Times New Roman"/>
          <w:sz w:val="28"/>
          <w:lang w:val="en-US"/>
        </w:rPr>
        <w:t xml:space="preserve"> </w:t>
      </w:r>
      <w:r>
        <w:rPr>
          <w:rFonts w:ascii="Times New Roman" w:hAnsi="Times New Roman"/>
          <w:sz w:val="28"/>
        </w:rPr>
        <w:t>хранит</w:t>
      </w:r>
      <w:r w:rsidRPr="00572D02">
        <w:rPr>
          <w:rFonts w:ascii="Times New Roman" w:hAnsi="Times New Roman"/>
          <w:sz w:val="28"/>
          <w:lang w:val="en-US"/>
        </w:rPr>
        <w:t xml:space="preserve"> NotificationService. </w:t>
      </w:r>
      <w:r>
        <w:rPr>
          <w:rFonts w:ascii="Times New Roman" w:hAnsi="Times New Roman"/>
          <w:sz w:val="28"/>
        </w:rPr>
        <w:t>Main создаёт кассы, оба вида билетов, пропуск и реализации уведомлений. Пунктирные стрелки от Main обозначают создание объектов. Пустой треугольник показывает наследование или реализацию интерфейса; пустой ромб — агрегацию пропуска.</w:t>
      </w:r>
    </w:p>
    <w:p w14:paraId="215D0F8F" w14:textId="77777777" w:rsidR="00CB1941" w:rsidRDefault="008B1665">
      <w:pPr>
        <w:keepNext/>
        <w:pageBreakBefore/>
        <w:spacing w:after="240" w:line="240" w:lineRule="auto"/>
      </w:pPr>
      <w:r>
        <w:rPr>
          <w:rFonts w:ascii="Times New Roman" w:hAnsi="Times New Roman"/>
          <w:b/>
          <w:sz w:val="28"/>
        </w:rPr>
        <w:lastRenderedPageBreak/>
        <w:t>4. Структура проекта</w:t>
      </w:r>
    </w:p>
    <w:p w14:paraId="0A2AAA4F" w14:textId="77777777" w:rsidR="00CB1941" w:rsidRDefault="008B1665">
      <w:pPr>
        <w:spacing w:after="0" w:line="360" w:lineRule="auto"/>
        <w:ind w:firstLine="709"/>
        <w:jc w:val="both"/>
      </w:pPr>
      <w:r>
        <w:rPr>
          <w:rFonts w:ascii="Times New Roman" w:hAnsi="Times New Roman"/>
          <w:sz w:val="28"/>
        </w:rPr>
        <w:t>Файлы распределены по пакетам model, billing, service и service.impl. Назначение пакетов приведено в таблице 4.1.</w:t>
      </w:r>
    </w:p>
    <w:p w14:paraId="21D44582" w14:textId="77777777" w:rsidR="00CB1941" w:rsidRPr="00A337AD" w:rsidRDefault="008B1665">
      <w:pPr>
        <w:spacing w:after="0" w:line="240" w:lineRule="auto"/>
        <w:rPr>
          <w:lang w:val="en-US"/>
        </w:rPr>
      </w:pPr>
      <w:r w:rsidRPr="00A337AD">
        <w:rPr>
          <w:rFonts w:ascii="Consolas" w:hAnsi="Consolas"/>
          <w:lang w:val="en-US"/>
        </w:rPr>
        <w:t>src/</w:t>
      </w:r>
      <w:r w:rsidRPr="00A337AD">
        <w:rPr>
          <w:rFonts w:ascii="Consolas" w:hAnsi="Consolas"/>
          <w:lang w:val="en-US"/>
        </w:rPr>
        <w:br/>
        <w:t xml:space="preserve">  Main.java</w:t>
      </w:r>
      <w:r w:rsidRPr="00A337AD">
        <w:rPr>
          <w:rFonts w:ascii="Consolas" w:hAnsi="Consolas"/>
          <w:lang w:val="en-US"/>
        </w:rPr>
        <w:br/>
        <w:t xml:space="preserve">  model/</w:t>
      </w:r>
      <w:r w:rsidRPr="00A337AD">
        <w:rPr>
          <w:rFonts w:ascii="Consolas" w:hAnsi="Consolas"/>
          <w:lang w:val="en-US"/>
        </w:rPr>
        <w:br/>
        <w:t xml:space="preserve">    ConcertTicket.java</w:t>
      </w:r>
      <w:r w:rsidRPr="00A337AD">
        <w:rPr>
          <w:rFonts w:ascii="Consolas" w:hAnsi="Consolas"/>
          <w:lang w:val="en-US"/>
        </w:rPr>
        <w:br/>
        <w:t xml:space="preserve">    FanZonePass.java</w:t>
      </w:r>
      <w:r w:rsidRPr="00A337AD">
        <w:rPr>
          <w:rFonts w:ascii="Consolas" w:hAnsi="Consolas"/>
          <w:lang w:val="en-US"/>
        </w:rPr>
        <w:br/>
        <w:t xml:space="preserve">    UserSubscription.java</w:t>
      </w:r>
      <w:r w:rsidRPr="00A337AD">
        <w:rPr>
          <w:rFonts w:ascii="Consolas" w:hAnsi="Consolas"/>
          <w:lang w:val="en-US"/>
        </w:rPr>
        <w:br/>
        <w:t xml:space="preserve">    CorporateSubscription.java</w:t>
      </w:r>
      <w:r w:rsidRPr="00A337AD">
        <w:rPr>
          <w:rFonts w:ascii="Consolas" w:hAnsi="Consolas"/>
          <w:lang w:val="en-US"/>
        </w:rPr>
        <w:br/>
        <w:t xml:space="preserve">  billing/</w:t>
      </w:r>
      <w:r w:rsidRPr="00A337AD">
        <w:rPr>
          <w:rFonts w:ascii="Consolas" w:hAnsi="Consolas"/>
          <w:lang w:val="en-US"/>
        </w:rPr>
        <w:br/>
        <w:t xml:space="preserve">    TicketOffice.java</w:t>
      </w:r>
      <w:r w:rsidRPr="00A337AD">
        <w:rPr>
          <w:rFonts w:ascii="Consolas" w:hAnsi="Consolas"/>
          <w:lang w:val="en-US"/>
        </w:rPr>
        <w:br/>
        <w:t xml:space="preserve">  service/</w:t>
      </w:r>
      <w:r w:rsidRPr="00A337AD">
        <w:rPr>
          <w:rFonts w:ascii="Consolas" w:hAnsi="Consolas"/>
          <w:lang w:val="en-US"/>
        </w:rPr>
        <w:br/>
        <w:t xml:space="preserve">    NotificationService.java</w:t>
      </w:r>
      <w:r w:rsidRPr="00A337AD">
        <w:rPr>
          <w:rFonts w:ascii="Consolas" w:hAnsi="Consolas"/>
          <w:lang w:val="en-US"/>
        </w:rPr>
        <w:br/>
        <w:t xml:space="preserve">    impl/</w:t>
      </w:r>
      <w:r w:rsidRPr="00A337AD">
        <w:rPr>
          <w:rFonts w:ascii="Consolas" w:hAnsi="Consolas"/>
          <w:lang w:val="en-US"/>
        </w:rPr>
        <w:br/>
        <w:t xml:space="preserve">      EmailNotification.java</w:t>
      </w:r>
      <w:r w:rsidRPr="00A337AD">
        <w:rPr>
          <w:rFonts w:ascii="Consolas" w:hAnsi="Consolas"/>
          <w:lang w:val="en-US"/>
        </w:rPr>
        <w:br/>
        <w:t xml:space="preserve">      SmsNotification.java</w:t>
      </w:r>
    </w:p>
    <w:p w14:paraId="677B5787" w14:textId="77777777" w:rsidR="00C319E4" w:rsidRDefault="00FE3E60">
      <w:pPr>
        <w:keepNext/>
        <w:spacing w:before="240" w:after="240" w:line="240" w:lineRule="auto"/>
        <w:jc w:val="right"/>
      </w:pPr>
      <w:r>
        <w:rPr>
          <w:rFonts w:ascii="Times New Roman" w:hAnsi="Times New Roman"/>
          <w:sz w:val="24"/>
        </w:rPr>
        <w:t>Таблица 4.1</w:t>
      </w:r>
    </w:p>
    <w:p w14:paraId="01D9C4F1" w14:textId="77777777" w:rsidR="00C319E4" w:rsidRDefault="00FE3E60">
      <w:pPr>
        <w:keepNext/>
        <w:spacing w:before="240" w:after="240" w:line="240" w:lineRule="auto"/>
        <w:jc w:val="center"/>
      </w:pPr>
      <w:r>
        <w:rPr>
          <w:rFonts w:ascii="Times New Roman" w:hAnsi="Times New Roman"/>
          <w:sz w:val="24"/>
        </w:rPr>
        <w:t>Назначение пакетов и точки входа</w:t>
      </w:r>
    </w:p>
    <w:tbl>
      <w:tblPr>
        <w:tblStyle w:val="af8"/>
        <w:tblW w:w="9638" w:type="dxa"/>
        <w:jc w:val="center"/>
        <w:tblLayout w:type="fixed"/>
        <w:tblLook w:val="04A0" w:firstRow="1" w:lastRow="0" w:firstColumn="1" w:lastColumn="0" w:noHBand="0" w:noVBand="1"/>
      </w:tblPr>
      <w:tblGrid>
        <w:gridCol w:w="2835"/>
        <w:gridCol w:w="6803"/>
      </w:tblGrid>
      <w:tr w:rsidR="00CB1941" w14:paraId="1EE05AFF" w14:textId="77777777">
        <w:trPr>
          <w:cantSplit/>
          <w:jc w:val="center"/>
        </w:trPr>
        <w:tc>
          <w:tcPr>
            <w:tcW w:w="2835" w:type="dxa"/>
          </w:tcPr>
          <w:p w14:paraId="1A64FE6F" w14:textId="77777777" w:rsidR="00CB1941" w:rsidRDefault="008B1665">
            <w:pPr>
              <w:spacing w:after="80"/>
            </w:pPr>
            <w:r>
              <w:rPr>
                <w:rFonts w:ascii="Times New Roman" w:hAnsi="Times New Roman"/>
                <w:b/>
                <w:sz w:val="24"/>
              </w:rPr>
              <w:t>Пакет / класс</w:t>
            </w:r>
          </w:p>
        </w:tc>
        <w:tc>
          <w:tcPr>
            <w:tcW w:w="6803" w:type="dxa"/>
          </w:tcPr>
          <w:p w14:paraId="2F81BA99" w14:textId="77777777" w:rsidR="00CB1941" w:rsidRDefault="008B1665">
            <w:pPr>
              <w:spacing w:after="80"/>
            </w:pPr>
            <w:r>
              <w:rPr>
                <w:rFonts w:ascii="Times New Roman" w:hAnsi="Times New Roman"/>
                <w:b/>
                <w:sz w:val="24"/>
              </w:rPr>
              <w:t>Назначение</w:t>
            </w:r>
          </w:p>
        </w:tc>
      </w:tr>
      <w:tr w:rsidR="00CB1941" w14:paraId="3FB1EEF8" w14:textId="77777777">
        <w:trPr>
          <w:cantSplit/>
          <w:jc w:val="center"/>
        </w:trPr>
        <w:tc>
          <w:tcPr>
            <w:tcW w:w="2835" w:type="dxa"/>
          </w:tcPr>
          <w:p w14:paraId="200FB331" w14:textId="77777777" w:rsidR="00CB1941" w:rsidRDefault="008B1665">
            <w:pPr>
              <w:spacing w:after="80"/>
            </w:pPr>
            <w:r>
              <w:rPr>
                <w:rFonts w:ascii="Times New Roman" w:hAnsi="Times New Roman"/>
                <w:sz w:val="24"/>
              </w:rPr>
              <w:t>model</w:t>
            </w:r>
          </w:p>
        </w:tc>
        <w:tc>
          <w:tcPr>
            <w:tcW w:w="6803" w:type="dxa"/>
          </w:tcPr>
          <w:p w14:paraId="155A2E61" w14:textId="77777777" w:rsidR="00CB1941" w:rsidRDefault="008B1665">
            <w:pPr>
              <w:spacing w:after="80"/>
            </w:pPr>
            <w:r>
              <w:rPr>
                <w:rFonts w:ascii="Times New Roman" w:hAnsi="Times New Roman"/>
                <w:sz w:val="24"/>
              </w:rPr>
              <w:t>Хранение билетов и пропуска, расчёт цены, наследование.</w:t>
            </w:r>
          </w:p>
        </w:tc>
      </w:tr>
      <w:tr w:rsidR="00CB1941" w14:paraId="1633470A" w14:textId="77777777">
        <w:trPr>
          <w:cantSplit/>
          <w:jc w:val="center"/>
        </w:trPr>
        <w:tc>
          <w:tcPr>
            <w:tcW w:w="2835" w:type="dxa"/>
          </w:tcPr>
          <w:p w14:paraId="28296E9F" w14:textId="77777777" w:rsidR="00CB1941" w:rsidRDefault="008B1665">
            <w:pPr>
              <w:spacing w:after="80"/>
            </w:pPr>
            <w:r>
              <w:rPr>
                <w:rFonts w:ascii="Times New Roman" w:hAnsi="Times New Roman"/>
                <w:sz w:val="24"/>
              </w:rPr>
              <w:t>billing</w:t>
            </w:r>
          </w:p>
        </w:tc>
        <w:tc>
          <w:tcPr>
            <w:tcW w:w="6803" w:type="dxa"/>
          </w:tcPr>
          <w:p w14:paraId="58858B06" w14:textId="77777777" w:rsidR="00CB1941" w:rsidRDefault="008B1665">
            <w:pPr>
              <w:spacing w:after="80"/>
            </w:pPr>
            <w:r>
              <w:rPr>
                <w:rFonts w:ascii="Times New Roman" w:hAnsi="Times New Roman"/>
                <w:sz w:val="24"/>
              </w:rPr>
              <w:t>Регистрация оплат и общая статистика.</w:t>
            </w:r>
          </w:p>
        </w:tc>
      </w:tr>
      <w:tr w:rsidR="00CB1941" w14:paraId="5C6DE464" w14:textId="77777777">
        <w:trPr>
          <w:cantSplit/>
          <w:jc w:val="center"/>
        </w:trPr>
        <w:tc>
          <w:tcPr>
            <w:tcW w:w="2835" w:type="dxa"/>
          </w:tcPr>
          <w:p w14:paraId="483906A6" w14:textId="77777777" w:rsidR="00CB1941" w:rsidRDefault="008B1665">
            <w:pPr>
              <w:spacing w:after="80"/>
            </w:pPr>
            <w:r>
              <w:rPr>
                <w:rFonts w:ascii="Times New Roman" w:hAnsi="Times New Roman"/>
                <w:sz w:val="24"/>
              </w:rPr>
              <w:t>service</w:t>
            </w:r>
          </w:p>
        </w:tc>
        <w:tc>
          <w:tcPr>
            <w:tcW w:w="6803" w:type="dxa"/>
          </w:tcPr>
          <w:p w14:paraId="4EC0FB1A" w14:textId="77777777" w:rsidR="00CB1941" w:rsidRDefault="008B1665">
            <w:pPr>
              <w:spacing w:after="80"/>
            </w:pPr>
            <w:r>
              <w:rPr>
                <w:rFonts w:ascii="Times New Roman" w:hAnsi="Times New Roman"/>
                <w:sz w:val="24"/>
              </w:rPr>
              <w:t>Общий контракт отправки уведомлений.</w:t>
            </w:r>
          </w:p>
        </w:tc>
      </w:tr>
      <w:tr w:rsidR="00CB1941" w14:paraId="254D9056" w14:textId="77777777">
        <w:trPr>
          <w:cantSplit/>
          <w:jc w:val="center"/>
        </w:trPr>
        <w:tc>
          <w:tcPr>
            <w:tcW w:w="2835" w:type="dxa"/>
          </w:tcPr>
          <w:p w14:paraId="7EDFC942" w14:textId="77777777" w:rsidR="00CB1941" w:rsidRDefault="008B1665">
            <w:pPr>
              <w:spacing w:after="80"/>
            </w:pPr>
            <w:r>
              <w:rPr>
                <w:rFonts w:ascii="Times New Roman" w:hAnsi="Times New Roman"/>
                <w:sz w:val="24"/>
              </w:rPr>
              <w:t>service.impl</w:t>
            </w:r>
          </w:p>
        </w:tc>
        <w:tc>
          <w:tcPr>
            <w:tcW w:w="6803" w:type="dxa"/>
          </w:tcPr>
          <w:p w14:paraId="6A38EF9F" w14:textId="77777777" w:rsidR="00CB1941" w:rsidRDefault="008B1665">
            <w:pPr>
              <w:spacing w:after="80"/>
            </w:pPr>
            <w:r>
              <w:rPr>
                <w:rFonts w:ascii="Times New Roman" w:hAnsi="Times New Roman"/>
                <w:sz w:val="24"/>
              </w:rPr>
              <w:t>Проверка контактов и консольные реализации Email/SMS.</w:t>
            </w:r>
          </w:p>
        </w:tc>
      </w:tr>
      <w:tr w:rsidR="00CB1941" w14:paraId="08B0D931" w14:textId="77777777">
        <w:trPr>
          <w:cantSplit/>
          <w:jc w:val="center"/>
        </w:trPr>
        <w:tc>
          <w:tcPr>
            <w:tcW w:w="2835" w:type="dxa"/>
          </w:tcPr>
          <w:p w14:paraId="2BA70A76" w14:textId="77777777" w:rsidR="00CB1941" w:rsidRDefault="008B1665">
            <w:pPr>
              <w:spacing w:after="80"/>
            </w:pPr>
            <w:r>
              <w:rPr>
                <w:rFonts w:ascii="Times New Roman" w:hAnsi="Times New Roman"/>
                <w:sz w:val="24"/>
              </w:rPr>
              <w:t>Main</w:t>
            </w:r>
          </w:p>
        </w:tc>
        <w:tc>
          <w:tcPr>
            <w:tcW w:w="6803" w:type="dxa"/>
          </w:tcPr>
          <w:p w14:paraId="424914D4" w14:textId="77777777" w:rsidR="00CB1941" w:rsidRDefault="008B1665">
            <w:pPr>
              <w:spacing w:after="80"/>
            </w:pPr>
            <w:r>
              <w:rPr>
                <w:rFonts w:ascii="Times New Roman" w:hAnsi="Times New Roman"/>
                <w:sz w:val="24"/>
              </w:rPr>
              <w:t>Создание объектов, передача сервисов в кассы и демонстрация работы.</w:t>
            </w:r>
          </w:p>
        </w:tc>
      </w:tr>
    </w:tbl>
    <w:p w14:paraId="0388EDEB" w14:textId="77777777" w:rsidR="00CB1941" w:rsidRDefault="008B1665">
      <w:pPr>
        <w:spacing w:after="0" w:line="360" w:lineRule="auto"/>
        <w:ind w:firstLine="709"/>
        <w:jc w:val="both"/>
      </w:pPr>
      <w:r>
        <w:rPr>
          <w:rFonts w:ascii="Times New Roman" w:hAnsi="Times New Roman"/>
          <w:sz w:val="28"/>
        </w:rPr>
        <w:t>Переменная типа ConcertTicket может ссылаться на UserSubscription или CorporateSubscription. При вызове calculateBillingPrice выполняется метод соответствующего наследника. Аналогично поле NotificationService хранит ссылку на SmsNotification или EmailNotification. Способ уведомления выбирается при создании кассы, код TicketOffice при этом менять не нужно.</w:t>
      </w:r>
    </w:p>
    <w:p w14:paraId="371BFDEE" w14:textId="77777777" w:rsidR="00CB1941" w:rsidRDefault="008B1665">
      <w:pPr>
        <w:keepNext/>
        <w:pageBreakBefore/>
        <w:spacing w:after="240" w:line="240" w:lineRule="auto"/>
      </w:pPr>
      <w:r>
        <w:rPr>
          <w:rFonts w:ascii="Times New Roman" w:hAnsi="Times New Roman"/>
          <w:b/>
          <w:sz w:val="28"/>
        </w:rPr>
        <w:lastRenderedPageBreak/>
        <w:t>5. Исходный код программы</w:t>
      </w:r>
    </w:p>
    <w:p w14:paraId="47E957B8" w14:textId="77777777" w:rsidR="00CB1941" w:rsidRDefault="008B1665">
      <w:pPr>
        <w:spacing w:after="0" w:line="360" w:lineRule="auto"/>
        <w:ind w:firstLine="709"/>
        <w:jc w:val="both"/>
      </w:pPr>
      <w:r>
        <w:rPr>
          <w:rFonts w:ascii="Times New Roman" w:hAnsi="Times New Roman"/>
          <w:sz w:val="28"/>
        </w:rPr>
        <w:t>Открытый репозиторий GitHub:</w:t>
      </w:r>
    </w:p>
    <w:p w14:paraId="5DD719E4" w14:textId="77777777" w:rsidR="00CB1941" w:rsidRDefault="008B1665">
      <w:pPr>
        <w:spacing w:after="0" w:line="360" w:lineRule="auto"/>
        <w:ind w:firstLine="709"/>
        <w:jc w:val="both"/>
      </w:pPr>
      <w:r>
        <w:rPr>
          <w:rFonts w:ascii="Times New Roman" w:hAnsi="Times New Roman"/>
          <w:sz w:val="28"/>
        </w:rPr>
        <w:t>https://github.com/Andrey495281/laboratornaya-2-variant-11</w:t>
      </w:r>
    </w:p>
    <w:p w14:paraId="200916D2" w14:textId="77777777" w:rsidR="00CB1941" w:rsidRDefault="008B1665">
      <w:pPr>
        <w:spacing w:after="0" w:line="360" w:lineRule="auto"/>
        <w:ind w:firstLine="709"/>
        <w:jc w:val="both"/>
      </w:pPr>
      <w:r>
        <w:rPr>
          <w:rFonts w:ascii="Times New Roman" w:hAnsi="Times New Roman"/>
          <w:sz w:val="28"/>
        </w:rPr>
        <w:t>Исходники находятся в src. Файлы IDE и результаты компиляции исключены через .gitignore.</w:t>
      </w:r>
    </w:p>
    <w:p w14:paraId="17BD4BB6" w14:textId="77777777" w:rsidR="00CB1941" w:rsidRDefault="008B1665">
      <w:pPr>
        <w:keepNext/>
        <w:pageBreakBefore/>
        <w:spacing w:after="240" w:line="240" w:lineRule="auto"/>
      </w:pPr>
      <w:r>
        <w:rPr>
          <w:rFonts w:ascii="Times New Roman" w:hAnsi="Times New Roman"/>
          <w:b/>
          <w:sz w:val="28"/>
        </w:rPr>
        <w:lastRenderedPageBreak/>
        <w:t>6. Результаты работы программы</w:t>
      </w:r>
    </w:p>
    <w:p w14:paraId="540E3B4A" w14:textId="77777777" w:rsidR="00CB1941" w:rsidRDefault="008B1665">
      <w:pPr>
        <w:keepNext/>
        <w:spacing w:before="567" w:after="567" w:line="240" w:lineRule="auto"/>
        <w:jc w:val="center"/>
      </w:pPr>
      <w:r>
        <w:rPr>
          <w:rFonts w:ascii="Times New Roman" w:hAnsi="Times New Roman"/>
          <w:noProof/>
          <w:sz w:val="28"/>
        </w:rPr>
        <w:drawing>
          <wp:inline distT="0" distB="0" distL="0" distR="0" wp14:anchorId="3DA5F8AE" wp14:editId="2341ED60">
            <wp:extent cx="6120000" cy="44490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console.png"/>
                    <pic:cNvPicPr/>
                  </pic:nvPicPr>
                  <pic:blipFill>
                    <a:blip r:embed="rId13"/>
                    <a:stretch>
                      <a:fillRect/>
                    </a:stretch>
                  </pic:blipFill>
                  <pic:spPr>
                    <a:xfrm>
                      <a:off x="0" y="0"/>
                      <a:ext cx="6120000" cy="4449010"/>
                    </a:xfrm>
                    <a:prstGeom prst="rect">
                      <a:avLst/>
                    </a:prstGeom>
                  </pic:spPr>
                </pic:pic>
              </a:graphicData>
            </a:graphic>
          </wp:inline>
        </w:drawing>
      </w:r>
    </w:p>
    <w:p w14:paraId="41056C3C" w14:textId="77777777" w:rsidR="00CB1941" w:rsidRDefault="008B1665">
      <w:pPr>
        <w:spacing w:before="240" w:after="240" w:line="240" w:lineRule="auto"/>
        <w:jc w:val="center"/>
      </w:pPr>
      <w:r>
        <w:rPr>
          <w:rFonts w:ascii="Times New Roman" w:hAnsi="Times New Roman"/>
          <w:sz w:val="24"/>
        </w:rPr>
        <w:t>Рис. 6.1. Оплаты, предупреждения и общая статистика</w:t>
      </w:r>
    </w:p>
    <w:p w14:paraId="08161849" w14:textId="77777777" w:rsidR="00C319E4" w:rsidRDefault="00FE3E60">
      <w:pPr>
        <w:keepNext/>
        <w:spacing w:before="240" w:after="240" w:line="240" w:lineRule="auto"/>
        <w:jc w:val="right"/>
      </w:pPr>
      <w:r>
        <w:rPr>
          <w:rFonts w:ascii="Times New Roman" w:hAnsi="Times New Roman"/>
          <w:sz w:val="24"/>
        </w:rPr>
        <w:t>Таблица 6.1</w:t>
      </w:r>
    </w:p>
    <w:p w14:paraId="52AE5DDE" w14:textId="77777777" w:rsidR="00C319E4" w:rsidRDefault="00FE3E60">
      <w:pPr>
        <w:keepNext/>
        <w:spacing w:before="240" w:after="240" w:line="240" w:lineRule="auto"/>
        <w:jc w:val="center"/>
      </w:pPr>
      <w:r>
        <w:rPr>
          <w:rFonts w:ascii="Times New Roman" w:hAnsi="Times New Roman"/>
          <w:sz w:val="24"/>
        </w:rPr>
        <w:t>Результаты расчёта стоимости</w:t>
      </w:r>
    </w:p>
    <w:tbl>
      <w:tblPr>
        <w:tblStyle w:val="af8"/>
        <w:tblW w:w="9638" w:type="dxa"/>
        <w:jc w:val="center"/>
        <w:tblLayout w:type="fixed"/>
        <w:tblLook w:val="04A0" w:firstRow="1" w:lastRow="0" w:firstColumn="1" w:lastColumn="0" w:noHBand="0" w:noVBand="1"/>
      </w:tblPr>
      <w:tblGrid>
        <w:gridCol w:w="3401"/>
        <w:gridCol w:w="3969"/>
        <w:gridCol w:w="2268"/>
      </w:tblGrid>
      <w:tr w:rsidR="00CB1941" w14:paraId="54C60B1B" w14:textId="77777777">
        <w:trPr>
          <w:cantSplit/>
          <w:jc w:val="center"/>
        </w:trPr>
        <w:tc>
          <w:tcPr>
            <w:tcW w:w="3402" w:type="dxa"/>
          </w:tcPr>
          <w:p w14:paraId="0653F414" w14:textId="77777777" w:rsidR="00CB1941" w:rsidRDefault="008B1665">
            <w:pPr>
              <w:spacing w:after="80"/>
            </w:pPr>
            <w:r>
              <w:rPr>
                <w:rFonts w:ascii="Times New Roman" w:hAnsi="Times New Roman"/>
                <w:b/>
                <w:sz w:val="24"/>
              </w:rPr>
              <w:t>Заказ</w:t>
            </w:r>
          </w:p>
        </w:tc>
        <w:tc>
          <w:tcPr>
            <w:tcW w:w="3969" w:type="dxa"/>
          </w:tcPr>
          <w:p w14:paraId="5DC7625B" w14:textId="77777777" w:rsidR="00CB1941" w:rsidRDefault="008B1665">
            <w:pPr>
              <w:spacing w:after="80"/>
            </w:pPr>
            <w:r>
              <w:rPr>
                <w:rFonts w:ascii="Times New Roman" w:hAnsi="Times New Roman"/>
                <w:b/>
                <w:sz w:val="24"/>
              </w:rPr>
              <w:t>Расчёт</w:t>
            </w:r>
          </w:p>
        </w:tc>
        <w:tc>
          <w:tcPr>
            <w:tcW w:w="2268" w:type="dxa"/>
          </w:tcPr>
          <w:p w14:paraId="451514A6" w14:textId="77777777" w:rsidR="00CB1941" w:rsidRDefault="008B1665">
            <w:pPr>
              <w:spacing w:after="80"/>
            </w:pPr>
            <w:r>
              <w:rPr>
                <w:rFonts w:ascii="Times New Roman" w:hAnsi="Times New Roman"/>
                <w:b/>
                <w:sz w:val="24"/>
              </w:rPr>
              <w:t>Сумма, руб.</w:t>
            </w:r>
          </w:p>
        </w:tc>
      </w:tr>
      <w:tr w:rsidR="00CB1941" w14:paraId="490B38D1" w14:textId="77777777">
        <w:trPr>
          <w:cantSplit/>
          <w:jc w:val="center"/>
        </w:trPr>
        <w:tc>
          <w:tcPr>
            <w:tcW w:w="3402" w:type="dxa"/>
          </w:tcPr>
          <w:p w14:paraId="4CA4ECBD" w14:textId="77777777" w:rsidR="00CB1941" w:rsidRDefault="008B1665">
            <w:pPr>
              <w:spacing w:after="80"/>
            </w:pPr>
            <w:r>
              <w:rPr>
                <w:rFonts w:ascii="Times New Roman" w:hAnsi="Times New Roman"/>
                <w:sz w:val="24"/>
              </w:rPr>
              <w:t>Танцпол</w:t>
            </w:r>
          </w:p>
        </w:tc>
        <w:tc>
          <w:tcPr>
            <w:tcW w:w="3969" w:type="dxa"/>
          </w:tcPr>
          <w:p w14:paraId="6E1AF802" w14:textId="77777777" w:rsidR="00CB1941" w:rsidRDefault="008B1665">
            <w:pPr>
              <w:spacing w:after="80"/>
            </w:pPr>
            <w:r>
              <w:rPr>
                <w:rFonts w:ascii="Times New Roman" w:hAnsi="Times New Roman"/>
                <w:sz w:val="24"/>
              </w:rPr>
              <w:t>2000 × 1</w:t>
            </w:r>
          </w:p>
        </w:tc>
        <w:tc>
          <w:tcPr>
            <w:tcW w:w="2268" w:type="dxa"/>
          </w:tcPr>
          <w:p w14:paraId="1BA94D67" w14:textId="77777777" w:rsidR="00CB1941" w:rsidRDefault="008B1665">
            <w:pPr>
              <w:spacing w:after="80"/>
            </w:pPr>
            <w:r>
              <w:rPr>
                <w:rFonts w:ascii="Times New Roman" w:hAnsi="Times New Roman"/>
                <w:sz w:val="24"/>
              </w:rPr>
              <w:t>2000,00</w:t>
            </w:r>
          </w:p>
        </w:tc>
      </w:tr>
      <w:tr w:rsidR="00CB1941" w14:paraId="2043F417" w14:textId="77777777">
        <w:trPr>
          <w:cantSplit/>
          <w:jc w:val="center"/>
        </w:trPr>
        <w:tc>
          <w:tcPr>
            <w:tcW w:w="3402" w:type="dxa"/>
          </w:tcPr>
          <w:p w14:paraId="4E8F7FF1" w14:textId="77777777" w:rsidR="00CB1941" w:rsidRDefault="008B1665">
            <w:pPr>
              <w:spacing w:after="80"/>
            </w:pPr>
            <w:r>
              <w:rPr>
                <w:rFonts w:ascii="Times New Roman" w:hAnsi="Times New Roman"/>
                <w:sz w:val="24"/>
              </w:rPr>
              <w:t>Фан-зона с пропуском</w:t>
            </w:r>
          </w:p>
        </w:tc>
        <w:tc>
          <w:tcPr>
            <w:tcW w:w="3969" w:type="dxa"/>
          </w:tcPr>
          <w:p w14:paraId="722C2E78" w14:textId="77777777" w:rsidR="00CB1941" w:rsidRDefault="008B1665">
            <w:pPr>
              <w:spacing w:after="80"/>
            </w:pPr>
            <w:r>
              <w:rPr>
                <w:rFonts w:ascii="Times New Roman" w:hAnsi="Times New Roman"/>
                <w:sz w:val="24"/>
              </w:rPr>
              <w:t>2000 × 1,6 + 300</w:t>
            </w:r>
          </w:p>
        </w:tc>
        <w:tc>
          <w:tcPr>
            <w:tcW w:w="2268" w:type="dxa"/>
          </w:tcPr>
          <w:p w14:paraId="23FF9D58" w14:textId="77777777" w:rsidR="00CB1941" w:rsidRDefault="008B1665">
            <w:pPr>
              <w:spacing w:after="80"/>
            </w:pPr>
            <w:r>
              <w:rPr>
                <w:rFonts w:ascii="Times New Roman" w:hAnsi="Times New Roman"/>
                <w:sz w:val="24"/>
              </w:rPr>
              <w:t>3500,00</w:t>
            </w:r>
          </w:p>
        </w:tc>
      </w:tr>
      <w:tr w:rsidR="00CB1941" w14:paraId="67400567" w14:textId="77777777">
        <w:trPr>
          <w:cantSplit/>
          <w:jc w:val="center"/>
        </w:trPr>
        <w:tc>
          <w:tcPr>
            <w:tcW w:w="3402" w:type="dxa"/>
          </w:tcPr>
          <w:p w14:paraId="69F7D5E4" w14:textId="77777777" w:rsidR="00CB1941" w:rsidRDefault="008B1665">
            <w:pPr>
              <w:spacing w:after="80"/>
            </w:pPr>
            <w:r>
              <w:rPr>
                <w:rFonts w:ascii="Times New Roman" w:hAnsi="Times New Roman"/>
                <w:sz w:val="24"/>
              </w:rPr>
              <w:t>VIP с пропуском без очереди</w:t>
            </w:r>
          </w:p>
        </w:tc>
        <w:tc>
          <w:tcPr>
            <w:tcW w:w="3969" w:type="dxa"/>
          </w:tcPr>
          <w:p w14:paraId="63D58D3A" w14:textId="77777777" w:rsidR="00CB1941" w:rsidRDefault="008B1665">
            <w:pPr>
              <w:spacing w:after="80"/>
            </w:pPr>
            <w:r>
              <w:rPr>
                <w:rFonts w:ascii="Times New Roman" w:hAnsi="Times New Roman"/>
                <w:sz w:val="24"/>
              </w:rPr>
              <w:t>2000 × 3,5 + 300 + 500</w:t>
            </w:r>
          </w:p>
        </w:tc>
        <w:tc>
          <w:tcPr>
            <w:tcW w:w="2268" w:type="dxa"/>
          </w:tcPr>
          <w:p w14:paraId="1297DE83" w14:textId="77777777" w:rsidR="00CB1941" w:rsidRDefault="008B1665">
            <w:pPr>
              <w:spacing w:after="80"/>
            </w:pPr>
            <w:r>
              <w:rPr>
                <w:rFonts w:ascii="Times New Roman" w:hAnsi="Times New Roman"/>
                <w:sz w:val="24"/>
              </w:rPr>
              <w:t>7800,00</w:t>
            </w:r>
          </w:p>
        </w:tc>
      </w:tr>
      <w:tr w:rsidR="00CB1941" w14:paraId="3EE83780" w14:textId="77777777">
        <w:trPr>
          <w:cantSplit/>
          <w:jc w:val="center"/>
        </w:trPr>
        <w:tc>
          <w:tcPr>
            <w:tcW w:w="3402" w:type="dxa"/>
          </w:tcPr>
          <w:p w14:paraId="1E1C3B01" w14:textId="77777777" w:rsidR="00CB1941" w:rsidRDefault="008B1665">
            <w:pPr>
              <w:spacing w:after="80"/>
            </w:pPr>
            <w:r>
              <w:rPr>
                <w:rFonts w:ascii="Times New Roman" w:hAnsi="Times New Roman"/>
                <w:sz w:val="24"/>
              </w:rPr>
              <w:t>Корпоративный VIP, 5 мест</w:t>
            </w:r>
          </w:p>
        </w:tc>
        <w:tc>
          <w:tcPr>
            <w:tcW w:w="3969" w:type="dxa"/>
          </w:tcPr>
          <w:p w14:paraId="3C104F22" w14:textId="77777777" w:rsidR="00CB1941" w:rsidRDefault="008B1665">
            <w:pPr>
              <w:spacing w:after="80"/>
            </w:pPr>
            <w:r>
              <w:rPr>
                <w:rFonts w:ascii="Times New Roman" w:hAnsi="Times New Roman"/>
                <w:sz w:val="24"/>
              </w:rPr>
              <w:t>2000 × 3,5 × 5</w:t>
            </w:r>
          </w:p>
        </w:tc>
        <w:tc>
          <w:tcPr>
            <w:tcW w:w="2268" w:type="dxa"/>
          </w:tcPr>
          <w:p w14:paraId="58B8A6EA" w14:textId="77777777" w:rsidR="00CB1941" w:rsidRDefault="008B1665">
            <w:pPr>
              <w:spacing w:after="80"/>
            </w:pPr>
            <w:r>
              <w:rPr>
                <w:rFonts w:ascii="Times New Roman" w:hAnsi="Times New Roman"/>
                <w:sz w:val="24"/>
              </w:rPr>
              <w:t>35000,00</w:t>
            </w:r>
          </w:p>
        </w:tc>
      </w:tr>
      <w:tr w:rsidR="00CB1941" w14:paraId="531DC216" w14:textId="77777777">
        <w:trPr>
          <w:cantSplit/>
          <w:jc w:val="center"/>
        </w:trPr>
        <w:tc>
          <w:tcPr>
            <w:tcW w:w="3402" w:type="dxa"/>
          </w:tcPr>
          <w:p w14:paraId="6DA5F0D4" w14:textId="77777777" w:rsidR="00CB1941" w:rsidRDefault="008B1665">
            <w:pPr>
              <w:spacing w:after="80"/>
            </w:pPr>
            <w:r>
              <w:rPr>
                <w:rFonts w:ascii="Times New Roman" w:hAnsi="Times New Roman"/>
                <w:sz w:val="24"/>
              </w:rPr>
              <w:t>Итого: 4 заказа</w:t>
            </w:r>
          </w:p>
        </w:tc>
        <w:tc>
          <w:tcPr>
            <w:tcW w:w="3969" w:type="dxa"/>
          </w:tcPr>
          <w:p w14:paraId="1214F239" w14:textId="77777777" w:rsidR="00CB1941" w:rsidRDefault="008B1665">
            <w:pPr>
              <w:spacing w:after="80"/>
            </w:pPr>
            <w:r>
              <w:rPr>
                <w:rFonts w:ascii="Times New Roman" w:hAnsi="Times New Roman"/>
                <w:sz w:val="24"/>
              </w:rPr>
              <w:t>2000 + 3500 + 7800 + 35000</w:t>
            </w:r>
          </w:p>
        </w:tc>
        <w:tc>
          <w:tcPr>
            <w:tcW w:w="2268" w:type="dxa"/>
          </w:tcPr>
          <w:p w14:paraId="489D3C43" w14:textId="77777777" w:rsidR="00CB1941" w:rsidRDefault="008B1665">
            <w:pPr>
              <w:spacing w:after="80"/>
            </w:pPr>
            <w:r>
              <w:rPr>
                <w:rFonts w:ascii="Times New Roman" w:hAnsi="Times New Roman"/>
                <w:sz w:val="24"/>
              </w:rPr>
              <w:t>48300,00</w:t>
            </w:r>
          </w:p>
        </w:tc>
      </w:tr>
    </w:tbl>
    <w:p w14:paraId="37ABA77A" w14:textId="77777777" w:rsidR="00CB1941" w:rsidRDefault="008B1665">
      <w:pPr>
        <w:spacing w:after="0" w:line="360" w:lineRule="auto"/>
        <w:ind w:firstLine="709"/>
        <w:jc w:val="both"/>
      </w:pPr>
      <w:r>
        <w:rPr>
          <w:rFonts w:ascii="Times New Roman" w:hAnsi="Times New Roman"/>
          <w:sz w:val="28"/>
        </w:rPr>
        <w:t>Запуск показан на рисунке 6.1, расчёты — в таблице 6.1. Неверная цена −10 заменяется на 100, число мест 0 — на 1, неизвестный тариф — на коэффициент 1. Неверные контакты вызывают предупреждения. Оплата −1 отклоняется, статистика не изменяется.</w:t>
      </w:r>
    </w:p>
    <w:p w14:paraId="4F44B2DC" w14:textId="77777777" w:rsidR="00CB1941" w:rsidRDefault="008B1665">
      <w:pPr>
        <w:keepNext/>
        <w:pageBreakBefore/>
        <w:spacing w:after="240" w:line="240" w:lineRule="auto"/>
      </w:pPr>
      <w:r>
        <w:rPr>
          <w:rFonts w:ascii="Times New Roman" w:hAnsi="Times New Roman"/>
          <w:b/>
          <w:sz w:val="28"/>
        </w:rPr>
        <w:lastRenderedPageBreak/>
        <w:t>7. Выводы</w:t>
      </w:r>
    </w:p>
    <w:p w14:paraId="198E7CF6" w14:textId="77777777" w:rsidR="00CB1941" w:rsidRDefault="008B1665">
      <w:pPr>
        <w:spacing w:after="0" w:line="360" w:lineRule="auto"/>
        <w:ind w:firstLine="709"/>
        <w:jc w:val="both"/>
      </w:pPr>
      <w:r>
        <w:rPr>
          <w:rFonts w:ascii="Times New Roman" w:hAnsi="Times New Roman"/>
          <w:sz w:val="28"/>
        </w:rPr>
        <w:t>Программа рассчитывает стоимость индивидуальных билетов и корпоративных заказов. Общие поля и методы находятся в абстрактном классе ConcertTicket. Наследники вызывают его конструктор через super и переопределяют calculateBillingPrice. Перегруженные методы позволяют рассчитать цену с пропуском и проходом без очереди.</w:t>
      </w:r>
    </w:p>
    <w:p w14:paraId="0A5CB772" w14:textId="77777777" w:rsidR="00CB1941" w:rsidRDefault="008B1665">
      <w:pPr>
        <w:spacing w:after="0" w:line="360" w:lineRule="auto"/>
        <w:ind w:firstLine="709"/>
        <w:jc w:val="both"/>
      </w:pPr>
      <w:r>
        <w:rPr>
          <w:rFonts w:ascii="Times New Roman" w:hAnsi="Times New Roman"/>
          <w:sz w:val="28"/>
        </w:rPr>
        <w:t>Касса получает объект SmsNotification или EmailNotification через конструктор и обращается к нему через интерфейс NotificationService. Обе кассы увеличивают общие статические счётчики заказов и выручки.</w:t>
      </w:r>
    </w:p>
    <w:p w14:paraId="21F64E3B" w14:textId="77777777" w:rsidR="00CB1941" w:rsidRDefault="008B1665">
      <w:pPr>
        <w:spacing w:after="0" w:line="360" w:lineRule="auto"/>
        <w:ind w:firstLine="709"/>
        <w:jc w:val="both"/>
      </w:pPr>
      <w:r>
        <w:rPr>
          <w:rFonts w:ascii="Times New Roman" w:hAnsi="Times New Roman"/>
          <w:sz w:val="28"/>
        </w:rPr>
        <w:t>Программа проверена на Java 17. Для четырёх заказов получена выручка 48300 рублей. Неверные значения исправляются или отклоняются с предупреждениями.</w:t>
      </w:r>
    </w:p>
    <w:sectPr w:rsidR="00CB1941" w:rsidSect="00CD45FC">
      <w:headerReference w:type="default" r:id="rId14"/>
      <w:footerReference w:type="default" r:id="rId15"/>
      <w:footerReference w:type="first" r:id="rId16"/>
      <w:pgSz w:w="11906" w:h="16838"/>
      <w:pgMar w:top="1134" w:right="567" w:bottom="1134" w:left="1701"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74D7C92" w14:textId="77777777" w:rsidR="00A80DB0" w:rsidRDefault="00A80DB0">
      <w:pPr>
        <w:spacing w:after="0" w:line="240" w:lineRule="auto"/>
      </w:pPr>
      <w:r>
        <w:separator/>
      </w:r>
    </w:p>
  </w:endnote>
  <w:endnote w:type="continuationSeparator" w:id="0">
    <w:p w14:paraId="618715FF" w14:textId="77777777" w:rsidR="00A80DB0" w:rsidRDefault="00A80DB0">
      <w:pPr>
        <w:spacing w:after="0" w:line="240" w:lineRule="auto"/>
      </w:pPr>
      <w:r>
        <w:continuationSeparator/>
      </w:r>
    </w:p>
  </w:endnote>
  <w:endnote w:type="continuationNotice" w:id="1">
    <w:p w14:paraId="0A8DDC22" w14:textId="77777777" w:rsidR="00A80DB0" w:rsidRDefault="00A80DB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badi">
    <w:panose1 w:val="020B0604020104020204"/>
    <w:charset w:val="00"/>
    <w:family w:val="swiss"/>
    <w:pitch w:val="variable"/>
    <w:sig w:usb0="80000003"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9BC26" w14:textId="77777777" w:rsidR="00FE3E60" w:rsidRDefault="00FE3E60">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5A8BB8" w14:textId="77777777" w:rsidR="003327AB" w:rsidRDefault="003327AB" w:rsidP="00BB106C">
    <w:pPr>
      <w:pStyle w:val="a8"/>
      <w:jc w:val="center"/>
    </w:pPr>
    <w:r>
      <w:t>Санкт-Петербург</w:t>
    </w:r>
  </w:p>
  <w:p w14:paraId="14AEB7AF" w14:textId="77777777" w:rsidR="003327AB" w:rsidRDefault="003327AB" w:rsidP="006D47AA">
    <w:pPr>
      <w:pStyle w:val="a8"/>
      <w:jc w:val="center"/>
    </w:pPr>
    <w:r>
      <w:t>20</w:t>
    </w:r>
    <w:r w:rsidR="006D47AA">
      <w:t>2</w:t>
    </w:r>
    <w:r w:rsidR="002365B4">
      <w:t>6</w:t>
    </w:r>
    <w:r w:rsidR="00E73EC4">
      <w:t xml:space="preserve"> г.</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4E477D" w14:textId="77777777" w:rsidR="00FE3E60" w:rsidRDefault="00FE3E60">
    <w:r>
      <w:cr/>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05125" w14:textId="77777777" w:rsidR="003327AB" w:rsidRDefault="003327AB" w:rsidP="00BB106C">
    <w:pPr>
      <w:pStyle w:val="a8"/>
      <w:jc w:val="center"/>
    </w:pPr>
    <w:r>
      <w:t>Санкт-Петербург</w:t>
    </w:r>
  </w:p>
  <w:p w14:paraId="6905BB20" w14:textId="77777777" w:rsidR="003327AB" w:rsidRDefault="003327AB" w:rsidP="006D47AA">
    <w:pPr>
      <w:pStyle w:val="a8"/>
      <w:jc w:val="center"/>
    </w:pPr>
    <w:r>
      <w:t>20</w:t>
    </w:r>
    <w:r w:rsidR="006D47AA">
      <w:t>2</w:t>
    </w:r>
    <w:r w:rsidR="002365B4">
      <w:t>6</w:t>
    </w:r>
    <w:r w:rsidR="00E73EC4">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01E72E" w14:textId="77777777" w:rsidR="00A80DB0" w:rsidRDefault="00A80DB0">
      <w:pPr>
        <w:spacing w:after="0" w:line="240" w:lineRule="auto"/>
      </w:pPr>
      <w:r>
        <w:separator/>
      </w:r>
    </w:p>
  </w:footnote>
  <w:footnote w:type="continuationSeparator" w:id="0">
    <w:p w14:paraId="2A9117A3" w14:textId="77777777" w:rsidR="00A80DB0" w:rsidRDefault="00A80DB0">
      <w:pPr>
        <w:spacing w:after="0" w:line="240" w:lineRule="auto"/>
      </w:pPr>
      <w:r>
        <w:continuationSeparator/>
      </w:r>
    </w:p>
  </w:footnote>
  <w:footnote w:type="continuationNotice" w:id="1">
    <w:p w14:paraId="31BC5F43" w14:textId="77777777" w:rsidR="00A80DB0" w:rsidRDefault="00A80DB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D9BC29" w14:textId="77777777" w:rsidR="00C319E4" w:rsidRDefault="00FE3E60">
    <w:pPr>
      <w:jc w:val="right"/>
    </w:pPr>
    <w:r>
      <w:fldChar w:fldCharType="begin"/>
    </w:r>
    <w:r>
      <w:instrText>PAGE</w:instrText>
    </w:r>
    <w:r>
      <w:fldChar w:fldCharType="separate"/>
    </w:r>
    <w:r w:rsidR="009D706F">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5524C71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666F24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38E909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4DC5E4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706C50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B83A9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1749CA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304A21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A36B0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B348D4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816A6D"/>
    <w:multiLevelType w:val="hybridMultilevel"/>
    <w:tmpl w:val="372E6E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0B421E88"/>
    <w:multiLevelType w:val="hybridMultilevel"/>
    <w:tmpl w:val="C3227E4C"/>
    <w:lvl w:ilvl="0" w:tplc="BF165438">
      <w:start w:val="1"/>
      <w:numFmt w:val="decimal"/>
      <w:pStyle w:val="a"/>
      <w:suff w:val="nothing"/>
      <w:lvlText w:val="(%1)"/>
      <w:lvlJc w:val="left"/>
      <w:pPr>
        <w:ind w:left="0" w:firstLine="0"/>
      </w:pPr>
      <w:rPr>
        <w:rFonts w:ascii="Times New Roman" w:hAnsi="Times New Roman" w:hint="default"/>
        <w:sz w:val="28"/>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2" w15:restartNumberingAfterBreak="0">
    <w:nsid w:val="0E2C71C4"/>
    <w:multiLevelType w:val="hybridMultilevel"/>
    <w:tmpl w:val="93383E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195166C2"/>
    <w:multiLevelType w:val="hybridMultilevel"/>
    <w:tmpl w:val="DE2CF310"/>
    <w:lvl w:ilvl="0" w:tplc="36A6E86A">
      <w:start w:val="1"/>
      <w:numFmt w:val="bullet"/>
      <w:lvlText w:val="-"/>
      <w:lvlJc w:val="left"/>
      <w:pPr>
        <w:ind w:left="1429" w:hanging="360"/>
      </w:pPr>
      <w:rPr>
        <w:rFonts w:ascii="Abadi" w:hAnsi="Abadi"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4" w15:restartNumberingAfterBreak="0">
    <w:nsid w:val="20D07426"/>
    <w:multiLevelType w:val="multilevel"/>
    <w:tmpl w:val="09C2CFDC"/>
    <w:lvl w:ilvl="0">
      <w:start w:val="1"/>
      <w:numFmt w:val="decimal"/>
      <w:pStyle w:val="1"/>
      <w:suff w:val="space"/>
      <w:lvlText w:val="%1"/>
      <w:lvlJc w:val="center"/>
      <w:pPr>
        <w:ind w:left="720" w:firstLine="0"/>
      </w:pPr>
      <w:rPr>
        <w:rFonts w:hint="default"/>
      </w:rPr>
    </w:lvl>
    <w:lvl w:ilvl="1">
      <w:start w:val="1"/>
      <w:numFmt w:val="decimal"/>
      <w:pStyle w:val="2"/>
      <w:suff w:val="space"/>
      <w:lvlText w:val="%1.%2"/>
      <w:lvlJc w:val="center"/>
      <w:pPr>
        <w:ind w:left="720" w:firstLine="0"/>
      </w:pPr>
      <w:rPr>
        <w:rFonts w:hint="default"/>
      </w:rPr>
    </w:lvl>
    <w:lvl w:ilvl="2">
      <w:start w:val="1"/>
      <w:numFmt w:val="decimal"/>
      <w:pStyle w:val="3"/>
      <w:suff w:val="space"/>
      <w:lvlText w:val="%1.%2.%3"/>
      <w:lvlJc w:val="center"/>
      <w:pPr>
        <w:ind w:left="720" w:firstLine="0"/>
      </w:pPr>
      <w:rPr>
        <w:rFonts w:hint="default"/>
        <w:lang w:val="ru-RU"/>
      </w:rPr>
    </w:lvl>
    <w:lvl w:ilvl="3">
      <w:start w:val="1"/>
      <w:numFmt w:val="decimal"/>
      <w:lvlText w:val="%4."/>
      <w:lvlJc w:val="left"/>
      <w:pPr>
        <w:ind w:left="1428" w:firstLine="363"/>
      </w:pPr>
      <w:rPr>
        <w:rFonts w:hint="default"/>
      </w:rPr>
    </w:lvl>
    <w:lvl w:ilvl="4">
      <w:start w:val="1"/>
      <w:numFmt w:val="lowerLetter"/>
      <w:lvlText w:val="%5."/>
      <w:lvlJc w:val="left"/>
      <w:pPr>
        <w:ind w:left="1785" w:firstLine="363"/>
      </w:pPr>
      <w:rPr>
        <w:rFonts w:hint="default"/>
      </w:rPr>
    </w:lvl>
    <w:lvl w:ilvl="5">
      <w:start w:val="1"/>
      <w:numFmt w:val="lowerRoman"/>
      <w:lvlText w:val="%6."/>
      <w:lvlJc w:val="right"/>
      <w:pPr>
        <w:ind w:left="2142" w:firstLine="363"/>
      </w:pPr>
      <w:rPr>
        <w:rFonts w:hint="default"/>
      </w:rPr>
    </w:lvl>
    <w:lvl w:ilvl="6">
      <w:start w:val="1"/>
      <w:numFmt w:val="decimal"/>
      <w:lvlText w:val="%7."/>
      <w:lvlJc w:val="left"/>
      <w:pPr>
        <w:ind w:left="2499" w:firstLine="363"/>
      </w:pPr>
      <w:rPr>
        <w:rFonts w:hint="default"/>
      </w:rPr>
    </w:lvl>
    <w:lvl w:ilvl="7">
      <w:start w:val="1"/>
      <w:numFmt w:val="lowerLetter"/>
      <w:lvlText w:val="%8."/>
      <w:lvlJc w:val="left"/>
      <w:pPr>
        <w:ind w:left="2856" w:firstLine="363"/>
      </w:pPr>
      <w:rPr>
        <w:rFonts w:hint="default"/>
      </w:rPr>
    </w:lvl>
    <w:lvl w:ilvl="8">
      <w:start w:val="1"/>
      <w:numFmt w:val="lowerRoman"/>
      <w:lvlText w:val="%9."/>
      <w:lvlJc w:val="right"/>
      <w:pPr>
        <w:ind w:left="3213" w:firstLine="363"/>
      </w:pPr>
      <w:rPr>
        <w:rFonts w:hint="default"/>
      </w:rPr>
    </w:lvl>
  </w:abstractNum>
  <w:abstractNum w:abstractNumId="15" w15:restartNumberingAfterBreak="0">
    <w:nsid w:val="2B9F2906"/>
    <w:multiLevelType w:val="hybridMultilevel"/>
    <w:tmpl w:val="0B2610A8"/>
    <w:lvl w:ilvl="0" w:tplc="B9AECA56">
      <w:start w:val="4"/>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6" w15:restartNumberingAfterBreak="0">
    <w:nsid w:val="2EB637B2"/>
    <w:multiLevelType w:val="hybridMultilevel"/>
    <w:tmpl w:val="B9825F68"/>
    <w:lvl w:ilvl="0" w:tplc="B5F4CBBC">
      <w:start w:val="1"/>
      <w:numFmt w:val="bullet"/>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37ED2E4D"/>
    <w:multiLevelType w:val="hybridMultilevel"/>
    <w:tmpl w:val="DE225846"/>
    <w:lvl w:ilvl="0" w:tplc="B9AECA56">
      <w:start w:val="4"/>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8" w15:restartNumberingAfterBreak="0">
    <w:nsid w:val="3D814B36"/>
    <w:multiLevelType w:val="multilevel"/>
    <w:tmpl w:val="1DE2CD72"/>
    <w:lvl w:ilvl="0">
      <w:start w:val="1"/>
      <w:numFmt w:val="decimal"/>
      <w:pStyle w:val="a0"/>
      <w:suff w:val="space"/>
      <w:lvlText w:val="%1)"/>
      <w:lvlJc w:val="left"/>
      <w:pPr>
        <w:ind w:left="0" w:firstLine="720"/>
      </w:pPr>
      <w:rPr>
        <w:rFonts w:ascii="Times New Roman" w:hAnsi="Times New Roman" w:hint="default"/>
        <w:b w:val="0"/>
        <w:i w:val="0"/>
        <w:sz w:val="28"/>
      </w:rPr>
    </w:lvl>
    <w:lvl w:ilvl="1">
      <w:start w:val="1"/>
      <w:numFmt w:val="decimal"/>
      <w:suff w:val="space"/>
      <w:lvlText w:val="%1.%2)"/>
      <w:lvlJc w:val="left"/>
      <w:pPr>
        <w:ind w:left="0" w:firstLine="1080"/>
      </w:pPr>
      <w:rPr>
        <w:rFonts w:ascii="Times New Roman" w:hAnsi="Times New Roman" w:hint="default"/>
        <w:b w:val="0"/>
        <w:i w:val="0"/>
        <w:sz w:val="28"/>
      </w:rPr>
    </w:lvl>
    <w:lvl w:ilvl="2">
      <w:start w:val="1"/>
      <w:numFmt w:val="decimal"/>
      <w:suff w:val="space"/>
      <w:lvlText w:val="%1.%2.%3)"/>
      <w:lvlJc w:val="left"/>
      <w:pPr>
        <w:ind w:left="0" w:firstLine="1440"/>
      </w:pPr>
      <w:rPr>
        <w:rFonts w:ascii="Times New Roman" w:hAnsi="Times New Roman" w:hint="default"/>
        <w:b w:val="0"/>
        <w:i w:val="0"/>
        <w:sz w:val="28"/>
      </w:rPr>
    </w:lvl>
    <w:lvl w:ilvl="3">
      <w:start w:val="1"/>
      <w:numFmt w:val="decimal"/>
      <w:suff w:val="space"/>
      <w:lvlText w:val="%1.%2.%3.%4)"/>
      <w:lvlJc w:val="left"/>
      <w:pPr>
        <w:ind w:left="0" w:firstLine="1800"/>
      </w:pPr>
      <w:rPr>
        <w:rFonts w:ascii="Times New Roman" w:hAnsi="Times New Roman" w:hint="default"/>
        <w:b w:val="0"/>
        <w:i w:val="0"/>
        <w:sz w:val="28"/>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19" w15:restartNumberingAfterBreak="0">
    <w:nsid w:val="42A62193"/>
    <w:multiLevelType w:val="hybridMultilevel"/>
    <w:tmpl w:val="6B505CB8"/>
    <w:lvl w:ilvl="0" w:tplc="B9AECA56">
      <w:start w:val="4"/>
      <w:numFmt w:val="bullet"/>
      <w:lvlText w:val="-"/>
      <w:lvlJc w:val="left"/>
      <w:pPr>
        <w:ind w:left="1429" w:hanging="360"/>
      </w:p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0" w15:restartNumberingAfterBreak="0">
    <w:nsid w:val="44397019"/>
    <w:multiLevelType w:val="hybridMultilevel"/>
    <w:tmpl w:val="85C20A2A"/>
    <w:lvl w:ilvl="0" w:tplc="B5F4CBB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F511FA9"/>
    <w:multiLevelType w:val="hybridMultilevel"/>
    <w:tmpl w:val="D418552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22" w15:restartNumberingAfterBreak="0">
    <w:nsid w:val="4F610B24"/>
    <w:multiLevelType w:val="hybridMultilevel"/>
    <w:tmpl w:val="4A389C72"/>
    <w:lvl w:ilvl="0" w:tplc="39F4C914">
      <w:start w:val="1"/>
      <w:numFmt w:val="decimal"/>
      <w:pStyle w:val="a1"/>
      <w:lvlText w:val="№%1"/>
      <w:lvlJc w:val="left"/>
      <w:pPr>
        <w:ind w:left="1800" w:hanging="360"/>
      </w:pPr>
      <w:rPr>
        <w:rFonts w:ascii="Times New Roman" w:hAnsi="Times New Roman" w:hint="default"/>
        <w:b w:val="0"/>
        <w:i w:val="0"/>
        <w:sz w:val="28"/>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3" w15:restartNumberingAfterBreak="0">
    <w:nsid w:val="52D15467"/>
    <w:multiLevelType w:val="hybridMultilevel"/>
    <w:tmpl w:val="7D7A3F24"/>
    <w:lvl w:ilvl="0" w:tplc="B9AECA56">
      <w:start w:val="4"/>
      <w:numFmt w:val="bullet"/>
      <w:lvlText w:val="-"/>
      <w:lvlJc w:val="left"/>
      <w:pPr>
        <w:ind w:left="1429" w:hanging="360"/>
      </w:pPr>
    </w:lvl>
    <w:lvl w:ilvl="1" w:tplc="04190001">
      <w:start w:val="1"/>
      <w:numFmt w:val="bullet"/>
      <w:lvlText w:val=""/>
      <w:lvlJc w:val="left"/>
      <w:pPr>
        <w:ind w:left="2149" w:hanging="360"/>
      </w:pPr>
      <w:rPr>
        <w:rFonts w:ascii="Symbol" w:hAnsi="Symbol"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24" w15:restartNumberingAfterBreak="0">
    <w:nsid w:val="57470AB1"/>
    <w:multiLevelType w:val="multilevel"/>
    <w:tmpl w:val="CDEA2656"/>
    <w:lvl w:ilvl="0">
      <w:start w:val="1"/>
      <w:numFmt w:val="bullet"/>
      <w:pStyle w:val="a2"/>
      <w:suff w:val="space"/>
      <w:lvlText w:val="-"/>
      <w:lvlJc w:val="left"/>
      <w:pPr>
        <w:ind w:left="0" w:firstLine="720"/>
      </w:pPr>
      <w:rPr>
        <w:rFonts w:ascii="Times New Roman" w:hAnsi="Times New Roman" w:cs="Times New Roman" w:hint="default"/>
        <w:b w:val="0"/>
        <w:i w:val="0"/>
        <w:sz w:val="28"/>
      </w:rPr>
    </w:lvl>
    <w:lvl w:ilvl="1">
      <w:start w:val="1"/>
      <w:numFmt w:val="bullet"/>
      <w:lvlRestart w:val="0"/>
      <w:pStyle w:val="20"/>
      <w:suff w:val="space"/>
      <w:lvlText w:val="-"/>
      <w:lvlJc w:val="left"/>
      <w:pPr>
        <w:ind w:left="0" w:firstLine="1077"/>
      </w:pPr>
      <w:rPr>
        <w:rFonts w:ascii="Times New Roman" w:hAnsi="Times New Roman" w:cs="Times New Roman" w:hint="default"/>
        <w:sz w:val="28"/>
      </w:rPr>
    </w:lvl>
    <w:lvl w:ilvl="2">
      <w:start w:val="1"/>
      <w:numFmt w:val="bullet"/>
      <w:suff w:val="space"/>
      <w:lvlText w:val="-"/>
      <w:lvlJc w:val="left"/>
      <w:pPr>
        <w:ind w:left="0" w:firstLine="1440"/>
      </w:pPr>
      <w:rPr>
        <w:rFonts w:ascii="Times New Roman" w:hAnsi="Times New Roman" w:cs="Times New Roman" w:hint="default"/>
        <w:b w:val="0"/>
        <w:i w:val="0"/>
        <w:sz w:val="28"/>
      </w:rPr>
    </w:lvl>
    <w:lvl w:ilvl="3">
      <w:start w:val="1"/>
      <w:numFmt w:val="bullet"/>
      <w:suff w:val="space"/>
      <w:lvlText w:val="-"/>
      <w:lvlJc w:val="left"/>
      <w:pPr>
        <w:ind w:left="0" w:firstLine="1800"/>
      </w:pPr>
      <w:rPr>
        <w:rFonts w:ascii="Times New Roman" w:hAnsi="Times New Roman" w:cs="Times New Roman" w:hint="default"/>
        <w:b w:val="0"/>
        <w:i w:val="0"/>
        <w:sz w:val="28"/>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25" w15:restartNumberingAfterBreak="0">
    <w:nsid w:val="5954323E"/>
    <w:multiLevelType w:val="hybridMultilevel"/>
    <w:tmpl w:val="FEB4E66A"/>
    <w:lvl w:ilvl="0" w:tplc="16A63F18">
      <w:start w:val="1"/>
      <w:numFmt w:val="decimal"/>
      <w:pStyle w:val="a3"/>
      <w:suff w:val="space"/>
      <w:lvlText w:val="%1"/>
      <w:lvlJc w:val="left"/>
      <w:pPr>
        <w:ind w:left="0" w:firstLine="0"/>
      </w:pPr>
      <w:rPr>
        <w:rFonts w:hint="default"/>
        <w:i w:val="0"/>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6" w15:restartNumberingAfterBreak="0">
    <w:nsid w:val="71EE7DED"/>
    <w:multiLevelType w:val="hybridMultilevel"/>
    <w:tmpl w:val="8DD6AD1C"/>
    <w:lvl w:ilvl="0" w:tplc="B9AECA56">
      <w:start w:val="4"/>
      <w:numFmt w:val="bullet"/>
      <w:lvlText w:val="-"/>
      <w:lvlJc w:val="left"/>
      <w:pPr>
        <w:ind w:left="1440" w:hanging="360"/>
      </w:pPr>
      <w:rPr>
        <w:rFont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7" w15:restartNumberingAfterBreak="0">
    <w:nsid w:val="790637AE"/>
    <w:multiLevelType w:val="singleLevel"/>
    <w:tmpl w:val="B9AECA56"/>
    <w:lvl w:ilvl="0">
      <w:start w:val="4"/>
      <w:numFmt w:val="bullet"/>
      <w:lvlText w:val="-"/>
      <w:lvlJc w:val="left"/>
      <w:pPr>
        <w:tabs>
          <w:tab w:val="num" w:pos="1080"/>
        </w:tabs>
        <w:ind w:left="1080" w:hanging="360"/>
      </w:pPr>
      <w:rPr>
        <w:rFonts w:hint="default"/>
      </w:rPr>
    </w:lvl>
  </w:abstractNum>
  <w:num w:numId="1" w16cid:durableId="747776672">
    <w:abstractNumId w:val="14"/>
  </w:num>
  <w:num w:numId="2" w16cid:durableId="96023273">
    <w:abstractNumId w:val="14"/>
  </w:num>
  <w:num w:numId="3" w16cid:durableId="205796644">
    <w:abstractNumId w:val="24"/>
  </w:num>
  <w:num w:numId="4" w16cid:durableId="1638100715">
    <w:abstractNumId w:val="22"/>
  </w:num>
  <w:num w:numId="5" w16cid:durableId="1476725336">
    <w:abstractNumId w:val="11"/>
  </w:num>
  <w:num w:numId="6" w16cid:durableId="1487472826">
    <w:abstractNumId w:val="18"/>
  </w:num>
  <w:num w:numId="7" w16cid:durableId="331176623">
    <w:abstractNumId w:val="25"/>
  </w:num>
  <w:num w:numId="8" w16cid:durableId="1043094547">
    <w:abstractNumId w:val="9"/>
  </w:num>
  <w:num w:numId="9" w16cid:durableId="1377974181">
    <w:abstractNumId w:val="7"/>
  </w:num>
  <w:num w:numId="10" w16cid:durableId="2003239381">
    <w:abstractNumId w:val="6"/>
  </w:num>
  <w:num w:numId="11" w16cid:durableId="1172179948">
    <w:abstractNumId w:val="5"/>
  </w:num>
  <w:num w:numId="12" w16cid:durableId="1235704222">
    <w:abstractNumId w:val="4"/>
  </w:num>
  <w:num w:numId="13" w16cid:durableId="1943999571">
    <w:abstractNumId w:val="8"/>
  </w:num>
  <w:num w:numId="14" w16cid:durableId="1893690794">
    <w:abstractNumId w:val="3"/>
  </w:num>
  <w:num w:numId="15" w16cid:durableId="577372838">
    <w:abstractNumId w:val="2"/>
  </w:num>
  <w:num w:numId="16" w16cid:durableId="311060224">
    <w:abstractNumId w:val="1"/>
  </w:num>
  <w:num w:numId="17" w16cid:durableId="1445929588">
    <w:abstractNumId w:val="0"/>
  </w:num>
  <w:num w:numId="18" w16cid:durableId="1115368603">
    <w:abstractNumId w:val="27"/>
  </w:num>
  <w:num w:numId="19" w16cid:durableId="1793554210">
    <w:abstractNumId w:val="17"/>
  </w:num>
  <w:num w:numId="20" w16cid:durableId="238684341">
    <w:abstractNumId w:val="15"/>
  </w:num>
  <w:num w:numId="21" w16cid:durableId="1210612947">
    <w:abstractNumId w:val="12"/>
  </w:num>
  <w:num w:numId="22" w16cid:durableId="54597274">
    <w:abstractNumId w:val="10"/>
  </w:num>
  <w:num w:numId="23" w16cid:durableId="2018268396">
    <w:abstractNumId w:val="20"/>
  </w:num>
  <w:num w:numId="24" w16cid:durableId="1906866094">
    <w:abstractNumId w:val="16"/>
  </w:num>
  <w:num w:numId="25" w16cid:durableId="481851829">
    <w:abstractNumId w:val="26"/>
  </w:num>
  <w:num w:numId="26" w16cid:durableId="1282686448">
    <w:abstractNumId w:val="13"/>
  </w:num>
  <w:num w:numId="27" w16cid:durableId="682710536">
    <w:abstractNumId w:val="19"/>
  </w:num>
  <w:num w:numId="28" w16cid:durableId="1905526547">
    <w:abstractNumId w:val="23"/>
  </w:num>
  <w:num w:numId="29" w16cid:durableId="17637992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activeWritingStyle w:appName="MSWord" w:lang="ru-RU" w:vendorID="64" w:dllVersion="0" w:nlCheck="1" w:checkStyle="0"/>
  <w:activeWritingStyle w:appName="MSWord" w:lang="en-US" w:vendorID="64" w:dllVersion="0" w:nlCheck="1" w:checkStyle="1"/>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4"/>
  <w:autoHyphenation/>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CBC"/>
    <w:rsid w:val="000047ED"/>
    <w:rsid w:val="00005C13"/>
    <w:rsid w:val="000077D6"/>
    <w:rsid w:val="000133FB"/>
    <w:rsid w:val="00013556"/>
    <w:rsid w:val="00016138"/>
    <w:rsid w:val="0001707D"/>
    <w:rsid w:val="000229B1"/>
    <w:rsid w:val="00023E87"/>
    <w:rsid w:val="0002527C"/>
    <w:rsid w:val="000265FA"/>
    <w:rsid w:val="000266E2"/>
    <w:rsid w:val="00026A68"/>
    <w:rsid w:val="000305D8"/>
    <w:rsid w:val="00031926"/>
    <w:rsid w:val="00034431"/>
    <w:rsid w:val="00034704"/>
    <w:rsid w:val="00034737"/>
    <w:rsid w:val="000410F2"/>
    <w:rsid w:val="0004139C"/>
    <w:rsid w:val="000432B0"/>
    <w:rsid w:val="000440EB"/>
    <w:rsid w:val="000444D6"/>
    <w:rsid w:val="00044CF0"/>
    <w:rsid w:val="000478C8"/>
    <w:rsid w:val="00053609"/>
    <w:rsid w:val="00055B90"/>
    <w:rsid w:val="000563C3"/>
    <w:rsid w:val="000563FE"/>
    <w:rsid w:val="0005640A"/>
    <w:rsid w:val="00060836"/>
    <w:rsid w:val="00061F90"/>
    <w:rsid w:val="00063A00"/>
    <w:rsid w:val="0006433B"/>
    <w:rsid w:val="00065CC2"/>
    <w:rsid w:val="00067D60"/>
    <w:rsid w:val="0007145C"/>
    <w:rsid w:val="00072324"/>
    <w:rsid w:val="00072882"/>
    <w:rsid w:val="000738AF"/>
    <w:rsid w:val="00073EFB"/>
    <w:rsid w:val="0007526A"/>
    <w:rsid w:val="0007558A"/>
    <w:rsid w:val="00075618"/>
    <w:rsid w:val="0008515D"/>
    <w:rsid w:val="00085175"/>
    <w:rsid w:val="00085CC0"/>
    <w:rsid w:val="00086DE8"/>
    <w:rsid w:val="00087EE6"/>
    <w:rsid w:val="00090317"/>
    <w:rsid w:val="00091A1D"/>
    <w:rsid w:val="00096686"/>
    <w:rsid w:val="0009687E"/>
    <w:rsid w:val="00096E4C"/>
    <w:rsid w:val="00097A43"/>
    <w:rsid w:val="000A1B8F"/>
    <w:rsid w:val="000A341A"/>
    <w:rsid w:val="000A441D"/>
    <w:rsid w:val="000A7627"/>
    <w:rsid w:val="000B001A"/>
    <w:rsid w:val="000B057B"/>
    <w:rsid w:val="000B24A7"/>
    <w:rsid w:val="000B2ADC"/>
    <w:rsid w:val="000B338E"/>
    <w:rsid w:val="000B6810"/>
    <w:rsid w:val="000B69D8"/>
    <w:rsid w:val="000B76E8"/>
    <w:rsid w:val="000B7CD8"/>
    <w:rsid w:val="000C22B1"/>
    <w:rsid w:val="000C4AC6"/>
    <w:rsid w:val="000C4E74"/>
    <w:rsid w:val="000C5BAF"/>
    <w:rsid w:val="000C77FA"/>
    <w:rsid w:val="000C7EFA"/>
    <w:rsid w:val="000D1515"/>
    <w:rsid w:val="000D2D93"/>
    <w:rsid w:val="000D3C97"/>
    <w:rsid w:val="000D4501"/>
    <w:rsid w:val="000D4F73"/>
    <w:rsid w:val="000D614F"/>
    <w:rsid w:val="000D73E0"/>
    <w:rsid w:val="000E0ECE"/>
    <w:rsid w:val="000E35A4"/>
    <w:rsid w:val="000E6825"/>
    <w:rsid w:val="000E6BBA"/>
    <w:rsid w:val="000E7808"/>
    <w:rsid w:val="000F1943"/>
    <w:rsid w:val="000F1AB1"/>
    <w:rsid w:val="000F1AE3"/>
    <w:rsid w:val="000F1EC8"/>
    <w:rsid w:val="000F35F4"/>
    <w:rsid w:val="000F3854"/>
    <w:rsid w:val="000F3FB5"/>
    <w:rsid w:val="000F4444"/>
    <w:rsid w:val="000F54D3"/>
    <w:rsid w:val="000F56B8"/>
    <w:rsid w:val="000F598C"/>
    <w:rsid w:val="000F6059"/>
    <w:rsid w:val="000F6A4E"/>
    <w:rsid w:val="000F6AD7"/>
    <w:rsid w:val="000F73B7"/>
    <w:rsid w:val="00100459"/>
    <w:rsid w:val="00101B8C"/>
    <w:rsid w:val="00102675"/>
    <w:rsid w:val="00103892"/>
    <w:rsid w:val="00105110"/>
    <w:rsid w:val="00105F7C"/>
    <w:rsid w:val="00110E0A"/>
    <w:rsid w:val="001117E1"/>
    <w:rsid w:val="00112082"/>
    <w:rsid w:val="00112B24"/>
    <w:rsid w:val="00113844"/>
    <w:rsid w:val="00113BDA"/>
    <w:rsid w:val="00114FA9"/>
    <w:rsid w:val="00116770"/>
    <w:rsid w:val="00116859"/>
    <w:rsid w:val="0012116A"/>
    <w:rsid w:val="00121A4A"/>
    <w:rsid w:val="00123656"/>
    <w:rsid w:val="00123AA0"/>
    <w:rsid w:val="00124E24"/>
    <w:rsid w:val="00125BF2"/>
    <w:rsid w:val="001261A5"/>
    <w:rsid w:val="001263BB"/>
    <w:rsid w:val="001324CC"/>
    <w:rsid w:val="0013260F"/>
    <w:rsid w:val="00132939"/>
    <w:rsid w:val="0013378C"/>
    <w:rsid w:val="00135AA0"/>
    <w:rsid w:val="00136E04"/>
    <w:rsid w:val="00137E03"/>
    <w:rsid w:val="001438B4"/>
    <w:rsid w:val="00144A09"/>
    <w:rsid w:val="001450DB"/>
    <w:rsid w:val="00146336"/>
    <w:rsid w:val="001466CB"/>
    <w:rsid w:val="00146841"/>
    <w:rsid w:val="00151BB7"/>
    <w:rsid w:val="00152968"/>
    <w:rsid w:val="00153F63"/>
    <w:rsid w:val="00154EF5"/>
    <w:rsid w:val="00157F86"/>
    <w:rsid w:val="00161676"/>
    <w:rsid w:val="00161712"/>
    <w:rsid w:val="00162CC5"/>
    <w:rsid w:val="00164FA0"/>
    <w:rsid w:val="00165468"/>
    <w:rsid w:val="0016634D"/>
    <w:rsid w:val="0017127F"/>
    <w:rsid w:val="00173A88"/>
    <w:rsid w:val="0017462B"/>
    <w:rsid w:val="001764F0"/>
    <w:rsid w:val="00181954"/>
    <w:rsid w:val="00181D2C"/>
    <w:rsid w:val="0018303C"/>
    <w:rsid w:val="001834CC"/>
    <w:rsid w:val="00184FE2"/>
    <w:rsid w:val="00186680"/>
    <w:rsid w:val="001868FB"/>
    <w:rsid w:val="00186B4F"/>
    <w:rsid w:val="00191E3E"/>
    <w:rsid w:val="0019223C"/>
    <w:rsid w:val="001929F7"/>
    <w:rsid w:val="00193977"/>
    <w:rsid w:val="00193C12"/>
    <w:rsid w:val="00195B50"/>
    <w:rsid w:val="001A06D0"/>
    <w:rsid w:val="001A1A72"/>
    <w:rsid w:val="001A2FAC"/>
    <w:rsid w:val="001A33E1"/>
    <w:rsid w:val="001A3FE2"/>
    <w:rsid w:val="001A48AC"/>
    <w:rsid w:val="001B0A00"/>
    <w:rsid w:val="001B1C03"/>
    <w:rsid w:val="001B26CB"/>
    <w:rsid w:val="001B41E9"/>
    <w:rsid w:val="001B42A1"/>
    <w:rsid w:val="001B45CA"/>
    <w:rsid w:val="001C06D6"/>
    <w:rsid w:val="001C09C3"/>
    <w:rsid w:val="001C1972"/>
    <w:rsid w:val="001C311F"/>
    <w:rsid w:val="001C3470"/>
    <w:rsid w:val="001C43C6"/>
    <w:rsid w:val="001C46C9"/>
    <w:rsid w:val="001C476B"/>
    <w:rsid w:val="001D14F6"/>
    <w:rsid w:val="001D1DFF"/>
    <w:rsid w:val="001D1FF5"/>
    <w:rsid w:val="001D39A2"/>
    <w:rsid w:val="001D529D"/>
    <w:rsid w:val="001D7333"/>
    <w:rsid w:val="001D7BB7"/>
    <w:rsid w:val="001E349A"/>
    <w:rsid w:val="001E471D"/>
    <w:rsid w:val="001E4B72"/>
    <w:rsid w:val="001E6984"/>
    <w:rsid w:val="001E7B9C"/>
    <w:rsid w:val="001F162C"/>
    <w:rsid w:val="001F2429"/>
    <w:rsid w:val="001F2851"/>
    <w:rsid w:val="001F3656"/>
    <w:rsid w:val="001F393D"/>
    <w:rsid w:val="001F5FD1"/>
    <w:rsid w:val="001F77E2"/>
    <w:rsid w:val="001F7F82"/>
    <w:rsid w:val="00200B97"/>
    <w:rsid w:val="002010EC"/>
    <w:rsid w:val="00202757"/>
    <w:rsid w:val="002033F1"/>
    <w:rsid w:val="00203496"/>
    <w:rsid w:val="00204075"/>
    <w:rsid w:val="00204C4A"/>
    <w:rsid w:val="0020623A"/>
    <w:rsid w:val="002118DE"/>
    <w:rsid w:val="00213DD6"/>
    <w:rsid w:val="00213E11"/>
    <w:rsid w:val="00215F3C"/>
    <w:rsid w:val="002166D5"/>
    <w:rsid w:val="0021788E"/>
    <w:rsid w:val="00217E39"/>
    <w:rsid w:val="0022010C"/>
    <w:rsid w:val="00222496"/>
    <w:rsid w:val="00222601"/>
    <w:rsid w:val="00223221"/>
    <w:rsid w:val="00224E88"/>
    <w:rsid w:val="00225565"/>
    <w:rsid w:val="00225568"/>
    <w:rsid w:val="00226DC5"/>
    <w:rsid w:val="00230222"/>
    <w:rsid w:val="0023044D"/>
    <w:rsid w:val="002339AF"/>
    <w:rsid w:val="0023421B"/>
    <w:rsid w:val="00235740"/>
    <w:rsid w:val="00235806"/>
    <w:rsid w:val="00235A32"/>
    <w:rsid w:val="0023620D"/>
    <w:rsid w:val="002365B4"/>
    <w:rsid w:val="0024031F"/>
    <w:rsid w:val="002414A9"/>
    <w:rsid w:val="00241D1E"/>
    <w:rsid w:val="00242ADB"/>
    <w:rsid w:val="00243036"/>
    <w:rsid w:val="002477BE"/>
    <w:rsid w:val="002524EE"/>
    <w:rsid w:val="00252AC4"/>
    <w:rsid w:val="00256194"/>
    <w:rsid w:val="0025712F"/>
    <w:rsid w:val="0026243A"/>
    <w:rsid w:val="002625BA"/>
    <w:rsid w:val="00262BDE"/>
    <w:rsid w:val="00264761"/>
    <w:rsid w:val="00264B0C"/>
    <w:rsid w:val="00267ACF"/>
    <w:rsid w:val="00270233"/>
    <w:rsid w:val="00271909"/>
    <w:rsid w:val="00273C2F"/>
    <w:rsid w:val="0027612A"/>
    <w:rsid w:val="00277654"/>
    <w:rsid w:val="00277EF6"/>
    <w:rsid w:val="00277F9E"/>
    <w:rsid w:val="00284659"/>
    <w:rsid w:val="002847BE"/>
    <w:rsid w:val="00290193"/>
    <w:rsid w:val="00290DBF"/>
    <w:rsid w:val="00292062"/>
    <w:rsid w:val="0029250E"/>
    <w:rsid w:val="00293FBD"/>
    <w:rsid w:val="00295D1D"/>
    <w:rsid w:val="002962E0"/>
    <w:rsid w:val="0029637F"/>
    <w:rsid w:val="00297CC9"/>
    <w:rsid w:val="002A4458"/>
    <w:rsid w:val="002A7DB8"/>
    <w:rsid w:val="002B2AA5"/>
    <w:rsid w:val="002B5110"/>
    <w:rsid w:val="002B5C01"/>
    <w:rsid w:val="002B66E2"/>
    <w:rsid w:val="002C0B07"/>
    <w:rsid w:val="002C0FBA"/>
    <w:rsid w:val="002C20E1"/>
    <w:rsid w:val="002C2DB4"/>
    <w:rsid w:val="002C2EEB"/>
    <w:rsid w:val="002C34D1"/>
    <w:rsid w:val="002C39AE"/>
    <w:rsid w:val="002C4B3D"/>
    <w:rsid w:val="002C6831"/>
    <w:rsid w:val="002D5540"/>
    <w:rsid w:val="002D6BAD"/>
    <w:rsid w:val="002D7F74"/>
    <w:rsid w:val="002E01C6"/>
    <w:rsid w:val="002E04E3"/>
    <w:rsid w:val="002E2071"/>
    <w:rsid w:val="002E469D"/>
    <w:rsid w:val="002E6263"/>
    <w:rsid w:val="002F1238"/>
    <w:rsid w:val="002F285B"/>
    <w:rsid w:val="002F47A5"/>
    <w:rsid w:val="002F4FC6"/>
    <w:rsid w:val="002F60D0"/>
    <w:rsid w:val="002F7F9F"/>
    <w:rsid w:val="00300273"/>
    <w:rsid w:val="0030204C"/>
    <w:rsid w:val="00302370"/>
    <w:rsid w:val="00306006"/>
    <w:rsid w:val="00306B38"/>
    <w:rsid w:val="003101AF"/>
    <w:rsid w:val="003107F5"/>
    <w:rsid w:val="00310A62"/>
    <w:rsid w:val="00310B86"/>
    <w:rsid w:val="00314F24"/>
    <w:rsid w:val="00316874"/>
    <w:rsid w:val="00316A5D"/>
    <w:rsid w:val="003173A6"/>
    <w:rsid w:val="00317DEA"/>
    <w:rsid w:val="00321C1E"/>
    <w:rsid w:val="00322F68"/>
    <w:rsid w:val="00324E07"/>
    <w:rsid w:val="003259D8"/>
    <w:rsid w:val="003273A3"/>
    <w:rsid w:val="00327EB9"/>
    <w:rsid w:val="0033051F"/>
    <w:rsid w:val="0033195C"/>
    <w:rsid w:val="003327AB"/>
    <w:rsid w:val="00332A5B"/>
    <w:rsid w:val="003342AF"/>
    <w:rsid w:val="003345FE"/>
    <w:rsid w:val="00334EB2"/>
    <w:rsid w:val="00334F1D"/>
    <w:rsid w:val="00335102"/>
    <w:rsid w:val="00337182"/>
    <w:rsid w:val="00341131"/>
    <w:rsid w:val="003423EA"/>
    <w:rsid w:val="00343D41"/>
    <w:rsid w:val="0034416C"/>
    <w:rsid w:val="00344EE2"/>
    <w:rsid w:val="003450F2"/>
    <w:rsid w:val="00347900"/>
    <w:rsid w:val="0035044E"/>
    <w:rsid w:val="0035147C"/>
    <w:rsid w:val="00353727"/>
    <w:rsid w:val="0035617D"/>
    <w:rsid w:val="0035649D"/>
    <w:rsid w:val="003574FE"/>
    <w:rsid w:val="00357F09"/>
    <w:rsid w:val="003604BE"/>
    <w:rsid w:val="00360511"/>
    <w:rsid w:val="003616A1"/>
    <w:rsid w:val="00361CA6"/>
    <w:rsid w:val="003626CA"/>
    <w:rsid w:val="00363357"/>
    <w:rsid w:val="0036345E"/>
    <w:rsid w:val="00363DC0"/>
    <w:rsid w:val="003649ED"/>
    <w:rsid w:val="00365495"/>
    <w:rsid w:val="003663F6"/>
    <w:rsid w:val="00367588"/>
    <w:rsid w:val="00370AA0"/>
    <w:rsid w:val="00370AB0"/>
    <w:rsid w:val="00370DF0"/>
    <w:rsid w:val="003712BA"/>
    <w:rsid w:val="0037161C"/>
    <w:rsid w:val="003776EB"/>
    <w:rsid w:val="00377D7A"/>
    <w:rsid w:val="00377F8A"/>
    <w:rsid w:val="00377FDC"/>
    <w:rsid w:val="00380A33"/>
    <w:rsid w:val="00380C10"/>
    <w:rsid w:val="00380E77"/>
    <w:rsid w:val="00381C35"/>
    <w:rsid w:val="00382032"/>
    <w:rsid w:val="00383234"/>
    <w:rsid w:val="003835F9"/>
    <w:rsid w:val="00384F54"/>
    <w:rsid w:val="003859BE"/>
    <w:rsid w:val="00390EEA"/>
    <w:rsid w:val="00391509"/>
    <w:rsid w:val="0039190B"/>
    <w:rsid w:val="00391F02"/>
    <w:rsid w:val="00392167"/>
    <w:rsid w:val="00393B8A"/>
    <w:rsid w:val="00393DA9"/>
    <w:rsid w:val="00396C44"/>
    <w:rsid w:val="00397127"/>
    <w:rsid w:val="003A1722"/>
    <w:rsid w:val="003A1FAA"/>
    <w:rsid w:val="003A47CB"/>
    <w:rsid w:val="003A67C9"/>
    <w:rsid w:val="003A6856"/>
    <w:rsid w:val="003A6BC4"/>
    <w:rsid w:val="003A74A7"/>
    <w:rsid w:val="003A79EE"/>
    <w:rsid w:val="003A7FCF"/>
    <w:rsid w:val="003B190E"/>
    <w:rsid w:val="003B3548"/>
    <w:rsid w:val="003B3FA5"/>
    <w:rsid w:val="003B583E"/>
    <w:rsid w:val="003C022B"/>
    <w:rsid w:val="003C2A07"/>
    <w:rsid w:val="003C6C1D"/>
    <w:rsid w:val="003C7592"/>
    <w:rsid w:val="003D21BE"/>
    <w:rsid w:val="003D2D7A"/>
    <w:rsid w:val="003D30E4"/>
    <w:rsid w:val="003D432B"/>
    <w:rsid w:val="003D5FF7"/>
    <w:rsid w:val="003E0B99"/>
    <w:rsid w:val="003E17FE"/>
    <w:rsid w:val="003E28A3"/>
    <w:rsid w:val="003E45CD"/>
    <w:rsid w:val="003E4C3C"/>
    <w:rsid w:val="003E5304"/>
    <w:rsid w:val="003E7453"/>
    <w:rsid w:val="003F2A0D"/>
    <w:rsid w:val="003F3BDF"/>
    <w:rsid w:val="003F3BE3"/>
    <w:rsid w:val="003F4B7E"/>
    <w:rsid w:val="00401301"/>
    <w:rsid w:val="00403E5D"/>
    <w:rsid w:val="004044D2"/>
    <w:rsid w:val="0040519C"/>
    <w:rsid w:val="0041279A"/>
    <w:rsid w:val="00412AF1"/>
    <w:rsid w:val="00413A0A"/>
    <w:rsid w:val="004147A7"/>
    <w:rsid w:val="00415FF9"/>
    <w:rsid w:val="00416014"/>
    <w:rsid w:val="00416233"/>
    <w:rsid w:val="004165B6"/>
    <w:rsid w:val="00417983"/>
    <w:rsid w:val="00420F15"/>
    <w:rsid w:val="00421BBD"/>
    <w:rsid w:val="0042256D"/>
    <w:rsid w:val="00423D54"/>
    <w:rsid w:val="00426B2E"/>
    <w:rsid w:val="004271F2"/>
    <w:rsid w:val="00430CF3"/>
    <w:rsid w:val="00432393"/>
    <w:rsid w:val="00432B4E"/>
    <w:rsid w:val="00433251"/>
    <w:rsid w:val="00433ED0"/>
    <w:rsid w:val="0043609E"/>
    <w:rsid w:val="004365C9"/>
    <w:rsid w:val="0043669A"/>
    <w:rsid w:val="00437A55"/>
    <w:rsid w:val="00441CDA"/>
    <w:rsid w:val="00442232"/>
    <w:rsid w:val="0044237A"/>
    <w:rsid w:val="00442F4F"/>
    <w:rsid w:val="004463D0"/>
    <w:rsid w:val="004468D7"/>
    <w:rsid w:val="00446936"/>
    <w:rsid w:val="00446AF3"/>
    <w:rsid w:val="00446B06"/>
    <w:rsid w:val="0045144C"/>
    <w:rsid w:val="004514DA"/>
    <w:rsid w:val="00451EFB"/>
    <w:rsid w:val="00453D80"/>
    <w:rsid w:val="00454724"/>
    <w:rsid w:val="00455012"/>
    <w:rsid w:val="00456DB3"/>
    <w:rsid w:val="004601EE"/>
    <w:rsid w:val="004615A9"/>
    <w:rsid w:val="00462E97"/>
    <w:rsid w:val="00463A34"/>
    <w:rsid w:val="00465886"/>
    <w:rsid w:val="004718F1"/>
    <w:rsid w:val="004740D0"/>
    <w:rsid w:val="00474178"/>
    <w:rsid w:val="00475F39"/>
    <w:rsid w:val="00476BC3"/>
    <w:rsid w:val="00476D29"/>
    <w:rsid w:val="00477EFA"/>
    <w:rsid w:val="00480295"/>
    <w:rsid w:val="0048069A"/>
    <w:rsid w:val="00484E44"/>
    <w:rsid w:val="00486123"/>
    <w:rsid w:val="004868D2"/>
    <w:rsid w:val="00486EA7"/>
    <w:rsid w:val="00487FE7"/>
    <w:rsid w:val="00494054"/>
    <w:rsid w:val="004973A5"/>
    <w:rsid w:val="00497EBF"/>
    <w:rsid w:val="004A1197"/>
    <w:rsid w:val="004A176B"/>
    <w:rsid w:val="004A2E07"/>
    <w:rsid w:val="004A3DE8"/>
    <w:rsid w:val="004A6003"/>
    <w:rsid w:val="004A6920"/>
    <w:rsid w:val="004A6CF3"/>
    <w:rsid w:val="004A7FC6"/>
    <w:rsid w:val="004B0943"/>
    <w:rsid w:val="004B2509"/>
    <w:rsid w:val="004B636B"/>
    <w:rsid w:val="004B79D6"/>
    <w:rsid w:val="004B7E26"/>
    <w:rsid w:val="004C0939"/>
    <w:rsid w:val="004C1790"/>
    <w:rsid w:val="004C2613"/>
    <w:rsid w:val="004C29B3"/>
    <w:rsid w:val="004C5188"/>
    <w:rsid w:val="004C5DDD"/>
    <w:rsid w:val="004C79FC"/>
    <w:rsid w:val="004C7BD3"/>
    <w:rsid w:val="004D12E2"/>
    <w:rsid w:val="004D1C44"/>
    <w:rsid w:val="004D2F3C"/>
    <w:rsid w:val="004D3C23"/>
    <w:rsid w:val="004D4BEB"/>
    <w:rsid w:val="004D6DFB"/>
    <w:rsid w:val="004E0ECB"/>
    <w:rsid w:val="004E13A2"/>
    <w:rsid w:val="004E1866"/>
    <w:rsid w:val="004E1964"/>
    <w:rsid w:val="004E1D69"/>
    <w:rsid w:val="004E21C9"/>
    <w:rsid w:val="004E2F29"/>
    <w:rsid w:val="004E38D9"/>
    <w:rsid w:val="004E3C2D"/>
    <w:rsid w:val="004E46CF"/>
    <w:rsid w:val="004E65FE"/>
    <w:rsid w:val="004F046C"/>
    <w:rsid w:val="004F11A5"/>
    <w:rsid w:val="004F1752"/>
    <w:rsid w:val="004F3F4C"/>
    <w:rsid w:val="004F4C9E"/>
    <w:rsid w:val="004F5272"/>
    <w:rsid w:val="004F7142"/>
    <w:rsid w:val="0050028A"/>
    <w:rsid w:val="00502630"/>
    <w:rsid w:val="00503BDB"/>
    <w:rsid w:val="00504A6A"/>
    <w:rsid w:val="0050590C"/>
    <w:rsid w:val="0050656E"/>
    <w:rsid w:val="005077C4"/>
    <w:rsid w:val="00507FB1"/>
    <w:rsid w:val="00511864"/>
    <w:rsid w:val="00514156"/>
    <w:rsid w:val="00515274"/>
    <w:rsid w:val="00515AF1"/>
    <w:rsid w:val="0051651D"/>
    <w:rsid w:val="00520D29"/>
    <w:rsid w:val="00521257"/>
    <w:rsid w:val="0052153C"/>
    <w:rsid w:val="005224C8"/>
    <w:rsid w:val="00522B26"/>
    <w:rsid w:val="0052454C"/>
    <w:rsid w:val="00524ECC"/>
    <w:rsid w:val="00527FD6"/>
    <w:rsid w:val="00530CD1"/>
    <w:rsid w:val="00532144"/>
    <w:rsid w:val="0053250A"/>
    <w:rsid w:val="0053367F"/>
    <w:rsid w:val="00533B06"/>
    <w:rsid w:val="00533B26"/>
    <w:rsid w:val="00533B3D"/>
    <w:rsid w:val="00533F76"/>
    <w:rsid w:val="0053602B"/>
    <w:rsid w:val="00537893"/>
    <w:rsid w:val="00541055"/>
    <w:rsid w:val="00542925"/>
    <w:rsid w:val="005433D1"/>
    <w:rsid w:val="00544FE7"/>
    <w:rsid w:val="00546D16"/>
    <w:rsid w:val="0054740E"/>
    <w:rsid w:val="00551637"/>
    <w:rsid w:val="00551B88"/>
    <w:rsid w:val="00551BAB"/>
    <w:rsid w:val="00553C8A"/>
    <w:rsid w:val="00555D6A"/>
    <w:rsid w:val="005577C2"/>
    <w:rsid w:val="00565244"/>
    <w:rsid w:val="005660DD"/>
    <w:rsid w:val="00566B0F"/>
    <w:rsid w:val="00566E78"/>
    <w:rsid w:val="00571233"/>
    <w:rsid w:val="0057138E"/>
    <w:rsid w:val="00572795"/>
    <w:rsid w:val="00572D02"/>
    <w:rsid w:val="00575ECA"/>
    <w:rsid w:val="005767EE"/>
    <w:rsid w:val="00580C43"/>
    <w:rsid w:val="00585772"/>
    <w:rsid w:val="00585CE8"/>
    <w:rsid w:val="005871D4"/>
    <w:rsid w:val="00590752"/>
    <w:rsid w:val="00591EDF"/>
    <w:rsid w:val="005964EB"/>
    <w:rsid w:val="00596A22"/>
    <w:rsid w:val="00596D3C"/>
    <w:rsid w:val="005A0783"/>
    <w:rsid w:val="005A0807"/>
    <w:rsid w:val="005A148E"/>
    <w:rsid w:val="005A2F77"/>
    <w:rsid w:val="005A3CC6"/>
    <w:rsid w:val="005A52E2"/>
    <w:rsid w:val="005A600D"/>
    <w:rsid w:val="005A6623"/>
    <w:rsid w:val="005A7154"/>
    <w:rsid w:val="005A7295"/>
    <w:rsid w:val="005B0010"/>
    <w:rsid w:val="005B6B9C"/>
    <w:rsid w:val="005B7945"/>
    <w:rsid w:val="005B7DA6"/>
    <w:rsid w:val="005C04FE"/>
    <w:rsid w:val="005C0DE7"/>
    <w:rsid w:val="005C215F"/>
    <w:rsid w:val="005C32FA"/>
    <w:rsid w:val="005C3547"/>
    <w:rsid w:val="005C4067"/>
    <w:rsid w:val="005C52E5"/>
    <w:rsid w:val="005D181B"/>
    <w:rsid w:val="005D425E"/>
    <w:rsid w:val="005D47F1"/>
    <w:rsid w:val="005D56D5"/>
    <w:rsid w:val="005D70EA"/>
    <w:rsid w:val="005D7E2C"/>
    <w:rsid w:val="005E09A2"/>
    <w:rsid w:val="005E2D98"/>
    <w:rsid w:val="005E3911"/>
    <w:rsid w:val="005F2A43"/>
    <w:rsid w:val="005F3FBE"/>
    <w:rsid w:val="005F53CB"/>
    <w:rsid w:val="005F6639"/>
    <w:rsid w:val="005F6901"/>
    <w:rsid w:val="006028E2"/>
    <w:rsid w:val="00604DD7"/>
    <w:rsid w:val="00606750"/>
    <w:rsid w:val="0061201E"/>
    <w:rsid w:val="0061254D"/>
    <w:rsid w:val="00613167"/>
    <w:rsid w:val="0061334F"/>
    <w:rsid w:val="0061649D"/>
    <w:rsid w:val="006200F2"/>
    <w:rsid w:val="00620257"/>
    <w:rsid w:val="006207A8"/>
    <w:rsid w:val="00620E1C"/>
    <w:rsid w:val="006217D1"/>
    <w:rsid w:val="00622804"/>
    <w:rsid w:val="00622D64"/>
    <w:rsid w:val="00624DD2"/>
    <w:rsid w:val="00631D1A"/>
    <w:rsid w:val="00634E7A"/>
    <w:rsid w:val="006368AE"/>
    <w:rsid w:val="006431AE"/>
    <w:rsid w:val="00645F08"/>
    <w:rsid w:val="0064605E"/>
    <w:rsid w:val="00646939"/>
    <w:rsid w:val="00647BDE"/>
    <w:rsid w:val="00651F52"/>
    <w:rsid w:val="00653770"/>
    <w:rsid w:val="00655A44"/>
    <w:rsid w:val="00656652"/>
    <w:rsid w:val="00661004"/>
    <w:rsid w:val="0066180A"/>
    <w:rsid w:val="00662B10"/>
    <w:rsid w:val="0066366F"/>
    <w:rsid w:val="006651CC"/>
    <w:rsid w:val="00666171"/>
    <w:rsid w:val="00666B85"/>
    <w:rsid w:val="00667046"/>
    <w:rsid w:val="006702EE"/>
    <w:rsid w:val="0067120F"/>
    <w:rsid w:val="00672842"/>
    <w:rsid w:val="00675EB7"/>
    <w:rsid w:val="00677E4C"/>
    <w:rsid w:val="006838C0"/>
    <w:rsid w:val="006841F9"/>
    <w:rsid w:val="00684F48"/>
    <w:rsid w:val="0068523B"/>
    <w:rsid w:val="006852EB"/>
    <w:rsid w:val="00685C12"/>
    <w:rsid w:val="006866C7"/>
    <w:rsid w:val="00687172"/>
    <w:rsid w:val="00687F04"/>
    <w:rsid w:val="00690854"/>
    <w:rsid w:val="00690969"/>
    <w:rsid w:val="00692B10"/>
    <w:rsid w:val="00694832"/>
    <w:rsid w:val="006A0A95"/>
    <w:rsid w:val="006A0E25"/>
    <w:rsid w:val="006A45EA"/>
    <w:rsid w:val="006A4AFA"/>
    <w:rsid w:val="006A5BAC"/>
    <w:rsid w:val="006A6D21"/>
    <w:rsid w:val="006B03C8"/>
    <w:rsid w:val="006B043E"/>
    <w:rsid w:val="006B29B1"/>
    <w:rsid w:val="006B443C"/>
    <w:rsid w:val="006B4530"/>
    <w:rsid w:val="006C0ADE"/>
    <w:rsid w:val="006C0D78"/>
    <w:rsid w:val="006C13CE"/>
    <w:rsid w:val="006C3F06"/>
    <w:rsid w:val="006C612F"/>
    <w:rsid w:val="006C7AFA"/>
    <w:rsid w:val="006D05B8"/>
    <w:rsid w:val="006D2F18"/>
    <w:rsid w:val="006D2F28"/>
    <w:rsid w:val="006D3BE2"/>
    <w:rsid w:val="006D47AA"/>
    <w:rsid w:val="006D56C1"/>
    <w:rsid w:val="006D6F75"/>
    <w:rsid w:val="006D7B24"/>
    <w:rsid w:val="006E1720"/>
    <w:rsid w:val="006E33BA"/>
    <w:rsid w:val="006E61E4"/>
    <w:rsid w:val="006E6E93"/>
    <w:rsid w:val="006F03A8"/>
    <w:rsid w:val="006F181C"/>
    <w:rsid w:val="006F2146"/>
    <w:rsid w:val="006F2AA1"/>
    <w:rsid w:val="006F3238"/>
    <w:rsid w:val="006F354D"/>
    <w:rsid w:val="006F44A2"/>
    <w:rsid w:val="006F581A"/>
    <w:rsid w:val="007020A4"/>
    <w:rsid w:val="0070529B"/>
    <w:rsid w:val="007070F2"/>
    <w:rsid w:val="00707B46"/>
    <w:rsid w:val="00707F80"/>
    <w:rsid w:val="007117AD"/>
    <w:rsid w:val="00712332"/>
    <w:rsid w:val="007132CA"/>
    <w:rsid w:val="0071567F"/>
    <w:rsid w:val="0071659F"/>
    <w:rsid w:val="00717CAE"/>
    <w:rsid w:val="00720BBE"/>
    <w:rsid w:val="00720DCE"/>
    <w:rsid w:val="00722C33"/>
    <w:rsid w:val="00723F7D"/>
    <w:rsid w:val="00731433"/>
    <w:rsid w:val="00733B4C"/>
    <w:rsid w:val="00734531"/>
    <w:rsid w:val="0073778A"/>
    <w:rsid w:val="00740055"/>
    <w:rsid w:val="00740351"/>
    <w:rsid w:val="00740691"/>
    <w:rsid w:val="00740706"/>
    <w:rsid w:val="00740B92"/>
    <w:rsid w:val="00742525"/>
    <w:rsid w:val="0074317D"/>
    <w:rsid w:val="00743843"/>
    <w:rsid w:val="00743FA0"/>
    <w:rsid w:val="00746040"/>
    <w:rsid w:val="007505F6"/>
    <w:rsid w:val="00751888"/>
    <w:rsid w:val="00751FB0"/>
    <w:rsid w:val="00757780"/>
    <w:rsid w:val="00760E57"/>
    <w:rsid w:val="00760F0E"/>
    <w:rsid w:val="00762A0B"/>
    <w:rsid w:val="00762E11"/>
    <w:rsid w:val="007637C7"/>
    <w:rsid w:val="00764EDE"/>
    <w:rsid w:val="00765848"/>
    <w:rsid w:val="007673B0"/>
    <w:rsid w:val="0077028C"/>
    <w:rsid w:val="00770DCC"/>
    <w:rsid w:val="00771781"/>
    <w:rsid w:val="00773A16"/>
    <w:rsid w:val="00775655"/>
    <w:rsid w:val="007773A5"/>
    <w:rsid w:val="007817E1"/>
    <w:rsid w:val="007840DB"/>
    <w:rsid w:val="00786DD6"/>
    <w:rsid w:val="00787ACD"/>
    <w:rsid w:val="00795B58"/>
    <w:rsid w:val="007A278F"/>
    <w:rsid w:val="007A3ACF"/>
    <w:rsid w:val="007A4F22"/>
    <w:rsid w:val="007A5CBE"/>
    <w:rsid w:val="007A7934"/>
    <w:rsid w:val="007B06B5"/>
    <w:rsid w:val="007B19C5"/>
    <w:rsid w:val="007B596A"/>
    <w:rsid w:val="007B5FAF"/>
    <w:rsid w:val="007B735C"/>
    <w:rsid w:val="007C0735"/>
    <w:rsid w:val="007C17B7"/>
    <w:rsid w:val="007C2770"/>
    <w:rsid w:val="007C3119"/>
    <w:rsid w:val="007C3A25"/>
    <w:rsid w:val="007C3EB4"/>
    <w:rsid w:val="007C3F2A"/>
    <w:rsid w:val="007C4142"/>
    <w:rsid w:val="007C44C5"/>
    <w:rsid w:val="007C49C2"/>
    <w:rsid w:val="007C62EA"/>
    <w:rsid w:val="007C6F2D"/>
    <w:rsid w:val="007D051D"/>
    <w:rsid w:val="007D13BA"/>
    <w:rsid w:val="007D2F03"/>
    <w:rsid w:val="007D42AB"/>
    <w:rsid w:val="007D4F8F"/>
    <w:rsid w:val="007D5416"/>
    <w:rsid w:val="007D5F42"/>
    <w:rsid w:val="007D6C7F"/>
    <w:rsid w:val="007D7537"/>
    <w:rsid w:val="007E0253"/>
    <w:rsid w:val="007E06D5"/>
    <w:rsid w:val="007E20E8"/>
    <w:rsid w:val="007E26CD"/>
    <w:rsid w:val="007E3336"/>
    <w:rsid w:val="007E41C2"/>
    <w:rsid w:val="007E4B15"/>
    <w:rsid w:val="007F1BD5"/>
    <w:rsid w:val="007F2016"/>
    <w:rsid w:val="007F2269"/>
    <w:rsid w:val="007F2C10"/>
    <w:rsid w:val="007F42DB"/>
    <w:rsid w:val="007F6DB8"/>
    <w:rsid w:val="007F76E9"/>
    <w:rsid w:val="008006D1"/>
    <w:rsid w:val="008023E5"/>
    <w:rsid w:val="00803204"/>
    <w:rsid w:val="008039CA"/>
    <w:rsid w:val="008043D9"/>
    <w:rsid w:val="008048E1"/>
    <w:rsid w:val="00804900"/>
    <w:rsid w:val="00804B3E"/>
    <w:rsid w:val="00805909"/>
    <w:rsid w:val="00805AE5"/>
    <w:rsid w:val="00805FDF"/>
    <w:rsid w:val="00806BA8"/>
    <w:rsid w:val="0080741E"/>
    <w:rsid w:val="008153C7"/>
    <w:rsid w:val="00820799"/>
    <w:rsid w:val="00820BB7"/>
    <w:rsid w:val="00823D80"/>
    <w:rsid w:val="0083060B"/>
    <w:rsid w:val="00830860"/>
    <w:rsid w:val="00831EDD"/>
    <w:rsid w:val="008328E3"/>
    <w:rsid w:val="00832905"/>
    <w:rsid w:val="00834252"/>
    <w:rsid w:val="0083555F"/>
    <w:rsid w:val="00840FDC"/>
    <w:rsid w:val="008412CB"/>
    <w:rsid w:val="00842E2B"/>
    <w:rsid w:val="008430C7"/>
    <w:rsid w:val="00845136"/>
    <w:rsid w:val="00846052"/>
    <w:rsid w:val="00846275"/>
    <w:rsid w:val="00847FCA"/>
    <w:rsid w:val="00850939"/>
    <w:rsid w:val="00853D8D"/>
    <w:rsid w:val="00854319"/>
    <w:rsid w:val="00854738"/>
    <w:rsid w:val="00857283"/>
    <w:rsid w:val="00860144"/>
    <w:rsid w:val="00863010"/>
    <w:rsid w:val="0086316C"/>
    <w:rsid w:val="0086331C"/>
    <w:rsid w:val="008646B2"/>
    <w:rsid w:val="00864F6D"/>
    <w:rsid w:val="0086566F"/>
    <w:rsid w:val="00871A07"/>
    <w:rsid w:val="00871ADF"/>
    <w:rsid w:val="008720BE"/>
    <w:rsid w:val="00873318"/>
    <w:rsid w:val="008733FD"/>
    <w:rsid w:val="00875317"/>
    <w:rsid w:val="008765CF"/>
    <w:rsid w:val="008800D9"/>
    <w:rsid w:val="00880C21"/>
    <w:rsid w:val="00880F89"/>
    <w:rsid w:val="008834C6"/>
    <w:rsid w:val="00884CBB"/>
    <w:rsid w:val="0088518C"/>
    <w:rsid w:val="00886684"/>
    <w:rsid w:val="00890173"/>
    <w:rsid w:val="00892239"/>
    <w:rsid w:val="00892672"/>
    <w:rsid w:val="00892F7E"/>
    <w:rsid w:val="008943F6"/>
    <w:rsid w:val="008948D6"/>
    <w:rsid w:val="008971C0"/>
    <w:rsid w:val="008A284E"/>
    <w:rsid w:val="008A4587"/>
    <w:rsid w:val="008A6569"/>
    <w:rsid w:val="008A6A64"/>
    <w:rsid w:val="008A7075"/>
    <w:rsid w:val="008A73E8"/>
    <w:rsid w:val="008A7F1B"/>
    <w:rsid w:val="008B007A"/>
    <w:rsid w:val="008B07ED"/>
    <w:rsid w:val="008B09C4"/>
    <w:rsid w:val="008B1665"/>
    <w:rsid w:val="008B1A7B"/>
    <w:rsid w:val="008B1AE0"/>
    <w:rsid w:val="008B1D09"/>
    <w:rsid w:val="008B1FEF"/>
    <w:rsid w:val="008B26D2"/>
    <w:rsid w:val="008B32D5"/>
    <w:rsid w:val="008B627E"/>
    <w:rsid w:val="008C1C58"/>
    <w:rsid w:val="008C26CD"/>
    <w:rsid w:val="008C3C54"/>
    <w:rsid w:val="008C3F0B"/>
    <w:rsid w:val="008C50D9"/>
    <w:rsid w:val="008C6A0D"/>
    <w:rsid w:val="008C6EB6"/>
    <w:rsid w:val="008C6ECD"/>
    <w:rsid w:val="008D13AD"/>
    <w:rsid w:val="008D18C0"/>
    <w:rsid w:val="008D2E7F"/>
    <w:rsid w:val="008D6E06"/>
    <w:rsid w:val="008D7F62"/>
    <w:rsid w:val="008E23B8"/>
    <w:rsid w:val="008E27A5"/>
    <w:rsid w:val="008E3A58"/>
    <w:rsid w:val="008E5AB7"/>
    <w:rsid w:val="008E5F5F"/>
    <w:rsid w:val="008E709B"/>
    <w:rsid w:val="008E7412"/>
    <w:rsid w:val="008E780B"/>
    <w:rsid w:val="008F366B"/>
    <w:rsid w:val="008F399C"/>
    <w:rsid w:val="008F46EE"/>
    <w:rsid w:val="008F5CBF"/>
    <w:rsid w:val="008F72CB"/>
    <w:rsid w:val="008F73AD"/>
    <w:rsid w:val="009035E2"/>
    <w:rsid w:val="00903A19"/>
    <w:rsid w:val="0090440A"/>
    <w:rsid w:val="00904606"/>
    <w:rsid w:val="00905355"/>
    <w:rsid w:val="00907596"/>
    <w:rsid w:val="00907E6B"/>
    <w:rsid w:val="009101C1"/>
    <w:rsid w:val="00910FC2"/>
    <w:rsid w:val="00911504"/>
    <w:rsid w:val="00911E5E"/>
    <w:rsid w:val="00912920"/>
    <w:rsid w:val="00915DF6"/>
    <w:rsid w:val="009164D4"/>
    <w:rsid w:val="00923AD2"/>
    <w:rsid w:val="00926284"/>
    <w:rsid w:val="009268A1"/>
    <w:rsid w:val="00930D86"/>
    <w:rsid w:val="00931B8A"/>
    <w:rsid w:val="0093345B"/>
    <w:rsid w:val="0093475F"/>
    <w:rsid w:val="00937CE6"/>
    <w:rsid w:val="00940732"/>
    <w:rsid w:val="0094095C"/>
    <w:rsid w:val="00940D93"/>
    <w:rsid w:val="00955C3D"/>
    <w:rsid w:val="00963199"/>
    <w:rsid w:val="00964615"/>
    <w:rsid w:val="009656D9"/>
    <w:rsid w:val="00965739"/>
    <w:rsid w:val="009658DB"/>
    <w:rsid w:val="00966176"/>
    <w:rsid w:val="00967693"/>
    <w:rsid w:val="00970D55"/>
    <w:rsid w:val="00972141"/>
    <w:rsid w:val="0097265A"/>
    <w:rsid w:val="00972A60"/>
    <w:rsid w:val="00972ED1"/>
    <w:rsid w:val="00973CF6"/>
    <w:rsid w:val="00973EED"/>
    <w:rsid w:val="00976722"/>
    <w:rsid w:val="009772E3"/>
    <w:rsid w:val="00977C10"/>
    <w:rsid w:val="009821FF"/>
    <w:rsid w:val="00985D5F"/>
    <w:rsid w:val="00986669"/>
    <w:rsid w:val="00990520"/>
    <w:rsid w:val="0099216E"/>
    <w:rsid w:val="00993135"/>
    <w:rsid w:val="00993430"/>
    <w:rsid w:val="0099369B"/>
    <w:rsid w:val="0099420D"/>
    <w:rsid w:val="009A04FC"/>
    <w:rsid w:val="009A0E5F"/>
    <w:rsid w:val="009A0F9B"/>
    <w:rsid w:val="009A13DB"/>
    <w:rsid w:val="009A1869"/>
    <w:rsid w:val="009A300A"/>
    <w:rsid w:val="009A300F"/>
    <w:rsid w:val="009A3995"/>
    <w:rsid w:val="009A42C0"/>
    <w:rsid w:val="009A5024"/>
    <w:rsid w:val="009A681C"/>
    <w:rsid w:val="009A77F5"/>
    <w:rsid w:val="009B0B1F"/>
    <w:rsid w:val="009B185F"/>
    <w:rsid w:val="009B5BFC"/>
    <w:rsid w:val="009B7055"/>
    <w:rsid w:val="009B7D11"/>
    <w:rsid w:val="009C0DD0"/>
    <w:rsid w:val="009C3A38"/>
    <w:rsid w:val="009C5120"/>
    <w:rsid w:val="009C58C7"/>
    <w:rsid w:val="009C631A"/>
    <w:rsid w:val="009C7771"/>
    <w:rsid w:val="009C7FB9"/>
    <w:rsid w:val="009D05B7"/>
    <w:rsid w:val="009D071E"/>
    <w:rsid w:val="009D19B8"/>
    <w:rsid w:val="009D4CFA"/>
    <w:rsid w:val="009D6988"/>
    <w:rsid w:val="009D706F"/>
    <w:rsid w:val="009D7376"/>
    <w:rsid w:val="009D747F"/>
    <w:rsid w:val="009D7666"/>
    <w:rsid w:val="009D7809"/>
    <w:rsid w:val="009E3683"/>
    <w:rsid w:val="009E4212"/>
    <w:rsid w:val="009E5477"/>
    <w:rsid w:val="009E6AA1"/>
    <w:rsid w:val="009E6EA6"/>
    <w:rsid w:val="009E71CA"/>
    <w:rsid w:val="009E7C95"/>
    <w:rsid w:val="009F02A3"/>
    <w:rsid w:val="009F5175"/>
    <w:rsid w:val="009F6899"/>
    <w:rsid w:val="009F6B24"/>
    <w:rsid w:val="00A02D55"/>
    <w:rsid w:val="00A0737F"/>
    <w:rsid w:val="00A16A9E"/>
    <w:rsid w:val="00A21427"/>
    <w:rsid w:val="00A23541"/>
    <w:rsid w:val="00A23EBD"/>
    <w:rsid w:val="00A24488"/>
    <w:rsid w:val="00A24CE0"/>
    <w:rsid w:val="00A25EF7"/>
    <w:rsid w:val="00A26F14"/>
    <w:rsid w:val="00A2779E"/>
    <w:rsid w:val="00A32908"/>
    <w:rsid w:val="00A33594"/>
    <w:rsid w:val="00A337AD"/>
    <w:rsid w:val="00A40042"/>
    <w:rsid w:val="00A40FC2"/>
    <w:rsid w:val="00A4112E"/>
    <w:rsid w:val="00A4309A"/>
    <w:rsid w:val="00A43CF4"/>
    <w:rsid w:val="00A44592"/>
    <w:rsid w:val="00A45127"/>
    <w:rsid w:val="00A45D59"/>
    <w:rsid w:val="00A46F34"/>
    <w:rsid w:val="00A47251"/>
    <w:rsid w:val="00A4730A"/>
    <w:rsid w:val="00A4783B"/>
    <w:rsid w:val="00A47B51"/>
    <w:rsid w:val="00A5155A"/>
    <w:rsid w:val="00A52853"/>
    <w:rsid w:val="00A52A88"/>
    <w:rsid w:val="00A54BD8"/>
    <w:rsid w:val="00A57EEC"/>
    <w:rsid w:val="00A57F46"/>
    <w:rsid w:val="00A619B1"/>
    <w:rsid w:val="00A62E02"/>
    <w:rsid w:val="00A638AA"/>
    <w:rsid w:val="00A64C06"/>
    <w:rsid w:val="00A65D5E"/>
    <w:rsid w:val="00A66960"/>
    <w:rsid w:val="00A66A4D"/>
    <w:rsid w:val="00A67564"/>
    <w:rsid w:val="00A71238"/>
    <w:rsid w:val="00A7152D"/>
    <w:rsid w:val="00A72E42"/>
    <w:rsid w:val="00A73126"/>
    <w:rsid w:val="00A7330D"/>
    <w:rsid w:val="00A73E1E"/>
    <w:rsid w:val="00A74F05"/>
    <w:rsid w:val="00A80021"/>
    <w:rsid w:val="00A802CC"/>
    <w:rsid w:val="00A80AE7"/>
    <w:rsid w:val="00A80DB0"/>
    <w:rsid w:val="00A82084"/>
    <w:rsid w:val="00A82BB4"/>
    <w:rsid w:val="00A83CBC"/>
    <w:rsid w:val="00A83CEB"/>
    <w:rsid w:val="00A847B3"/>
    <w:rsid w:val="00A850E1"/>
    <w:rsid w:val="00A865D3"/>
    <w:rsid w:val="00A8661E"/>
    <w:rsid w:val="00A87E63"/>
    <w:rsid w:val="00A9095F"/>
    <w:rsid w:val="00A91775"/>
    <w:rsid w:val="00A92EB9"/>
    <w:rsid w:val="00A948C7"/>
    <w:rsid w:val="00A94A71"/>
    <w:rsid w:val="00AA126B"/>
    <w:rsid w:val="00AA36E8"/>
    <w:rsid w:val="00AA49EC"/>
    <w:rsid w:val="00AA63D4"/>
    <w:rsid w:val="00AA647D"/>
    <w:rsid w:val="00AA661B"/>
    <w:rsid w:val="00AA6A51"/>
    <w:rsid w:val="00AB50E5"/>
    <w:rsid w:val="00AB657C"/>
    <w:rsid w:val="00AB6B17"/>
    <w:rsid w:val="00AC0C2C"/>
    <w:rsid w:val="00AC0D87"/>
    <w:rsid w:val="00AC1AD3"/>
    <w:rsid w:val="00AC1F82"/>
    <w:rsid w:val="00AC27FB"/>
    <w:rsid w:val="00AC4BA4"/>
    <w:rsid w:val="00AC50F5"/>
    <w:rsid w:val="00AC545F"/>
    <w:rsid w:val="00AC626D"/>
    <w:rsid w:val="00AC6816"/>
    <w:rsid w:val="00AD0E3D"/>
    <w:rsid w:val="00AD11EB"/>
    <w:rsid w:val="00AD2D1C"/>
    <w:rsid w:val="00AD319D"/>
    <w:rsid w:val="00AD41A8"/>
    <w:rsid w:val="00AD6EA6"/>
    <w:rsid w:val="00AD74A2"/>
    <w:rsid w:val="00AD7AC0"/>
    <w:rsid w:val="00AE015E"/>
    <w:rsid w:val="00AE25AF"/>
    <w:rsid w:val="00AE3703"/>
    <w:rsid w:val="00AE4600"/>
    <w:rsid w:val="00AE531B"/>
    <w:rsid w:val="00AE6264"/>
    <w:rsid w:val="00AE7F54"/>
    <w:rsid w:val="00AF15EA"/>
    <w:rsid w:val="00AF23DE"/>
    <w:rsid w:val="00AF3063"/>
    <w:rsid w:val="00AF3A83"/>
    <w:rsid w:val="00AF6092"/>
    <w:rsid w:val="00B00A00"/>
    <w:rsid w:val="00B00D1B"/>
    <w:rsid w:val="00B01C79"/>
    <w:rsid w:val="00B01F0F"/>
    <w:rsid w:val="00B03777"/>
    <w:rsid w:val="00B04A01"/>
    <w:rsid w:val="00B069FE"/>
    <w:rsid w:val="00B078B3"/>
    <w:rsid w:val="00B07EFA"/>
    <w:rsid w:val="00B12F43"/>
    <w:rsid w:val="00B13ED1"/>
    <w:rsid w:val="00B14E11"/>
    <w:rsid w:val="00B22B5A"/>
    <w:rsid w:val="00B23964"/>
    <w:rsid w:val="00B23E5D"/>
    <w:rsid w:val="00B23F6E"/>
    <w:rsid w:val="00B241B7"/>
    <w:rsid w:val="00B256A7"/>
    <w:rsid w:val="00B26D9C"/>
    <w:rsid w:val="00B274D0"/>
    <w:rsid w:val="00B3017F"/>
    <w:rsid w:val="00B30A07"/>
    <w:rsid w:val="00B31F9C"/>
    <w:rsid w:val="00B324BE"/>
    <w:rsid w:val="00B3497A"/>
    <w:rsid w:val="00B41F84"/>
    <w:rsid w:val="00B43D4E"/>
    <w:rsid w:val="00B46022"/>
    <w:rsid w:val="00B46CE9"/>
    <w:rsid w:val="00B47C6E"/>
    <w:rsid w:val="00B525DD"/>
    <w:rsid w:val="00B529E1"/>
    <w:rsid w:val="00B52A89"/>
    <w:rsid w:val="00B52B4E"/>
    <w:rsid w:val="00B5361A"/>
    <w:rsid w:val="00B53AD3"/>
    <w:rsid w:val="00B53B75"/>
    <w:rsid w:val="00B53F8A"/>
    <w:rsid w:val="00B54805"/>
    <w:rsid w:val="00B559F3"/>
    <w:rsid w:val="00B55C88"/>
    <w:rsid w:val="00B56F4C"/>
    <w:rsid w:val="00B60681"/>
    <w:rsid w:val="00B60A85"/>
    <w:rsid w:val="00B60C5C"/>
    <w:rsid w:val="00B617A7"/>
    <w:rsid w:val="00B62491"/>
    <w:rsid w:val="00B646CB"/>
    <w:rsid w:val="00B64D09"/>
    <w:rsid w:val="00B72447"/>
    <w:rsid w:val="00B72E8C"/>
    <w:rsid w:val="00B73281"/>
    <w:rsid w:val="00B7336D"/>
    <w:rsid w:val="00B74080"/>
    <w:rsid w:val="00B74E47"/>
    <w:rsid w:val="00B76A00"/>
    <w:rsid w:val="00B76EC4"/>
    <w:rsid w:val="00B76F16"/>
    <w:rsid w:val="00B77577"/>
    <w:rsid w:val="00B810E2"/>
    <w:rsid w:val="00B83109"/>
    <w:rsid w:val="00B83281"/>
    <w:rsid w:val="00B83FC9"/>
    <w:rsid w:val="00B85741"/>
    <w:rsid w:val="00B87ED4"/>
    <w:rsid w:val="00B90BFB"/>
    <w:rsid w:val="00B925C6"/>
    <w:rsid w:val="00B95CBE"/>
    <w:rsid w:val="00B95D13"/>
    <w:rsid w:val="00B96088"/>
    <w:rsid w:val="00B975BB"/>
    <w:rsid w:val="00B97E80"/>
    <w:rsid w:val="00BA0845"/>
    <w:rsid w:val="00BA096A"/>
    <w:rsid w:val="00BA0ED8"/>
    <w:rsid w:val="00BA29E9"/>
    <w:rsid w:val="00BA34C2"/>
    <w:rsid w:val="00BA3F05"/>
    <w:rsid w:val="00BA455A"/>
    <w:rsid w:val="00BA7220"/>
    <w:rsid w:val="00BA7F48"/>
    <w:rsid w:val="00BB106C"/>
    <w:rsid w:val="00BB1B23"/>
    <w:rsid w:val="00BB492E"/>
    <w:rsid w:val="00BB54DE"/>
    <w:rsid w:val="00BB6BD7"/>
    <w:rsid w:val="00BB7ED7"/>
    <w:rsid w:val="00BC0431"/>
    <w:rsid w:val="00BC1887"/>
    <w:rsid w:val="00BC3E32"/>
    <w:rsid w:val="00BC48CD"/>
    <w:rsid w:val="00BC51F4"/>
    <w:rsid w:val="00BC5537"/>
    <w:rsid w:val="00BD136F"/>
    <w:rsid w:val="00BD2ECA"/>
    <w:rsid w:val="00BD65F4"/>
    <w:rsid w:val="00BE126C"/>
    <w:rsid w:val="00BE153F"/>
    <w:rsid w:val="00BE1DFC"/>
    <w:rsid w:val="00BE3BD7"/>
    <w:rsid w:val="00BE502D"/>
    <w:rsid w:val="00BE5B32"/>
    <w:rsid w:val="00BE5C7C"/>
    <w:rsid w:val="00BE7D98"/>
    <w:rsid w:val="00BF1038"/>
    <w:rsid w:val="00BF64EA"/>
    <w:rsid w:val="00BF6986"/>
    <w:rsid w:val="00BF6B5F"/>
    <w:rsid w:val="00BF71AE"/>
    <w:rsid w:val="00BF7C8E"/>
    <w:rsid w:val="00BF7E51"/>
    <w:rsid w:val="00C001A6"/>
    <w:rsid w:val="00C01E7F"/>
    <w:rsid w:val="00C02D6F"/>
    <w:rsid w:val="00C0420E"/>
    <w:rsid w:val="00C06F14"/>
    <w:rsid w:val="00C11521"/>
    <w:rsid w:val="00C11709"/>
    <w:rsid w:val="00C11CF2"/>
    <w:rsid w:val="00C12A85"/>
    <w:rsid w:val="00C12BD1"/>
    <w:rsid w:val="00C13803"/>
    <w:rsid w:val="00C14B37"/>
    <w:rsid w:val="00C1657C"/>
    <w:rsid w:val="00C217C2"/>
    <w:rsid w:val="00C226C8"/>
    <w:rsid w:val="00C23F75"/>
    <w:rsid w:val="00C27A8C"/>
    <w:rsid w:val="00C314F8"/>
    <w:rsid w:val="00C319E4"/>
    <w:rsid w:val="00C332F3"/>
    <w:rsid w:val="00C33334"/>
    <w:rsid w:val="00C349DC"/>
    <w:rsid w:val="00C35EE2"/>
    <w:rsid w:val="00C37D26"/>
    <w:rsid w:val="00C37FDA"/>
    <w:rsid w:val="00C405A9"/>
    <w:rsid w:val="00C409BC"/>
    <w:rsid w:val="00C40BB4"/>
    <w:rsid w:val="00C4332E"/>
    <w:rsid w:val="00C439A2"/>
    <w:rsid w:val="00C45AF7"/>
    <w:rsid w:val="00C462E6"/>
    <w:rsid w:val="00C46507"/>
    <w:rsid w:val="00C47026"/>
    <w:rsid w:val="00C477A5"/>
    <w:rsid w:val="00C51640"/>
    <w:rsid w:val="00C54A9A"/>
    <w:rsid w:val="00C5554C"/>
    <w:rsid w:val="00C57B75"/>
    <w:rsid w:val="00C60D02"/>
    <w:rsid w:val="00C612D9"/>
    <w:rsid w:val="00C64AC6"/>
    <w:rsid w:val="00C65A09"/>
    <w:rsid w:val="00C66B53"/>
    <w:rsid w:val="00C72848"/>
    <w:rsid w:val="00C73B82"/>
    <w:rsid w:val="00C774D3"/>
    <w:rsid w:val="00C8195A"/>
    <w:rsid w:val="00C82E72"/>
    <w:rsid w:val="00C851F9"/>
    <w:rsid w:val="00C85FF6"/>
    <w:rsid w:val="00C875FE"/>
    <w:rsid w:val="00C9166C"/>
    <w:rsid w:val="00C92F50"/>
    <w:rsid w:val="00C933D0"/>
    <w:rsid w:val="00C94853"/>
    <w:rsid w:val="00C959B0"/>
    <w:rsid w:val="00C96672"/>
    <w:rsid w:val="00CA4BBE"/>
    <w:rsid w:val="00CA4D38"/>
    <w:rsid w:val="00CA6DB4"/>
    <w:rsid w:val="00CA729A"/>
    <w:rsid w:val="00CB1941"/>
    <w:rsid w:val="00CB315D"/>
    <w:rsid w:val="00CB3458"/>
    <w:rsid w:val="00CB3705"/>
    <w:rsid w:val="00CB4083"/>
    <w:rsid w:val="00CB51E6"/>
    <w:rsid w:val="00CB544D"/>
    <w:rsid w:val="00CB575D"/>
    <w:rsid w:val="00CB5DDE"/>
    <w:rsid w:val="00CB647F"/>
    <w:rsid w:val="00CB655B"/>
    <w:rsid w:val="00CB69D7"/>
    <w:rsid w:val="00CB6B9D"/>
    <w:rsid w:val="00CB6C6C"/>
    <w:rsid w:val="00CC1516"/>
    <w:rsid w:val="00CC1DCA"/>
    <w:rsid w:val="00CC27DF"/>
    <w:rsid w:val="00CC2F22"/>
    <w:rsid w:val="00CC7AE7"/>
    <w:rsid w:val="00CD08BA"/>
    <w:rsid w:val="00CD1B25"/>
    <w:rsid w:val="00CD32BA"/>
    <w:rsid w:val="00CD3DB0"/>
    <w:rsid w:val="00CD45FC"/>
    <w:rsid w:val="00CD5F36"/>
    <w:rsid w:val="00CD7AEA"/>
    <w:rsid w:val="00CE16E4"/>
    <w:rsid w:val="00CE6DBA"/>
    <w:rsid w:val="00CF21E0"/>
    <w:rsid w:val="00CF2F6C"/>
    <w:rsid w:val="00CF319A"/>
    <w:rsid w:val="00CF4615"/>
    <w:rsid w:val="00CF4D03"/>
    <w:rsid w:val="00CF5707"/>
    <w:rsid w:val="00D01487"/>
    <w:rsid w:val="00D02A50"/>
    <w:rsid w:val="00D03320"/>
    <w:rsid w:val="00D05A00"/>
    <w:rsid w:val="00D07FD8"/>
    <w:rsid w:val="00D11EC8"/>
    <w:rsid w:val="00D12AAB"/>
    <w:rsid w:val="00D13688"/>
    <w:rsid w:val="00D144BC"/>
    <w:rsid w:val="00D14BF5"/>
    <w:rsid w:val="00D14F70"/>
    <w:rsid w:val="00D158D3"/>
    <w:rsid w:val="00D17B9E"/>
    <w:rsid w:val="00D2105E"/>
    <w:rsid w:val="00D233E6"/>
    <w:rsid w:val="00D23BAA"/>
    <w:rsid w:val="00D24D62"/>
    <w:rsid w:val="00D255B9"/>
    <w:rsid w:val="00D25CCA"/>
    <w:rsid w:val="00D27FA0"/>
    <w:rsid w:val="00D30168"/>
    <w:rsid w:val="00D308CC"/>
    <w:rsid w:val="00D30F97"/>
    <w:rsid w:val="00D3302C"/>
    <w:rsid w:val="00D33266"/>
    <w:rsid w:val="00D3338B"/>
    <w:rsid w:val="00D36087"/>
    <w:rsid w:val="00D36906"/>
    <w:rsid w:val="00D37BB9"/>
    <w:rsid w:val="00D41988"/>
    <w:rsid w:val="00D41DD4"/>
    <w:rsid w:val="00D45BF7"/>
    <w:rsid w:val="00D4617D"/>
    <w:rsid w:val="00D516DB"/>
    <w:rsid w:val="00D5231F"/>
    <w:rsid w:val="00D539B0"/>
    <w:rsid w:val="00D55F0B"/>
    <w:rsid w:val="00D5638C"/>
    <w:rsid w:val="00D56A7A"/>
    <w:rsid w:val="00D574E1"/>
    <w:rsid w:val="00D602C2"/>
    <w:rsid w:val="00D61AC3"/>
    <w:rsid w:val="00D64005"/>
    <w:rsid w:val="00D65B7E"/>
    <w:rsid w:val="00D65F4B"/>
    <w:rsid w:val="00D6665C"/>
    <w:rsid w:val="00D66A35"/>
    <w:rsid w:val="00D70B4D"/>
    <w:rsid w:val="00D71A81"/>
    <w:rsid w:val="00D71F65"/>
    <w:rsid w:val="00D737B1"/>
    <w:rsid w:val="00D75B2D"/>
    <w:rsid w:val="00D76C61"/>
    <w:rsid w:val="00D77340"/>
    <w:rsid w:val="00D77F12"/>
    <w:rsid w:val="00D8035F"/>
    <w:rsid w:val="00D80364"/>
    <w:rsid w:val="00D81888"/>
    <w:rsid w:val="00D81909"/>
    <w:rsid w:val="00D83B63"/>
    <w:rsid w:val="00D847CE"/>
    <w:rsid w:val="00D86CCA"/>
    <w:rsid w:val="00D9019D"/>
    <w:rsid w:val="00D903F1"/>
    <w:rsid w:val="00D90727"/>
    <w:rsid w:val="00D91EDE"/>
    <w:rsid w:val="00D921D4"/>
    <w:rsid w:val="00D95AD5"/>
    <w:rsid w:val="00D96379"/>
    <w:rsid w:val="00DA029D"/>
    <w:rsid w:val="00DA0B45"/>
    <w:rsid w:val="00DA18B3"/>
    <w:rsid w:val="00DA417D"/>
    <w:rsid w:val="00DA7DEE"/>
    <w:rsid w:val="00DA7EAA"/>
    <w:rsid w:val="00DB01FA"/>
    <w:rsid w:val="00DB2018"/>
    <w:rsid w:val="00DB41EE"/>
    <w:rsid w:val="00DB4517"/>
    <w:rsid w:val="00DB760C"/>
    <w:rsid w:val="00DC1DDF"/>
    <w:rsid w:val="00DC268B"/>
    <w:rsid w:val="00DC3D0F"/>
    <w:rsid w:val="00DC68FC"/>
    <w:rsid w:val="00DC7B99"/>
    <w:rsid w:val="00DC7C20"/>
    <w:rsid w:val="00DD046F"/>
    <w:rsid w:val="00DD4758"/>
    <w:rsid w:val="00DD4EF9"/>
    <w:rsid w:val="00DD6509"/>
    <w:rsid w:val="00DD7373"/>
    <w:rsid w:val="00DE125A"/>
    <w:rsid w:val="00DE262F"/>
    <w:rsid w:val="00DE2B54"/>
    <w:rsid w:val="00DE3074"/>
    <w:rsid w:val="00DE524A"/>
    <w:rsid w:val="00DE65CA"/>
    <w:rsid w:val="00DE6EDA"/>
    <w:rsid w:val="00DF01A1"/>
    <w:rsid w:val="00DF0B27"/>
    <w:rsid w:val="00DF0BC3"/>
    <w:rsid w:val="00DF12A7"/>
    <w:rsid w:val="00DF3A71"/>
    <w:rsid w:val="00DF3EB2"/>
    <w:rsid w:val="00DF6540"/>
    <w:rsid w:val="00DF69CB"/>
    <w:rsid w:val="00DF79BD"/>
    <w:rsid w:val="00E01AB8"/>
    <w:rsid w:val="00E0210D"/>
    <w:rsid w:val="00E04AC5"/>
    <w:rsid w:val="00E0551B"/>
    <w:rsid w:val="00E05F3C"/>
    <w:rsid w:val="00E073D0"/>
    <w:rsid w:val="00E07D18"/>
    <w:rsid w:val="00E10334"/>
    <w:rsid w:val="00E11009"/>
    <w:rsid w:val="00E11735"/>
    <w:rsid w:val="00E14E6D"/>
    <w:rsid w:val="00E150D7"/>
    <w:rsid w:val="00E168E2"/>
    <w:rsid w:val="00E2004C"/>
    <w:rsid w:val="00E206F6"/>
    <w:rsid w:val="00E20E03"/>
    <w:rsid w:val="00E23379"/>
    <w:rsid w:val="00E2432C"/>
    <w:rsid w:val="00E25397"/>
    <w:rsid w:val="00E27CBF"/>
    <w:rsid w:val="00E342A7"/>
    <w:rsid w:val="00E36192"/>
    <w:rsid w:val="00E3776A"/>
    <w:rsid w:val="00E408B2"/>
    <w:rsid w:val="00E43026"/>
    <w:rsid w:val="00E5066D"/>
    <w:rsid w:val="00E50D66"/>
    <w:rsid w:val="00E51702"/>
    <w:rsid w:val="00E5296F"/>
    <w:rsid w:val="00E52A87"/>
    <w:rsid w:val="00E54B27"/>
    <w:rsid w:val="00E563E9"/>
    <w:rsid w:val="00E5641E"/>
    <w:rsid w:val="00E60058"/>
    <w:rsid w:val="00E61578"/>
    <w:rsid w:val="00E62152"/>
    <w:rsid w:val="00E627DF"/>
    <w:rsid w:val="00E62F34"/>
    <w:rsid w:val="00E6452F"/>
    <w:rsid w:val="00E73EC4"/>
    <w:rsid w:val="00E7401D"/>
    <w:rsid w:val="00E742FC"/>
    <w:rsid w:val="00E75461"/>
    <w:rsid w:val="00E75C56"/>
    <w:rsid w:val="00E766D9"/>
    <w:rsid w:val="00E76E9F"/>
    <w:rsid w:val="00E80F45"/>
    <w:rsid w:val="00E8136C"/>
    <w:rsid w:val="00E82E83"/>
    <w:rsid w:val="00E83DD1"/>
    <w:rsid w:val="00E8577A"/>
    <w:rsid w:val="00E90DA4"/>
    <w:rsid w:val="00E9307C"/>
    <w:rsid w:val="00E935EA"/>
    <w:rsid w:val="00E9456A"/>
    <w:rsid w:val="00E96BF3"/>
    <w:rsid w:val="00E97569"/>
    <w:rsid w:val="00EA085B"/>
    <w:rsid w:val="00EA0FE9"/>
    <w:rsid w:val="00EA1A49"/>
    <w:rsid w:val="00EA2747"/>
    <w:rsid w:val="00EA3725"/>
    <w:rsid w:val="00EA4DC9"/>
    <w:rsid w:val="00EA53BD"/>
    <w:rsid w:val="00EA6202"/>
    <w:rsid w:val="00EA649C"/>
    <w:rsid w:val="00EA7050"/>
    <w:rsid w:val="00EA75FA"/>
    <w:rsid w:val="00EB09B9"/>
    <w:rsid w:val="00EB0CA2"/>
    <w:rsid w:val="00EB1D31"/>
    <w:rsid w:val="00EB37CA"/>
    <w:rsid w:val="00EB4120"/>
    <w:rsid w:val="00EB4203"/>
    <w:rsid w:val="00EB56F8"/>
    <w:rsid w:val="00EB6265"/>
    <w:rsid w:val="00EB73F0"/>
    <w:rsid w:val="00EC2640"/>
    <w:rsid w:val="00EC47B8"/>
    <w:rsid w:val="00EC49B4"/>
    <w:rsid w:val="00EC4C4E"/>
    <w:rsid w:val="00EC5991"/>
    <w:rsid w:val="00EC6BB7"/>
    <w:rsid w:val="00ED08B1"/>
    <w:rsid w:val="00ED1811"/>
    <w:rsid w:val="00ED20C8"/>
    <w:rsid w:val="00ED46B4"/>
    <w:rsid w:val="00ED573E"/>
    <w:rsid w:val="00EE057E"/>
    <w:rsid w:val="00EE0A4F"/>
    <w:rsid w:val="00EE0E53"/>
    <w:rsid w:val="00EE1E81"/>
    <w:rsid w:val="00EE1FB3"/>
    <w:rsid w:val="00EE500A"/>
    <w:rsid w:val="00EE6356"/>
    <w:rsid w:val="00EF026C"/>
    <w:rsid w:val="00EF10B2"/>
    <w:rsid w:val="00EF48A2"/>
    <w:rsid w:val="00EF6647"/>
    <w:rsid w:val="00EF7166"/>
    <w:rsid w:val="00F00E0A"/>
    <w:rsid w:val="00F01134"/>
    <w:rsid w:val="00F01AF3"/>
    <w:rsid w:val="00F04C79"/>
    <w:rsid w:val="00F05DB7"/>
    <w:rsid w:val="00F06C87"/>
    <w:rsid w:val="00F07051"/>
    <w:rsid w:val="00F10DC2"/>
    <w:rsid w:val="00F122CA"/>
    <w:rsid w:val="00F12582"/>
    <w:rsid w:val="00F13F6B"/>
    <w:rsid w:val="00F15E76"/>
    <w:rsid w:val="00F160A2"/>
    <w:rsid w:val="00F1729A"/>
    <w:rsid w:val="00F2168A"/>
    <w:rsid w:val="00F22CA0"/>
    <w:rsid w:val="00F23B95"/>
    <w:rsid w:val="00F25759"/>
    <w:rsid w:val="00F263D2"/>
    <w:rsid w:val="00F30460"/>
    <w:rsid w:val="00F327EA"/>
    <w:rsid w:val="00F32847"/>
    <w:rsid w:val="00F32F43"/>
    <w:rsid w:val="00F33616"/>
    <w:rsid w:val="00F372F9"/>
    <w:rsid w:val="00F3732A"/>
    <w:rsid w:val="00F41291"/>
    <w:rsid w:val="00F41B44"/>
    <w:rsid w:val="00F42AC7"/>
    <w:rsid w:val="00F43B9A"/>
    <w:rsid w:val="00F44414"/>
    <w:rsid w:val="00F447DF"/>
    <w:rsid w:val="00F45F92"/>
    <w:rsid w:val="00F473C2"/>
    <w:rsid w:val="00F514F1"/>
    <w:rsid w:val="00F51E14"/>
    <w:rsid w:val="00F5274E"/>
    <w:rsid w:val="00F52D54"/>
    <w:rsid w:val="00F543E1"/>
    <w:rsid w:val="00F55ECE"/>
    <w:rsid w:val="00F6115D"/>
    <w:rsid w:val="00F621F3"/>
    <w:rsid w:val="00F62200"/>
    <w:rsid w:val="00F627B2"/>
    <w:rsid w:val="00F63A09"/>
    <w:rsid w:val="00F63A5C"/>
    <w:rsid w:val="00F6456E"/>
    <w:rsid w:val="00F6511B"/>
    <w:rsid w:val="00F72288"/>
    <w:rsid w:val="00F72A8B"/>
    <w:rsid w:val="00F72BE8"/>
    <w:rsid w:val="00F73856"/>
    <w:rsid w:val="00F744DE"/>
    <w:rsid w:val="00F749AF"/>
    <w:rsid w:val="00F75614"/>
    <w:rsid w:val="00F75D63"/>
    <w:rsid w:val="00F7748A"/>
    <w:rsid w:val="00F843D5"/>
    <w:rsid w:val="00F849F5"/>
    <w:rsid w:val="00F85FD3"/>
    <w:rsid w:val="00F90BDA"/>
    <w:rsid w:val="00F90CC2"/>
    <w:rsid w:val="00F90F18"/>
    <w:rsid w:val="00F9252E"/>
    <w:rsid w:val="00F94FF3"/>
    <w:rsid w:val="00F95016"/>
    <w:rsid w:val="00F96B62"/>
    <w:rsid w:val="00F96F3F"/>
    <w:rsid w:val="00FA0B6F"/>
    <w:rsid w:val="00FA4658"/>
    <w:rsid w:val="00FA6AAC"/>
    <w:rsid w:val="00FB201C"/>
    <w:rsid w:val="00FB259E"/>
    <w:rsid w:val="00FB3983"/>
    <w:rsid w:val="00FB6289"/>
    <w:rsid w:val="00FC1FA7"/>
    <w:rsid w:val="00FC2134"/>
    <w:rsid w:val="00FC2C34"/>
    <w:rsid w:val="00FC42D5"/>
    <w:rsid w:val="00FC48DC"/>
    <w:rsid w:val="00FC70FC"/>
    <w:rsid w:val="00FD0B52"/>
    <w:rsid w:val="00FD2467"/>
    <w:rsid w:val="00FD33B9"/>
    <w:rsid w:val="00FD555D"/>
    <w:rsid w:val="00FD79BC"/>
    <w:rsid w:val="00FE1FE4"/>
    <w:rsid w:val="00FE3E60"/>
    <w:rsid w:val="00FF02CE"/>
    <w:rsid w:val="00FF0E09"/>
    <w:rsid w:val="00FF131A"/>
    <w:rsid w:val="00FF2B75"/>
    <w:rsid w:val="00FF32FA"/>
    <w:rsid w:val="00FF3516"/>
  </w:rsids>
  <m:mathPr>
    <m:mathFont m:val="Cambria Math"/>
    <m:brkBin m:val="repeat"/>
    <m:brkBinSub m:val="--"/>
    <m:smallFrac/>
    <m:dispDef/>
    <m:lMargin m:val="0"/>
    <m:rMargin m:val="0"/>
    <m:defJc m:val="left"/>
    <m:wrapIndent m:val="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9B218D"/>
  <w15:docId w15:val="{AA44FA46-B4C3-4858-B621-FBCA74BAD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4">
    <w:name w:val="Normal"/>
    <w:rsid w:val="003B3548"/>
  </w:style>
  <w:style w:type="paragraph" w:styleId="10">
    <w:name w:val="heading 1"/>
    <w:basedOn w:val="a4"/>
    <w:next w:val="a4"/>
    <w:link w:val="11"/>
    <w:uiPriority w:val="9"/>
    <w:rsid w:val="008043D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21">
    <w:name w:val="heading 2"/>
    <w:basedOn w:val="a4"/>
    <w:next w:val="a4"/>
    <w:link w:val="22"/>
    <w:uiPriority w:val="9"/>
    <w:unhideWhenUsed/>
    <w:qFormat/>
    <w:rsid w:val="008F366B"/>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30">
    <w:name w:val="heading 3"/>
    <w:basedOn w:val="a4"/>
    <w:next w:val="a4"/>
    <w:link w:val="31"/>
    <w:uiPriority w:val="9"/>
    <w:semiHidden/>
    <w:unhideWhenUsed/>
    <w:qFormat/>
    <w:rsid w:val="00344EE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3">
    <w:name w:val="Заголовок 3 уровня"/>
    <w:basedOn w:val="a8"/>
    <w:next w:val="a8"/>
    <w:link w:val="32"/>
    <w:qFormat/>
    <w:rsid w:val="00863010"/>
    <w:pPr>
      <w:keepNext/>
      <w:numPr>
        <w:ilvl w:val="2"/>
        <w:numId w:val="2"/>
      </w:numPr>
      <w:tabs>
        <w:tab w:val="left" w:pos="5529"/>
      </w:tabs>
      <w:suppressAutoHyphens/>
      <w:spacing w:before="140" w:after="140"/>
      <w:jc w:val="center"/>
      <w:outlineLvl w:val="2"/>
    </w:pPr>
    <w:rPr>
      <w:sz w:val="32"/>
      <w:lang w:bidi="ru-RU"/>
    </w:rPr>
  </w:style>
  <w:style w:type="character" w:customStyle="1" w:styleId="32">
    <w:name w:val="Заголовок 3 уровня Знак"/>
    <w:basedOn w:val="a5"/>
    <w:link w:val="3"/>
    <w:rsid w:val="00863010"/>
    <w:rPr>
      <w:rFonts w:ascii="Times New Roman" w:hAnsi="Times New Roman"/>
      <w:sz w:val="32"/>
      <w:lang w:bidi="ru-RU"/>
    </w:rPr>
  </w:style>
  <w:style w:type="paragraph" w:customStyle="1" w:styleId="2">
    <w:name w:val="Заголовок 2 уровня"/>
    <w:basedOn w:val="a8"/>
    <w:next w:val="a8"/>
    <w:link w:val="23"/>
    <w:qFormat/>
    <w:rsid w:val="00213DD6"/>
    <w:pPr>
      <w:keepNext/>
      <w:numPr>
        <w:ilvl w:val="1"/>
        <w:numId w:val="1"/>
      </w:numPr>
      <w:tabs>
        <w:tab w:val="left" w:pos="5529"/>
      </w:tabs>
      <w:suppressAutoHyphens/>
      <w:spacing w:before="280" w:after="280"/>
      <w:jc w:val="center"/>
      <w:outlineLvl w:val="1"/>
    </w:pPr>
    <w:rPr>
      <w:b/>
      <w:sz w:val="36"/>
      <w:lang w:eastAsia="ru-RU"/>
    </w:rPr>
  </w:style>
  <w:style w:type="character" w:customStyle="1" w:styleId="23">
    <w:name w:val="Заголовок 2 уровня Знак"/>
    <w:basedOn w:val="a5"/>
    <w:link w:val="2"/>
    <w:rsid w:val="000266E2"/>
    <w:rPr>
      <w:rFonts w:ascii="Times New Roman" w:hAnsi="Times New Roman"/>
      <w:b/>
      <w:sz w:val="36"/>
      <w:lang w:eastAsia="ru-RU"/>
    </w:rPr>
  </w:style>
  <w:style w:type="paragraph" w:customStyle="1" w:styleId="a9">
    <w:name w:val="Заголовок без номера"/>
    <w:basedOn w:val="a8"/>
    <w:next w:val="a8"/>
    <w:link w:val="aa"/>
    <w:qFormat/>
    <w:rsid w:val="006431AE"/>
    <w:pPr>
      <w:keepNext/>
      <w:pageBreakBefore/>
      <w:suppressAutoHyphens/>
      <w:spacing w:after="170"/>
      <w:jc w:val="center"/>
      <w:outlineLvl w:val="0"/>
    </w:pPr>
    <w:rPr>
      <w:b/>
      <w:sz w:val="40"/>
    </w:rPr>
  </w:style>
  <w:style w:type="character" w:customStyle="1" w:styleId="aa">
    <w:name w:val="Заголовок без номера Знак"/>
    <w:basedOn w:val="a5"/>
    <w:link w:val="a9"/>
    <w:rsid w:val="000266E2"/>
    <w:rPr>
      <w:rFonts w:ascii="Times New Roman" w:hAnsi="Times New Roman"/>
      <w:b/>
      <w:sz w:val="40"/>
    </w:rPr>
  </w:style>
  <w:style w:type="paragraph" w:customStyle="1" w:styleId="a8">
    <w:name w:val="Основной текст по ГОСТу"/>
    <w:basedOn w:val="a4"/>
    <w:link w:val="ab"/>
    <w:qFormat/>
    <w:rsid w:val="00620257"/>
    <w:pPr>
      <w:spacing w:after="0" w:line="360" w:lineRule="auto"/>
      <w:ind w:firstLine="720"/>
      <w:jc w:val="both"/>
    </w:pPr>
    <w:rPr>
      <w:rFonts w:ascii="Times New Roman" w:hAnsi="Times New Roman"/>
      <w:sz w:val="28"/>
    </w:rPr>
  </w:style>
  <w:style w:type="character" w:customStyle="1" w:styleId="ab">
    <w:name w:val="Основной текст по ГОСТу Знак"/>
    <w:basedOn w:val="a5"/>
    <w:link w:val="a8"/>
    <w:rsid w:val="00620257"/>
    <w:rPr>
      <w:rFonts w:ascii="Times New Roman" w:hAnsi="Times New Roman"/>
      <w:sz w:val="28"/>
    </w:rPr>
  </w:style>
  <w:style w:type="paragraph" w:customStyle="1" w:styleId="a2">
    <w:name w:val="Список перечисления"/>
    <w:basedOn w:val="a8"/>
    <w:link w:val="ac"/>
    <w:qFormat/>
    <w:rsid w:val="00863010"/>
    <w:pPr>
      <w:numPr>
        <w:numId w:val="3"/>
      </w:numPr>
    </w:pPr>
    <w:rPr>
      <w:lang w:eastAsia="ru-RU"/>
    </w:rPr>
  </w:style>
  <w:style w:type="character" w:customStyle="1" w:styleId="ac">
    <w:name w:val="Список перечисления Знак"/>
    <w:basedOn w:val="ab"/>
    <w:link w:val="a2"/>
    <w:rsid w:val="00863010"/>
    <w:rPr>
      <w:rFonts w:ascii="Times New Roman" w:hAnsi="Times New Roman"/>
      <w:sz w:val="28"/>
      <w:lang w:eastAsia="ru-RU"/>
    </w:rPr>
  </w:style>
  <w:style w:type="paragraph" w:customStyle="1" w:styleId="ad">
    <w:name w:val="Табличное нумирование"/>
    <w:basedOn w:val="a8"/>
    <w:link w:val="ae"/>
    <w:autoRedefine/>
    <w:rsid w:val="003A1FAA"/>
    <w:pPr>
      <w:tabs>
        <w:tab w:val="num" w:pos="720"/>
      </w:tabs>
      <w:ind w:left="720" w:hanging="720"/>
      <w:jc w:val="right"/>
    </w:pPr>
  </w:style>
  <w:style w:type="character" w:customStyle="1" w:styleId="ae">
    <w:name w:val="Табличное нумирование Знак"/>
    <w:basedOn w:val="ab"/>
    <w:link w:val="ad"/>
    <w:rsid w:val="003A1FAA"/>
    <w:rPr>
      <w:rFonts w:ascii="Times New Roman" w:hAnsi="Times New Roman"/>
      <w:sz w:val="28"/>
    </w:rPr>
  </w:style>
  <w:style w:type="paragraph" w:styleId="af">
    <w:name w:val="footer"/>
    <w:basedOn w:val="a4"/>
    <w:link w:val="af0"/>
    <w:uiPriority w:val="99"/>
    <w:unhideWhenUsed/>
    <w:rsid w:val="001C3470"/>
    <w:pPr>
      <w:tabs>
        <w:tab w:val="center" w:pos="4677"/>
        <w:tab w:val="right" w:pos="9355"/>
      </w:tabs>
      <w:spacing w:after="0" w:line="240" w:lineRule="auto"/>
    </w:pPr>
  </w:style>
  <w:style w:type="character" w:customStyle="1" w:styleId="af0">
    <w:name w:val="Нижний колонтитул Знак"/>
    <w:basedOn w:val="a5"/>
    <w:link w:val="af"/>
    <w:uiPriority w:val="99"/>
    <w:rsid w:val="001C3470"/>
  </w:style>
  <w:style w:type="paragraph" w:styleId="24">
    <w:name w:val="toc 2"/>
    <w:basedOn w:val="a4"/>
    <w:next w:val="a4"/>
    <w:autoRedefine/>
    <w:uiPriority w:val="39"/>
    <w:unhideWhenUsed/>
    <w:rsid w:val="006A5BAC"/>
    <w:pPr>
      <w:tabs>
        <w:tab w:val="right" w:leader="dot" w:pos="10205"/>
      </w:tabs>
      <w:spacing w:after="0" w:line="360" w:lineRule="auto"/>
      <w:ind w:left="220" w:firstLine="720"/>
    </w:pPr>
  </w:style>
  <w:style w:type="paragraph" w:styleId="12">
    <w:name w:val="toc 1"/>
    <w:basedOn w:val="a4"/>
    <w:next w:val="a4"/>
    <w:link w:val="13"/>
    <w:autoRedefine/>
    <w:uiPriority w:val="39"/>
    <w:unhideWhenUsed/>
    <w:rsid w:val="00D903F1"/>
    <w:pPr>
      <w:tabs>
        <w:tab w:val="right" w:leader="dot" w:pos="10205"/>
      </w:tabs>
      <w:spacing w:after="0" w:line="360" w:lineRule="auto"/>
      <w:ind w:firstLine="720"/>
    </w:pPr>
  </w:style>
  <w:style w:type="paragraph" w:styleId="33">
    <w:name w:val="toc 3"/>
    <w:basedOn w:val="a4"/>
    <w:next w:val="a4"/>
    <w:autoRedefine/>
    <w:uiPriority w:val="39"/>
    <w:unhideWhenUsed/>
    <w:rsid w:val="00572795"/>
    <w:pPr>
      <w:tabs>
        <w:tab w:val="right" w:leader="dot" w:pos="10195"/>
      </w:tabs>
      <w:spacing w:after="100" w:line="360" w:lineRule="auto"/>
      <w:ind w:left="442" w:firstLine="720"/>
    </w:pPr>
  </w:style>
  <w:style w:type="character" w:styleId="af1">
    <w:name w:val="Hyperlink"/>
    <w:basedOn w:val="a5"/>
    <w:uiPriority w:val="99"/>
    <w:unhideWhenUsed/>
    <w:rsid w:val="001C3470"/>
    <w:rPr>
      <w:color w:val="0000FF" w:themeColor="hyperlink"/>
      <w:u w:val="single"/>
    </w:rPr>
  </w:style>
  <w:style w:type="paragraph" w:customStyle="1" w:styleId="af2">
    <w:name w:val="Оглавление"/>
    <w:basedOn w:val="12"/>
    <w:link w:val="af3"/>
    <w:qFormat/>
    <w:rsid w:val="00DE524A"/>
    <w:pPr>
      <w:tabs>
        <w:tab w:val="clear" w:pos="10205"/>
        <w:tab w:val="right" w:leader="dot" w:pos="10195"/>
      </w:tabs>
      <w:ind w:left="720" w:firstLine="0"/>
      <w:jc w:val="both"/>
    </w:pPr>
    <w:rPr>
      <w:rFonts w:ascii="Times New Roman" w:hAnsi="Times New Roman"/>
      <w:sz w:val="28"/>
    </w:rPr>
  </w:style>
  <w:style w:type="character" w:customStyle="1" w:styleId="13">
    <w:name w:val="Оглавление 1 Знак"/>
    <w:basedOn w:val="a5"/>
    <w:link w:val="12"/>
    <w:uiPriority w:val="39"/>
    <w:rsid w:val="00D903F1"/>
  </w:style>
  <w:style w:type="character" w:customStyle="1" w:styleId="af3">
    <w:name w:val="Оглавление Знак"/>
    <w:basedOn w:val="13"/>
    <w:link w:val="af2"/>
    <w:rsid w:val="00DE524A"/>
    <w:rPr>
      <w:rFonts w:ascii="Times New Roman" w:hAnsi="Times New Roman"/>
      <w:sz w:val="28"/>
    </w:rPr>
  </w:style>
  <w:style w:type="character" w:styleId="af4">
    <w:name w:val="Placeholder Text"/>
    <w:basedOn w:val="a5"/>
    <w:uiPriority w:val="99"/>
    <w:semiHidden/>
    <w:rsid w:val="001C3470"/>
    <w:rPr>
      <w:color w:val="808080"/>
    </w:rPr>
  </w:style>
  <w:style w:type="paragraph" w:customStyle="1" w:styleId="af5">
    <w:name w:val="Табличная нумерация"/>
    <w:basedOn w:val="a8"/>
    <w:next w:val="af6"/>
    <w:link w:val="af7"/>
    <w:qFormat/>
    <w:rsid w:val="00722C33"/>
    <w:pPr>
      <w:keepNext/>
      <w:suppressAutoHyphens/>
      <w:spacing w:before="280"/>
      <w:ind w:firstLine="72"/>
      <w:contextualSpacing/>
      <w:jc w:val="left"/>
    </w:pPr>
  </w:style>
  <w:style w:type="table" w:styleId="af8">
    <w:name w:val="Table Grid"/>
    <w:basedOn w:val="a6"/>
    <w:uiPriority w:val="59"/>
    <w:rsid w:val="00F90C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7">
    <w:name w:val="Табличная нумерация Знак"/>
    <w:basedOn w:val="ab"/>
    <w:link w:val="af5"/>
    <w:rsid w:val="00722C33"/>
    <w:rPr>
      <w:rFonts w:ascii="Times New Roman" w:hAnsi="Times New Roman"/>
      <w:sz w:val="28"/>
    </w:rPr>
  </w:style>
  <w:style w:type="paragraph" w:customStyle="1" w:styleId="a1">
    <w:name w:val="Табличная нумерация (текст)"/>
    <w:basedOn w:val="af5"/>
    <w:link w:val="af9"/>
    <w:rsid w:val="00F90CC2"/>
    <w:pPr>
      <w:numPr>
        <w:numId w:val="4"/>
      </w:numPr>
      <w:ind w:left="357" w:hanging="357"/>
    </w:pPr>
  </w:style>
  <w:style w:type="character" w:customStyle="1" w:styleId="af9">
    <w:name w:val="Табличная нумерация (текст) Знак"/>
    <w:basedOn w:val="af7"/>
    <w:link w:val="a1"/>
    <w:rsid w:val="00F90CC2"/>
    <w:rPr>
      <w:rFonts w:ascii="Times New Roman" w:hAnsi="Times New Roman"/>
      <w:sz w:val="28"/>
    </w:rPr>
  </w:style>
  <w:style w:type="paragraph" w:customStyle="1" w:styleId="afa">
    <w:name w:val="Рисуночная нумерация"/>
    <w:basedOn w:val="a8"/>
    <w:next w:val="a8"/>
    <w:link w:val="afb"/>
    <w:qFormat/>
    <w:rsid w:val="009D6988"/>
    <w:pPr>
      <w:suppressAutoHyphens/>
      <w:spacing w:after="280"/>
      <w:ind w:left="720" w:firstLine="0"/>
      <w:jc w:val="center"/>
      <w:textboxTightWrap w:val="allLines"/>
    </w:pPr>
  </w:style>
  <w:style w:type="character" w:customStyle="1" w:styleId="afb">
    <w:name w:val="Рисуночная нумерация Знак"/>
    <w:basedOn w:val="ac"/>
    <w:link w:val="afa"/>
    <w:rsid w:val="004C0939"/>
    <w:rPr>
      <w:rFonts w:ascii="Times New Roman" w:hAnsi="Times New Roman"/>
      <w:sz w:val="28"/>
      <w:lang w:val="en-US" w:eastAsia="ru-RU"/>
    </w:rPr>
  </w:style>
  <w:style w:type="paragraph" w:customStyle="1" w:styleId="a">
    <w:name w:val="Формульная нумерация"/>
    <w:basedOn w:val="a8"/>
    <w:link w:val="afc"/>
    <w:qFormat/>
    <w:rsid w:val="00FD2467"/>
    <w:pPr>
      <w:widowControl w:val="0"/>
      <w:numPr>
        <w:numId w:val="5"/>
      </w:numPr>
      <w:jc w:val="center"/>
    </w:pPr>
  </w:style>
  <w:style w:type="paragraph" w:styleId="afd">
    <w:name w:val="header"/>
    <w:basedOn w:val="a4"/>
    <w:link w:val="afe"/>
    <w:uiPriority w:val="99"/>
    <w:unhideWhenUsed/>
    <w:rsid w:val="002033F1"/>
    <w:pPr>
      <w:tabs>
        <w:tab w:val="center" w:pos="4677"/>
        <w:tab w:val="right" w:pos="9355"/>
      </w:tabs>
      <w:spacing w:after="0" w:line="240" w:lineRule="auto"/>
    </w:pPr>
  </w:style>
  <w:style w:type="character" w:customStyle="1" w:styleId="afc">
    <w:name w:val="Формульная нумерация Знак"/>
    <w:basedOn w:val="ab"/>
    <w:link w:val="a"/>
    <w:rsid w:val="00FD2467"/>
    <w:rPr>
      <w:rFonts w:ascii="Times New Roman" w:hAnsi="Times New Roman"/>
      <w:sz w:val="28"/>
    </w:rPr>
  </w:style>
  <w:style w:type="character" w:customStyle="1" w:styleId="afe">
    <w:name w:val="Верхний колонтитул Знак"/>
    <w:basedOn w:val="a5"/>
    <w:link w:val="afd"/>
    <w:uiPriority w:val="99"/>
    <w:rsid w:val="002033F1"/>
  </w:style>
  <w:style w:type="paragraph" w:styleId="aff">
    <w:name w:val="List Paragraph"/>
    <w:basedOn w:val="a4"/>
    <w:uiPriority w:val="34"/>
    <w:qFormat/>
    <w:rsid w:val="007A3ACF"/>
    <w:pPr>
      <w:ind w:left="720"/>
      <w:contextualSpacing/>
    </w:pPr>
  </w:style>
  <w:style w:type="paragraph" w:customStyle="1" w:styleId="a0">
    <w:name w:val="Нумированный список"/>
    <w:basedOn w:val="a8"/>
    <w:link w:val="aff0"/>
    <w:qFormat/>
    <w:rsid w:val="00053609"/>
    <w:pPr>
      <w:numPr>
        <w:numId w:val="6"/>
      </w:numPr>
    </w:pPr>
  </w:style>
  <w:style w:type="character" w:customStyle="1" w:styleId="aff0">
    <w:name w:val="Нумированный список Знак"/>
    <w:basedOn w:val="ab"/>
    <w:link w:val="a0"/>
    <w:rsid w:val="00053609"/>
    <w:rPr>
      <w:rFonts w:ascii="Times New Roman" w:hAnsi="Times New Roman"/>
      <w:sz w:val="28"/>
    </w:rPr>
  </w:style>
  <w:style w:type="paragraph" w:styleId="aff1">
    <w:name w:val="Normal (Web)"/>
    <w:basedOn w:val="a4"/>
    <w:uiPriority w:val="99"/>
    <w:semiHidden/>
    <w:unhideWhenUsed/>
    <w:rsid w:val="00432393"/>
    <w:pPr>
      <w:spacing w:before="100" w:beforeAutospacing="1" w:after="100" w:afterAutospacing="1" w:line="240" w:lineRule="auto"/>
      <w:ind w:firstLine="225"/>
    </w:pPr>
    <w:rPr>
      <w:rFonts w:ascii="Times New Roman" w:eastAsia="Times New Roman" w:hAnsi="Times New Roman" w:cs="Times New Roman"/>
      <w:color w:val="000000"/>
      <w:sz w:val="20"/>
      <w:szCs w:val="20"/>
      <w:lang w:eastAsia="ru-RU"/>
    </w:rPr>
  </w:style>
  <w:style w:type="character" w:customStyle="1" w:styleId="w">
    <w:name w:val="w"/>
    <w:basedOn w:val="a5"/>
    <w:rsid w:val="0099420D"/>
  </w:style>
  <w:style w:type="paragraph" w:customStyle="1" w:styleId="20">
    <w:name w:val="Список перечисления (2 уровень)"/>
    <w:basedOn w:val="a2"/>
    <w:link w:val="25"/>
    <w:rsid w:val="001A3FE2"/>
    <w:pPr>
      <w:numPr>
        <w:ilvl w:val="1"/>
      </w:numPr>
    </w:pPr>
  </w:style>
  <w:style w:type="character" w:customStyle="1" w:styleId="25">
    <w:name w:val="Список перечисления (2 уровень) Знак"/>
    <w:basedOn w:val="ac"/>
    <w:link w:val="20"/>
    <w:rsid w:val="001A3FE2"/>
    <w:rPr>
      <w:rFonts w:ascii="Times New Roman" w:hAnsi="Times New Roman"/>
      <w:sz w:val="28"/>
      <w:lang w:val="en-US" w:eastAsia="ru-RU"/>
    </w:rPr>
  </w:style>
  <w:style w:type="character" w:styleId="aff2">
    <w:name w:val="annotation reference"/>
    <w:basedOn w:val="a5"/>
    <w:uiPriority w:val="99"/>
    <w:semiHidden/>
    <w:unhideWhenUsed/>
    <w:rsid w:val="004F1752"/>
    <w:rPr>
      <w:sz w:val="16"/>
      <w:szCs w:val="16"/>
    </w:rPr>
  </w:style>
  <w:style w:type="paragraph" w:styleId="aff3">
    <w:name w:val="annotation text"/>
    <w:basedOn w:val="a4"/>
    <w:link w:val="aff4"/>
    <w:uiPriority w:val="99"/>
    <w:semiHidden/>
    <w:unhideWhenUsed/>
    <w:rsid w:val="004F1752"/>
    <w:pPr>
      <w:spacing w:line="240" w:lineRule="auto"/>
    </w:pPr>
    <w:rPr>
      <w:sz w:val="20"/>
      <w:szCs w:val="20"/>
    </w:rPr>
  </w:style>
  <w:style w:type="character" w:customStyle="1" w:styleId="aff4">
    <w:name w:val="Текст примечания Знак"/>
    <w:basedOn w:val="a5"/>
    <w:link w:val="aff3"/>
    <w:uiPriority w:val="99"/>
    <w:semiHidden/>
    <w:rsid w:val="004F1752"/>
    <w:rPr>
      <w:sz w:val="20"/>
      <w:szCs w:val="20"/>
    </w:rPr>
  </w:style>
  <w:style w:type="paragraph" w:styleId="aff5">
    <w:name w:val="annotation subject"/>
    <w:basedOn w:val="aff3"/>
    <w:next w:val="aff3"/>
    <w:link w:val="aff6"/>
    <w:uiPriority w:val="99"/>
    <w:semiHidden/>
    <w:unhideWhenUsed/>
    <w:rsid w:val="004F1752"/>
    <w:rPr>
      <w:b/>
      <w:bCs/>
    </w:rPr>
  </w:style>
  <w:style w:type="character" w:customStyle="1" w:styleId="aff6">
    <w:name w:val="Тема примечания Знак"/>
    <w:basedOn w:val="aff4"/>
    <w:link w:val="aff5"/>
    <w:uiPriority w:val="99"/>
    <w:semiHidden/>
    <w:rsid w:val="004F1752"/>
    <w:rPr>
      <w:b/>
      <w:bCs/>
      <w:sz w:val="20"/>
      <w:szCs w:val="20"/>
    </w:rPr>
  </w:style>
  <w:style w:type="paragraph" w:styleId="aff7">
    <w:name w:val="Balloon Text"/>
    <w:basedOn w:val="a4"/>
    <w:link w:val="aff8"/>
    <w:uiPriority w:val="99"/>
    <w:semiHidden/>
    <w:unhideWhenUsed/>
    <w:rsid w:val="004F1752"/>
    <w:pPr>
      <w:spacing w:after="0" w:line="240" w:lineRule="auto"/>
    </w:pPr>
    <w:rPr>
      <w:rFonts w:ascii="Segoe UI" w:hAnsi="Segoe UI" w:cs="Segoe UI"/>
      <w:sz w:val="18"/>
      <w:szCs w:val="18"/>
    </w:rPr>
  </w:style>
  <w:style w:type="character" w:customStyle="1" w:styleId="aff8">
    <w:name w:val="Текст выноски Знак"/>
    <w:basedOn w:val="a5"/>
    <w:link w:val="aff7"/>
    <w:uiPriority w:val="99"/>
    <w:semiHidden/>
    <w:rsid w:val="004F1752"/>
    <w:rPr>
      <w:rFonts w:ascii="Segoe UI" w:hAnsi="Segoe UI" w:cs="Segoe UI"/>
      <w:sz w:val="18"/>
      <w:szCs w:val="18"/>
    </w:rPr>
  </w:style>
  <w:style w:type="paragraph" w:styleId="aff9">
    <w:name w:val="caption"/>
    <w:aliases w:val="Нумерация в тексте"/>
    <w:basedOn w:val="a8"/>
    <w:next w:val="a8"/>
    <w:uiPriority w:val="35"/>
    <w:unhideWhenUsed/>
    <w:rsid w:val="00AF3A83"/>
    <w:rPr>
      <w:iCs/>
      <w:szCs w:val="18"/>
    </w:rPr>
  </w:style>
  <w:style w:type="paragraph" w:customStyle="1" w:styleId="affa">
    <w:name w:val="ГОСТ (основной текст)"/>
    <w:basedOn w:val="a4"/>
    <w:link w:val="affb"/>
    <w:rsid w:val="00871A07"/>
    <w:pPr>
      <w:spacing w:after="0" w:line="360" w:lineRule="auto"/>
      <w:ind w:firstLine="720"/>
      <w:jc w:val="both"/>
    </w:pPr>
    <w:rPr>
      <w:rFonts w:ascii="Times New Roman" w:hAnsi="Times New Roman"/>
      <w:sz w:val="28"/>
    </w:rPr>
  </w:style>
  <w:style w:type="character" w:customStyle="1" w:styleId="affb">
    <w:name w:val="ГОСТ (основной текст) Знак"/>
    <w:basedOn w:val="a5"/>
    <w:link w:val="affa"/>
    <w:rsid w:val="00871A07"/>
    <w:rPr>
      <w:rFonts w:ascii="Times New Roman" w:hAnsi="Times New Roman"/>
      <w:sz w:val="28"/>
    </w:rPr>
  </w:style>
  <w:style w:type="paragraph" w:customStyle="1" w:styleId="affc">
    <w:name w:val="Приложение"/>
    <w:basedOn w:val="a8"/>
    <w:next w:val="a8"/>
    <w:link w:val="affd"/>
    <w:qFormat/>
    <w:rsid w:val="00720BBE"/>
    <w:pPr>
      <w:keepNext/>
      <w:pageBreakBefore/>
      <w:ind w:firstLine="0"/>
      <w:jc w:val="right"/>
      <w:outlineLvl w:val="0"/>
    </w:pPr>
    <w:rPr>
      <w:b/>
    </w:rPr>
  </w:style>
  <w:style w:type="character" w:customStyle="1" w:styleId="11">
    <w:name w:val="Заголовок 1 Знак"/>
    <w:basedOn w:val="a5"/>
    <w:link w:val="10"/>
    <w:uiPriority w:val="9"/>
    <w:rsid w:val="008043D9"/>
    <w:rPr>
      <w:rFonts w:asciiTheme="majorHAnsi" w:eastAsiaTheme="majorEastAsia" w:hAnsiTheme="majorHAnsi" w:cstheme="majorBidi"/>
      <w:color w:val="365F91" w:themeColor="accent1" w:themeShade="BF"/>
      <w:sz w:val="32"/>
      <w:szCs w:val="32"/>
    </w:rPr>
  </w:style>
  <w:style w:type="character" w:customStyle="1" w:styleId="affd">
    <w:name w:val="Приложение Знак"/>
    <w:basedOn w:val="ab"/>
    <w:link w:val="affc"/>
    <w:rsid w:val="00277F9E"/>
    <w:rPr>
      <w:rFonts w:ascii="Times New Roman" w:hAnsi="Times New Roman"/>
      <w:b/>
      <w:sz w:val="28"/>
    </w:rPr>
  </w:style>
  <w:style w:type="paragraph" w:styleId="affe">
    <w:name w:val="TOC Heading"/>
    <w:basedOn w:val="10"/>
    <w:next w:val="a4"/>
    <w:uiPriority w:val="39"/>
    <w:unhideWhenUsed/>
    <w:rsid w:val="008043D9"/>
    <w:pPr>
      <w:spacing w:line="259" w:lineRule="auto"/>
      <w:outlineLvl w:val="9"/>
    </w:pPr>
    <w:rPr>
      <w:lang w:eastAsia="ru-RU"/>
    </w:rPr>
  </w:style>
  <w:style w:type="paragraph" w:customStyle="1" w:styleId="afff">
    <w:name w:val="Рисунок"/>
    <w:basedOn w:val="a8"/>
    <w:next w:val="afa"/>
    <w:link w:val="afff0"/>
    <w:qFormat/>
    <w:rsid w:val="008C3C54"/>
    <w:pPr>
      <w:keepNext/>
      <w:spacing w:before="280"/>
      <w:jc w:val="center"/>
      <w:textboxTightWrap w:val="allLines"/>
    </w:pPr>
    <w:rPr>
      <w:noProof/>
      <w:lang w:eastAsia="ru-RU"/>
    </w:rPr>
  </w:style>
  <w:style w:type="paragraph" w:customStyle="1" w:styleId="a3">
    <w:name w:val="Миниразделы"/>
    <w:basedOn w:val="a8"/>
    <w:next w:val="a8"/>
    <w:link w:val="afff1"/>
    <w:qFormat/>
    <w:rsid w:val="0023421B"/>
    <w:pPr>
      <w:keepNext/>
      <w:numPr>
        <w:numId w:val="7"/>
      </w:numPr>
      <w:spacing w:before="280" w:after="140"/>
      <w:outlineLvl w:val="1"/>
    </w:pPr>
    <w:rPr>
      <w:b/>
      <w:lang w:eastAsia="ru-RU"/>
    </w:rPr>
  </w:style>
  <w:style w:type="character" w:customStyle="1" w:styleId="afff0">
    <w:name w:val="Рисунок Знак"/>
    <w:basedOn w:val="ab"/>
    <w:link w:val="afff"/>
    <w:rsid w:val="008C3C54"/>
    <w:rPr>
      <w:rFonts w:ascii="Times New Roman" w:hAnsi="Times New Roman"/>
      <w:noProof/>
      <w:sz w:val="28"/>
      <w:lang w:eastAsia="ru-RU"/>
    </w:rPr>
  </w:style>
  <w:style w:type="character" w:customStyle="1" w:styleId="afff1">
    <w:name w:val="Миниразделы Знак"/>
    <w:basedOn w:val="ab"/>
    <w:link w:val="a3"/>
    <w:rsid w:val="0023421B"/>
    <w:rPr>
      <w:rFonts w:ascii="Times New Roman" w:hAnsi="Times New Roman"/>
      <w:b/>
      <w:sz w:val="28"/>
      <w:lang w:eastAsia="ru-RU"/>
    </w:rPr>
  </w:style>
  <w:style w:type="paragraph" w:customStyle="1" w:styleId="afff2">
    <w:name w:val="Программный код"/>
    <w:link w:val="afff3"/>
    <w:qFormat/>
    <w:rsid w:val="00863010"/>
    <w:pPr>
      <w:suppressLineNumbers/>
      <w:suppressAutoHyphens/>
      <w:spacing w:before="224" w:after="280" w:line="264" w:lineRule="auto"/>
      <w:ind w:left="720" w:hanging="720"/>
      <w:contextualSpacing/>
    </w:pPr>
    <w:rPr>
      <w:rFonts w:ascii="Courier New" w:hAnsi="Courier New"/>
      <w:sz w:val="20"/>
      <w:lang w:val="en-US" w:eastAsia="ru-RU"/>
    </w:rPr>
  </w:style>
  <w:style w:type="paragraph" w:styleId="HTML">
    <w:name w:val="HTML Preformatted"/>
    <w:basedOn w:val="a4"/>
    <w:link w:val="HTML0"/>
    <w:unhideWhenUsed/>
    <w:rsid w:val="00EB420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afff3">
    <w:name w:val="Программный код Знак"/>
    <w:basedOn w:val="ab"/>
    <w:link w:val="afff2"/>
    <w:rsid w:val="00863010"/>
    <w:rPr>
      <w:rFonts w:ascii="Courier New" w:hAnsi="Courier New"/>
      <w:sz w:val="20"/>
      <w:lang w:val="en-US" w:eastAsia="ru-RU"/>
    </w:rPr>
  </w:style>
  <w:style w:type="character" w:customStyle="1" w:styleId="HTML0">
    <w:name w:val="Стандартный HTML Знак"/>
    <w:basedOn w:val="a5"/>
    <w:link w:val="HTML"/>
    <w:rsid w:val="00EB4203"/>
    <w:rPr>
      <w:rFonts w:ascii="Courier New" w:eastAsia="Times New Roman" w:hAnsi="Courier New" w:cs="Courier New"/>
      <w:sz w:val="20"/>
      <w:szCs w:val="20"/>
      <w:lang w:eastAsia="ru-RU"/>
    </w:rPr>
  </w:style>
  <w:style w:type="paragraph" w:customStyle="1" w:styleId="afff4">
    <w:name w:val="Название документа"/>
    <w:basedOn w:val="a8"/>
    <w:link w:val="afff5"/>
    <w:qFormat/>
    <w:rsid w:val="007B596A"/>
    <w:pPr>
      <w:suppressLineNumbers/>
      <w:suppressAutoHyphens/>
      <w:ind w:left="720" w:firstLine="0"/>
      <w:jc w:val="center"/>
    </w:pPr>
    <w:rPr>
      <w:b/>
      <w:sz w:val="40"/>
    </w:rPr>
  </w:style>
  <w:style w:type="character" w:styleId="afff6">
    <w:name w:val="line number"/>
    <w:basedOn w:val="a5"/>
    <w:uiPriority w:val="99"/>
    <w:semiHidden/>
    <w:unhideWhenUsed/>
    <w:rsid w:val="007D5F42"/>
  </w:style>
  <w:style w:type="character" w:customStyle="1" w:styleId="afff5">
    <w:name w:val="Название документа Знак"/>
    <w:basedOn w:val="ab"/>
    <w:link w:val="afff4"/>
    <w:rsid w:val="007B596A"/>
    <w:rPr>
      <w:rFonts w:ascii="Times New Roman" w:hAnsi="Times New Roman"/>
      <w:b/>
      <w:sz w:val="40"/>
    </w:rPr>
  </w:style>
  <w:style w:type="paragraph" w:customStyle="1" w:styleId="afff7">
    <w:name w:val="Формула"/>
    <w:link w:val="afff8"/>
    <w:qFormat/>
    <w:rsid w:val="004C0939"/>
    <w:pPr>
      <w:tabs>
        <w:tab w:val="left" w:pos="9781"/>
      </w:tabs>
      <w:spacing w:before="280" w:after="280"/>
      <w:ind w:left="720"/>
      <w:contextualSpacing/>
    </w:pPr>
    <w:rPr>
      <w:rFonts w:ascii="Cambria Math" w:hAnsi="Cambria Math"/>
      <w:sz w:val="28"/>
      <w:lang w:val="en-US" w:eastAsia="ru-RU"/>
    </w:rPr>
  </w:style>
  <w:style w:type="character" w:customStyle="1" w:styleId="afff8">
    <w:name w:val="Формула Знак"/>
    <w:basedOn w:val="ab"/>
    <w:link w:val="afff7"/>
    <w:rsid w:val="004C0939"/>
    <w:rPr>
      <w:rFonts w:ascii="Cambria Math" w:hAnsi="Cambria Math"/>
      <w:sz w:val="28"/>
      <w:lang w:val="en-US" w:eastAsia="ru-RU"/>
    </w:rPr>
  </w:style>
  <w:style w:type="paragraph" w:styleId="afff9">
    <w:name w:val="table of figures"/>
    <w:basedOn w:val="a4"/>
    <w:next w:val="a4"/>
    <w:uiPriority w:val="99"/>
    <w:semiHidden/>
    <w:unhideWhenUsed/>
    <w:rsid w:val="0048069A"/>
    <w:pPr>
      <w:spacing w:after="0"/>
    </w:pPr>
  </w:style>
  <w:style w:type="paragraph" w:customStyle="1" w:styleId="1">
    <w:name w:val="Заголовок 1 уровня"/>
    <w:basedOn w:val="a8"/>
    <w:next w:val="a8"/>
    <w:link w:val="14"/>
    <w:qFormat/>
    <w:rsid w:val="00A0737F"/>
    <w:pPr>
      <w:keepNext/>
      <w:pageBreakBefore/>
      <w:numPr>
        <w:numId w:val="1"/>
      </w:numPr>
      <w:suppressAutoHyphens/>
      <w:spacing w:after="170"/>
      <w:jc w:val="center"/>
      <w:outlineLvl w:val="0"/>
    </w:pPr>
    <w:rPr>
      <w:b/>
      <w:sz w:val="40"/>
    </w:rPr>
  </w:style>
  <w:style w:type="character" w:customStyle="1" w:styleId="14">
    <w:name w:val="Заголовок 1 уровня Знак"/>
    <w:basedOn w:val="23"/>
    <w:link w:val="1"/>
    <w:rsid w:val="00A0737F"/>
    <w:rPr>
      <w:rFonts w:ascii="Times New Roman" w:hAnsi="Times New Roman"/>
      <w:b/>
      <w:sz w:val="40"/>
      <w:lang w:eastAsia="ru-RU"/>
    </w:rPr>
  </w:style>
  <w:style w:type="character" w:customStyle="1" w:styleId="22">
    <w:name w:val="Заголовок 2 Знак"/>
    <w:basedOn w:val="a5"/>
    <w:link w:val="21"/>
    <w:uiPriority w:val="9"/>
    <w:rsid w:val="008F366B"/>
    <w:rPr>
      <w:rFonts w:asciiTheme="majorHAnsi" w:eastAsiaTheme="majorEastAsia" w:hAnsiTheme="majorHAnsi" w:cstheme="majorBidi"/>
      <w:color w:val="365F91" w:themeColor="accent1" w:themeShade="BF"/>
      <w:sz w:val="26"/>
      <w:szCs w:val="26"/>
    </w:rPr>
  </w:style>
  <w:style w:type="paragraph" w:styleId="26">
    <w:name w:val="Body Text 2"/>
    <w:basedOn w:val="a4"/>
    <w:link w:val="27"/>
    <w:rsid w:val="00DF69CB"/>
    <w:pPr>
      <w:spacing w:after="0" w:line="360" w:lineRule="auto"/>
      <w:jc w:val="both"/>
    </w:pPr>
    <w:rPr>
      <w:rFonts w:ascii="Times New Roman" w:eastAsia="Times New Roman" w:hAnsi="Times New Roman" w:cs="Times New Roman"/>
      <w:b/>
      <w:bCs/>
      <w:sz w:val="24"/>
      <w:szCs w:val="20"/>
      <w:lang w:eastAsia="ru-RU"/>
    </w:rPr>
  </w:style>
  <w:style w:type="character" w:customStyle="1" w:styleId="27">
    <w:name w:val="Основной текст 2 Знак"/>
    <w:basedOn w:val="a5"/>
    <w:link w:val="26"/>
    <w:rsid w:val="00DF69CB"/>
    <w:rPr>
      <w:rFonts w:ascii="Times New Roman" w:eastAsia="Times New Roman" w:hAnsi="Times New Roman" w:cs="Times New Roman"/>
      <w:b/>
      <w:bCs/>
      <w:sz w:val="24"/>
      <w:szCs w:val="20"/>
      <w:lang w:eastAsia="ru-RU"/>
    </w:rPr>
  </w:style>
  <w:style w:type="character" w:customStyle="1" w:styleId="31">
    <w:name w:val="Заголовок 3 Знак"/>
    <w:basedOn w:val="a5"/>
    <w:link w:val="30"/>
    <w:uiPriority w:val="9"/>
    <w:semiHidden/>
    <w:rsid w:val="00344EE2"/>
    <w:rPr>
      <w:rFonts w:asciiTheme="majorHAnsi" w:eastAsiaTheme="majorEastAsia" w:hAnsiTheme="majorHAnsi" w:cstheme="majorBidi"/>
      <w:color w:val="243F60" w:themeColor="accent1" w:themeShade="7F"/>
      <w:sz w:val="24"/>
      <w:szCs w:val="24"/>
    </w:rPr>
  </w:style>
  <w:style w:type="paragraph" w:styleId="6">
    <w:name w:val="toc 6"/>
    <w:basedOn w:val="a4"/>
    <w:next w:val="a4"/>
    <w:autoRedefine/>
    <w:uiPriority w:val="39"/>
    <w:semiHidden/>
    <w:unhideWhenUsed/>
    <w:rsid w:val="00344EE2"/>
    <w:pPr>
      <w:spacing w:after="100"/>
      <w:ind w:left="1100"/>
    </w:pPr>
  </w:style>
  <w:style w:type="character" w:customStyle="1" w:styleId="15">
    <w:name w:val="Неразрешенное упоминание1"/>
    <w:basedOn w:val="a5"/>
    <w:uiPriority w:val="99"/>
    <w:semiHidden/>
    <w:unhideWhenUsed/>
    <w:rsid w:val="00186B4F"/>
    <w:rPr>
      <w:color w:val="808080"/>
      <w:shd w:val="clear" w:color="auto" w:fill="E6E6E6"/>
    </w:rPr>
  </w:style>
  <w:style w:type="paragraph" w:customStyle="1" w:styleId="af6">
    <w:name w:val="Послетабличный основной"/>
    <w:basedOn w:val="a8"/>
    <w:next w:val="a8"/>
    <w:link w:val="afffa"/>
    <w:qFormat/>
    <w:rsid w:val="00413A0A"/>
    <w:pPr>
      <w:spacing w:before="280"/>
      <w:jc w:val="center"/>
    </w:pPr>
  </w:style>
  <w:style w:type="character" w:customStyle="1" w:styleId="afffa">
    <w:name w:val="Послетабличный основной Знак"/>
    <w:basedOn w:val="ab"/>
    <w:link w:val="af6"/>
    <w:rsid w:val="00413A0A"/>
    <w:rPr>
      <w:rFonts w:ascii="Times New Roman" w:hAnsi="Times New Roman"/>
      <w:sz w:val="28"/>
    </w:rPr>
  </w:style>
  <w:style w:type="paragraph" w:customStyle="1" w:styleId="afffb">
    <w:name w:val="Табличный текст"/>
    <w:basedOn w:val="a8"/>
    <w:qFormat/>
    <w:rsid w:val="000D3C97"/>
    <w:pPr>
      <w:spacing w:beforeLines="30" w:afterLines="30" w:line="240" w:lineRule="auto"/>
      <w:ind w:firstLine="0"/>
      <w:jc w:val="center"/>
    </w:pPr>
    <w:rPr>
      <w:sz w:val="24"/>
    </w:rPr>
  </w:style>
  <w:style w:type="character" w:styleId="afffc">
    <w:name w:val="Unresolved Mention"/>
    <w:basedOn w:val="a5"/>
    <w:uiPriority w:val="99"/>
    <w:semiHidden/>
    <w:unhideWhenUsed/>
    <w:rsid w:val="000643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3748472">
      <w:bodyDiv w:val="1"/>
      <w:marLeft w:val="0"/>
      <w:marRight w:val="0"/>
      <w:marTop w:val="0"/>
      <w:marBottom w:val="0"/>
      <w:divBdr>
        <w:top w:val="none" w:sz="0" w:space="0" w:color="auto"/>
        <w:left w:val="none" w:sz="0" w:space="0" w:color="auto"/>
        <w:bottom w:val="none" w:sz="0" w:space="0" w:color="auto"/>
        <w:right w:val="none" w:sz="0" w:space="0" w:color="auto"/>
      </w:divBdr>
      <w:divsChild>
        <w:div w:id="1917855401">
          <w:marLeft w:val="0"/>
          <w:marRight w:val="0"/>
          <w:marTop w:val="0"/>
          <w:marBottom w:val="0"/>
          <w:divBdr>
            <w:top w:val="none" w:sz="0" w:space="0" w:color="auto"/>
            <w:left w:val="none" w:sz="0" w:space="0" w:color="auto"/>
            <w:bottom w:val="none" w:sz="0" w:space="0" w:color="auto"/>
            <w:right w:val="none" w:sz="0" w:space="0" w:color="auto"/>
          </w:divBdr>
        </w:div>
      </w:divsChild>
    </w:div>
    <w:div w:id="87626782">
      <w:bodyDiv w:val="1"/>
      <w:marLeft w:val="0"/>
      <w:marRight w:val="0"/>
      <w:marTop w:val="0"/>
      <w:marBottom w:val="0"/>
      <w:divBdr>
        <w:top w:val="none" w:sz="0" w:space="0" w:color="auto"/>
        <w:left w:val="none" w:sz="0" w:space="0" w:color="auto"/>
        <w:bottom w:val="none" w:sz="0" w:space="0" w:color="auto"/>
        <w:right w:val="none" w:sz="0" w:space="0" w:color="auto"/>
      </w:divBdr>
    </w:div>
    <w:div w:id="98841162">
      <w:bodyDiv w:val="1"/>
      <w:marLeft w:val="0"/>
      <w:marRight w:val="0"/>
      <w:marTop w:val="0"/>
      <w:marBottom w:val="0"/>
      <w:divBdr>
        <w:top w:val="none" w:sz="0" w:space="0" w:color="auto"/>
        <w:left w:val="none" w:sz="0" w:space="0" w:color="auto"/>
        <w:bottom w:val="none" w:sz="0" w:space="0" w:color="auto"/>
        <w:right w:val="none" w:sz="0" w:space="0" w:color="auto"/>
      </w:divBdr>
      <w:divsChild>
        <w:div w:id="743139096">
          <w:marLeft w:val="0"/>
          <w:marRight w:val="0"/>
          <w:marTop w:val="0"/>
          <w:marBottom w:val="0"/>
          <w:divBdr>
            <w:top w:val="none" w:sz="0" w:space="0" w:color="auto"/>
            <w:left w:val="none" w:sz="0" w:space="0" w:color="auto"/>
            <w:bottom w:val="none" w:sz="0" w:space="0" w:color="auto"/>
            <w:right w:val="none" w:sz="0" w:space="0" w:color="auto"/>
          </w:divBdr>
        </w:div>
      </w:divsChild>
    </w:div>
    <w:div w:id="153573817">
      <w:bodyDiv w:val="1"/>
      <w:marLeft w:val="0"/>
      <w:marRight w:val="0"/>
      <w:marTop w:val="0"/>
      <w:marBottom w:val="0"/>
      <w:divBdr>
        <w:top w:val="none" w:sz="0" w:space="0" w:color="auto"/>
        <w:left w:val="none" w:sz="0" w:space="0" w:color="auto"/>
        <w:bottom w:val="none" w:sz="0" w:space="0" w:color="auto"/>
        <w:right w:val="none" w:sz="0" w:space="0" w:color="auto"/>
      </w:divBdr>
      <w:divsChild>
        <w:div w:id="2135370398">
          <w:marLeft w:val="0"/>
          <w:marRight w:val="0"/>
          <w:marTop w:val="0"/>
          <w:marBottom w:val="0"/>
          <w:divBdr>
            <w:top w:val="none" w:sz="0" w:space="0" w:color="auto"/>
            <w:left w:val="none" w:sz="0" w:space="0" w:color="auto"/>
            <w:bottom w:val="none" w:sz="0" w:space="0" w:color="auto"/>
            <w:right w:val="none" w:sz="0" w:space="0" w:color="auto"/>
          </w:divBdr>
        </w:div>
      </w:divsChild>
    </w:div>
    <w:div w:id="177626180">
      <w:bodyDiv w:val="1"/>
      <w:marLeft w:val="0"/>
      <w:marRight w:val="0"/>
      <w:marTop w:val="0"/>
      <w:marBottom w:val="0"/>
      <w:divBdr>
        <w:top w:val="none" w:sz="0" w:space="0" w:color="auto"/>
        <w:left w:val="none" w:sz="0" w:space="0" w:color="auto"/>
        <w:bottom w:val="none" w:sz="0" w:space="0" w:color="auto"/>
        <w:right w:val="none" w:sz="0" w:space="0" w:color="auto"/>
      </w:divBdr>
      <w:divsChild>
        <w:div w:id="79915899">
          <w:marLeft w:val="0"/>
          <w:marRight w:val="0"/>
          <w:marTop w:val="0"/>
          <w:marBottom w:val="0"/>
          <w:divBdr>
            <w:top w:val="none" w:sz="0" w:space="0" w:color="auto"/>
            <w:left w:val="none" w:sz="0" w:space="0" w:color="auto"/>
            <w:bottom w:val="none" w:sz="0" w:space="0" w:color="auto"/>
            <w:right w:val="none" w:sz="0" w:space="0" w:color="auto"/>
          </w:divBdr>
        </w:div>
      </w:divsChild>
    </w:div>
    <w:div w:id="225067021">
      <w:bodyDiv w:val="1"/>
      <w:marLeft w:val="0"/>
      <w:marRight w:val="0"/>
      <w:marTop w:val="0"/>
      <w:marBottom w:val="0"/>
      <w:divBdr>
        <w:top w:val="none" w:sz="0" w:space="0" w:color="auto"/>
        <w:left w:val="none" w:sz="0" w:space="0" w:color="auto"/>
        <w:bottom w:val="none" w:sz="0" w:space="0" w:color="auto"/>
        <w:right w:val="none" w:sz="0" w:space="0" w:color="auto"/>
      </w:divBdr>
      <w:divsChild>
        <w:div w:id="1369139777">
          <w:marLeft w:val="0"/>
          <w:marRight w:val="0"/>
          <w:marTop w:val="0"/>
          <w:marBottom w:val="0"/>
          <w:divBdr>
            <w:top w:val="none" w:sz="0" w:space="0" w:color="auto"/>
            <w:left w:val="none" w:sz="0" w:space="0" w:color="auto"/>
            <w:bottom w:val="none" w:sz="0" w:space="0" w:color="auto"/>
            <w:right w:val="none" w:sz="0" w:space="0" w:color="auto"/>
          </w:divBdr>
        </w:div>
      </w:divsChild>
    </w:div>
    <w:div w:id="452751967">
      <w:bodyDiv w:val="1"/>
      <w:marLeft w:val="0"/>
      <w:marRight w:val="0"/>
      <w:marTop w:val="0"/>
      <w:marBottom w:val="0"/>
      <w:divBdr>
        <w:top w:val="none" w:sz="0" w:space="0" w:color="auto"/>
        <w:left w:val="none" w:sz="0" w:space="0" w:color="auto"/>
        <w:bottom w:val="none" w:sz="0" w:space="0" w:color="auto"/>
        <w:right w:val="none" w:sz="0" w:space="0" w:color="auto"/>
      </w:divBdr>
      <w:divsChild>
        <w:div w:id="1160004503">
          <w:marLeft w:val="0"/>
          <w:marRight w:val="0"/>
          <w:marTop w:val="0"/>
          <w:marBottom w:val="0"/>
          <w:divBdr>
            <w:top w:val="none" w:sz="0" w:space="0" w:color="auto"/>
            <w:left w:val="none" w:sz="0" w:space="0" w:color="auto"/>
            <w:bottom w:val="none" w:sz="0" w:space="0" w:color="auto"/>
            <w:right w:val="none" w:sz="0" w:space="0" w:color="auto"/>
          </w:divBdr>
        </w:div>
      </w:divsChild>
    </w:div>
    <w:div w:id="462694833">
      <w:bodyDiv w:val="1"/>
      <w:marLeft w:val="0"/>
      <w:marRight w:val="0"/>
      <w:marTop w:val="0"/>
      <w:marBottom w:val="0"/>
      <w:divBdr>
        <w:top w:val="none" w:sz="0" w:space="0" w:color="auto"/>
        <w:left w:val="none" w:sz="0" w:space="0" w:color="auto"/>
        <w:bottom w:val="none" w:sz="0" w:space="0" w:color="auto"/>
        <w:right w:val="none" w:sz="0" w:space="0" w:color="auto"/>
      </w:divBdr>
      <w:divsChild>
        <w:div w:id="1840390679">
          <w:marLeft w:val="0"/>
          <w:marRight w:val="0"/>
          <w:marTop w:val="0"/>
          <w:marBottom w:val="0"/>
          <w:divBdr>
            <w:top w:val="none" w:sz="0" w:space="0" w:color="auto"/>
            <w:left w:val="none" w:sz="0" w:space="0" w:color="auto"/>
            <w:bottom w:val="none" w:sz="0" w:space="0" w:color="auto"/>
            <w:right w:val="none" w:sz="0" w:space="0" w:color="auto"/>
          </w:divBdr>
        </w:div>
      </w:divsChild>
    </w:div>
    <w:div w:id="499152568">
      <w:bodyDiv w:val="1"/>
      <w:marLeft w:val="0"/>
      <w:marRight w:val="0"/>
      <w:marTop w:val="0"/>
      <w:marBottom w:val="0"/>
      <w:divBdr>
        <w:top w:val="none" w:sz="0" w:space="0" w:color="auto"/>
        <w:left w:val="none" w:sz="0" w:space="0" w:color="auto"/>
        <w:bottom w:val="none" w:sz="0" w:space="0" w:color="auto"/>
        <w:right w:val="none" w:sz="0" w:space="0" w:color="auto"/>
      </w:divBdr>
    </w:div>
    <w:div w:id="568730202">
      <w:bodyDiv w:val="1"/>
      <w:marLeft w:val="0"/>
      <w:marRight w:val="0"/>
      <w:marTop w:val="0"/>
      <w:marBottom w:val="0"/>
      <w:divBdr>
        <w:top w:val="none" w:sz="0" w:space="0" w:color="auto"/>
        <w:left w:val="none" w:sz="0" w:space="0" w:color="auto"/>
        <w:bottom w:val="none" w:sz="0" w:space="0" w:color="auto"/>
        <w:right w:val="none" w:sz="0" w:space="0" w:color="auto"/>
      </w:divBdr>
    </w:div>
    <w:div w:id="589581511">
      <w:bodyDiv w:val="1"/>
      <w:marLeft w:val="0"/>
      <w:marRight w:val="0"/>
      <w:marTop w:val="0"/>
      <w:marBottom w:val="0"/>
      <w:divBdr>
        <w:top w:val="none" w:sz="0" w:space="0" w:color="auto"/>
        <w:left w:val="none" w:sz="0" w:space="0" w:color="auto"/>
        <w:bottom w:val="none" w:sz="0" w:space="0" w:color="auto"/>
        <w:right w:val="none" w:sz="0" w:space="0" w:color="auto"/>
      </w:divBdr>
    </w:div>
    <w:div w:id="595556476">
      <w:bodyDiv w:val="1"/>
      <w:marLeft w:val="0"/>
      <w:marRight w:val="0"/>
      <w:marTop w:val="0"/>
      <w:marBottom w:val="0"/>
      <w:divBdr>
        <w:top w:val="none" w:sz="0" w:space="0" w:color="auto"/>
        <w:left w:val="none" w:sz="0" w:space="0" w:color="auto"/>
        <w:bottom w:val="none" w:sz="0" w:space="0" w:color="auto"/>
        <w:right w:val="none" w:sz="0" w:space="0" w:color="auto"/>
      </w:divBdr>
      <w:divsChild>
        <w:div w:id="1180317401">
          <w:marLeft w:val="0"/>
          <w:marRight w:val="0"/>
          <w:marTop w:val="0"/>
          <w:marBottom w:val="0"/>
          <w:divBdr>
            <w:top w:val="none" w:sz="0" w:space="0" w:color="auto"/>
            <w:left w:val="none" w:sz="0" w:space="0" w:color="auto"/>
            <w:bottom w:val="none" w:sz="0" w:space="0" w:color="auto"/>
            <w:right w:val="none" w:sz="0" w:space="0" w:color="auto"/>
          </w:divBdr>
        </w:div>
      </w:divsChild>
    </w:div>
    <w:div w:id="706762428">
      <w:bodyDiv w:val="1"/>
      <w:marLeft w:val="0"/>
      <w:marRight w:val="0"/>
      <w:marTop w:val="0"/>
      <w:marBottom w:val="0"/>
      <w:divBdr>
        <w:top w:val="none" w:sz="0" w:space="0" w:color="auto"/>
        <w:left w:val="none" w:sz="0" w:space="0" w:color="auto"/>
        <w:bottom w:val="none" w:sz="0" w:space="0" w:color="auto"/>
        <w:right w:val="none" w:sz="0" w:space="0" w:color="auto"/>
      </w:divBdr>
      <w:divsChild>
        <w:div w:id="487988198">
          <w:marLeft w:val="0"/>
          <w:marRight w:val="0"/>
          <w:marTop w:val="0"/>
          <w:marBottom w:val="0"/>
          <w:divBdr>
            <w:top w:val="none" w:sz="0" w:space="0" w:color="auto"/>
            <w:left w:val="none" w:sz="0" w:space="0" w:color="auto"/>
            <w:bottom w:val="none" w:sz="0" w:space="0" w:color="auto"/>
            <w:right w:val="none" w:sz="0" w:space="0" w:color="auto"/>
          </w:divBdr>
        </w:div>
      </w:divsChild>
    </w:div>
    <w:div w:id="718676328">
      <w:bodyDiv w:val="1"/>
      <w:marLeft w:val="0"/>
      <w:marRight w:val="0"/>
      <w:marTop w:val="0"/>
      <w:marBottom w:val="0"/>
      <w:divBdr>
        <w:top w:val="none" w:sz="0" w:space="0" w:color="auto"/>
        <w:left w:val="none" w:sz="0" w:space="0" w:color="auto"/>
        <w:bottom w:val="none" w:sz="0" w:space="0" w:color="auto"/>
        <w:right w:val="none" w:sz="0" w:space="0" w:color="auto"/>
      </w:divBdr>
    </w:div>
    <w:div w:id="720398792">
      <w:bodyDiv w:val="1"/>
      <w:marLeft w:val="0"/>
      <w:marRight w:val="0"/>
      <w:marTop w:val="0"/>
      <w:marBottom w:val="0"/>
      <w:divBdr>
        <w:top w:val="none" w:sz="0" w:space="0" w:color="auto"/>
        <w:left w:val="none" w:sz="0" w:space="0" w:color="auto"/>
        <w:bottom w:val="none" w:sz="0" w:space="0" w:color="auto"/>
        <w:right w:val="none" w:sz="0" w:space="0" w:color="auto"/>
      </w:divBdr>
    </w:div>
    <w:div w:id="722363189">
      <w:bodyDiv w:val="1"/>
      <w:marLeft w:val="0"/>
      <w:marRight w:val="0"/>
      <w:marTop w:val="0"/>
      <w:marBottom w:val="0"/>
      <w:divBdr>
        <w:top w:val="none" w:sz="0" w:space="0" w:color="auto"/>
        <w:left w:val="none" w:sz="0" w:space="0" w:color="auto"/>
        <w:bottom w:val="none" w:sz="0" w:space="0" w:color="auto"/>
        <w:right w:val="none" w:sz="0" w:space="0" w:color="auto"/>
      </w:divBdr>
    </w:div>
    <w:div w:id="737555520">
      <w:bodyDiv w:val="1"/>
      <w:marLeft w:val="0"/>
      <w:marRight w:val="0"/>
      <w:marTop w:val="0"/>
      <w:marBottom w:val="0"/>
      <w:divBdr>
        <w:top w:val="none" w:sz="0" w:space="0" w:color="auto"/>
        <w:left w:val="none" w:sz="0" w:space="0" w:color="auto"/>
        <w:bottom w:val="none" w:sz="0" w:space="0" w:color="auto"/>
        <w:right w:val="none" w:sz="0" w:space="0" w:color="auto"/>
      </w:divBdr>
      <w:divsChild>
        <w:div w:id="1171680081">
          <w:marLeft w:val="0"/>
          <w:marRight w:val="0"/>
          <w:marTop w:val="0"/>
          <w:marBottom w:val="0"/>
          <w:divBdr>
            <w:top w:val="none" w:sz="0" w:space="0" w:color="auto"/>
            <w:left w:val="none" w:sz="0" w:space="0" w:color="auto"/>
            <w:bottom w:val="none" w:sz="0" w:space="0" w:color="auto"/>
            <w:right w:val="none" w:sz="0" w:space="0" w:color="auto"/>
          </w:divBdr>
        </w:div>
      </w:divsChild>
    </w:div>
    <w:div w:id="757410655">
      <w:bodyDiv w:val="1"/>
      <w:marLeft w:val="0"/>
      <w:marRight w:val="0"/>
      <w:marTop w:val="0"/>
      <w:marBottom w:val="0"/>
      <w:divBdr>
        <w:top w:val="none" w:sz="0" w:space="0" w:color="auto"/>
        <w:left w:val="none" w:sz="0" w:space="0" w:color="auto"/>
        <w:bottom w:val="none" w:sz="0" w:space="0" w:color="auto"/>
        <w:right w:val="none" w:sz="0" w:space="0" w:color="auto"/>
      </w:divBdr>
      <w:divsChild>
        <w:div w:id="1962875636">
          <w:marLeft w:val="0"/>
          <w:marRight w:val="0"/>
          <w:marTop w:val="0"/>
          <w:marBottom w:val="0"/>
          <w:divBdr>
            <w:top w:val="none" w:sz="0" w:space="0" w:color="auto"/>
            <w:left w:val="none" w:sz="0" w:space="0" w:color="auto"/>
            <w:bottom w:val="none" w:sz="0" w:space="0" w:color="auto"/>
            <w:right w:val="none" w:sz="0" w:space="0" w:color="auto"/>
          </w:divBdr>
        </w:div>
      </w:divsChild>
    </w:div>
    <w:div w:id="774521549">
      <w:bodyDiv w:val="1"/>
      <w:marLeft w:val="0"/>
      <w:marRight w:val="0"/>
      <w:marTop w:val="0"/>
      <w:marBottom w:val="0"/>
      <w:divBdr>
        <w:top w:val="none" w:sz="0" w:space="0" w:color="auto"/>
        <w:left w:val="none" w:sz="0" w:space="0" w:color="auto"/>
        <w:bottom w:val="none" w:sz="0" w:space="0" w:color="auto"/>
        <w:right w:val="none" w:sz="0" w:space="0" w:color="auto"/>
      </w:divBdr>
      <w:divsChild>
        <w:div w:id="1382704721">
          <w:marLeft w:val="0"/>
          <w:marRight w:val="0"/>
          <w:marTop w:val="0"/>
          <w:marBottom w:val="0"/>
          <w:divBdr>
            <w:top w:val="none" w:sz="0" w:space="0" w:color="auto"/>
            <w:left w:val="none" w:sz="0" w:space="0" w:color="auto"/>
            <w:bottom w:val="none" w:sz="0" w:space="0" w:color="auto"/>
            <w:right w:val="none" w:sz="0" w:space="0" w:color="auto"/>
          </w:divBdr>
        </w:div>
      </w:divsChild>
    </w:div>
    <w:div w:id="781918181">
      <w:bodyDiv w:val="1"/>
      <w:marLeft w:val="0"/>
      <w:marRight w:val="0"/>
      <w:marTop w:val="0"/>
      <w:marBottom w:val="0"/>
      <w:divBdr>
        <w:top w:val="none" w:sz="0" w:space="0" w:color="auto"/>
        <w:left w:val="none" w:sz="0" w:space="0" w:color="auto"/>
        <w:bottom w:val="none" w:sz="0" w:space="0" w:color="auto"/>
        <w:right w:val="none" w:sz="0" w:space="0" w:color="auto"/>
      </w:divBdr>
    </w:div>
    <w:div w:id="786386203">
      <w:bodyDiv w:val="1"/>
      <w:marLeft w:val="0"/>
      <w:marRight w:val="0"/>
      <w:marTop w:val="0"/>
      <w:marBottom w:val="0"/>
      <w:divBdr>
        <w:top w:val="none" w:sz="0" w:space="0" w:color="auto"/>
        <w:left w:val="none" w:sz="0" w:space="0" w:color="auto"/>
        <w:bottom w:val="none" w:sz="0" w:space="0" w:color="auto"/>
        <w:right w:val="none" w:sz="0" w:space="0" w:color="auto"/>
      </w:divBdr>
      <w:divsChild>
        <w:div w:id="273488259">
          <w:marLeft w:val="0"/>
          <w:marRight w:val="0"/>
          <w:marTop w:val="0"/>
          <w:marBottom w:val="0"/>
          <w:divBdr>
            <w:top w:val="none" w:sz="0" w:space="0" w:color="auto"/>
            <w:left w:val="none" w:sz="0" w:space="0" w:color="auto"/>
            <w:bottom w:val="none" w:sz="0" w:space="0" w:color="auto"/>
            <w:right w:val="none" w:sz="0" w:space="0" w:color="auto"/>
          </w:divBdr>
        </w:div>
      </w:divsChild>
    </w:div>
    <w:div w:id="896277371">
      <w:bodyDiv w:val="1"/>
      <w:marLeft w:val="0"/>
      <w:marRight w:val="0"/>
      <w:marTop w:val="0"/>
      <w:marBottom w:val="0"/>
      <w:divBdr>
        <w:top w:val="none" w:sz="0" w:space="0" w:color="auto"/>
        <w:left w:val="none" w:sz="0" w:space="0" w:color="auto"/>
        <w:bottom w:val="none" w:sz="0" w:space="0" w:color="auto"/>
        <w:right w:val="none" w:sz="0" w:space="0" w:color="auto"/>
      </w:divBdr>
    </w:div>
    <w:div w:id="919365378">
      <w:bodyDiv w:val="1"/>
      <w:marLeft w:val="0"/>
      <w:marRight w:val="0"/>
      <w:marTop w:val="0"/>
      <w:marBottom w:val="0"/>
      <w:divBdr>
        <w:top w:val="none" w:sz="0" w:space="0" w:color="auto"/>
        <w:left w:val="none" w:sz="0" w:space="0" w:color="auto"/>
        <w:bottom w:val="none" w:sz="0" w:space="0" w:color="auto"/>
        <w:right w:val="none" w:sz="0" w:space="0" w:color="auto"/>
      </w:divBdr>
      <w:divsChild>
        <w:div w:id="237178838">
          <w:marLeft w:val="0"/>
          <w:marRight w:val="0"/>
          <w:marTop w:val="0"/>
          <w:marBottom w:val="0"/>
          <w:divBdr>
            <w:top w:val="none" w:sz="0" w:space="0" w:color="auto"/>
            <w:left w:val="none" w:sz="0" w:space="0" w:color="auto"/>
            <w:bottom w:val="none" w:sz="0" w:space="0" w:color="auto"/>
            <w:right w:val="none" w:sz="0" w:space="0" w:color="auto"/>
          </w:divBdr>
        </w:div>
      </w:divsChild>
    </w:div>
    <w:div w:id="943268023">
      <w:bodyDiv w:val="1"/>
      <w:marLeft w:val="0"/>
      <w:marRight w:val="0"/>
      <w:marTop w:val="0"/>
      <w:marBottom w:val="0"/>
      <w:divBdr>
        <w:top w:val="none" w:sz="0" w:space="0" w:color="auto"/>
        <w:left w:val="none" w:sz="0" w:space="0" w:color="auto"/>
        <w:bottom w:val="none" w:sz="0" w:space="0" w:color="auto"/>
        <w:right w:val="none" w:sz="0" w:space="0" w:color="auto"/>
      </w:divBdr>
      <w:divsChild>
        <w:div w:id="1809349796">
          <w:marLeft w:val="0"/>
          <w:marRight w:val="0"/>
          <w:marTop w:val="0"/>
          <w:marBottom w:val="0"/>
          <w:divBdr>
            <w:top w:val="none" w:sz="0" w:space="0" w:color="auto"/>
            <w:left w:val="none" w:sz="0" w:space="0" w:color="auto"/>
            <w:bottom w:val="none" w:sz="0" w:space="0" w:color="auto"/>
            <w:right w:val="none" w:sz="0" w:space="0" w:color="auto"/>
          </w:divBdr>
        </w:div>
      </w:divsChild>
    </w:div>
    <w:div w:id="962662586">
      <w:bodyDiv w:val="1"/>
      <w:marLeft w:val="0"/>
      <w:marRight w:val="0"/>
      <w:marTop w:val="0"/>
      <w:marBottom w:val="0"/>
      <w:divBdr>
        <w:top w:val="none" w:sz="0" w:space="0" w:color="auto"/>
        <w:left w:val="none" w:sz="0" w:space="0" w:color="auto"/>
        <w:bottom w:val="none" w:sz="0" w:space="0" w:color="auto"/>
        <w:right w:val="none" w:sz="0" w:space="0" w:color="auto"/>
      </w:divBdr>
      <w:divsChild>
        <w:div w:id="179979161">
          <w:marLeft w:val="0"/>
          <w:marRight w:val="0"/>
          <w:marTop w:val="0"/>
          <w:marBottom w:val="0"/>
          <w:divBdr>
            <w:top w:val="none" w:sz="0" w:space="0" w:color="auto"/>
            <w:left w:val="none" w:sz="0" w:space="0" w:color="auto"/>
            <w:bottom w:val="none" w:sz="0" w:space="0" w:color="auto"/>
            <w:right w:val="none" w:sz="0" w:space="0" w:color="auto"/>
          </w:divBdr>
        </w:div>
      </w:divsChild>
    </w:div>
    <w:div w:id="997265814">
      <w:bodyDiv w:val="1"/>
      <w:marLeft w:val="0"/>
      <w:marRight w:val="0"/>
      <w:marTop w:val="0"/>
      <w:marBottom w:val="0"/>
      <w:divBdr>
        <w:top w:val="none" w:sz="0" w:space="0" w:color="auto"/>
        <w:left w:val="none" w:sz="0" w:space="0" w:color="auto"/>
        <w:bottom w:val="none" w:sz="0" w:space="0" w:color="auto"/>
        <w:right w:val="none" w:sz="0" w:space="0" w:color="auto"/>
      </w:divBdr>
    </w:div>
    <w:div w:id="1099906773">
      <w:bodyDiv w:val="1"/>
      <w:marLeft w:val="0"/>
      <w:marRight w:val="0"/>
      <w:marTop w:val="0"/>
      <w:marBottom w:val="0"/>
      <w:divBdr>
        <w:top w:val="none" w:sz="0" w:space="0" w:color="auto"/>
        <w:left w:val="none" w:sz="0" w:space="0" w:color="auto"/>
        <w:bottom w:val="none" w:sz="0" w:space="0" w:color="auto"/>
        <w:right w:val="none" w:sz="0" w:space="0" w:color="auto"/>
      </w:divBdr>
      <w:divsChild>
        <w:div w:id="753623299">
          <w:marLeft w:val="0"/>
          <w:marRight w:val="0"/>
          <w:marTop w:val="0"/>
          <w:marBottom w:val="0"/>
          <w:divBdr>
            <w:top w:val="none" w:sz="0" w:space="0" w:color="auto"/>
            <w:left w:val="none" w:sz="0" w:space="0" w:color="auto"/>
            <w:bottom w:val="none" w:sz="0" w:space="0" w:color="auto"/>
            <w:right w:val="none" w:sz="0" w:space="0" w:color="auto"/>
          </w:divBdr>
        </w:div>
      </w:divsChild>
    </w:div>
    <w:div w:id="1228149742">
      <w:bodyDiv w:val="1"/>
      <w:marLeft w:val="0"/>
      <w:marRight w:val="0"/>
      <w:marTop w:val="0"/>
      <w:marBottom w:val="0"/>
      <w:divBdr>
        <w:top w:val="none" w:sz="0" w:space="0" w:color="auto"/>
        <w:left w:val="none" w:sz="0" w:space="0" w:color="auto"/>
        <w:bottom w:val="none" w:sz="0" w:space="0" w:color="auto"/>
        <w:right w:val="none" w:sz="0" w:space="0" w:color="auto"/>
      </w:divBdr>
      <w:divsChild>
        <w:div w:id="1891768558">
          <w:marLeft w:val="0"/>
          <w:marRight w:val="0"/>
          <w:marTop w:val="0"/>
          <w:marBottom w:val="0"/>
          <w:divBdr>
            <w:top w:val="none" w:sz="0" w:space="0" w:color="auto"/>
            <w:left w:val="none" w:sz="0" w:space="0" w:color="auto"/>
            <w:bottom w:val="none" w:sz="0" w:space="0" w:color="auto"/>
            <w:right w:val="none" w:sz="0" w:space="0" w:color="auto"/>
          </w:divBdr>
        </w:div>
      </w:divsChild>
    </w:div>
    <w:div w:id="1327175609">
      <w:bodyDiv w:val="1"/>
      <w:marLeft w:val="0"/>
      <w:marRight w:val="0"/>
      <w:marTop w:val="0"/>
      <w:marBottom w:val="0"/>
      <w:divBdr>
        <w:top w:val="none" w:sz="0" w:space="0" w:color="auto"/>
        <w:left w:val="none" w:sz="0" w:space="0" w:color="auto"/>
        <w:bottom w:val="none" w:sz="0" w:space="0" w:color="auto"/>
        <w:right w:val="none" w:sz="0" w:space="0" w:color="auto"/>
      </w:divBdr>
    </w:div>
    <w:div w:id="1362625939">
      <w:bodyDiv w:val="1"/>
      <w:marLeft w:val="0"/>
      <w:marRight w:val="150"/>
      <w:marTop w:val="75"/>
      <w:marBottom w:val="150"/>
      <w:divBdr>
        <w:top w:val="none" w:sz="0" w:space="0" w:color="auto"/>
        <w:left w:val="none" w:sz="0" w:space="0" w:color="auto"/>
        <w:bottom w:val="none" w:sz="0" w:space="0" w:color="auto"/>
        <w:right w:val="none" w:sz="0" w:space="0" w:color="auto"/>
      </w:divBdr>
      <w:divsChild>
        <w:div w:id="1067385935">
          <w:marLeft w:val="0"/>
          <w:marRight w:val="0"/>
          <w:marTop w:val="0"/>
          <w:marBottom w:val="0"/>
          <w:divBdr>
            <w:top w:val="none" w:sz="0" w:space="0" w:color="auto"/>
            <w:left w:val="none" w:sz="0" w:space="0" w:color="auto"/>
            <w:bottom w:val="none" w:sz="0" w:space="0" w:color="auto"/>
            <w:right w:val="none" w:sz="0" w:space="0" w:color="auto"/>
          </w:divBdr>
        </w:div>
      </w:divsChild>
    </w:div>
    <w:div w:id="1377856224">
      <w:bodyDiv w:val="1"/>
      <w:marLeft w:val="0"/>
      <w:marRight w:val="0"/>
      <w:marTop w:val="0"/>
      <w:marBottom w:val="0"/>
      <w:divBdr>
        <w:top w:val="none" w:sz="0" w:space="0" w:color="auto"/>
        <w:left w:val="none" w:sz="0" w:space="0" w:color="auto"/>
        <w:bottom w:val="none" w:sz="0" w:space="0" w:color="auto"/>
        <w:right w:val="none" w:sz="0" w:space="0" w:color="auto"/>
      </w:divBdr>
      <w:divsChild>
        <w:div w:id="1611619763">
          <w:marLeft w:val="0"/>
          <w:marRight w:val="0"/>
          <w:marTop w:val="0"/>
          <w:marBottom w:val="0"/>
          <w:divBdr>
            <w:top w:val="none" w:sz="0" w:space="0" w:color="auto"/>
            <w:left w:val="none" w:sz="0" w:space="0" w:color="auto"/>
            <w:bottom w:val="none" w:sz="0" w:space="0" w:color="auto"/>
            <w:right w:val="none" w:sz="0" w:space="0" w:color="auto"/>
          </w:divBdr>
        </w:div>
      </w:divsChild>
    </w:div>
    <w:div w:id="1379671073">
      <w:bodyDiv w:val="1"/>
      <w:marLeft w:val="0"/>
      <w:marRight w:val="0"/>
      <w:marTop w:val="0"/>
      <w:marBottom w:val="0"/>
      <w:divBdr>
        <w:top w:val="none" w:sz="0" w:space="0" w:color="auto"/>
        <w:left w:val="none" w:sz="0" w:space="0" w:color="auto"/>
        <w:bottom w:val="none" w:sz="0" w:space="0" w:color="auto"/>
        <w:right w:val="none" w:sz="0" w:space="0" w:color="auto"/>
      </w:divBdr>
    </w:div>
    <w:div w:id="1460493834">
      <w:bodyDiv w:val="1"/>
      <w:marLeft w:val="0"/>
      <w:marRight w:val="0"/>
      <w:marTop w:val="0"/>
      <w:marBottom w:val="0"/>
      <w:divBdr>
        <w:top w:val="none" w:sz="0" w:space="0" w:color="auto"/>
        <w:left w:val="none" w:sz="0" w:space="0" w:color="auto"/>
        <w:bottom w:val="none" w:sz="0" w:space="0" w:color="auto"/>
        <w:right w:val="none" w:sz="0" w:space="0" w:color="auto"/>
      </w:divBdr>
      <w:divsChild>
        <w:div w:id="655230095">
          <w:marLeft w:val="0"/>
          <w:marRight w:val="0"/>
          <w:marTop w:val="0"/>
          <w:marBottom w:val="0"/>
          <w:divBdr>
            <w:top w:val="none" w:sz="0" w:space="0" w:color="auto"/>
            <w:left w:val="none" w:sz="0" w:space="0" w:color="auto"/>
            <w:bottom w:val="none" w:sz="0" w:space="0" w:color="auto"/>
            <w:right w:val="none" w:sz="0" w:space="0" w:color="auto"/>
          </w:divBdr>
        </w:div>
      </w:divsChild>
    </w:div>
    <w:div w:id="1559705278">
      <w:bodyDiv w:val="1"/>
      <w:marLeft w:val="0"/>
      <w:marRight w:val="0"/>
      <w:marTop w:val="0"/>
      <w:marBottom w:val="0"/>
      <w:divBdr>
        <w:top w:val="none" w:sz="0" w:space="0" w:color="auto"/>
        <w:left w:val="none" w:sz="0" w:space="0" w:color="auto"/>
        <w:bottom w:val="none" w:sz="0" w:space="0" w:color="auto"/>
        <w:right w:val="none" w:sz="0" w:space="0" w:color="auto"/>
      </w:divBdr>
      <w:divsChild>
        <w:div w:id="1949964759">
          <w:marLeft w:val="0"/>
          <w:marRight w:val="0"/>
          <w:marTop w:val="0"/>
          <w:marBottom w:val="0"/>
          <w:divBdr>
            <w:top w:val="none" w:sz="0" w:space="0" w:color="auto"/>
            <w:left w:val="none" w:sz="0" w:space="0" w:color="auto"/>
            <w:bottom w:val="none" w:sz="0" w:space="0" w:color="auto"/>
            <w:right w:val="none" w:sz="0" w:space="0" w:color="auto"/>
          </w:divBdr>
        </w:div>
      </w:divsChild>
    </w:div>
    <w:div w:id="1560165048">
      <w:bodyDiv w:val="1"/>
      <w:marLeft w:val="0"/>
      <w:marRight w:val="0"/>
      <w:marTop w:val="0"/>
      <w:marBottom w:val="0"/>
      <w:divBdr>
        <w:top w:val="none" w:sz="0" w:space="0" w:color="auto"/>
        <w:left w:val="none" w:sz="0" w:space="0" w:color="auto"/>
        <w:bottom w:val="none" w:sz="0" w:space="0" w:color="auto"/>
        <w:right w:val="none" w:sz="0" w:space="0" w:color="auto"/>
      </w:divBdr>
      <w:divsChild>
        <w:div w:id="1006900625">
          <w:marLeft w:val="0"/>
          <w:marRight w:val="0"/>
          <w:marTop w:val="0"/>
          <w:marBottom w:val="0"/>
          <w:divBdr>
            <w:top w:val="none" w:sz="0" w:space="0" w:color="auto"/>
            <w:left w:val="none" w:sz="0" w:space="0" w:color="auto"/>
            <w:bottom w:val="none" w:sz="0" w:space="0" w:color="auto"/>
            <w:right w:val="none" w:sz="0" w:space="0" w:color="auto"/>
          </w:divBdr>
        </w:div>
      </w:divsChild>
    </w:div>
    <w:div w:id="1589381892">
      <w:bodyDiv w:val="1"/>
      <w:marLeft w:val="0"/>
      <w:marRight w:val="0"/>
      <w:marTop w:val="0"/>
      <w:marBottom w:val="0"/>
      <w:divBdr>
        <w:top w:val="none" w:sz="0" w:space="0" w:color="auto"/>
        <w:left w:val="none" w:sz="0" w:space="0" w:color="auto"/>
        <w:bottom w:val="none" w:sz="0" w:space="0" w:color="auto"/>
        <w:right w:val="none" w:sz="0" w:space="0" w:color="auto"/>
      </w:divBdr>
      <w:divsChild>
        <w:div w:id="1122383484">
          <w:marLeft w:val="0"/>
          <w:marRight w:val="0"/>
          <w:marTop w:val="0"/>
          <w:marBottom w:val="0"/>
          <w:divBdr>
            <w:top w:val="none" w:sz="0" w:space="0" w:color="auto"/>
            <w:left w:val="none" w:sz="0" w:space="0" w:color="auto"/>
            <w:bottom w:val="none" w:sz="0" w:space="0" w:color="auto"/>
            <w:right w:val="none" w:sz="0" w:space="0" w:color="auto"/>
          </w:divBdr>
        </w:div>
      </w:divsChild>
    </w:div>
    <w:div w:id="1617364863">
      <w:bodyDiv w:val="1"/>
      <w:marLeft w:val="0"/>
      <w:marRight w:val="0"/>
      <w:marTop w:val="0"/>
      <w:marBottom w:val="0"/>
      <w:divBdr>
        <w:top w:val="none" w:sz="0" w:space="0" w:color="auto"/>
        <w:left w:val="none" w:sz="0" w:space="0" w:color="auto"/>
        <w:bottom w:val="none" w:sz="0" w:space="0" w:color="auto"/>
        <w:right w:val="none" w:sz="0" w:space="0" w:color="auto"/>
      </w:divBdr>
    </w:div>
    <w:div w:id="1628581395">
      <w:bodyDiv w:val="1"/>
      <w:marLeft w:val="0"/>
      <w:marRight w:val="0"/>
      <w:marTop w:val="0"/>
      <w:marBottom w:val="0"/>
      <w:divBdr>
        <w:top w:val="none" w:sz="0" w:space="0" w:color="auto"/>
        <w:left w:val="none" w:sz="0" w:space="0" w:color="auto"/>
        <w:bottom w:val="none" w:sz="0" w:space="0" w:color="auto"/>
        <w:right w:val="none" w:sz="0" w:space="0" w:color="auto"/>
      </w:divBdr>
      <w:divsChild>
        <w:div w:id="2130932236">
          <w:marLeft w:val="0"/>
          <w:marRight w:val="0"/>
          <w:marTop w:val="0"/>
          <w:marBottom w:val="0"/>
          <w:divBdr>
            <w:top w:val="none" w:sz="0" w:space="0" w:color="auto"/>
            <w:left w:val="none" w:sz="0" w:space="0" w:color="auto"/>
            <w:bottom w:val="none" w:sz="0" w:space="0" w:color="auto"/>
            <w:right w:val="none" w:sz="0" w:space="0" w:color="auto"/>
          </w:divBdr>
        </w:div>
      </w:divsChild>
    </w:div>
    <w:div w:id="1639799790">
      <w:bodyDiv w:val="1"/>
      <w:marLeft w:val="0"/>
      <w:marRight w:val="0"/>
      <w:marTop w:val="0"/>
      <w:marBottom w:val="0"/>
      <w:divBdr>
        <w:top w:val="none" w:sz="0" w:space="0" w:color="auto"/>
        <w:left w:val="none" w:sz="0" w:space="0" w:color="auto"/>
        <w:bottom w:val="none" w:sz="0" w:space="0" w:color="auto"/>
        <w:right w:val="none" w:sz="0" w:space="0" w:color="auto"/>
      </w:divBdr>
      <w:divsChild>
        <w:div w:id="1992059834">
          <w:marLeft w:val="0"/>
          <w:marRight w:val="0"/>
          <w:marTop w:val="0"/>
          <w:marBottom w:val="0"/>
          <w:divBdr>
            <w:top w:val="none" w:sz="0" w:space="0" w:color="auto"/>
            <w:left w:val="none" w:sz="0" w:space="0" w:color="auto"/>
            <w:bottom w:val="none" w:sz="0" w:space="0" w:color="auto"/>
            <w:right w:val="none" w:sz="0" w:space="0" w:color="auto"/>
          </w:divBdr>
        </w:div>
      </w:divsChild>
    </w:div>
    <w:div w:id="1705205710">
      <w:bodyDiv w:val="1"/>
      <w:marLeft w:val="0"/>
      <w:marRight w:val="0"/>
      <w:marTop w:val="0"/>
      <w:marBottom w:val="0"/>
      <w:divBdr>
        <w:top w:val="none" w:sz="0" w:space="0" w:color="auto"/>
        <w:left w:val="none" w:sz="0" w:space="0" w:color="auto"/>
        <w:bottom w:val="none" w:sz="0" w:space="0" w:color="auto"/>
        <w:right w:val="none" w:sz="0" w:space="0" w:color="auto"/>
      </w:divBdr>
      <w:divsChild>
        <w:div w:id="1255743774">
          <w:marLeft w:val="0"/>
          <w:marRight w:val="0"/>
          <w:marTop w:val="0"/>
          <w:marBottom w:val="0"/>
          <w:divBdr>
            <w:top w:val="none" w:sz="0" w:space="0" w:color="auto"/>
            <w:left w:val="none" w:sz="0" w:space="0" w:color="auto"/>
            <w:bottom w:val="none" w:sz="0" w:space="0" w:color="auto"/>
            <w:right w:val="none" w:sz="0" w:space="0" w:color="auto"/>
          </w:divBdr>
        </w:div>
      </w:divsChild>
    </w:div>
    <w:div w:id="1712149670">
      <w:bodyDiv w:val="1"/>
      <w:marLeft w:val="0"/>
      <w:marRight w:val="0"/>
      <w:marTop w:val="0"/>
      <w:marBottom w:val="0"/>
      <w:divBdr>
        <w:top w:val="none" w:sz="0" w:space="0" w:color="auto"/>
        <w:left w:val="none" w:sz="0" w:space="0" w:color="auto"/>
        <w:bottom w:val="none" w:sz="0" w:space="0" w:color="auto"/>
        <w:right w:val="none" w:sz="0" w:space="0" w:color="auto"/>
      </w:divBdr>
      <w:divsChild>
        <w:div w:id="769157109">
          <w:marLeft w:val="0"/>
          <w:marRight w:val="0"/>
          <w:marTop w:val="0"/>
          <w:marBottom w:val="0"/>
          <w:divBdr>
            <w:top w:val="none" w:sz="0" w:space="0" w:color="auto"/>
            <w:left w:val="none" w:sz="0" w:space="0" w:color="auto"/>
            <w:bottom w:val="none" w:sz="0" w:space="0" w:color="auto"/>
            <w:right w:val="none" w:sz="0" w:space="0" w:color="auto"/>
          </w:divBdr>
        </w:div>
      </w:divsChild>
    </w:div>
    <w:div w:id="1782988618">
      <w:bodyDiv w:val="1"/>
      <w:marLeft w:val="0"/>
      <w:marRight w:val="0"/>
      <w:marTop w:val="0"/>
      <w:marBottom w:val="0"/>
      <w:divBdr>
        <w:top w:val="none" w:sz="0" w:space="0" w:color="auto"/>
        <w:left w:val="none" w:sz="0" w:space="0" w:color="auto"/>
        <w:bottom w:val="none" w:sz="0" w:space="0" w:color="auto"/>
        <w:right w:val="none" w:sz="0" w:space="0" w:color="auto"/>
      </w:divBdr>
      <w:divsChild>
        <w:div w:id="686832670">
          <w:marLeft w:val="0"/>
          <w:marRight w:val="0"/>
          <w:marTop w:val="0"/>
          <w:marBottom w:val="0"/>
          <w:divBdr>
            <w:top w:val="none" w:sz="0" w:space="0" w:color="auto"/>
            <w:left w:val="none" w:sz="0" w:space="0" w:color="auto"/>
            <w:bottom w:val="none" w:sz="0" w:space="0" w:color="auto"/>
            <w:right w:val="none" w:sz="0" w:space="0" w:color="auto"/>
          </w:divBdr>
        </w:div>
      </w:divsChild>
    </w:div>
    <w:div w:id="1789354048">
      <w:bodyDiv w:val="1"/>
      <w:marLeft w:val="0"/>
      <w:marRight w:val="0"/>
      <w:marTop w:val="0"/>
      <w:marBottom w:val="0"/>
      <w:divBdr>
        <w:top w:val="none" w:sz="0" w:space="0" w:color="auto"/>
        <w:left w:val="none" w:sz="0" w:space="0" w:color="auto"/>
        <w:bottom w:val="none" w:sz="0" w:space="0" w:color="auto"/>
        <w:right w:val="none" w:sz="0" w:space="0" w:color="auto"/>
      </w:divBdr>
    </w:div>
    <w:div w:id="1800344765">
      <w:bodyDiv w:val="1"/>
      <w:marLeft w:val="0"/>
      <w:marRight w:val="0"/>
      <w:marTop w:val="0"/>
      <w:marBottom w:val="0"/>
      <w:divBdr>
        <w:top w:val="none" w:sz="0" w:space="0" w:color="auto"/>
        <w:left w:val="none" w:sz="0" w:space="0" w:color="auto"/>
        <w:bottom w:val="none" w:sz="0" w:space="0" w:color="auto"/>
        <w:right w:val="none" w:sz="0" w:space="0" w:color="auto"/>
      </w:divBdr>
    </w:div>
    <w:div w:id="1835879091">
      <w:bodyDiv w:val="1"/>
      <w:marLeft w:val="0"/>
      <w:marRight w:val="0"/>
      <w:marTop w:val="0"/>
      <w:marBottom w:val="0"/>
      <w:divBdr>
        <w:top w:val="none" w:sz="0" w:space="0" w:color="auto"/>
        <w:left w:val="none" w:sz="0" w:space="0" w:color="auto"/>
        <w:bottom w:val="none" w:sz="0" w:space="0" w:color="auto"/>
        <w:right w:val="none" w:sz="0" w:space="0" w:color="auto"/>
      </w:divBdr>
      <w:divsChild>
        <w:div w:id="266928908">
          <w:marLeft w:val="0"/>
          <w:marRight w:val="0"/>
          <w:marTop w:val="0"/>
          <w:marBottom w:val="0"/>
          <w:divBdr>
            <w:top w:val="none" w:sz="0" w:space="0" w:color="auto"/>
            <w:left w:val="none" w:sz="0" w:space="0" w:color="auto"/>
            <w:bottom w:val="none" w:sz="0" w:space="0" w:color="auto"/>
            <w:right w:val="none" w:sz="0" w:space="0" w:color="auto"/>
          </w:divBdr>
        </w:div>
      </w:divsChild>
    </w:div>
    <w:div w:id="1843348316">
      <w:bodyDiv w:val="1"/>
      <w:marLeft w:val="0"/>
      <w:marRight w:val="0"/>
      <w:marTop w:val="0"/>
      <w:marBottom w:val="0"/>
      <w:divBdr>
        <w:top w:val="none" w:sz="0" w:space="0" w:color="auto"/>
        <w:left w:val="none" w:sz="0" w:space="0" w:color="auto"/>
        <w:bottom w:val="none" w:sz="0" w:space="0" w:color="auto"/>
        <w:right w:val="none" w:sz="0" w:space="0" w:color="auto"/>
      </w:divBdr>
    </w:div>
    <w:div w:id="1849253022">
      <w:bodyDiv w:val="1"/>
      <w:marLeft w:val="0"/>
      <w:marRight w:val="0"/>
      <w:marTop w:val="0"/>
      <w:marBottom w:val="0"/>
      <w:divBdr>
        <w:top w:val="none" w:sz="0" w:space="0" w:color="auto"/>
        <w:left w:val="none" w:sz="0" w:space="0" w:color="auto"/>
        <w:bottom w:val="none" w:sz="0" w:space="0" w:color="auto"/>
        <w:right w:val="none" w:sz="0" w:space="0" w:color="auto"/>
      </w:divBdr>
      <w:divsChild>
        <w:div w:id="497693138">
          <w:marLeft w:val="0"/>
          <w:marRight w:val="0"/>
          <w:marTop w:val="0"/>
          <w:marBottom w:val="0"/>
          <w:divBdr>
            <w:top w:val="none" w:sz="0" w:space="0" w:color="auto"/>
            <w:left w:val="none" w:sz="0" w:space="0" w:color="auto"/>
            <w:bottom w:val="none" w:sz="0" w:space="0" w:color="auto"/>
            <w:right w:val="none" w:sz="0" w:space="0" w:color="auto"/>
          </w:divBdr>
        </w:div>
      </w:divsChild>
    </w:div>
    <w:div w:id="1885410320">
      <w:bodyDiv w:val="1"/>
      <w:marLeft w:val="0"/>
      <w:marRight w:val="0"/>
      <w:marTop w:val="0"/>
      <w:marBottom w:val="0"/>
      <w:divBdr>
        <w:top w:val="none" w:sz="0" w:space="0" w:color="auto"/>
        <w:left w:val="none" w:sz="0" w:space="0" w:color="auto"/>
        <w:bottom w:val="none" w:sz="0" w:space="0" w:color="auto"/>
        <w:right w:val="none" w:sz="0" w:space="0" w:color="auto"/>
      </w:divBdr>
    </w:div>
    <w:div w:id="1936014058">
      <w:bodyDiv w:val="1"/>
      <w:marLeft w:val="0"/>
      <w:marRight w:val="0"/>
      <w:marTop w:val="0"/>
      <w:marBottom w:val="0"/>
      <w:divBdr>
        <w:top w:val="none" w:sz="0" w:space="0" w:color="auto"/>
        <w:left w:val="none" w:sz="0" w:space="0" w:color="auto"/>
        <w:bottom w:val="none" w:sz="0" w:space="0" w:color="auto"/>
        <w:right w:val="none" w:sz="0" w:space="0" w:color="auto"/>
      </w:divBdr>
    </w:div>
    <w:div w:id="1990477600">
      <w:bodyDiv w:val="1"/>
      <w:marLeft w:val="0"/>
      <w:marRight w:val="0"/>
      <w:marTop w:val="0"/>
      <w:marBottom w:val="0"/>
      <w:divBdr>
        <w:top w:val="none" w:sz="0" w:space="0" w:color="auto"/>
        <w:left w:val="none" w:sz="0" w:space="0" w:color="auto"/>
        <w:bottom w:val="none" w:sz="0" w:space="0" w:color="auto"/>
        <w:right w:val="none" w:sz="0" w:space="0" w:color="auto"/>
      </w:divBdr>
      <w:divsChild>
        <w:div w:id="790978936">
          <w:marLeft w:val="0"/>
          <w:marRight w:val="0"/>
          <w:marTop w:val="0"/>
          <w:marBottom w:val="75"/>
          <w:divBdr>
            <w:top w:val="none" w:sz="0" w:space="0" w:color="auto"/>
            <w:left w:val="none" w:sz="0" w:space="0" w:color="auto"/>
            <w:bottom w:val="none" w:sz="0" w:space="0" w:color="auto"/>
            <w:right w:val="none" w:sz="0" w:space="0" w:color="auto"/>
          </w:divBdr>
        </w:div>
        <w:div w:id="1968386231">
          <w:marLeft w:val="1350"/>
          <w:marRight w:val="0"/>
          <w:marTop w:val="0"/>
          <w:marBottom w:val="0"/>
          <w:divBdr>
            <w:top w:val="none" w:sz="0" w:space="0" w:color="auto"/>
            <w:left w:val="none" w:sz="0" w:space="0" w:color="auto"/>
            <w:bottom w:val="none" w:sz="0" w:space="0" w:color="auto"/>
            <w:right w:val="none" w:sz="0" w:space="0" w:color="auto"/>
          </w:divBdr>
          <w:divsChild>
            <w:div w:id="173477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254984">
      <w:bodyDiv w:val="1"/>
      <w:marLeft w:val="0"/>
      <w:marRight w:val="0"/>
      <w:marTop w:val="0"/>
      <w:marBottom w:val="0"/>
      <w:divBdr>
        <w:top w:val="none" w:sz="0" w:space="0" w:color="auto"/>
        <w:left w:val="none" w:sz="0" w:space="0" w:color="auto"/>
        <w:bottom w:val="none" w:sz="0" w:space="0" w:color="auto"/>
        <w:right w:val="none" w:sz="0" w:space="0" w:color="auto"/>
      </w:divBdr>
      <w:divsChild>
        <w:div w:id="277373041">
          <w:marLeft w:val="0"/>
          <w:marRight w:val="0"/>
          <w:marTop w:val="0"/>
          <w:marBottom w:val="0"/>
          <w:divBdr>
            <w:top w:val="none" w:sz="0" w:space="0" w:color="auto"/>
            <w:left w:val="none" w:sz="0" w:space="0" w:color="auto"/>
            <w:bottom w:val="none" w:sz="0" w:space="0" w:color="auto"/>
            <w:right w:val="none" w:sz="0" w:space="0" w:color="auto"/>
          </w:divBdr>
        </w:div>
      </w:divsChild>
    </w:div>
    <w:div w:id="2040430226">
      <w:bodyDiv w:val="1"/>
      <w:marLeft w:val="0"/>
      <w:marRight w:val="0"/>
      <w:marTop w:val="0"/>
      <w:marBottom w:val="0"/>
      <w:divBdr>
        <w:top w:val="none" w:sz="0" w:space="0" w:color="auto"/>
        <w:left w:val="none" w:sz="0" w:space="0" w:color="auto"/>
        <w:bottom w:val="none" w:sz="0" w:space="0" w:color="auto"/>
        <w:right w:val="none" w:sz="0" w:space="0" w:color="auto"/>
      </w:divBdr>
    </w:div>
    <w:div w:id="2055689304">
      <w:bodyDiv w:val="1"/>
      <w:marLeft w:val="0"/>
      <w:marRight w:val="0"/>
      <w:marTop w:val="0"/>
      <w:marBottom w:val="0"/>
      <w:divBdr>
        <w:top w:val="none" w:sz="0" w:space="0" w:color="auto"/>
        <w:left w:val="none" w:sz="0" w:space="0" w:color="auto"/>
        <w:bottom w:val="none" w:sz="0" w:space="0" w:color="auto"/>
        <w:right w:val="none" w:sz="0" w:space="0" w:color="auto"/>
      </w:divBdr>
      <w:divsChild>
        <w:div w:id="1592817671">
          <w:marLeft w:val="0"/>
          <w:marRight w:val="0"/>
          <w:marTop w:val="0"/>
          <w:marBottom w:val="0"/>
          <w:divBdr>
            <w:top w:val="none" w:sz="0" w:space="0" w:color="auto"/>
            <w:left w:val="none" w:sz="0" w:space="0" w:color="auto"/>
            <w:bottom w:val="none" w:sz="0" w:space="0" w:color="auto"/>
            <w:right w:val="none" w:sz="0" w:space="0" w:color="auto"/>
          </w:divBdr>
        </w:div>
      </w:divsChild>
    </w:div>
    <w:div w:id="2107772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Yaroslav\Downloads\&#1064;&#1072;&#1073;&#1083;&#1086;&#1085;%20&#1076;&#1083;&#1103;%20&#1086;&#1090;&#1095;&#1105;&#1090;&#1072;%20(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F1ACF-4608-482C-AD2D-225AD86D42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C:\Users\Yaroslav\Downloads\Шаблон для отчёта (1).dotx</Template>
  <TotalTime>1</TotalTime>
  <Pages>12</Pages>
  <Words>1325</Words>
  <Characters>7557</Characters>
  <Application>Microsoft Office Word</Application>
  <DocSecurity>0</DocSecurity>
  <Lines>62</Lines>
  <Paragraphs>17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Yaroslav</dc:creator>
  <cp:keywords>Шаблон</cp:keywords>
  <cp:lastModifiedBy>Андрей Кулибабин</cp:lastModifiedBy>
  <cp:revision>3</cp:revision>
  <cp:lastPrinted>2026-10-15T07:39:00Z</cp:lastPrinted>
  <dcterms:created xsi:type="dcterms:W3CDTF">2026-10-15T07:39:00Z</dcterms:created>
  <dcterms:modified xsi:type="dcterms:W3CDTF">2026-10-15T07:40:00Z</dcterms:modified>
</cp:coreProperties>
</file>