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1) создать docker compose файл, состоящий из 2 различных контейнеров: 1 - веб, 2 -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6791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2) запустить docker compose файл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3) по итогу на БД контейнере должно быть 2 реплики, на админере должна быть 1 реплика. Всего должно получиться 3 контейнера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119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