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0"/>
        <w:ind w:firstLine="0"/>
        <w:jc w:val="center"/>
      </w:pPr>
      <w:r>
        <w:rPr>
          <w:rFonts w:ascii="Times New Roman" w:hAnsi="Times New Roman" w:cs="Times New Roman" w:eastAsia="Times New Roman"/>
          <w:b/>
          <w:sz w:val="25"/>
        </w:rPr>
        <w:t>САНКТ-ПЕТЕРБУРГСКОЕ ГОСУДАРСТВЕННОЕ БЮДЖЕТНОЕ</w:t>
      </w:r>
    </w:p>
    <w:p>
      <w:pPr>
        <w:spacing w:line="252" w:lineRule="auto" w:after="0"/>
        <w:ind w:firstLine="0"/>
        <w:jc w:val="center"/>
      </w:pPr>
      <w:r>
        <w:rPr>
          <w:rFonts w:ascii="Times New Roman" w:hAnsi="Times New Roman" w:cs="Times New Roman" w:eastAsia="Times New Roman"/>
          <w:b/>
          <w:sz w:val="25"/>
        </w:rPr>
        <w:t>ПРОФЕССИОНАЛЬНОЕ ОБРАЗОВАТЕЛЬНОЕ УЧРЕЖДЕНИЕ</w:t>
      </w:r>
    </w:p>
    <w:p>
      <w:pPr>
        <w:spacing w:line="252" w:lineRule="auto" w:after="0"/>
        <w:ind w:firstLine="0"/>
        <w:jc w:val="center"/>
      </w:pPr>
      <w:r>
        <w:rPr>
          <w:rFonts w:ascii="Times New Roman" w:hAnsi="Times New Roman" w:cs="Times New Roman" w:eastAsia="Times New Roman"/>
          <w:b/>
          <w:sz w:val="25"/>
        </w:rPr>
        <w:t>«КОЛЛЕДЖ ЭЛЕКТРОНИКИ И ИНФОРМАЦИОННЫХ ТЕХНОЛОГИЙ</w:t>
      </w:r>
    </w:p>
    <w:p>
      <w:pPr>
        <w:spacing w:line="252" w:lineRule="auto" w:after="0"/>
        <w:ind w:firstLine="0"/>
        <w:jc w:val="center"/>
      </w:pPr>
      <w:r>
        <w:rPr>
          <w:rFonts w:ascii="Times New Roman" w:hAnsi="Times New Roman" w:cs="Times New Roman" w:eastAsia="Times New Roman"/>
          <w:b/>
          <w:sz w:val="25"/>
        </w:rPr>
        <w:t>ИМЕНИ ГЕРОЯ РОССИЙСКОЙ ФЕДЕРАЦИИ В.К. ШИРОКОВА»</w:t>
      </w:r>
    </w:p>
    <w:p/>
    <w:p/>
    <w:p/>
    <w:p>
      <w:pPr>
        <w:spacing w:line="252" w:lineRule="auto" w:after="0"/>
        <w:ind w:firstLine="0"/>
        <w:jc w:val="center"/>
      </w:pPr>
      <w:r>
        <w:rPr>
          <w:rFonts w:ascii="Times New Roman" w:hAnsi="Times New Roman" w:cs="Times New Roman" w:eastAsia="Times New Roman"/>
          <w:b w:val="0"/>
          <w:sz w:val="22"/>
        </w:rPr>
        <w:t>09.02.07 Информационные системы и программирование</w:t>
      </w:r>
    </w:p>
    <w:p>
      <w:pPr>
        <w:spacing w:line="252" w:lineRule="auto" w:after="0"/>
        <w:ind w:firstLine="0"/>
        <w:jc w:val="center"/>
      </w:pPr>
      <w:r>
        <w:rPr>
          <w:rFonts w:ascii="Times New Roman" w:hAnsi="Times New Roman" w:cs="Times New Roman" w:eastAsia="Times New Roman"/>
          <w:b w:val="0"/>
          <w:sz w:val="22"/>
        </w:rPr>
        <w:t>индекс специальности, группа</w:t>
      </w:r>
    </w:p>
    <w:p/>
    <w:p/>
    <w:p>
      <w:pPr>
        <w:ind w:firstLine="0"/>
        <w:jc w:val="right"/>
      </w:pPr>
      <w:r>
        <w:rPr>
          <w:rFonts w:ascii="Times New Roman" w:hAnsi="Times New Roman" w:cs="Times New Roman" w:eastAsia="Times New Roman"/>
          <w:sz w:val="22"/>
        </w:rPr>
        <w:t>Допущено к защите</w:t>
        <w:br/>
      </w:r>
      <w:r>
        <w:rPr>
          <w:rFonts w:ascii="Times New Roman" w:hAnsi="Times New Roman" w:cs="Times New Roman" w:eastAsia="Times New Roman"/>
          <w:sz w:val="22"/>
        </w:rPr>
        <w:t>Зам. директора по УПР</w:t>
        <w:br/>
      </w:r>
      <w:r>
        <w:rPr>
          <w:rFonts w:ascii="Times New Roman" w:hAnsi="Times New Roman" w:cs="Times New Roman" w:eastAsia="Times New Roman"/>
          <w:sz w:val="22"/>
        </w:rPr>
        <w:t>____________________</w:t>
        <w:br/>
      </w:r>
      <w:r>
        <w:rPr>
          <w:rFonts w:ascii="Times New Roman" w:hAnsi="Times New Roman" w:cs="Times New Roman" w:eastAsia="Times New Roman"/>
          <w:sz w:val="22"/>
        </w:rPr>
        <w:t>«____» __________ 2026 г.</w:t>
        <w:br/>
      </w:r>
    </w:p>
    <w:p/>
    <w:p/>
    <w:p>
      <w:pPr>
        <w:spacing w:line="252" w:lineRule="auto" w:after="0"/>
        <w:ind w:firstLine="0"/>
        <w:jc w:val="center"/>
      </w:pPr>
      <w:r>
        <w:rPr>
          <w:rFonts w:ascii="Times New Roman" w:hAnsi="Times New Roman" w:cs="Times New Roman" w:eastAsia="Times New Roman"/>
          <w:b/>
          <w:sz w:val="25"/>
        </w:rPr>
        <w:t>РАЗРАБОТКА КОМПЛЕКСНОЙ СИСТЕМЫ</w:t>
      </w:r>
    </w:p>
    <w:p>
      <w:pPr>
        <w:spacing w:line="252" w:lineRule="auto" w:after="0"/>
        <w:ind w:firstLine="0"/>
        <w:jc w:val="center"/>
      </w:pPr>
      <w:r>
        <w:rPr>
          <w:rFonts w:ascii="Times New Roman" w:hAnsi="Times New Roman" w:cs="Times New Roman" w:eastAsia="Times New Roman"/>
          <w:b/>
          <w:sz w:val="25"/>
        </w:rPr>
        <w:t>МОДЕЛИРОВАНИЯ И СИМУЛЯЦИИ</w:t>
      </w:r>
    </w:p>
    <w:p>
      <w:pPr>
        <w:spacing w:line="252" w:lineRule="auto" w:after="200"/>
        <w:ind w:firstLine="0"/>
        <w:jc w:val="center"/>
      </w:pPr>
      <w:r>
        <w:rPr>
          <w:rFonts w:ascii="Times New Roman" w:hAnsi="Times New Roman" w:cs="Times New Roman" w:eastAsia="Times New Roman"/>
          <w:b/>
          <w:sz w:val="25"/>
        </w:rPr>
        <w:t>МАЛОГО КОСМИЧЕСКОГО АППАРАТА COSMA</w:t>
      </w:r>
    </w:p>
    <w:p>
      <w:pPr>
        <w:spacing w:line="252" w:lineRule="auto" w:after="0"/>
        <w:ind w:firstLine="0"/>
        <w:jc w:val="center"/>
      </w:pPr>
      <w:r>
        <w:rPr>
          <w:rFonts w:ascii="Times New Roman" w:hAnsi="Times New Roman" w:cs="Times New Roman" w:eastAsia="Times New Roman"/>
          <w:b/>
          <w:sz w:val="25"/>
        </w:rPr>
        <w:t>ПОЯСНИТЕЛЬНАЯ ЗАПИСКА</w:t>
      </w:r>
    </w:p>
    <w:p>
      <w:pPr>
        <w:spacing w:line="252" w:lineRule="auto" w:after="320"/>
        <w:ind w:firstLine="0"/>
        <w:jc w:val="center"/>
      </w:pPr>
      <w:r>
        <w:rPr>
          <w:rFonts w:ascii="Times New Roman" w:hAnsi="Times New Roman" w:cs="Times New Roman" w:eastAsia="Times New Roman"/>
          <w:b w:val="0"/>
          <w:sz w:val="25"/>
        </w:rPr>
        <w:t>Дипломный проект</w:t>
      </w:r>
    </w:p>
    <w:p>
      <w:pPr>
        <w:ind w:firstLine="0"/>
        <w:jc w:val="center"/>
      </w:pPr>
      <w:r>
        <w:rPr>
          <w:rFonts w:ascii="Times New Roman" w:hAnsi="Times New Roman" w:cs="Times New Roman" w:eastAsia="Times New Roman"/>
          <w:sz w:val="22"/>
        </w:rPr>
        <w:t>Дипломник       ____________________ / _______________________</w:t>
      </w:r>
    </w:p>
    <w:p>
      <w:pPr>
        <w:ind w:firstLine="0"/>
        <w:jc w:val="center"/>
      </w:pPr>
      <w:r>
        <w:rPr>
          <w:rFonts w:ascii="Times New Roman" w:hAnsi="Times New Roman" w:cs="Times New Roman" w:eastAsia="Times New Roman"/>
          <w:sz w:val="22"/>
        </w:rPr>
        <w:t>Руководитель    ____________________ / _______________________</w:t>
      </w:r>
    </w:p>
    <w:p/>
    <w:p/>
    <w:p/>
    <w:p/>
    <w:p/>
    <w:p>
      <w:pPr>
        <w:spacing w:line="252" w:lineRule="auto" w:after="0"/>
        <w:ind w:firstLine="0"/>
        <w:jc w:val="center"/>
      </w:pPr>
      <w:r>
        <w:rPr>
          <w:rFonts w:ascii="Times New Roman" w:hAnsi="Times New Roman" w:cs="Times New Roman" w:eastAsia="Times New Roman"/>
          <w:b w:val="0"/>
          <w:sz w:val="22"/>
        </w:rPr>
        <w:t>Санкт-Петербург</w:t>
      </w:r>
    </w:p>
    <w:p>
      <w:pPr>
        <w:spacing w:line="252" w:lineRule="auto" w:after="0"/>
        <w:ind w:firstLine="0"/>
        <w:jc w:val="center"/>
      </w:pPr>
      <w:r>
        <w:rPr>
          <w:rFonts w:ascii="Times New Roman" w:hAnsi="Times New Roman" w:cs="Times New Roman" w:eastAsia="Times New Roman"/>
          <w:b w:val="0"/>
          <w:sz w:val="22"/>
        </w:rPr>
        <w:t>2026</w:t>
      </w:r>
    </w:p>
    <w:p>
      <w:r>
        <w:br w:type="page"/>
      </w:r>
    </w:p>
    <w:p>
      <w:pPr>
        <w:pStyle w:val="Heading1"/>
        <w:ind w:firstLine="0"/>
        <w:jc w:val="center"/>
      </w:pPr>
      <w:r>
        <w:rPr>
          <w:rFonts w:ascii="Times New Roman" w:hAnsi="Times New Roman" w:cs="Times New Roman" w:eastAsia="Times New Roman"/>
          <w:b/>
          <w:sz w:val="25"/>
        </w:rPr>
        <w:t>СОДЕРЖАНИЕ</w:t>
      </w:r>
    </w:p>
    <w:p>
      <w:pPr>
        <w:spacing w:line="324" w:lineRule="auto"/>
        <w:ind w:firstLine="0"/>
        <w:jc w:val="left"/>
      </w:pPr>
      <w:r>
        <w:rPr>
          <w:rFonts w:ascii="Times New Roman" w:hAnsi="Times New Roman" w:cs="Times New Roman" w:eastAsia="Times New Roman"/>
          <w:b/>
          <w:sz w:val="24"/>
        </w:rPr>
        <w:t>ВВЕДЕНИЕ ...................................................................... 3</w:t>
      </w:r>
    </w:p>
    <w:p>
      <w:pPr>
        <w:spacing w:line="324" w:lineRule="auto"/>
        <w:ind w:firstLine="0"/>
        <w:jc w:val="left"/>
      </w:pPr>
      <w:r>
        <w:rPr>
          <w:rFonts w:ascii="Times New Roman" w:hAnsi="Times New Roman" w:cs="Times New Roman" w:eastAsia="Times New Roman"/>
          <w:b/>
          <w:sz w:val="24"/>
        </w:rPr>
        <w:t>ГЛАВА 1. АНАЛИЗ ПРЕДМЕТНОЙ ОБЛАСТИ ............................................ 4</w:t>
      </w:r>
    </w:p>
    <w:p>
      <w:pPr>
        <w:spacing w:line="324" w:lineRule="auto"/>
        <w:ind w:firstLine="0"/>
        <w:jc w:val="left"/>
      </w:pPr>
      <w:r>
        <w:rPr>
          <w:rFonts w:ascii="Times New Roman" w:hAnsi="Times New Roman" w:cs="Times New Roman" w:eastAsia="Times New Roman"/>
          <w:b/>
          <w:sz w:val="24"/>
        </w:rPr>
        <w:t>ГЛАВА 2. ПРОЕКТИРОВАНИЕ СИСТЕМЫ ............................................... 5</w:t>
      </w:r>
    </w:p>
    <w:p>
      <w:pPr>
        <w:spacing w:line="324" w:lineRule="auto"/>
        <w:ind w:firstLine="0"/>
        <w:jc w:val="left"/>
      </w:pPr>
      <w:r>
        <w:rPr>
          <w:rFonts w:ascii="Times New Roman" w:hAnsi="Times New Roman" w:cs="Times New Roman" w:eastAsia="Times New Roman"/>
          <w:b/>
          <w:sz w:val="24"/>
        </w:rPr>
        <w:t>ГЛАВА 3. РЕАЛИЗАЦИЯ И ТЕСТИРОВАНИЕ ............................................ 6</w:t>
      </w:r>
    </w:p>
    <w:p>
      <w:pPr>
        <w:spacing w:line="324" w:lineRule="auto"/>
        <w:ind w:firstLine="0"/>
        <w:jc w:val="left"/>
      </w:pPr>
      <w:r>
        <w:rPr>
          <w:rFonts w:ascii="Times New Roman" w:hAnsi="Times New Roman" w:cs="Times New Roman" w:eastAsia="Times New Roman"/>
          <w:b/>
          <w:sz w:val="24"/>
        </w:rPr>
        <w:t>ГЛАВА 4. ЭКОНОМИЧЕСКОЕ ОБОСНОВАНИЕ ............................................ 9</w:t>
      </w:r>
    </w:p>
    <w:p>
      <w:pPr>
        <w:spacing w:line="324" w:lineRule="auto"/>
        <w:ind w:firstLine="0"/>
        <w:jc w:val="left"/>
      </w:pPr>
      <w:r>
        <w:rPr>
          <w:rFonts w:ascii="Times New Roman" w:hAnsi="Times New Roman" w:cs="Times New Roman" w:eastAsia="Times New Roman"/>
          <w:b/>
          <w:sz w:val="24"/>
        </w:rPr>
        <w:t>ЗАКЛЮЧЕНИЕ .................................................................... 10</w:t>
      </w:r>
    </w:p>
    <w:p>
      <w:pPr>
        <w:spacing w:line="324" w:lineRule="auto"/>
        <w:ind w:firstLine="0"/>
        <w:jc w:val="left"/>
      </w:pPr>
      <w:r>
        <w:rPr>
          <w:rFonts w:ascii="Times New Roman" w:hAnsi="Times New Roman" w:cs="Times New Roman" w:eastAsia="Times New Roman"/>
          <w:b w:val="0"/>
          <w:sz w:val="24"/>
        </w:rPr>
        <w:t>СПИСОК ИСПОЛЬЗОВАННЫХ ИСТОЧНИКОВ .............................................. 10</w:t>
      </w:r>
    </w:p>
    <w:p>
      <w:r>
        <w:br w:type="page"/>
      </w:r>
    </w:p>
    <w:p>
      <w:pPr>
        <w:pStyle w:val="Heading1"/>
        <w:ind w:firstLine="0"/>
        <w:jc w:val="center"/>
      </w:pPr>
      <w:r>
        <w:rPr>
          <w:rFonts w:ascii="Times New Roman" w:hAnsi="Times New Roman" w:cs="Times New Roman" w:eastAsia="Times New Roman"/>
          <w:b/>
          <w:sz w:val="25"/>
        </w:rPr>
        <w:t>ВВЕДЕНИЕ</w:t>
      </w:r>
    </w:p>
    <w:p>
      <w:pPr>
        <w:spacing w:line="276" w:lineRule="auto" w:after="0"/>
        <w:ind w:firstLine="709"/>
        <w:jc w:val="both"/>
      </w:pPr>
      <w:r>
        <w:rPr>
          <w:rFonts w:ascii="Times New Roman" w:hAnsi="Times New Roman" w:cs="Times New Roman" w:eastAsia="Times New Roman"/>
          <w:sz w:val="25"/>
        </w:rPr>
        <w:t>На современном этапе развития космонавтики малые космические аппараты используются для мониторинга Земли, проверки технологий связи, автономной навигации и подготовки специалистов. При этом разработка алгоритмов управления требует безопасной среды, в которой можно отрабатывать последовательности команд без использования дорогостоящего оборудования.</w:t>
      </w:r>
    </w:p>
    <w:p>
      <w:pPr>
        <w:spacing w:line="276" w:lineRule="auto" w:after="0"/>
        <w:ind w:firstLine="709"/>
        <w:jc w:val="both"/>
      </w:pPr>
      <w:r>
        <w:rPr>
          <w:rFonts w:ascii="Times New Roman" w:hAnsi="Times New Roman" w:cs="Times New Roman" w:eastAsia="Times New Roman"/>
          <w:sz w:val="25"/>
        </w:rPr>
        <w:t>Существующие профессиональные комплексы моделирования, такие как GMAT, Basilisk, Orekit и FreeFlyer, обладают высокой точностью, однако ориентированы на подготовленных инженеров. Образовательные и игровые симуляторы, наоборот, наглядны, но редко позволяют строить командную программу спутника с проверкой состояния датчиков, ориентации, съемки и передачи данных.</w:t>
      </w:r>
    </w:p>
    <w:p>
      <w:pPr>
        <w:spacing w:line="276" w:lineRule="auto" w:after="0"/>
        <w:ind w:firstLine="709"/>
        <w:jc w:val="both"/>
      </w:pPr>
      <w:r>
        <w:rPr>
          <w:rFonts w:ascii="Times New Roman" w:hAnsi="Times New Roman" w:cs="Times New Roman" w:eastAsia="Times New Roman"/>
          <w:sz w:val="25"/>
        </w:rPr>
        <w:t>Целью выпускной квалификационной работы является разработка комплексной системы моделирования и симуляции малого космического аппарата COSMA, обеспечивающей учебную отработку алгоритмов командного управления в визуальной среде.</w:t>
      </w:r>
    </w:p>
    <w:p>
      <w:pPr>
        <w:spacing w:line="276" w:lineRule="auto" w:after="0"/>
        <w:ind w:firstLine="709"/>
        <w:jc w:val="both"/>
      </w:pPr>
      <w:r>
        <w:rPr>
          <w:rFonts w:ascii="Times New Roman" w:hAnsi="Times New Roman" w:cs="Times New Roman" w:eastAsia="Times New Roman"/>
          <w:sz w:val="25"/>
        </w:rPr>
        <w:t>Для достижения цели необходимо решить следующие задачи: проанализировать предметную область; определить требования к системе; спроектировать архитектуру приложения; реализовать визуальное программирование команд; создать модель состояния спутника, датчиков и миссий; провести тестирование; оценить экономическую целесообразность разработки.</w:t>
      </w:r>
    </w:p>
    <w:p>
      <w:pPr>
        <w:spacing w:line="276" w:lineRule="auto" w:after="0"/>
        <w:ind w:firstLine="709"/>
        <w:jc w:val="both"/>
      </w:pPr>
      <w:r>
        <w:rPr>
          <w:rFonts w:ascii="Times New Roman" w:hAnsi="Times New Roman" w:cs="Times New Roman" w:eastAsia="Times New Roman"/>
          <w:sz w:val="25"/>
        </w:rPr>
        <w:t>Объектом исследования является процесс разработки учебных программных средств для подготовки специалистов в области управления малыми космическими аппаратами. Предметом исследования являются методы построения интерактивного симулятора, объединяющего 3D-визуализацию, командную программу и проверку целей миссии.</w:t>
      </w:r>
    </w:p>
    <w:p>
      <w:pPr>
        <w:spacing w:line="276" w:lineRule="auto" w:after="0"/>
        <w:ind w:firstLine="709"/>
        <w:jc w:val="both"/>
      </w:pPr>
      <w:r>
        <w:rPr>
          <w:rFonts w:ascii="Times New Roman" w:hAnsi="Times New Roman" w:cs="Times New Roman" w:eastAsia="Times New Roman"/>
          <w:sz w:val="25"/>
        </w:rPr>
        <w:t>Практическая значимость работы заключается в том, что разработанный прототип может применяться на практических занятиях, при подготовке к соревнованиям по инженерии космических систем и при демонстрации принципов управления спутником.</w:t>
      </w:r>
    </w:p>
    <w:p>
      <w:r>
        <w:br w:type="page"/>
      </w:r>
    </w:p>
    <w:p>
      <w:pPr>
        <w:pStyle w:val="Heading1"/>
        <w:ind w:firstLine="0"/>
        <w:jc w:val="center"/>
      </w:pPr>
      <w:r>
        <w:rPr>
          <w:rFonts w:ascii="Times New Roman" w:hAnsi="Times New Roman" w:cs="Times New Roman" w:eastAsia="Times New Roman"/>
          <w:b/>
          <w:sz w:val="25"/>
        </w:rPr>
        <w:t>ГЛАВА 1. АНАЛИЗ ПРЕДМЕТНОЙ ОБЛАСТИ</w:t>
      </w:r>
    </w:p>
    <w:p>
      <w:pPr>
        <w:spacing w:line="276" w:lineRule="auto" w:after="0"/>
        <w:ind w:firstLine="709"/>
        <w:jc w:val="both"/>
      </w:pPr>
      <w:r>
        <w:rPr>
          <w:rFonts w:ascii="Times New Roman" w:hAnsi="Times New Roman" w:cs="Times New Roman" w:eastAsia="Times New Roman"/>
          <w:sz w:val="25"/>
        </w:rPr>
        <w:t>Малый космический аппарат является системой, в которой программная логика связана с физическим состоянием объекта. Даже простая операция, например получение снимка Земли, требует включения питания, получения данных датчиков, ориентации корпуса, стабилизации и проверки результата.</w:t>
      </w:r>
    </w:p>
    <w:p>
      <w:pPr>
        <w:spacing w:line="276" w:lineRule="auto" w:after="0"/>
        <w:ind w:firstLine="709"/>
        <w:jc w:val="both"/>
      </w:pPr>
      <w:r>
        <w:rPr>
          <w:rFonts w:ascii="Times New Roman" w:hAnsi="Times New Roman" w:cs="Times New Roman" w:eastAsia="Times New Roman"/>
          <w:sz w:val="25"/>
        </w:rPr>
        <w:t>Учебная система должна показывать эту причинно-следственную связь. Пользователь должен понимать, почему команда не может выполниться при выключенном питании, зачем перед наведением на Землю считывается магнитометр и почему передача данных требует направления антенны.</w:t>
      </w:r>
    </w:p>
    <w:p>
      <w:pPr>
        <w:spacing w:line="276" w:lineRule="auto" w:after="0"/>
        <w:ind w:firstLine="709"/>
        <w:jc w:val="both"/>
      </w:pPr>
      <w:r>
        <w:rPr>
          <w:rFonts w:ascii="Times New Roman" w:hAnsi="Times New Roman" w:cs="Times New Roman" w:eastAsia="Times New Roman"/>
          <w:sz w:val="25"/>
        </w:rPr>
        <w:t>Анализ существующих решений показал, что профессиональные инструменты моделирования космических миссий эффективны для инженерных расчетов, но сложны для быстрого обучения. Игровые симуляторы мотивируют пользователя, но обычно не содержат специализированной командной панели для отработки алгоритмов управления МКА.</w:t>
      </w:r>
    </w:p>
    <w:p>
      <w:pPr>
        <w:spacing w:line="276" w:lineRule="auto" w:after="0"/>
        <w:ind w:firstLine="709"/>
        <w:jc w:val="both"/>
      </w:pPr>
      <w:r>
        <w:rPr>
          <w:rFonts w:ascii="Times New Roman" w:hAnsi="Times New Roman" w:cs="Times New Roman" w:eastAsia="Times New Roman"/>
          <w:sz w:val="25"/>
        </w:rPr>
        <w:t>В результате была определена ниша проекта COSMA: учебно-инженерный симулятор, который совмещает 3D-сцену, визуальное программирование, состояние спутника, цели миссии и понятную обратную связь.</w:t>
      </w:r>
    </w:p>
    <w:p>
      <w:pPr>
        <w:spacing w:line="252" w:lineRule="auto" w:after="20"/>
        <w:ind w:firstLine="0"/>
        <w:jc w:val="left"/>
      </w:pPr>
      <w:r>
        <w:rPr>
          <w:rFonts w:ascii="Times New Roman" w:hAnsi="Times New Roman" w:cs="Times New Roman" w:eastAsia="Times New Roman"/>
          <w:b/>
          <w:sz w:val="22"/>
        </w:rPr>
        <w:t>Основные требования к системе:</w:t>
      </w:r>
    </w:p>
    <w:p>
      <w:pPr>
        <w:spacing w:line="252" w:lineRule="auto" w:after="0"/>
        <w:ind w:firstLine="0" w:left="312"/>
        <w:jc w:val="both"/>
      </w:pPr>
      <w:r>
        <w:rPr>
          <w:rFonts w:ascii="Times New Roman" w:hAnsi="Times New Roman" w:cs="Times New Roman" w:eastAsia="Times New Roman"/>
          <w:sz w:val="22"/>
        </w:rPr>
        <w:t>- визуальное программирование: сборка программы из команд с помощью drag-and-drop</w:t>
      </w:r>
    </w:p>
    <w:p>
      <w:pPr>
        <w:spacing w:line="252" w:lineRule="auto" w:after="0"/>
        <w:ind w:firstLine="0" w:left="312"/>
        <w:jc w:val="both"/>
      </w:pPr>
      <w:r>
        <w:rPr>
          <w:rFonts w:ascii="Times New Roman" w:hAnsi="Times New Roman" w:cs="Times New Roman" w:eastAsia="Times New Roman"/>
          <w:sz w:val="22"/>
        </w:rPr>
        <w:t>- проверка состояния: учет питания, датчиков, ориентации, фото и передачи данных</w:t>
      </w:r>
    </w:p>
    <w:p>
      <w:pPr>
        <w:spacing w:line="252" w:lineRule="auto" w:after="0"/>
        <w:ind w:firstLine="0" w:left="312"/>
        <w:jc w:val="both"/>
      </w:pPr>
      <w:r>
        <w:rPr>
          <w:rFonts w:ascii="Times New Roman" w:hAnsi="Times New Roman" w:cs="Times New Roman" w:eastAsia="Times New Roman"/>
          <w:sz w:val="22"/>
        </w:rPr>
        <w:t>- миссии: сценарии с целями и автоматической отметкой выполнения</w:t>
      </w:r>
    </w:p>
    <w:p>
      <w:pPr>
        <w:spacing w:line="252" w:lineRule="auto" w:after="0"/>
        <w:ind w:firstLine="0" w:left="312"/>
        <w:jc w:val="both"/>
      </w:pPr>
      <w:r>
        <w:rPr>
          <w:rFonts w:ascii="Times New Roman" w:hAnsi="Times New Roman" w:cs="Times New Roman" w:eastAsia="Times New Roman"/>
          <w:sz w:val="22"/>
        </w:rPr>
        <w:t>- расширяемость: команды и миссии задаются через ScriptableObject</w:t>
      </w:r>
    </w:p>
    <w:p>
      <w:pPr>
        <w:spacing w:line="252" w:lineRule="auto" w:after="0"/>
        <w:ind w:firstLine="0" w:left="312"/>
        <w:jc w:val="both"/>
      </w:pPr>
      <w:r>
        <w:rPr>
          <w:rFonts w:ascii="Times New Roman" w:hAnsi="Times New Roman" w:cs="Times New Roman" w:eastAsia="Times New Roman"/>
          <w:sz w:val="22"/>
        </w:rPr>
        <w:t>- устойчивость: ошибки пользователя отображаются сообщениями</w:t>
      </w:r>
    </w:p>
    <w:p>
      <w:pPr>
        <w:spacing w:line="276" w:lineRule="auto" w:after="0"/>
        <w:ind w:firstLine="709"/>
        <w:jc w:val="both"/>
      </w:pPr>
      <w:r>
        <w:rPr>
          <w:rFonts w:ascii="Times New Roman" w:hAnsi="Times New Roman" w:cs="Times New Roman" w:eastAsia="Times New Roman"/>
          <w:sz w:val="25"/>
        </w:rPr>
        <w:t>Вывод: разработка COSMA актуальна, так как она закрывает разрыв между сложными профессиональными пакетами и недостаточно алгоритмическими образовательными симуляторами.</w:t>
      </w:r>
    </w:p>
    <w:p>
      <w:r>
        <w:br w:type="page"/>
      </w:r>
    </w:p>
    <w:p>
      <w:pPr>
        <w:pStyle w:val="Heading1"/>
        <w:ind w:firstLine="0"/>
        <w:jc w:val="center"/>
      </w:pPr>
      <w:r>
        <w:rPr>
          <w:rFonts w:ascii="Times New Roman" w:hAnsi="Times New Roman" w:cs="Times New Roman" w:eastAsia="Times New Roman"/>
          <w:b/>
          <w:sz w:val="25"/>
        </w:rPr>
        <w:t>ГЛАВА 2. ПРОЕКТИРОВАНИЕ СИСТЕМЫ</w:t>
      </w:r>
    </w:p>
    <w:p>
      <w:pPr>
        <w:spacing w:line="276" w:lineRule="auto" w:after="0"/>
        <w:ind w:firstLine="709"/>
        <w:jc w:val="both"/>
      </w:pPr>
      <w:r>
        <w:rPr>
          <w:rFonts w:ascii="Times New Roman" w:hAnsi="Times New Roman" w:cs="Times New Roman" w:eastAsia="Times New Roman"/>
          <w:sz w:val="25"/>
        </w:rPr>
        <w:t>Для реализации выбран Unity 6000.3.5f2 и язык C#. Unity позволяет объединить 3D-визуализацию, физику, интерфейс, систему сцен и сборку приложения. C# удобен для объектно-ориентированного проектирования, а ScriptableObject позволяет хранить команды и миссии как редактируемые ассеты.</w:t>
      </w:r>
    </w:p>
    <w:p>
      <w:pPr>
        <w:spacing w:line="276" w:lineRule="auto" w:after="0"/>
        <w:ind w:firstLine="709"/>
        <w:jc w:val="both"/>
      </w:pPr>
      <w:r>
        <w:rPr>
          <w:rFonts w:ascii="Times New Roman" w:hAnsi="Times New Roman" w:cs="Times New Roman" w:eastAsia="Times New Roman"/>
          <w:sz w:val="25"/>
        </w:rPr>
        <w:t>Архитектура COSMA построена по компонентному принципу. Главное меню отвечает за выбор миссии, программная панель хранит команды пользователя, исполнитель команд преобразует программу в действия спутника, контроллер спутника управляет 3D-моделью, а система миссий проверяет достижение целей.</w:t>
      </w:r>
    </w:p>
    <w:p>
      <w:pPr>
        <w:spacing w:line="252" w:lineRule="auto" w:after="20"/>
        <w:ind w:firstLine="0"/>
        <w:jc w:val="left"/>
      </w:pPr>
      <w:r>
        <w:rPr>
          <w:rFonts w:ascii="Times New Roman" w:hAnsi="Times New Roman" w:cs="Times New Roman" w:eastAsia="Times New Roman"/>
          <w:b/>
          <w:sz w:val="22"/>
        </w:rPr>
        <w:t>Архитектурные подсистемы:</w:t>
      </w:r>
    </w:p>
    <w:p>
      <w:pPr>
        <w:spacing w:line="252" w:lineRule="auto" w:after="0"/>
        <w:ind w:firstLine="0" w:left="312"/>
        <w:jc w:val="both"/>
      </w:pPr>
      <w:r>
        <w:rPr>
          <w:rFonts w:ascii="Times New Roman" w:hAnsi="Times New Roman" w:cs="Times New Roman" w:eastAsia="Times New Roman"/>
          <w:sz w:val="22"/>
        </w:rPr>
        <w:t>- меню: MainMenuBootstrap и MissionContext выбирают сценарий и запускают сцену</w:t>
      </w:r>
    </w:p>
    <w:p>
      <w:pPr>
        <w:spacing w:line="252" w:lineRule="auto" w:after="0"/>
        <w:ind w:firstLine="0" w:left="312"/>
        <w:jc w:val="both"/>
      </w:pPr>
      <w:r>
        <w:rPr>
          <w:rFonts w:ascii="Times New Roman" w:hAnsi="Times New Roman" w:cs="Times New Roman" w:eastAsia="Times New Roman"/>
          <w:sz w:val="22"/>
        </w:rPr>
        <w:t>- команды: CommandDefinition и ProgramCommand описывают команды и их параметры</w:t>
      </w:r>
    </w:p>
    <w:p>
      <w:pPr>
        <w:spacing w:line="252" w:lineRule="auto" w:after="0"/>
        <w:ind w:firstLine="0" w:left="312"/>
        <w:jc w:val="both"/>
      </w:pPr>
      <w:r>
        <w:rPr>
          <w:rFonts w:ascii="Times New Roman" w:hAnsi="Times New Roman" w:cs="Times New Roman" w:eastAsia="Times New Roman"/>
          <w:sz w:val="22"/>
        </w:rPr>
        <w:t>- программа: ProgramModel и ProgramLineView хранят строки пользовательской программы</w:t>
      </w:r>
    </w:p>
    <w:p>
      <w:pPr>
        <w:spacing w:line="252" w:lineRule="auto" w:after="0"/>
        <w:ind w:firstLine="0" w:left="312"/>
        <w:jc w:val="both"/>
      </w:pPr>
      <w:r>
        <w:rPr>
          <w:rFonts w:ascii="Times New Roman" w:hAnsi="Times New Roman" w:cs="Times New Roman" w:eastAsia="Times New Roman"/>
          <w:sz w:val="22"/>
        </w:rPr>
        <w:t>- исполнение: ProgramExecutor реализует RUN, STEP, PAUSE, RESET и переходы</w:t>
      </w:r>
    </w:p>
    <w:p>
      <w:pPr>
        <w:spacing w:line="252" w:lineRule="auto" w:after="0"/>
        <w:ind w:firstLine="0" w:left="312"/>
        <w:jc w:val="both"/>
      </w:pPr>
      <w:r>
        <w:rPr>
          <w:rFonts w:ascii="Times New Roman" w:hAnsi="Times New Roman" w:cs="Times New Roman" w:eastAsia="Times New Roman"/>
          <w:sz w:val="22"/>
        </w:rPr>
        <w:t>- спутник: SatelliteController, OrbitEarth и SunSensor отвечают за орбиту, ориентацию, датчики и фото</w:t>
      </w:r>
    </w:p>
    <w:p>
      <w:pPr>
        <w:spacing w:line="252" w:lineRule="auto" w:after="0"/>
        <w:ind w:firstLine="0" w:left="312"/>
        <w:jc w:val="both"/>
      </w:pPr>
      <w:r>
        <w:rPr>
          <w:rFonts w:ascii="Times New Roman" w:hAnsi="Times New Roman" w:cs="Times New Roman" w:eastAsia="Times New Roman"/>
          <w:sz w:val="22"/>
        </w:rPr>
        <w:t>- миссии: MissionSystem и MissionPanel проверяют цели и отображают прогресс</w:t>
      </w:r>
    </w:p>
    <w:p>
      <w:pPr>
        <w:spacing w:line="276" w:lineRule="auto" w:after="0"/>
        <w:ind w:firstLine="709"/>
        <w:jc w:val="both"/>
      </w:pPr>
      <w:r>
        <w:rPr>
          <w:rFonts w:ascii="Times New Roman" w:hAnsi="Times New Roman" w:cs="Times New Roman" w:eastAsia="Times New Roman"/>
          <w:sz w:val="25"/>
        </w:rPr>
        <w:t>Основной сценарий работы включает выбор миссии, добавление команд из палитры, настройку параметров, запуск программы, наблюдение за состоянием спутника и получение результата проверки целей.</w:t>
      </w:r>
    </w:p>
    <w:p>
      <w:pPr>
        <w:spacing w:line="276" w:lineRule="auto" w:after="0"/>
        <w:ind w:firstLine="709"/>
        <w:jc w:val="both"/>
      </w:pPr>
      <w:r>
        <w:rPr>
          <w:rFonts w:ascii="Times New Roman" w:hAnsi="Times New Roman" w:cs="Times New Roman" w:eastAsia="Times New Roman"/>
          <w:sz w:val="25"/>
        </w:rPr>
        <w:t>Алгоритм исполнения работает как простой интерпретатор: текущая строка читается из ProgramModel, команда проверяется по SatelliteState, затем вызывается действие SatelliteController. После выполнения MissionSystem обновляет цели, а ProgramExecutor выбирает следующую строку.</w:t>
      </w:r>
    </w:p>
    <w:p>
      <w:pPr>
        <w:spacing w:line="276" w:lineRule="auto" w:after="0"/>
        <w:ind w:firstLine="709"/>
        <w:jc w:val="both"/>
      </w:pPr>
      <w:r>
        <w:rPr>
          <w:rFonts w:ascii="Times New Roman" w:hAnsi="Times New Roman" w:cs="Times New Roman" w:eastAsia="Times New Roman"/>
          <w:sz w:val="25"/>
        </w:rPr>
        <w:t>Вывод: спроектированная архитектура разделяет данные, интерфейс и исполнение, что упрощает сопровождение проекта и позволяет добавлять новые команды и сценарии без полной переработки системы.</w:t>
      </w:r>
    </w:p>
    <w:p>
      <w:r>
        <w:br w:type="page"/>
      </w:r>
    </w:p>
    <w:p>
      <w:pPr>
        <w:pStyle w:val="Heading1"/>
        <w:ind w:firstLine="0"/>
        <w:jc w:val="center"/>
      </w:pPr>
      <w:r>
        <w:rPr>
          <w:rFonts w:ascii="Times New Roman" w:hAnsi="Times New Roman" w:cs="Times New Roman" w:eastAsia="Times New Roman"/>
          <w:b/>
          <w:sz w:val="25"/>
        </w:rPr>
        <w:t>ГЛАВА 3. РЕАЛИЗАЦИЯ И ТЕСТИРОВАНИЕ</w:t>
      </w:r>
    </w:p>
    <w:p>
      <w:pPr>
        <w:pStyle w:val="Heading2"/>
        <w:ind w:firstLine="0"/>
        <w:jc w:val="left"/>
      </w:pPr>
      <w:r>
        <w:rPr>
          <w:rFonts w:ascii="Times New Roman" w:hAnsi="Times New Roman" w:cs="Times New Roman" w:eastAsia="Times New Roman"/>
          <w:b/>
          <w:sz w:val="25"/>
        </w:rPr>
        <w:t>3.1 Структура проекта и система команд</w:t>
      </w:r>
    </w:p>
    <w:p>
      <w:pPr>
        <w:spacing w:line="276" w:lineRule="auto" w:after="0"/>
        <w:ind w:firstLine="709"/>
        <w:jc w:val="both"/>
      </w:pPr>
      <w:r>
        <w:rPr>
          <w:rFonts w:ascii="Times New Roman" w:hAnsi="Times New Roman" w:cs="Times New Roman" w:eastAsia="Times New Roman"/>
          <w:sz w:val="25"/>
        </w:rPr>
        <w:t>Реализация выполнена в Unity-проекте COSMA AI v5.2. Основные скрипты расположены в Assets/_Project/Scripts. Данные команд находятся в Assets/_Project/Commands, а описания учебных миссий - в Assets/_Project/MissionDefinitions и Assets/_Project/Missions.</w:t>
      </w:r>
    </w:p>
    <w:p>
      <w:pPr>
        <w:spacing w:line="276" w:lineRule="auto" w:after="0"/>
        <w:ind w:firstLine="709"/>
        <w:jc w:val="both"/>
      </w:pPr>
      <w:r>
        <w:rPr>
          <w:rFonts w:ascii="Times New Roman" w:hAnsi="Times New Roman" w:cs="Times New Roman" w:eastAsia="Times New Roman"/>
          <w:sz w:val="25"/>
        </w:rPr>
        <w:t>Команды представлены перечислением CommandType и ассетами CommandDefinition. При добавлении команды в строку создается ProgramCommand, который хранит тип команды и параметры: номер целевой строки, длительность ожидания, условие перехода и сторону наведения к Земле.</w:t>
      </w:r>
    </w:p>
    <w:p>
      <w:pPr>
        <w:spacing w:line="252" w:lineRule="auto" w:after="20"/>
        <w:ind w:firstLine="0"/>
        <w:jc w:val="left"/>
      </w:pPr>
      <w:r>
        <w:rPr>
          <w:rFonts w:ascii="Times New Roman" w:hAnsi="Times New Roman" w:cs="Times New Roman" w:eastAsia="Times New Roman"/>
          <w:b/>
          <w:sz w:val="22"/>
        </w:rPr>
        <w:t>Реализованные команды:</w:t>
      </w:r>
    </w:p>
    <w:p>
      <w:pPr>
        <w:spacing w:line="252" w:lineRule="auto" w:after="0"/>
        <w:ind w:firstLine="0" w:left="312"/>
        <w:jc w:val="both"/>
      </w:pPr>
      <w:r>
        <w:rPr>
          <w:rFonts w:ascii="Times New Roman" w:hAnsi="Times New Roman" w:cs="Times New Roman" w:eastAsia="Times New Roman"/>
          <w:sz w:val="22"/>
        </w:rPr>
        <w:t>- Питание ВКЛ/ВЫКЛ: переключение питания спутника</w:t>
      </w:r>
    </w:p>
    <w:p>
      <w:pPr>
        <w:spacing w:line="252" w:lineRule="auto" w:after="0"/>
        <w:ind w:firstLine="0" w:left="312"/>
        <w:jc w:val="both"/>
      </w:pPr>
      <w:r>
        <w:rPr>
          <w:rFonts w:ascii="Times New Roman" w:hAnsi="Times New Roman" w:cs="Times New Roman" w:eastAsia="Times New Roman"/>
          <w:sz w:val="22"/>
        </w:rPr>
        <w:t>- Считать солнечные датчики: получение данных освещенности</w:t>
      </w:r>
    </w:p>
    <w:p>
      <w:pPr>
        <w:spacing w:line="252" w:lineRule="auto" w:after="0"/>
        <w:ind w:firstLine="0" w:left="312"/>
        <w:jc w:val="both"/>
      </w:pPr>
      <w:r>
        <w:rPr>
          <w:rFonts w:ascii="Times New Roman" w:hAnsi="Times New Roman" w:cs="Times New Roman" w:eastAsia="Times New Roman"/>
          <w:sz w:val="22"/>
        </w:rPr>
        <w:t>- Считать магнитометр: получение данных о направлении на Землю</w:t>
      </w:r>
    </w:p>
    <w:p>
      <w:pPr>
        <w:spacing w:line="252" w:lineRule="auto" w:after="0"/>
        <w:ind w:firstLine="0" w:left="312"/>
        <w:jc w:val="both"/>
      </w:pPr>
      <w:r>
        <w:rPr>
          <w:rFonts w:ascii="Times New Roman" w:hAnsi="Times New Roman" w:cs="Times New Roman" w:eastAsia="Times New Roman"/>
          <w:sz w:val="22"/>
        </w:rPr>
        <w:t>- Повернуть к Земле/Солнцу: изменение ориентации аппарата</w:t>
      </w:r>
    </w:p>
    <w:p>
      <w:pPr>
        <w:spacing w:line="252" w:lineRule="auto" w:after="0"/>
        <w:ind w:firstLine="0" w:left="312"/>
        <w:jc w:val="both"/>
      </w:pPr>
      <w:r>
        <w:rPr>
          <w:rFonts w:ascii="Times New Roman" w:hAnsi="Times New Roman" w:cs="Times New Roman" w:eastAsia="Times New Roman"/>
          <w:sz w:val="22"/>
        </w:rPr>
        <w:t>- Сделать фото Земли: получение снимка через камеру спутника</w:t>
      </w:r>
    </w:p>
    <w:p>
      <w:pPr>
        <w:spacing w:line="252" w:lineRule="auto" w:after="0"/>
        <w:ind w:firstLine="0" w:left="312"/>
        <w:jc w:val="both"/>
      </w:pPr>
      <w:r>
        <w:rPr>
          <w:rFonts w:ascii="Times New Roman" w:hAnsi="Times New Roman" w:cs="Times New Roman" w:eastAsia="Times New Roman"/>
          <w:sz w:val="22"/>
        </w:rPr>
        <w:t>- Отправить сообщение: визуализация передачи данных</w:t>
      </w:r>
    </w:p>
    <w:p>
      <w:pPr>
        <w:spacing w:line="252" w:lineRule="auto" w:after="0"/>
        <w:ind w:firstLine="0" w:left="312"/>
        <w:jc w:val="both"/>
      </w:pPr>
      <w:r>
        <w:rPr>
          <w:rFonts w:ascii="Times New Roman" w:hAnsi="Times New Roman" w:cs="Times New Roman" w:eastAsia="Times New Roman"/>
          <w:sz w:val="22"/>
        </w:rPr>
        <w:t>- Jump To и IF condition -&gt; Jump: переходы между строками программы</w:t>
      </w:r>
    </w:p>
    <w:p>
      <w:pPr>
        <w:spacing w:line="276" w:lineRule="auto" w:after="0"/>
        <w:ind w:firstLine="709"/>
        <w:jc w:val="both"/>
      </w:pPr>
      <w:r>
        <w:rPr>
          <w:rFonts w:ascii="Times New Roman" w:hAnsi="Times New Roman" w:cs="Times New Roman" w:eastAsia="Times New Roman"/>
          <w:sz w:val="25"/>
        </w:rPr>
        <w:t>ProgramPanelController связывает модель и интерфейс: добавляет команды в строки, перемещает их, удаляет и очищает программу. ProgramLineView обрабатывает drop-события, а ProgramCommandView отображает параметры команды.</w:t>
      </w:r>
    </w:p>
    <w:p>
      <w:r>
        <w:br w:type="page"/>
      </w:r>
    </w:p>
    <w:p>
      <w:pPr>
        <w:pStyle w:val="Heading2"/>
        <w:ind w:firstLine="0"/>
        <w:jc w:val="left"/>
      </w:pPr>
      <w:r>
        <w:rPr>
          <w:rFonts w:ascii="Times New Roman" w:hAnsi="Times New Roman" w:cs="Times New Roman" w:eastAsia="Times New Roman"/>
          <w:b/>
          <w:sz w:val="25"/>
        </w:rPr>
        <w:t>3.2 Модель спутника, датчиков и миссий</w:t>
      </w:r>
    </w:p>
    <w:p>
      <w:pPr>
        <w:spacing w:line="276" w:lineRule="auto" w:after="0"/>
        <w:ind w:firstLine="709"/>
        <w:jc w:val="both"/>
      </w:pPr>
      <w:r>
        <w:rPr>
          <w:rFonts w:ascii="Times New Roman" w:hAnsi="Times New Roman" w:cs="Times New Roman" w:eastAsia="Times New Roman"/>
          <w:sz w:val="25"/>
        </w:rPr>
        <w:t>Орбитальное движение реализовано в SatelliteController и OrbitEarth. Спутник движется по круговой орбите с настраиваемым радиусом, скоростью и наклонением. При паузе выполнение останавливается через ExecutionPauseController.</w:t>
      </w:r>
    </w:p>
    <w:p>
      <w:pPr>
        <w:spacing w:line="276" w:lineRule="auto" w:after="0"/>
        <w:ind w:firstLine="709"/>
        <w:jc w:val="both"/>
      </w:pPr>
      <w:r>
        <w:rPr>
          <w:rFonts w:ascii="Times New Roman" w:hAnsi="Times New Roman" w:cs="Times New Roman" w:eastAsia="Times New Roman"/>
          <w:sz w:val="25"/>
        </w:rPr>
        <w:t>Ориентация спутника выполняется постепенным поворотом Transform к направлению на Землю или Солнце. Солнечный датчик вычисляет освещенность через скалярное произведение между направлением датчика и направлением на Солнце. Магнитометр в текущей версии упрощен до проверки доступности направления на Землю.</w:t>
      </w:r>
    </w:p>
    <w:p>
      <w:pPr>
        <w:spacing w:line="276" w:lineRule="auto" w:after="0"/>
        <w:ind w:firstLine="709"/>
        <w:jc w:val="both"/>
      </w:pPr>
      <w:r>
        <w:rPr>
          <w:rFonts w:ascii="Times New Roman" w:hAnsi="Times New Roman" w:cs="Times New Roman" w:eastAsia="Times New Roman"/>
          <w:sz w:val="25"/>
        </w:rPr>
        <w:t>Фотосъемка реализована через отдельную камеру и RenderTexture. Перед съемкой камера синхронизируется с положением спутника, после чего проверяется попадание Земли в кадр. Передача данных отображается LineRenderer-лучом от антенны.</w:t>
      </w:r>
    </w:p>
    <w:p>
      <w:pPr>
        <w:spacing w:line="276" w:lineRule="auto" w:after="0"/>
        <w:ind w:firstLine="709"/>
        <w:jc w:val="both"/>
      </w:pPr>
      <w:r>
        <w:rPr>
          <w:rFonts w:ascii="Times New Roman" w:hAnsi="Times New Roman" w:cs="Times New Roman" w:eastAsia="Times New Roman"/>
          <w:sz w:val="25"/>
        </w:rPr>
        <w:t>Состояние спутника хранится в SatelliteState. В нем фиксируются питание, данные датчиков, ориентация, стабилизация, наличие снимка, попадание Земли в кадр, передача данных и результат последней команды.</w:t>
      </w:r>
    </w:p>
    <w:p>
      <w:pPr>
        <w:spacing w:line="252" w:lineRule="auto" w:after="20"/>
        <w:ind w:firstLine="0"/>
        <w:jc w:val="left"/>
      </w:pPr>
      <w:r>
        <w:rPr>
          <w:rFonts w:ascii="Times New Roman" w:hAnsi="Times New Roman" w:cs="Times New Roman" w:eastAsia="Times New Roman"/>
          <w:b/>
          <w:sz w:val="22"/>
        </w:rPr>
        <w:t>Реализация миссионной логики:</w:t>
      </w:r>
    </w:p>
    <w:p>
      <w:pPr>
        <w:spacing w:line="252" w:lineRule="auto" w:after="0"/>
        <w:ind w:firstLine="0" w:left="312"/>
        <w:jc w:val="both"/>
      </w:pPr>
      <w:r>
        <w:rPr>
          <w:rFonts w:ascii="Times New Roman" w:hAnsi="Times New Roman" w:cs="Times New Roman" w:eastAsia="Times New Roman"/>
          <w:sz w:val="22"/>
        </w:rPr>
        <w:t>- состояние: SatelliteState и SatelliteStateController</w:t>
      </w:r>
    </w:p>
    <w:p>
      <w:pPr>
        <w:spacing w:line="252" w:lineRule="auto" w:after="0"/>
        <w:ind w:firstLine="0" w:left="312"/>
        <w:jc w:val="both"/>
      </w:pPr>
      <w:r>
        <w:rPr>
          <w:rFonts w:ascii="Times New Roman" w:hAnsi="Times New Roman" w:cs="Times New Roman" w:eastAsia="Times New Roman"/>
          <w:sz w:val="22"/>
        </w:rPr>
        <w:t>- цели миссии: MissionObjectiveType и MissionSystem</w:t>
      </w:r>
    </w:p>
    <w:p>
      <w:pPr>
        <w:spacing w:line="252" w:lineRule="auto" w:after="0"/>
        <w:ind w:firstLine="0" w:left="312"/>
        <w:jc w:val="both"/>
      </w:pPr>
      <w:r>
        <w:rPr>
          <w:rFonts w:ascii="Times New Roman" w:hAnsi="Times New Roman" w:cs="Times New Roman" w:eastAsia="Times New Roman"/>
          <w:sz w:val="22"/>
        </w:rPr>
        <w:t>- интерфейс целей: MissionPanel</w:t>
      </w:r>
    </w:p>
    <w:p>
      <w:pPr>
        <w:spacing w:line="252" w:lineRule="auto" w:after="0"/>
        <w:ind w:firstLine="0" w:left="312"/>
        <w:jc w:val="both"/>
      </w:pPr>
      <w:r>
        <w:rPr>
          <w:rFonts w:ascii="Times New Roman" w:hAnsi="Times New Roman" w:cs="Times New Roman" w:eastAsia="Times New Roman"/>
          <w:sz w:val="22"/>
        </w:rPr>
        <w:t>- прогресс: PlayerPrefs и JSON-файл user_missions.json</w:t>
      </w:r>
    </w:p>
    <w:p>
      <w:pPr>
        <w:spacing w:line="276" w:lineRule="auto" w:after="0"/>
        <w:ind w:firstLine="709"/>
        <w:jc w:val="both"/>
      </w:pPr>
      <w:r>
        <w:rPr>
          <w:rFonts w:ascii="Times New Roman" w:hAnsi="Times New Roman" w:cs="Times New Roman" w:eastAsia="Times New Roman"/>
          <w:sz w:val="25"/>
        </w:rPr>
        <w:t>Система миссий проверяет цели после изменения состояния спутника. Например, PowerEnabled проверяет питание, SatelliteFacingEarth - ориентацию на Землю, PhotoTaken - факт снимка, DataSent - передачу данных.</w:t>
      </w:r>
    </w:p>
    <w:p>
      <w:r>
        <w:br w:type="page"/>
      </w:r>
    </w:p>
    <w:p>
      <w:pPr>
        <w:pStyle w:val="Heading2"/>
        <w:ind w:firstLine="0"/>
        <w:jc w:val="left"/>
      </w:pPr>
      <w:r>
        <w:rPr>
          <w:rFonts w:ascii="Times New Roman" w:hAnsi="Times New Roman" w:cs="Times New Roman" w:eastAsia="Times New Roman"/>
          <w:b/>
          <w:sz w:val="25"/>
        </w:rPr>
        <w:t>3.3 Тестирование разработанной системы</w:t>
      </w:r>
    </w:p>
    <w:p>
      <w:pPr>
        <w:spacing w:line="276" w:lineRule="auto" w:after="0"/>
        <w:ind w:firstLine="709"/>
        <w:jc w:val="both"/>
      </w:pPr>
      <w:r>
        <w:rPr>
          <w:rFonts w:ascii="Times New Roman" w:hAnsi="Times New Roman" w:cs="Times New Roman" w:eastAsia="Times New Roman"/>
          <w:sz w:val="25"/>
        </w:rPr>
        <w:t>Тестирование проводилось как функциональная проверка основных пользовательских сценариев в редакторе Unity. Такой подход соответствует стадии прототипа, так как значительная часть поведения связана с UI и 3D-визуализацией.</w:t>
      </w:r>
    </w:p>
    <w:p>
      <w:pPr>
        <w:spacing w:line="252" w:lineRule="auto" w:after="20"/>
        <w:ind w:firstLine="0"/>
        <w:jc w:val="left"/>
      </w:pPr>
      <w:r>
        <w:rPr>
          <w:rFonts w:ascii="Times New Roman" w:hAnsi="Times New Roman" w:cs="Times New Roman" w:eastAsia="Times New Roman"/>
          <w:b/>
          <w:sz w:val="22"/>
        </w:rPr>
        <w:t>Проверенные сценарии:</w:t>
      </w:r>
    </w:p>
    <w:p>
      <w:pPr>
        <w:spacing w:line="252" w:lineRule="auto" w:after="0"/>
        <w:ind w:firstLine="0" w:left="312"/>
        <w:jc w:val="both"/>
      </w:pPr>
      <w:r>
        <w:rPr>
          <w:rFonts w:ascii="Times New Roman" w:hAnsi="Times New Roman" w:cs="Times New Roman" w:eastAsia="Times New Roman"/>
          <w:sz w:val="22"/>
        </w:rPr>
        <w:t>1. запуск меню: отображаются миссии и навигация</w:t>
      </w:r>
    </w:p>
    <w:p>
      <w:pPr>
        <w:spacing w:line="252" w:lineRule="auto" w:after="0"/>
        <w:ind w:firstLine="0" w:left="312"/>
        <w:jc w:val="both"/>
      </w:pPr>
      <w:r>
        <w:rPr>
          <w:rFonts w:ascii="Times New Roman" w:hAnsi="Times New Roman" w:cs="Times New Roman" w:eastAsia="Times New Roman"/>
          <w:sz w:val="22"/>
        </w:rPr>
        <w:t>2. добавление команды: команда появляется в ProgramModel</w:t>
      </w:r>
    </w:p>
    <w:p>
      <w:pPr>
        <w:spacing w:line="252" w:lineRule="auto" w:after="0"/>
        <w:ind w:firstLine="0" w:left="312"/>
        <w:jc w:val="both"/>
      </w:pPr>
      <w:r>
        <w:rPr>
          <w:rFonts w:ascii="Times New Roman" w:hAnsi="Times New Roman" w:cs="Times New Roman" w:eastAsia="Times New Roman"/>
          <w:sz w:val="22"/>
        </w:rPr>
        <w:t>3. пустая программа: выводится сообщение об ошибке</w:t>
      </w:r>
    </w:p>
    <w:p>
      <w:pPr>
        <w:spacing w:line="252" w:lineRule="auto" w:after="0"/>
        <w:ind w:firstLine="0" w:left="312"/>
        <w:jc w:val="both"/>
      </w:pPr>
      <w:r>
        <w:rPr>
          <w:rFonts w:ascii="Times New Roman" w:hAnsi="Times New Roman" w:cs="Times New Roman" w:eastAsia="Times New Roman"/>
          <w:sz w:val="22"/>
        </w:rPr>
        <w:t>4. чтение датчика без питания: команда не выполняется</w:t>
      </w:r>
    </w:p>
    <w:p>
      <w:pPr>
        <w:spacing w:line="252" w:lineRule="auto" w:after="0"/>
        <w:ind w:firstLine="0" w:left="312"/>
        <w:jc w:val="both"/>
      </w:pPr>
      <w:r>
        <w:rPr>
          <w:rFonts w:ascii="Times New Roman" w:hAnsi="Times New Roman" w:cs="Times New Roman" w:eastAsia="Times New Roman"/>
          <w:sz w:val="22"/>
        </w:rPr>
        <w:t>5. съемка Земли: после подготовки выполняется фото</w:t>
      </w:r>
    </w:p>
    <w:p>
      <w:pPr>
        <w:spacing w:line="252" w:lineRule="auto" w:after="0"/>
        <w:ind w:firstLine="0" w:left="312"/>
        <w:jc w:val="both"/>
      </w:pPr>
      <w:r>
        <w:rPr>
          <w:rFonts w:ascii="Times New Roman" w:hAnsi="Times New Roman" w:cs="Times New Roman" w:eastAsia="Times New Roman"/>
          <w:sz w:val="22"/>
        </w:rPr>
        <w:t>6. условный переход: строка меняется при истинном условии</w:t>
      </w:r>
    </w:p>
    <w:p>
      <w:pPr>
        <w:spacing w:line="252" w:lineRule="auto" w:after="0"/>
        <w:ind w:firstLine="0" w:left="312"/>
        <w:jc w:val="both"/>
      </w:pPr>
      <w:r>
        <w:rPr>
          <w:rFonts w:ascii="Times New Roman" w:hAnsi="Times New Roman" w:cs="Times New Roman" w:eastAsia="Times New Roman"/>
          <w:sz w:val="22"/>
        </w:rPr>
        <w:t>7. пауза: симуляция останавливается и продолжается</w:t>
      </w:r>
    </w:p>
    <w:p>
      <w:pPr>
        <w:spacing w:line="252" w:lineRule="auto" w:after="0"/>
        <w:ind w:firstLine="0" w:left="312"/>
        <w:jc w:val="both"/>
      </w:pPr>
      <w:r>
        <w:rPr>
          <w:rFonts w:ascii="Times New Roman" w:hAnsi="Times New Roman" w:cs="Times New Roman" w:eastAsia="Times New Roman"/>
          <w:sz w:val="22"/>
        </w:rPr>
        <w:t>8. завершение миссии: все цели отмечаются выполненными</w:t>
      </w:r>
    </w:p>
    <w:p>
      <w:pPr>
        <w:spacing w:line="276" w:lineRule="auto" w:after="0"/>
        <w:ind w:firstLine="709"/>
        <w:jc w:val="both"/>
      </w:pPr>
      <w:r>
        <w:rPr>
          <w:rFonts w:ascii="Times New Roman" w:hAnsi="Times New Roman" w:cs="Times New Roman" w:eastAsia="Times New Roman"/>
          <w:sz w:val="25"/>
        </w:rPr>
        <w:t>Результаты проверки подтвердили работоспособность основных функций: выбор миссии, сборка программы, выполнение команд, обработка ошибок, пауза, проверка целей и сохранение пользовательских сценариев.</w:t>
      </w:r>
    </w:p>
    <w:p>
      <w:pPr>
        <w:spacing w:line="276" w:lineRule="auto" w:after="0"/>
        <w:ind w:firstLine="709"/>
        <w:jc w:val="both"/>
      </w:pPr>
      <w:r>
        <w:rPr>
          <w:rFonts w:ascii="Times New Roman" w:hAnsi="Times New Roman" w:cs="Times New Roman" w:eastAsia="Times New Roman"/>
          <w:sz w:val="25"/>
        </w:rPr>
        <w:t>Выявлены направления дальнейшего улучшения. В отдельных строках исходного кода присутствуют русскоязычные сообщения с нарушенной кодировкой отображения, поэтому для финальной версии требуется унифицировать файлы в UTF-8. Также целесообразно добавить автоматизированные PlayMode-тесты для ProgramExecutor, MissionSystem и SatelliteState.</w:t>
      </w:r>
    </w:p>
    <w:p>
      <w:pPr>
        <w:spacing w:line="276" w:lineRule="auto" w:after="0"/>
        <w:ind w:firstLine="709"/>
        <w:jc w:val="both"/>
      </w:pPr>
      <w:r>
        <w:rPr>
          <w:rFonts w:ascii="Times New Roman" w:hAnsi="Times New Roman" w:cs="Times New Roman" w:eastAsia="Times New Roman"/>
          <w:sz w:val="25"/>
        </w:rPr>
        <w:t>Вывод: прототип выполняет поставленную учебную задачу и может использоваться как основа для дальнейшего развития симулятора.</w:t>
      </w:r>
    </w:p>
    <w:p>
      <w:r>
        <w:br w:type="page"/>
      </w:r>
    </w:p>
    <w:p>
      <w:pPr>
        <w:pStyle w:val="Heading1"/>
        <w:ind w:firstLine="0"/>
        <w:jc w:val="center"/>
      </w:pPr>
      <w:r>
        <w:rPr>
          <w:rFonts w:ascii="Times New Roman" w:hAnsi="Times New Roman" w:cs="Times New Roman" w:eastAsia="Times New Roman"/>
          <w:b/>
          <w:sz w:val="25"/>
        </w:rPr>
        <w:t>ГЛАВА 4. ЭКОНОМИЧЕСКОЕ ОБОСНОВАНИЕ</w:t>
      </w:r>
    </w:p>
    <w:p>
      <w:pPr>
        <w:spacing w:line="276" w:lineRule="auto" w:after="0"/>
        <w:ind w:firstLine="709"/>
        <w:jc w:val="both"/>
      </w:pPr>
      <w:r>
        <w:rPr>
          <w:rFonts w:ascii="Times New Roman" w:hAnsi="Times New Roman" w:cs="Times New Roman" w:eastAsia="Times New Roman"/>
          <w:sz w:val="25"/>
        </w:rPr>
        <w:t>Экономическое обоснование выполнено для оценки затрат на создание прототипа и целесообразности его применения в учебном процессе. Основную часть затрат составляют трудозатраты разработчика.</w:t>
      </w:r>
    </w:p>
    <w:p>
      <w:pPr>
        <w:spacing w:line="276" w:lineRule="auto" w:after="0"/>
        <w:ind w:firstLine="709"/>
        <w:jc w:val="both"/>
      </w:pPr>
      <w:r>
        <w:rPr>
          <w:rFonts w:ascii="Times New Roman" w:hAnsi="Times New Roman" w:cs="Times New Roman" w:eastAsia="Times New Roman"/>
          <w:sz w:val="25"/>
        </w:rPr>
        <w:t>Календарный план включает анализ предметной области, проектирование архитектуры, подготовку Unity-сцен, разработку программной панели, реализацию симуляции спутника, систему миссий, тестирование и подготовку документации. Общая трудоемкость оценивается в 272 человеко-часа.</w:t>
      </w:r>
    </w:p>
    <w:p>
      <w:pPr>
        <w:spacing w:line="276" w:lineRule="auto" w:after="0"/>
        <w:ind w:firstLine="709"/>
        <w:jc w:val="both"/>
      </w:pPr>
      <w:r>
        <w:rPr>
          <w:rFonts w:ascii="Times New Roman" w:hAnsi="Times New Roman" w:cs="Times New Roman" w:eastAsia="Times New Roman"/>
          <w:sz w:val="25"/>
        </w:rPr>
        <w:t>При условной ставке 350 руб. за час фонд оплаты труда составляет 272 x 350 = 95 200 руб. С учетом электроэнергии, амортизации оборудования, справочных материалов и резерва на доработки ориентировочная стоимость проекта составляет 106 995 руб.</w:t>
      </w:r>
    </w:p>
    <w:p>
      <w:pPr>
        <w:spacing w:line="252" w:lineRule="auto" w:after="20"/>
        <w:ind w:firstLine="0"/>
        <w:jc w:val="left"/>
      </w:pPr>
      <w:r>
        <w:rPr>
          <w:rFonts w:ascii="Times New Roman" w:hAnsi="Times New Roman" w:cs="Times New Roman" w:eastAsia="Times New Roman"/>
          <w:b/>
          <w:sz w:val="22"/>
        </w:rPr>
        <w:t>Смета затрат:</w:t>
      </w:r>
    </w:p>
    <w:p>
      <w:pPr>
        <w:spacing w:line="252" w:lineRule="auto" w:after="0"/>
        <w:ind w:firstLine="0" w:left="312"/>
        <w:jc w:val="both"/>
      </w:pPr>
      <w:r>
        <w:rPr>
          <w:rFonts w:ascii="Times New Roman" w:hAnsi="Times New Roman" w:cs="Times New Roman" w:eastAsia="Times New Roman"/>
          <w:sz w:val="22"/>
        </w:rPr>
        <w:t>- труд разработчика: 95 200 руб.</w:t>
      </w:r>
    </w:p>
    <w:p>
      <w:pPr>
        <w:spacing w:line="252" w:lineRule="auto" w:after="0"/>
        <w:ind w:firstLine="0" w:left="312"/>
        <w:jc w:val="both"/>
      </w:pPr>
      <w:r>
        <w:rPr>
          <w:rFonts w:ascii="Times New Roman" w:hAnsi="Times New Roman" w:cs="Times New Roman" w:eastAsia="Times New Roman"/>
          <w:sz w:val="22"/>
        </w:rPr>
        <w:t>- электроэнергия: 1 200 руб.</w:t>
      </w:r>
    </w:p>
    <w:p>
      <w:pPr>
        <w:spacing w:line="252" w:lineRule="auto" w:after="0"/>
        <w:ind w:firstLine="0" w:left="312"/>
        <w:jc w:val="both"/>
      </w:pPr>
      <w:r>
        <w:rPr>
          <w:rFonts w:ascii="Times New Roman" w:hAnsi="Times New Roman" w:cs="Times New Roman" w:eastAsia="Times New Roman"/>
          <w:sz w:val="22"/>
        </w:rPr>
        <w:t>- амортизация оборудования: 4 000 руб.</w:t>
      </w:r>
    </w:p>
    <w:p>
      <w:pPr>
        <w:spacing w:line="252" w:lineRule="auto" w:after="0"/>
        <w:ind w:firstLine="0" w:left="312"/>
        <w:jc w:val="both"/>
      </w:pPr>
      <w:r>
        <w:rPr>
          <w:rFonts w:ascii="Times New Roman" w:hAnsi="Times New Roman" w:cs="Times New Roman" w:eastAsia="Times New Roman"/>
          <w:sz w:val="22"/>
        </w:rPr>
        <w:t>- интернет и материалы: 1 500 руб.</w:t>
      </w:r>
    </w:p>
    <w:p>
      <w:pPr>
        <w:spacing w:line="252" w:lineRule="auto" w:after="0"/>
        <w:ind w:firstLine="0" w:left="312"/>
        <w:jc w:val="both"/>
      </w:pPr>
      <w:r>
        <w:rPr>
          <w:rFonts w:ascii="Times New Roman" w:hAnsi="Times New Roman" w:cs="Times New Roman" w:eastAsia="Times New Roman"/>
          <w:sz w:val="22"/>
        </w:rPr>
        <w:t>- резерв на доработки: 5 095 руб.</w:t>
      </w:r>
    </w:p>
    <w:p>
      <w:pPr>
        <w:spacing w:line="252" w:lineRule="auto" w:after="0"/>
        <w:ind w:firstLine="0" w:left="312"/>
        <w:jc w:val="both"/>
      </w:pPr>
      <w:r>
        <w:rPr>
          <w:rFonts w:ascii="Times New Roman" w:hAnsi="Times New Roman" w:cs="Times New Roman" w:eastAsia="Times New Roman"/>
          <w:sz w:val="22"/>
        </w:rPr>
        <w:t>- итого: 106 995 руб.</w:t>
      </w:r>
    </w:p>
    <w:p>
      <w:pPr>
        <w:spacing w:line="276" w:lineRule="auto" w:after="0"/>
        <w:ind w:firstLine="709"/>
        <w:jc w:val="both"/>
      </w:pPr>
      <w:r>
        <w:rPr>
          <w:rFonts w:ascii="Times New Roman" w:hAnsi="Times New Roman" w:cs="Times New Roman" w:eastAsia="Times New Roman"/>
          <w:sz w:val="25"/>
        </w:rPr>
        <w:t>Педагогический эффект выражается в снижении времени объяснения и отладки алгоритмов. Если в группе из 20 студентов провести 6 занятий, а симулятор сократит самостоятельную отладку на 3 часа на студента, экономия составит около 360 человеко-часов.</w:t>
      </w:r>
    </w:p>
    <w:p>
      <w:pPr>
        <w:spacing w:line="276" w:lineRule="auto" w:after="0"/>
        <w:ind w:firstLine="709"/>
        <w:jc w:val="both"/>
      </w:pPr>
      <w:r>
        <w:rPr>
          <w:rFonts w:ascii="Times New Roman" w:hAnsi="Times New Roman" w:cs="Times New Roman" w:eastAsia="Times New Roman"/>
          <w:sz w:val="25"/>
        </w:rPr>
        <w:t>Вывод: разработка экономически и методически целесообразна, так как один созданный прототип может многократно использоваться на занятиях и адаптироваться под новые учебные сценарии.</w:t>
      </w:r>
    </w:p>
    <w:p>
      <w:r>
        <w:br w:type="page"/>
      </w:r>
    </w:p>
    <w:p>
      <w:pPr>
        <w:pStyle w:val="Heading1"/>
        <w:ind w:firstLine="0"/>
        <w:jc w:val="center"/>
      </w:pPr>
      <w:r>
        <w:rPr>
          <w:rFonts w:ascii="Times New Roman" w:hAnsi="Times New Roman" w:cs="Times New Roman" w:eastAsia="Times New Roman"/>
          <w:b/>
          <w:sz w:val="25"/>
        </w:rPr>
        <w:t>ЗАКЛЮЧЕНИЕ</w:t>
      </w:r>
    </w:p>
    <w:p>
      <w:pPr>
        <w:spacing w:line="276" w:lineRule="auto" w:after="0"/>
        <w:ind w:firstLine="709"/>
        <w:jc w:val="both"/>
      </w:pPr>
      <w:r>
        <w:rPr>
          <w:rFonts w:ascii="Times New Roman" w:hAnsi="Times New Roman" w:cs="Times New Roman" w:eastAsia="Times New Roman"/>
          <w:sz w:val="25"/>
        </w:rPr>
        <w:t>В ходе выпускной квалификационной работы разработан прототип системы COSMA для моделирования и симуляции малого космического аппарата. Система объединяет 3D-визуализацию, визуальное программирование, состояние спутника, учебные миссии и проверку результатов.</w:t>
      </w:r>
    </w:p>
    <w:p>
      <w:pPr>
        <w:spacing w:line="276" w:lineRule="auto" w:after="0"/>
        <w:ind w:firstLine="709"/>
        <w:jc w:val="both"/>
      </w:pPr>
      <w:r>
        <w:rPr>
          <w:rFonts w:ascii="Times New Roman" w:hAnsi="Times New Roman" w:cs="Times New Roman" w:eastAsia="Times New Roman"/>
          <w:sz w:val="25"/>
        </w:rPr>
        <w:t>Были проанализированы существующие решения, сформулированы требования, спроектирована архитектура, реализованы команды управления, модель орбитального движения, датчики, фотосъемка, передача данных и сохранение прогресса. Функциональное тестирование подтвердило работоспособность основных сценариев.</w:t>
      </w:r>
    </w:p>
    <w:p>
      <w:pPr>
        <w:spacing w:line="276" w:lineRule="auto" w:after="0"/>
        <w:ind w:firstLine="709"/>
        <w:jc w:val="both"/>
      </w:pPr>
      <w:r>
        <w:rPr>
          <w:rFonts w:ascii="Times New Roman" w:hAnsi="Times New Roman" w:cs="Times New Roman" w:eastAsia="Times New Roman"/>
          <w:sz w:val="25"/>
        </w:rPr>
        <w:t>Цель работы достигнута. Разработанный прототип имеет практическую значимость для подготовки студентов по программированию и инженерии космических систем. Дальнейшее развитие может включать более точную физическую модель, новые датчики, внешнее API и автоматизированные тесты.</w:t>
      </w:r>
    </w:p>
    <w:p>
      <w:pPr>
        <w:pStyle w:val="Heading2"/>
        <w:ind w:firstLine="0"/>
        <w:jc w:val="left"/>
      </w:pPr>
      <w:r>
        <w:rPr>
          <w:rFonts w:ascii="Times New Roman" w:hAnsi="Times New Roman" w:cs="Times New Roman" w:eastAsia="Times New Roman"/>
          <w:b/>
          <w:sz w:val="25"/>
        </w:rPr>
        <w:t>СПИСОК ИСПОЛЬЗОВАННЫХ ИСТОЧНИКОВ</w:t>
      </w:r>
    </w:p>
    <w:p>
      <w:pPr>
        <w:spacing w:line="252" w:lineRule="auto" w:after="0"/>
        <w:ind w:firstLine="0"/>
      </w:pPr>
      <w:r>
        <w:rPr>
          <w:rFonts w:ascii="Times New Roman" w:hAnsi="Times New Roman" w:cs="Times New Roman" w:eastAsia="Times New Roman"/>
          <w:sz w:val="21"/>
        </w:rPr>
        <w:t>1. ГОСТ 7.32-2001. Отчет о научно-исследовательской работе. Структура и правила оформления.</w:t>
      </w:r>
    </w:p>
    <w:p>
      <w:pPr>
        <w:spacing w:line="252" w:lineRule="auto" w:after="0"/>
        <w:ind w:firstLine="0"/>
      </w:pPr>
      <w:r>
        <w:rPr>
          <w:rFonts w:ascii="Times New Roman" w:hAnsi="Times New Roman" w:cs="Times New Roman" w:eastAsia="Times New Roman"/>
          <w:sz w:val="21"/>
        </w:rPr>
        <w:t>2. Методические рекомендации по подготовке ВКР по специальности 09.02.07. СПб ГБ ПОУ КЭИТ, 2026.</w:t>
      </w:r>
    </w:p>
    <w:p>
      <w:pPr>
        <w:spacing w:line="252" w:lineRule="auto" w:after="0"/>
        <w:ind w:firstLine="0"/>
      </w:pPr>
      <w:r>
        <w:rPr>
          <w:rFonts w:ascii="Times New Roman" w:hAnsi="Times New Roman" w:cs="Times New Roman" w:eastAsia="Times New Roman"/>
          <w:sz w:val="21"/>
        </w:rPr>
        <w:t>3. Unity Technologies. Unity User Manual.</w:t>
      </w:r>
    </w:p>
    <w:p>
      <w:pPr>
        <w:spacing w:line="252" w:lineRule="auto" w:after="0"/>
        <w:ind w:firstLine="0"/>
      </w:pPr>
      <w:r>
        <w:rPr>
          <w:rFonts w:ascii="Times New Roman" w:hAnsi="Times New Roman" w:cs="Times New Roman" w:eastAsia="Times New Roman"/>
          <w:sz w:val="21"/>
        </w:rPr>
        <w:t>4. Unity Technologies. Unity Scripting API.</w:t>
      </w:r>
    </w:p>
    <w:p>
      <w:pPr>
        <w:spacing w:line="252" w:lineRule="auto" w:after="0"/>
        <w:ind w:firstLine="0"/>
      </w:pPr>
      <w:r>
        <w:rPr>
          <w:rFonts w:ascii="Times New Roman" w:hAnsi="Times New Roman" w:cs="Times New Roman" w:eastAsia="Times New Roman"/>
          <w:sz w:val="21"/>
        </w:rPr>
        <w:t>5. Microsoft. C# language documentation.</w:t>
      </w:r>
    </w:p>
    <w:p>
      <w:pPr>
        <w:spacing w:line="252" w:lineRule="auto" w:after="0"/>
        <w:ind w:firstLine="0"/>
      </w:pPr>
      <w:r>
        <w:rPr>
          <w:rFonts w:ascii="Times New Roman" w:hAnsi="Times New Roman" w:cs="Times New Roman" w:eastAsia="Times New Roman"/>
          <w:sz w:val="21"/>
        </w:rPr>
        <w:t>6. NASA. General Mission Analysis Tool User Guide.</w:t>
      </w:r>
    </w:p>
    <w:p>
      <w:pPr>
        <w:spacing w:line="252" w:lineRule="auto" w:after="0"/>
        <w:ind w:firstLine="0"/>
      </w:pPr>
      <w:r>
        <w:rPr>
          <w:rFonts w:ascii="Times New Roman" w:hAnsi="Times New Roman" w:cs="Times New Roman" w:eastAsia="Times New Roman"/>
          <w:sz w:val="21"/>
        </w:rPr>
        <w:t>7. Markley F. L., Crassidis J. L. Fundamentals of Spacecraft Attitude Determination and Control.</w:t>
      </w:r>
    </w:p>
    <w:sectPr w:rsidR="00FC693F" w:rsidRPr="0006063C" w:rsidSect="00034616">
      <w:footerReference w:type="default" r:id="rId9"/>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709"/>
      <w:jc w:val="both"/>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line="276" w:lineRule="auto"/>
      <w:ind w:firstLine="0"/>
      <w:jc w:val="center"/>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80" w:after="60" w:line="276" w:lineRule="auto"/>
      <w:ind w:firstLine="0"/>
      <w:jc w:val="left"/>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