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№1.1</w:t>
      </w:r>
      <w:fldSimple w:instr="PAGE \* MERGEFORMAT">
        <w:r>
          <w:rPr>
            <w:b/>
            <w:sz w:val="36"/>
          </w:rPr>
          <w:t xml:space="preserve">1</w:t>
        </w:r>
      </w:fldSimple>
      <w:r>
        <w:rPr>
          <w:b/>
          <w:sz w:val="36"/>
        </w:rPr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Style w:val="937"/>
          <w:sz w:val="24"/>
          <w:szCs w:val="28"/>
        </w:rPr>
        <w:t xml:space="preserve">“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Детали с сопряжениями во FreeCAD</w:t>
      </w:r>
      <w:r>
        <w:t xml:space="preserve">”</w:t>
      </w:r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>
          <w:rFonts w:ascii="DejaVu Sans" w:hAnsi="DejaVu Sans" w:cs="DejaVu Sans"/>
          <w:sz w:val="36"/>
          <w:szCs w:val="36"/>
          <w:highlight w:val="none"/>
        </w:rPr>
      </w:pPr>
      <w:r>
        <w:rPr>
          <w:rFonts w:ascii="DejaVu Sans" w:hAnsi="DejaVu Sans" w:eastAsia="DejaVu Sans" w:cs="DejaVu Sans"/>
          <w:sz w:val="36"/>
          <w:szCs w:val="36"/>
        </w:rPr>
        <w:t xml:space="preserve">Вариант </w:t>
      </w:r>
      <w:r>
        <w:rPr>
          <w:rFonts w:ascii="DejaVu Sans" w:hAnsi="DejaVu Sans" w:eastAsia="DejaVu Sans" w:cs="DejaVu Sans"/>
          <w:sz w:val="36"/>
          <w:szCs w:val="36"/>
          <w:lang w:val="en-US"/>
        </w:rPr>
        <w:t xml:space="preserve">1</w:t>
      </w:r>
      <w:r>
        <w:rPr>
          <w:rFonts w:ascii="DejaVu Sans" w:hAnsi="DejaVu Sans" w:eastAsia="DejaVu Sans" w:cs="DejaVu Sans"/>
          <w:sz w:val="36"/>
          <w:szCs w:val="36"/>
          <w:lang w:val="ru-RU"/>
        </w:rPr>
        <w:t xml:space="preserve">4</w:t>
      </w:r>
      <w:r>
        <w:rPr>
          <w:rFonts w:ascii="DejaVu Sans" w:hAnsi="DejaVu Sans" w:cs="DejaVu Sans"/>
          <w:sz w:val="36"/>
          <w:szCs w:val="36"/>
          <w:highlight w:val="none"/>
        </w:rPr>
      </w:r>
      <w:r>
        <w:rPr>
          <w:rFonts w:ascii="DejaVu Sans" w:hAnsi="DejaVu Sans" w:cs="DejaVu Sans"/>
          <w:sz w:val="36"/>
          <w:szCs w:val="36"/>
          <w:highlight w:val="none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 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21 февраля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</w:t>
      </w:r>
      <w:r>
        <w:rPr>
          <w:b/>
          <w:sz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sz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792"/>
        <w:gridCol w:w="6772"/>
      </w:tblGrid>
      <w:tr>
        <w:trPr>
          <w:trHeight w:val="482"/>
        </w:trPr>
        <w:tc>
          <w:tcPr>
            <w:tcBorders/>
            <w:tcW w:w="779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77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7792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bookmarkStart w:id="0" w:name="_GoBack"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07510" cy="228101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16733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07510" cy="22810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70.67pt;height:179.6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  <w:lang w:eastAsia="ru-RU"/>
              </w:rPr>
            </w:r>
            <w:bookmarkEnd w:id="0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772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44792" cy="3376394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53446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44791" cy="33763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18.49pt;height:265.8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</w:r>
      <w:r>
        <w:rPr>
          <w:b/>
          <w:spacing w:val="-2"/>
          <w:sz w:val="48"/>
        </w:rPr>
        <w:t xml:space="preserve">ВЫДАВЛИВАНИЕ С СОПРЯЖЕНИЕМ</w:t>
      </w:r>
      <w:r>
        <w:rPr>
          <w:b/>
          <w:spacing w:val="-2"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54435" cy="432146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92779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54434" cy="43214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79.88pt;height:340.2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32990" cy="352101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912187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32989" cy="35210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70.31pt;height:277.2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5</cp:revision>
  <dcterms:created xsi:type="dcterms:W3CDTF">2025-02-17T16:47:00Z</dcterms:created>
  <dcterms:modified xsi:type="dcterms:W3CDTF">2025-02-21T08:40:18Z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