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41" w:rsidRDefault="00A84D41" w:rsidP="00A84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Список библиотек для работы с текстом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tbl>
      <w:tblPr>
        <w:tblStyle w:val="a4"/>
        <w:tblW w:w="0" w:type="auto"/>
        <w:tblInd w:w="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"/>
        <w:gridCol w:w="2072"/>
        <w:gridCol w:w="3702"/>
        <w:gridCol w:w="3083"/>
      </w:tblGrid>
      <w:tr w:rsidR="00A84D41" w:rsidTr="00A84D41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 w:rsidP="00A84D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PyPI</w:t>
            </w:r>
            <w:proofErr w:type="spellEnd"/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84D41" w:rsidRPr="00A84D41" w:rsidTr="00A84D41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clean-text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history="1">
              <w:r w:rsidRPr="00A938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https://pypi.org/project/clean-text/</w:t>
              </w:r>
            </w:hyperlink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 для нормализации текста.</w:t>
            </w:r>
          </w:p>
        </w:tc>
      </w:tr>
      <w:tr w:rsidR="00A84D41" w:rsidTr="00A84D41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TextDistan</w:t>
            </w: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A938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https://pypi.org/project/textdistance/</w:t>
              </w:r>
            </w:hyperlink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 предназначена для вычисления расстояния между двумя или более текстами с использованием различных алгоритмов.</w:t>
            </w:r>
          </w:p>
        </w:tc>
      </w:tr>
      <w:tr w:rsidR="00A84D41" w:rsidTr="00A84D41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</w:t>
            </w: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lk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938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https://pypi.org/project/rebulk/</w:t>
              </w:r>
            </w:hyperlink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поиск подстроки в строке по различным шаблонам.</w:t>
            </w:r>
          </w:p>
        </w:tc>
      </w:tr>
      <w:tr w:rsidR="00A84D41" w:rsidTr="00A84D41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tabu</w:t>
            </w: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A8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A938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https://pypi.org/project/tabulate/</w:t>
              </w:r>
            </w:hyperlink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Библиотека, предназначенная для отображения таблиц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Имеет большое количество вариантов отображения.</w:t>
            </w:r>
          </w:p>
        </w:tc>
      </w:tr>
      <w:tr w:rsidR="00A84D41" w:rsidRPr="00A84D41" w:rsidTr="00A84D41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fastText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A938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https://pypi.org/project/fasttext/</w:t>
              </w:r>
            </w:hyperlink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41" w:rsidRPr="00A84D41" w:rsidRDefault="00A8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</w:t>
            </w:r>
            <w:r w:rsidRPr="00A84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классификации текста. </w:t>
            </w:r>
            <w:r w:rsidRPr="00A84D41">
              <w:rPr>
                <w:rFonts w:ascii="Times New Roman" w:hAnsi="Times New Roman" w:cs="Times New Roman"/>
                <w:sz w:val="24"/>
                <w:szCs w:val="24"/>
              </w:rPr>
              <w:t>Модель позволяет создать алгоритм обучения без учителя или с учителем для получения векторных представлений слов.</w:t>
            </w:r>
          </w:p>
        </w:tc>
        <w:bookmarkStart w:id="0" w:name="_GoBack"/>
        <w:bookmarkEnd w:id="0"/>
      </w:tr>
    </w:tbl>
    <w:p w:rsidR="00FC1650" w:rsidRPr="00A84D41" w:rsidRDefault="00FC1650"/>
    <w:sectPr w:rsidR="00FC1650" w:rsidRPr="00A84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69"/>
    <w:rsid w:val="000D0069"/>
    <w:rsid w:val="00A84D41"/>
    <w:rsid w:val="00F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A849"/>
  <w15:chartTrackingRefBased/>
  <w15:docId w15:val="{6BA6B5B1-97C9-4DFC-9A06-1365905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D4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84D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84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fasttex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tabul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rebulk/" TargetMode="External"/><Relationship Id="rId5" Type="http://schemas.openxmlformats.org/officeDocument/2006/relationships/hyperlink" Target="https://pypi.org/project/textdistan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clean-tex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2022-07-03T19:05:00Z</dcterms:created>
  <dcterms:modified xsi:type="dcterms:W3CDTF">2022-07-03T19:09:00Z</dcterms:modified>
</cp:coreProperties>
</file>