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4BFCA" w14:textId="50C9AA25" w:rsidR="0095187A" w:rsidRPr="003C292B" w:rsidRDefault="002961D9" w:rsidP="002961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292B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14:paraId="639139B6" w14:textId="0BCE9A71" w:rsidR="002961D9" w:rsidRPr="003C292B" w:rsidRDefault="002961D9" w:rsidP="002961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292B">
        <w:rPr>
          <w:rFonts w:ascii="Times New Roman" w:hAnsi="Times New Roman" w:cs="Times New Roman"/>
          <w:b/>
          <w:sz w:val="32"/>
          <w:szCs w:val="32"/>
        </w:rPr>
        <w:t xml:space="preserve">Инструментальные средства </w:t>
      </w:r>
      <w:proofErr w:type="spellStart"/>
      <w:r w:rsidRPr="003C292B">
        <w:rPr>
          <w:rFonts w:ascii="Times New Roman" w:hAnsi="Times New Roman" w:cs="Times New Roman"/>
          <w:b/>
          <w:sz w:val="32"/>
          <w:szCs w:val="32"/>
          <w:lang w:val="en-US"/>
        </w:rPr>
        <w:t>BPWin</w:t>
      </w:r>
      <w:proofErr w:type="spellEnd"/>
      <w:r w:rsidRPr="003C292B">
        <w:rPr>
          <w:rFonts w:ascii="Times New Roman" w:hAnsi="Times New Roman" w:cs="Times New Roman"/>
          <w:b/>
          <w:sz w:val="32"/>
          <w:szCs w:val="32"/>
        </w:rPr>
        <w:t xml:space="preserve"> 4.0</w:t>
      </w:r>
    </w:p>
    <w:p w14:paraId="06648EF4" w14:textId="77777777" w:rsidR="003C292B" w:rsidRDefault="003C292B" w:rsidP="002961D9">
      <w:pPr>
        <w:rPr>
          <w:rFonts w:ascii="Times New Roman" w:hAnsi="Times New Roman" w:cs="Times New Roman"/>
          <w:sz w:val="28"/>
          <w:szCs w:val="28"/>
        </w:rPr>
      </w:pPr>
    </w:p>
    <w:p w14:paraId="48B432A9" w14:textId="25DB3438" w:rsidR="008B272F" w:rsidRDefault="008B272F" w:rsidP="00296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Шаги 1-13: создание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бизнес-модели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компании</w:t>
      </w:r>
    </w:p>
    <w:p w14:paraId="219FB8D5" w14:textId="0C0FDEBD" w:rsidR="008B272F" w:rsidRDefault="003C292B" w:rsidP="002961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E0BC2B" wp14:editId="1F0B01C6">
            <wp:extent cx="5940425" cy="4109678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A7A5" w14:textId="77777777" w:rsidR="003C292B" w:rsidRDefault="00EE3772" w:rsidP="002961D9">
      <w:pPr>
        <w:rPr>
          <w:rFonts w:ascii="Times New Roman" w:hAnsi="Times New Roman" w:cs="Times New Roman"/>
          <w:sz w:val="28"/>
          <w:szCs w:val="28"/>
        </w:rPr>
      </w:pPr>
      <w:r w:rsidRPr="006B4B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FCCB6" w14:textId="77777777" w:rsidR="003C292B" w:rsidRDefault="003C292B" w:rsidP="002961D9">
      <w:pPr>
        <w:rPr>
          <w:rFonts w:ascii="Times New Roman" w:hAnsi="Times New Roman" w:cs="Times New Roman"/>
          <w:sz w:val="28"/>
          <w:szCs w:val="28"/>
        </w:rPr>
      </w:pPr>
    </w:p>
    <w:p w14:paraId="7F7D14FD" w14:textId="77777777" w:rsidR="003C292B" w:rsidRDefault="003C292B" w:rsidP="002961D9">
      <w:pPr>
        <w:rPr>
          <w:rFonts w:ascii="Times New Roman" w:hAnsi="Times New Roman" w:cs="Times New Roman"/>
          <w:sz w:val="28"/>
          <w:szCs w:val="28"/>
        </w:rPr>
      </w:pPr>
    </w:p>
    <w:p w14:paraId="7C9B3AEC" w14:textId="77777777" w:rsidR="003C292B" w:rsidRDefault="003C292B" w:rsidP="002961D9">
      <w:pPr>
        <w:rPr>
          <w:rFonts w:ascii="Times New Roman" w:hAnsi="Times New Roman" w:cs="Times New Roman"/>
          <w:sz w:val="28"/>
          <w:szCs w:val="28"/>
        </w:rPr>
      </w:pPr>
    </w:p>
    <w:p w14:paraId="6A306A3D" w14:textId="77777777" w:rsidR="003C292B" w:rsidRDefault="003C292B" w:rsidP="002961D9">
      <w:pPr>
        <w:rPr>
          <w:rFonts w:ascii="Times New Roman" w:hAnsi="Times New Roman" w:cs="Times New Roman"/>
          <w:sz w:val="28"/>
          <w:szCs w:val="28"/>
        </w:rPr>
      </w:pPr>
    </w:p>
    <w:p w14:paraId="5E68A5C3" w14:textId="77777777" w:rsidR="003C292B" w:rsidRDefault="003C292B" w:rsidP="002961D9">
      <w:pPr>
        <w:rPr>
          <w:rFonts w:ascii="Times New Roman" w:hAnsi="Times New Roman" w:cs="Times New Roman"/>
          <w:sz w:val="28"/>
          <w:szCs w:val="28"/>
        </w:rPr>
      </w:pPr>
    </w:p>
    <w:p w14:paraId="6FAC107D" w14:textId="77777777" w:rsidR="003C292B" w:rsidRDefault="003C292B" w:rsidP="002961D9">
      <w:pPr>
        <w:rPr>
          <w:rFonts w:ascii="Times New Roman" w:hAnsi="Times New Roman" w:cs="Times New Roman"/>
          <w:sz w:val="28"/>
          <w:szCs w:val="28"/>
        </w:rPr>
      </w:pPr>
    </w:p>
    <w:p w14:paraId="370185C5" w14:textId="77777777" w:rsidR="003C292B" w:rsidRDefault="003C292B" w:rsidP="002961D9">
      <w:pPr>
        <w:rPr>
          <w:rFonts w:ascii="Times New Roman" w:hAnsi="Times New Roman" w:cs="Times New Roman"/>
          <w:sz w:val="28"/>
          <w:szCs w:val="28"/>
        </w:rPr>
      </w:pPr>
    </w:p>
    <w:p w14:paraId="5075A1DE" w14:textId="77777777" w:rsidR="003C292B" w:rsidRDefault="003C292B" w:rsidP="002961D9">
      <w:pPr>
        <w:rPr>
          <w:rFonts w:ascii="Times New Roman" w:hAnsi="Times New Roman" w:cs="Times New Roman"/>
          <w:sz w:val="28"/>
          <w:szCs w:val="28"/>
        </w:rPr>
      </w:pPr>
    </w:p>
    <w:p w14:paraId="4BCFB08B" w14:textId="77777777" w:rsidR="003C292B" w:rsidRDefault="003C292B" w:rsidP="002961D9">
      <w:pPr>
        <w:rPr>
          <w:rFonts w:ascii="Times New Roman" w:hAnsi="Times New Roman" w:cs="Times New Roman"/>
          <w:sz w:val="28"/>
          <w:szCs w:val="28"/>
        </w:rPr>
      </w:pPr>
    </w:p>
    <w:p w14:paraId="79B497BD" w14:textId="77777777" w:rsidR="003C292B" w:rsidRDefault="003C292B" w:rsidP="002961D9">
      <w:pPr>
        <w:rPr>
          <w:rFonts w:ascii="Times New Roman" w:hAnsi="Times New Roman" w:cs="Times New Roman"/>
          <w:sz w:val="28"/>
          <w:szCs w:val="28"/>
        </w:rPr>
      </w:pPr>
    </w:p>
    <w:p w14:paraId="3A2DC541" w14:textId="7BA240E0" w:rsidR="008B272F" w:rsidRDefault="008B272F" w:rsidP="00296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14: создание отчёта:</w:t>
      </w:r>
    </w:p>
    <w:p w14:paraId="0717BE64" w14:textId="1997FE7A" w:rsidR="008B272F" w:rsidRPr="006B4BB1" w:rsidRDefault="008B272F" w:rsidP="00296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окна </w:t>
      </w:r>
      <w:r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6B4BB1">
        <w:rPr>
          <w:rFonts w:ascii="Times New Roman" w:hAnsi="Times New Roman" w:cs="Times New Roman"/>
          <w:sz w:val="28"/>
          <w:szCs w:val="28"/>
        </w:rPr>
        <w:br/>
      </w:r>
      <w:r w:rsidR="008248DD">
        <w:rPr>
          <w:noProof/>
          <w:lang w:eastAsia="ru-RU"/>
        </w:rPr>
        <w:drawing>
          <wp:inline distT="0" distB="0" distL="0" distR="0" wp14:anchorId="770A4A69" wp14:editId="60D591E8">
            <wp:extent cx="4580953" cy="40476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1051" w14:textId="77777777" w:rsidR="008B272F" w:rsidRDefault="008B272F" w:rsidP="008B27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416D89" w14:textId="77777777" w:rsidR="008B272F" w:rsidRDefault="008B272F" w:rsidP="008B27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72F">
        <w:rPr>
          <w:rFonts w:ascii="Times New Roman" w:hAnsi="Times New Roman" w:cs="Times New Roman"/>
          <w:b/>
          <w:sz w:val="28"/>
          <w:szCs w:val="28"/>
        </w:rPr>
        <w:t>Вопросы для самопроверки</w:t>
      </w:r>
    </w:p>
    <w:p w14:paraId="1C60D226" w14:textId="77777777" w:rsidR="008B272F" w:rsidRPr="008248DD" w:rsidRDefault="008B272F" w:rsidP="008248D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48DD">
        <w:rPr>
          <w:rFonts w:ascii="Times New Roman" w:hAnsi="Times New Roman" w:cs="Times New Roman"/>
          <w:b/>
          <w:sz w:val="28"/>
          <w:szCs w:val="28"/>
        </w:rPr>
        <w:t xml:space="preserve">Что моделируют работы в модели бизнес-процессов? </w:t>
      </w:r>
    </w:p>
    <w:p w14:paraId="44EE911A" w14:textId="496AC35C" w:rsidR="008B272F" w:rsidRDefault="008B272F" w:rsidP="008248D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>Работы обозначают поименованные процессы, функции или задачи, которые происходят в течение определенного времени и имеют распознаваемые результаты.</w:t>
      </w:r>
    </w:p>
    <w:p w14:paraId="1FD58C2C" w14:textId="77777777" w:rsidR="008B272F" w:rsidRPr="008B272F" w:rsidRDefault="008B272F" w:rsidP="008248D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12F26B6C" w14:textId="77777777" w:rsidR="008B272F" w:rsidRPr="008248DD" w:rsidRDefault="008B272F" w:rsidP="008248D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48DD">
        <w:rPr>
          <w:rFonts w:ascii="Times New Roman" w:hAnsi="Times New Roman" w:cs="Times New Roman"/>
          <w:b/>
          <w:sz w:val="28"/>
          <w:szCs w:val="28"/>
        </w:rPr>
        <w:t xml:space="preserve">Как должны именоваться работы модели бизнес-процессов? </w:t>
      </w:r>
    </w:p>
    <w:p w14:paraId="0F416D56" w14:textId="790FBB1D" w:rsidR="008B272F" w:rsidRDefault="008B272F" w:rsidP="008248D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>Все работы должны быть названы и определены. Имя работы должно быть выражено отглагольным существительным, обозначающим действие (например, «Изготовление детали», «Прием заказа» и т. д.).</w:t>
      </w:r>
    </w:p>
    <w:p w14:paraId="6B8A402B" w14:textId="77777777" w:rsidR="008B272F" w:rsidRPr="008B272F" w:rsidRDefault="008B272F" w:rsidP="008248D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119E6221" w14:textId="77777777" w:rsidR="008B272F" w:rsidRPr="008248DD" w:rsidRDefault="008B272F" w:rsidP="008248D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48DD">
        <w:rPr>
          <w:rFonts w:ascii="Times New Roman" w:hAnsi="Times New Roman" w:cs="Times New Roman"/>
          <w:b/>
          <w:sz w:val="28"/>
          <w:szCs w:val="28"/>
        </w:rPr>
        <w:t xml:space="preserve">Что моделируют стрелки в модели бизнес-процессов? </w:t>
      </w:r>
    </w:p>
    <w:p w14:paraId="5C0C3C61" w14:textId="04275978" w:rsidR="008B272F" w:rsidRDefault="008B272F" w:rsidP="008248D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>Взаимодействие работ с внешним миром и между собой описывается в виде стрелок. Стрелки представляют собой некую информацию и именуются существительными (например, «Сырье», «Чертеж, «Готовое изделие»).</w:t>
      </w:r>
    </w:p>
    <w:p w14:paraId="749FFD06" w14:textId="77777777" w:rsidR="008B272F" w:rsidRPr="008B272F" w:rsidRDefault="008B272F" w:rsidP="008248D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700C2748" w14:textId="77777777" w:rsidR="008B272F" w:rsidRPr="008248DD" w:rsidRDefault="008B272F" w:rsidP="008248D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48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Какие типы стрелок используются в моделях IDEF0? </w:t>
      </w:r>
      <w:bookmarkStart w:id="0" w:name="_GoBack"/>
      <w:bookmarkEnd w:id="0"/>
    </w:p>
    <w:p w14:paraId="5C7541A8" w14:textId="1D4BECE5" w:rsidR="008B272F" w:rsidRDefault="008B272F" w:rsidP="008248D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>Вход (</w:t>
      </w:r>
      <w:proofErr w:type="spellStart"/>
      <w:r w:rsidRPr="008B272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B272F">
        <w:rPr>
          <w:rFonts w:ascii="Times New Roman" w:hAnsi="Times New Roman" w:cs="Times New Roman"/>
          <w:sz w:val="28"/>
          <w:szCs w:val="28"/>
        </w:rPr>
        <w:t>), Управление (</w:t>
      </w:r>
      <w:proofErr w:type="spellStart"/>
      <w:r w:rsidRPr="008B272F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8B272F">
        <w:rPr>
          <w:rFonts w:ascii="Times New Roman" w:hAnsi="Times New Roman" w:cs="Times New Roman"/>
          <w:sz w:val="28"/>
          <w:szCs w:val="28"/>
        </w:rPr>
        <w:t>), Выход (</w:t>
      </w:r>
      <w:proofErr w:type="spellStart"/>
      <w:r w:rsidRPr="008B272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8B272F">
        <w:rPr>
          <w:rFonts w:ascii="Times New Roman" w:hAnsi="Times New Roman" w:cs="Times New Roman"/>
          <w:sz w:val="28"/>
          <w:szCs w:val="28"/>
        </w:rPr>
        <w:t>), Механизм (</w:t>
      </w:r>
      <w:proofErr w:type="spellStart"/>
      <w:r w:rsidRPr="008B272F">
        <w:rPr>
          <w:rFonts w:ascii="Times New Roman" w:hAnsi="Times New Roman" w:cs="Times New Roman"/>
          <w:sz w:val="28"/>
          <w:szCs w:val="28"/>
        </w:rPr>
        <w:t>Mechanism</w:t>
      </w:r>
      <w:proofErr w:type="spellEnd"/>
      <w:r w:rsidRPr="008B272F">
        <w:rPr>
          <w:rFonts w:ascii="Times New Roman" w:hAnsi="Times New Roman" w:cs="Times New Roman"/>
          <w:sz w:val="28"/>
          <w:szCs w:val="28"/>
        </w:rPr>
        <w:t>), Вызов (</w:t>
      </w:r>
      <w:proofErr w:type="spellStart"/>
      <w:r w:rsidRPr="008B272F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B272F">
        <w:rPr>
          <w:rFonts w:ascii="Times New Roman" w:hAnsi="Times New Roman" w:cs="Times New Roman"/>
          <w:sz w:val="28"/>
          <w:szCs w:val="28"/>
        </w:rPr>
        <w:t>).</w:t>
      </w:r>
    </w:p>
    <w:p w14:paraId="04CBCADD" w14:textId="77777777" w:rsidR="008B272F" w:rsidRPr="008B272F" w:rsidRDefault="008B272F" w:rsidP="008248D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14:paraId="330A5344" w14:textId="77777777" w:rsidR="008B272F" w:rsidRPr="008248DD" w:rsidRDefault="008B272F" w:rsidP="008248D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48DD">
        <w:rPr>
          <w:rFonts w:ascii="Times New Roman" w:hAnsi="Times New Roman" w:cs="Times New Roman"/>
          <w:b/>
          <w:sz w:val="28"/>
          <w:szCs w:val="28"/>
        </w:rPr>
        <w:t xml:space="preserve">Какие имеются ограничения на использование стрелок (направления и расположение) в моделях IDEF0? </w:t>
      </w:r>
    </w:p>
    <w:p w14:paraId="766766A0" w14:textId="19322035" w:rsidR="008B272F" w:rsidRPr="008B272F" w:rsidRDefault="008B272F" w:rsidP="008248D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>Стрелка входа рисуется как входящая в левую грань работы. Стрелка управления рисуете как входящая в верхнюю грань работы. Стрелка выхода рисуется как исходящая из правой грани работы. Стрелка механизма рисуется как входящая в нижнюю грань работы.</w:t>
      </w:r>
    </w:p>
    <w:sectPr w:rsidR="008B272F" w:rsidRPr="008B2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7D63D" w14:textId="77777777" w:rsidR="003A48CC" w:rsidRDefault="003A48CC" w:rsidP="006B4BB1">
      <w:pPr>
        <w:spacing w:after="0" w:line="240" w:lineRule="auto"/>
      </w:pPr>
      <w:r>
        <w:separator/>
      </w:r>
    </w:p>
  </w:endnote>
  <w:endnote w:type="continuationSeparator" w:id="0">
    <w:p w14:paraId="49E5E296" w14:textId="77777777" w:rsidR="003A48CC" w:rsidRDefault="003A48CC" w:rsidP="006B4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A90D3" w14:textId="77777777" w:rsidR="003A48CC" w:rsidRDefault="003A48CC" w:rsidP="006B4BB1">
      <w:pPr>
        <w:spacing w:after="0" w:line="240" w:lineRule="auto"/>
      </w:pPr>
      <w:r>
        <w:separator/>
      </w:r>
    </w:p>
  </w:footnote>
  <w:footnote w:type="continuationSeparator" w:id="0">
    <w:p w14:paraId="4E410FFE" w14:textId="77777777" w:rsidR="003A48CC" w:rsidRDefault="003A48CC" w:rsidP="006B4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573AC"/>
    <w:multiLevelType w:val="hybridMultilevel"/>
    <w:tmpl w:val="9CACFDD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D6"/>
    <w:rsid w:val="001052F3"/>
    <w:rsid w:val="002961D9"/>
    <w:rsid w:val="003A48CC"/>
    <w:rsid w:val="003C292B"/>
    <w:rsid w:val="006B4BB1"/>
    <w:rsid w:val="007D4DD6"/>
    <w:rsid w:val="008248DD"/>
    <w:rsid w:val="008B272F"/>
    <w:rsid w:val="0095187A"/>
    <w:rsid w:val="00E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4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7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B4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4BB1"/>
  </w:style>
  <w:style w:type="paragraph" w:styleId="a6">
    <w:name w:val="footer"/>
    <w:basedOn w:val="a"/>
    <w:link w:val="a7"/>
    <w:uiPriority w:val="99"/>
    <w:unhideWhenUsed/>
    <w:rsid w:val="006B4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4BB1"/>
  </w:style>
  <w:style w:type="paragraph" w:styleId="a8">
    <w:name w:val="Balloon Text"/>
    <w:basedOn w:val="a"/>
    <w:link w:val="a9"/>
    <w:uiPriority w:val="99"/>
    <w:semiHidden/>
    <w:unhideWhenUsed/>
    <w:rsid w:val="003C2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29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7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B4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4BB1"/>
  </w:style>
  <w:style w:type="paragraph" w:styleId="a6">
    <w:name w:val="footer"/>
    <w:basedOn w:val="a"/>
    <w:link w:val="a7"/>
    <w:uiPriority w:val="99"/>
    <w:unhideWhenUsed/>
    <w:rsid w:val="006B4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4BB1"/>
  </w:style>
  <w:style w:type="paragraph" w:styleId="a8">
    <w:name w:val="Balloon Text"/>
    <w:basedOn w:val="a"/>
    <w:link w:val="a9"/>
    <w:uiPriority w:val="99"/>
    <w:semiHidden/>
    <w:unhideWhenUsed/>
    <w:rsid w:val="003C2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29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63C20-C806-45BA-9A16-6B606DB0A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Voshod Nester</dc:creator>
  <cp:lastModifiedBy>Андрей</cp:lastModifiedBy>
  <cp:revision>2</cp:revision>
  <dcterms:created xsi:type="dcterms:W3CDTF">2021-12-21T17:55:00Z</dcterms:created>
  <dcterms:modified xsi:type="dcterms:W3CDTF">2021-12-21T17:55:00Z</dcterms:modified>
</cp:coreProperties>
</file>