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12FF" w14:textId="1E51C716" w:rsidR="0046361D" w:rsidRDefault="0093682A" w:rsidP="00936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424F624C" w14:textId="698E3FE0" w:rsidR="0093682A" w:rsidRDefault="0093682A" w:rsidP="0093682A">
      <w:pPr>
        <w:rPr>
          <w:rFonts w:ascii="Times New Roman" w:hAnsi="Times New Roman" w:cs="Times New Roman"/>
          <w:sz w:val="28"/>
          <w:szCs w:val="28"/>
        </w:rPr>
      </w:pPr>
      <w:r w:rsidRPr="0093682A">
        <w:rPr>
          <w:rFonts w:ascii="Times New Roman" w:hAnsi="Times New Roman" w:cs="Times New Roman"/>
          <w:sz w:val="28"/>
          <w:szCs w:val="28"/>
        </w:rPr>
        <w:t>Задание №1. Изучение основных принципов организации и построения консоли администрирования MMC в ОС Windows XP.</w:t>
      </w:r>
    </w:p>
    <w:p w14:paraId="113572B5" w14:textId="6798935E" w:rsidR="0093682A" w:rsidRDefault="0093682A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93682A">
        <w:rPr>
          <w:rFonts w:ascii="Times New Roman" w:hAnsi="Times New Roman" w:cs="Times New Roman"/>
          <w:i/>
          <w:sz w:val="28"/>
          <w:szCs w:val="28"/>
        </w:rPr>
        <w:t>Запуск консоли администрирования ММС и изменение названия и иконки</w:t>
      </w:r>
    </w:p>
    <w:p w14:paraId="635A5B68" w14:textId="72D9488D" w:rsidR="0093682A" w:rsidRDefault="0093682A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B5753D">
        <w:rPr>
          <w:noProof/>
        </w:rPr>
        <w:drawing>
          <wp:inline distT="0" distB="0" distL="0" distR="0" wp14:anchorId="55970CDC" wp14:editId="1ED52AD7">
            <wp:extent cx="5136158" cy="1638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233" cy="16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03F" w14:textId="2BE826AD" w:rsidR="0093682A" w:rsidRDefault="0093682A" w:rsidP="00936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Изменения при повторном запуске консоли не сохраняются, если </w:t>
      </w:r>
      <w:r w:rsidR="00910CC0">
        <w:rPr>
          <w:rFonts w:ascii="Times New Roman" w:hAnsi="Times New Roman" w:cs="Times New Roman"/>
          <w:i/>
          <w:sz w:val="28"/>
          <w:szCs w:val="28"/>
        </w:rPr>
        <w:t>не установлен параметр «Не сохранять изменения для этой консоли». Если же необходимо сохранить изменения, то это можно сделать либо установив данный параметр или через меню «Сохранить».</w:t>
      </w:r>
    </w:p>
    <w:p w14:paraId="04208841" w14:textId="15523EDD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Создание новой консоли и добавление оснастки «Службы».</w:t>
      </w:r>
    </w:p>
    <w:p w14:paraId="7ADBB00B" w14:textId="3DD6AD0B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25254A">
        <w:rPr>
          <w:noProof/>
        </w:rPr>
        <w:drawing>
          <wp:inline distT="0" distB="0" distL="0" distR="0" wp14:anchorId="0F697D1E" wp14:editId="5CF1A869">
            <wp:extent cx="4930184" cy="2974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574" cy="29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6439" w14:textId="4FE1F644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Скрытие расширенного меню</w:t>
      </w:r>
    </w:p>
    <w:p w14:paraId="4BF90A11" w14:textId="26C9D411" w:rsidR="0093682A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8F724D">
        <w:rPr>
          <w:noProof/>
        </w:rPr>
        <w:drawing>
          <wp:inline distT="0" distB="0" distL="0" distR="0" wp14:anchorId="76A8BE7C" wp14:editId="42A09D92">
            <wp:extent cx="4872652" cy="10287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879" cy="10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47A" w14:textId="7C7812F1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«Дефрагментация диска» имеет уникальный интерфейс</w:t>
      </w:r>
    </w:p>
    <w:p w14:paraId="257B97DF" w14:textId="7180E03D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083A6E">
        <w:rPr>
          <w:noProof/>
        </w:rPr>
        <w:lastRenderedPageBreak/>
        <w:drawing>
          <wp:inline distT="0" distB="0" distL="0" distR="0" wp14:anchorId="2A76EF76" wp14:editId="2FCD4946">
            <wp:extent cx="4540746" cy="280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792" cy="28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6DE2" w14:textId="75380FA6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«Управление компьютером» разделяется на подкатегории, ведущие в другие консоли</w:t>
      </w:r>
    </w:p>
    <w:p w14:paraId="02BD5AEE" w14:textId="00754D2A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083A6E">
        <w:rPr>
          <w:noProof/>
        </w:rPr>
        <w:drawing>
          <wp:inline distT="0" distB="0" distL="0" distR="0" wp14:anchorId="4060CADD" wp14:editId="5C535BFF">
            <wp:extent cx="3181350" cy="23459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732" cy="23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0320" w14:textId="55882822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Создание третьей консоли со «Службами» и изменение вида панели задач</w:t>
      </w:r>
    </w:p>
    <w:p w14:paraId="637873BF" w14:textId="0B716E1F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AA6642">
        <w:rPr>
          <w:noProof/>
        </w:rPr>
        <w:drawing>
          <wp:inline distT="0" distB="0" distL="0" distR="0" wp14:anchorId="758A17BF" wp14:editId="4DBDF51E">
            <wp:extent cx="4895850" cy="1720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948" cy="17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628" w14:textId="261C1FD5" w:rsidR="00910CC0" w:rsidRDefault="00910CC0" w:rsidP="00936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Для добавления командного файла в качестве задачи нужно выбрать тип «Команда операционной системы»,</w:t>
      </w:r>
      <w:r w:rsidR="00340D2E">
        <w:rPr>
          <w:rFonts w:ascii="Times New Roman" w:hAnsi="Times New Roman" w:cs="Times New Roman"/>
          <w:i/>
          <w:sz w:val="28"/>
          <w:szCs w:val="28"/>
        </w:rPr>
        <w:t xml:space="preserve"> заполнить название, путь, параметры и кнопку.</w:t>
      </w:r>
    </w:p>
    <w:p w14:paraId="3346C105" w14:textId="1B9D9F87" w:rsidR="0093682A" w:rsidRDefault="00340D2E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E6798E">
        <w:rPr>
          <w:noProof/>
        </w:rPr>
        <w:lastRenderedPageBreak/>
        <w:drawing>
          <wp:inline distT="0" distB="0" distL="0" distR="0" wp14:anchorId="0978BDA5" wp14:editId="7810125E">
            <wp:extent cx="4781550" cy="328958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986" cy="32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FCB" w14:textId="4A33844E" w:rsidR="00340D2E" w:rsidRDefault="00340D2E" w:rsidP="00936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Создание новой консоли с оснастками, добавление оснасток в папку «Важные».</w:t>
      </w:r>
    </w:p>
    <w:p w14:paraId="356780E0" w14:textId="144C6773" w:rsidR="00340D2E" w:rsidRDefault="00340D2E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E56606">
        <w:rPr>
          <w:noProof/>
        </w:rPr>
        <w:drawing>
          <wp:inline distT="0" distB="0" distL="0" distR="0" wp14:anchorId="32B7BB45" wp14:editId="4D9821C7">
            <wp:extent cx="4657293" cy="280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442" cy="280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DAF3" w14:textId="520B13FE" w:rsidR="00340D2E" w:rsidRDefault="00340D2E" w:rsidP="00936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Упорядочивание консоли и вложение в папку «Службы и управление компьютером».</w:t>
      </w:r>
    </w:p>
    <w:p w14:paraId="219EE7B0" w14:textId="0E0AC86D" w:rsidR="0093682A" w:rsidRPr="0093682A" w:rsidRDefault="00340D2E" w:rsidP="0093682A">
      <w:pPr>
        <w:rPr>
          <w:rFonts w:ascii="Times New Roman" w:hAnsi="Times New Roman" w:cs="Times New Roman"/>
          <w:i/>
          <w:sz w:val="28"/>
          <w:szCs w:val="28"/>
        </w:rPr>
      </w:pPr>
      <w:r w:rsidRPr="00E56606">
        <w:rPr>
          <w:noProof/>
        </w:rPr>
        <w:drawing>
          <wp:inline distT="0" distB="0" distL="0" distR="0" wp14:anchorId="56B017C0" wp14:editId="3C8C1231">
            <wp:extent cx="5248275" cy="157812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868" cy="15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</w:p>
    <w:sectPr w:rsidR="0093682A" w:rsidRPr="0093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D3"/>
    <w:rsid w:val="00340D2E"/>
    <w:rsid w:val="00477AD3"/>
    <w:rsid w:val="0069184D"/>
    <w:rsid w:val="006B74B3"/>
    <w:rsid w:val="00910CC0"/>
    <w:rsid w:val="0093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3945"/>
  <w15:chartTrackingRefBased/>
  <w15:docId w15:val="{4F780518-5584-4885-975D-08A769C2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2022-06-07T13:19:00Z</dcterms:created>
  <dcterms:modified xsi:type="dcterms:W3CDTF">2022-06-07T13:42:00Z</dcterms:modified>
</cp:coreProperties>
</file>