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83D" w:rsidRPr="00AC5071" w:rsidRDefault="00AC5071" w:rsidP="00AC5071">
      <w:pPr>
        <w:jc w:val="center"/>
        <w:rPr>
          <w:rFonts w:ascii="Times New Roman" w:hAnsi="Times New Roman" w:cs="Times New Roman"/>
          <w:b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t>Лабораторная работа 2</w:t>
      </w:r>
    </w:p>
    <w:p w:rsidR="00AC5071" w:rsidRDefault="00AC5071" w:rsidP="00AC5071">
      <w:pPr>
        <w:jc w:val="center"/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Добавление новых объектов конфигурации</w:t>
      </w:r>
    </w:p>
    <w:p w:rsidR="00AC5071" w:rsidRPr="00AC5071" w:rsidRDefault="00AC5071" w:rsidP="00AC5071">
      <w:pPr>
        <w:rPr>
          <w:rFonts w:ascii="Times New Roman" w:hAnsi="Times New Roman" w:cs="Times New Roman"/>
          <w:b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t>Перечисления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Перечисление «Пол»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drawing>
          <wp:inline distT="0" distB="0" distL="0" distR="0" wp14:anchorId="3B5073E0" wp14:editId="439759C8">
            <wp:extent cx="3960000" cy="348727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Pr="00AC5071" w:rsidRDefault="00AC5071" w:rsidP="00AC5071">
      <w:pPr>
        <w:rPr>
          <w:rFonts w:ascii="Times New Roman" w:hAnsi="Times New Roman" w:cs="Times New Roman"/>
          <w:b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t>Добавление ссылочного реквизита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реквизита «Пол» в справочник «Сотрудники»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B820EB9" wp14:editId="515CCE64">
            <wp:extent cx="3960000" cy="406421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Справочник «Должности»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0B60A243" wp14:editId="5BF19B33">
            <wp:extent cx="6645910" cy="372681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ссылочного реквизита «Должность» в справочник «Сотрудники»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1536DB32" wp14:editId="0164B882">
            <wp:extent cx="2229161" cy="1066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Справочник «Отделы»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EA262DB" wp14:editId="291CDDB6">
            <wp:extent cx="6645910" cy="35439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Связь справочников «Отделы» и «Сотрудники» по типу «Владелец-подчинённый»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BC40B9D" wp14:editId="4252F045">
            <wp:extent cx="6645910" cy="37268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1DCF1CA" wp14:editId="27632E7B">
            <wp:extent cx="6506483" cy="43821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Справочник «Отделы» может быть включён в подсистемы «Бухгалтерия»</w:t>
      </w:r>
      <w:r>
        <w:rPr>
          <w:rFonts w:ascii="Times New Roman" w:hAnsi="Times New Roman" w:cs="Times New Roman"/>
          <w:sz w:val="28"/>
        </w:rPr>
        <w:t>, «Отделы» и «Предприятие».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lastRenderedPageBreak/>
        <w:t>Задание</w:t>
      </w:r>
      <w:r w:rsidRPr="00AC5071">
        <w:rPr>
          <w:rFonts w:ascii="Times New Roman" w:hAnsi="Times New Roman" w:cs="Times New Roman"/>
          <w:b/>
          <w:sz w:val="28"/>
        </w:rPr>
        <w:t xml:space="preserve"> </w:t>
      </w:r>
      <w:r w:rsidRPr="00AC5071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Создайте перечисление «Тип клиента», заполните список 2 значениями: «Физ. лицо»,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«Юр. лицо».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Добавьте реквизит тип клиента в справочник клиентов и сделайте его ссылочным на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созданное ранее перечисление.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0D24BF" w:rsidTr="000D24BF">
        <w:tc>
          <w:tcPr>
            <w:tcW w:w="5228" w:type="dxa"/>
          </w:tcPr>
          <w:p w:rsidR="000D24BF" w:rsidRDefault="000D24BF" w:rsidP="00AC5071">
            <w:pPr>
              <w:rPr>
                <w:rFonts w:ascii="Times New Roman" w:hAnsi="Times New Roman" w:cs="Times New Roman"/>
                <w:sz w:val="28"/>
              </w:rPr>
            </w:pPr>
            <w:r w:rsidRPr="000D24BF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45BB7D02" wp14:editId="44B78021">
                  <wp:extent cx="3240000" cy="3325263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32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0D24BF" w:rsidRDefault="000D24BF" w:rsidP="00AC5071">
            <w:pPr>
              <w:rPr>
                <w:rFonts w:ascii="Times New Roman" w:hAnsi="Times New Roman" w:cs="Times New Roman"/>
                <w:sz w:val="28"/>
              </w:rPr>
            </w:pPr>
            <w:r w:rsidRPr="000D24BF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41C9394A" wp14:editId="5FA7B05C">
                  <wp:extent cx="3240000" cy="2853229"/>
                  <wp:effectExtent l="0" t="0" r="0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85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3D6029B8" wp14:editId="4220458C">
            <wp:extent cx="6645910" cy="324231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4495C22" wp14:editId="26468140">
            <wp:extent cx="4486275" cy="19811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798" cy="19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Справочник «Валюты»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167856C8" wp14:editId="765361A8">
            <wp:extent cx="6645910" cy="3782695"/>
            <wp:effectExtent l="0" t="0" r="254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 сведений «Курсы валют»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7650B639" wp14:editId="6A80C149">
            <wp:extent cx="1257475" cy="9145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55A78DD6" wp14:editId="62B537A7">
            <wp:extent cx="6645910" cy="378269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Pr="000D24BF" w:rsidRDefault="000D24BF" w:rsidP="00AC5071">
      <w:pPr>
        <w:rPr>
          <w:rFonts w:ascii="Times New Roman" w:hAnsi="Times New Roman" w:cs="Times New Roman"/>
          <w:sz w:val="28"/>
        </w:rPr>
      </w:pPr>
    </w:p>
    <w:p w:rsidR="00AC5071" w:rsidRPr="00AC5071" w:rsidRDefault="00AC5071" w:rsidP="00AC5071">
      <w:pPr>
        <w:rPr>
          <w:rFonts w:ascii="Times New Roman" w:hAnsi="Times New Roman" w:cs="Times New Roman"/>
          <w:b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lastRenderedPageBreak/>
        <w:t>Задание 2.</w:t>
      </w:r>
    </w:p>
    <w:p w:rsidR="00AC5071" w:rsidRP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2.1 Создать справочник «Поставщиков» с реквизитами: название, адрес с табличной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частью ответственные лица. Для каждого ответственного лица задать ФИО,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телефон,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эл. почту</w:t>
      </w:r>
      <w:r>
        <w:rPr>
          <w:rFonts w:ascii="Times New Roman" w:hAnsi="Times New Roman" w:cs="Times New Roman"/>
          <w:sz w:val="28"/>
        </w:rPr>
        <w:t>.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Добавить справочник в подсистемы бухгалтерия и учет материалов. Заполнить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справочник 3-4 поставщиками.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1ADF04B1" wp14:editId="6BF8222E">
            <wp:extent cx="3600000" cy="3694736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9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0DC9DA6F" wp14:editId="633CBBFC">
            <wp:extent cx="6645910" cy="420370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BF594D5" wp14:editId="21461511">
            <wp:extent cx="5363323" cy="4696480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2.2 Создать перечисление «</w:t>
      </w:r>
      <w:proofErr w:type="spellStart"/>
      <w:r w:rsidRPr="00AC5071">
        <w:rPr>
          <w:rFonts w:ascii="Times New Roman" w:hAnsi="Times New Roman" w:cs="Times New Roman"/>
          <w:sz w:val="28"/>
        </w:rPr>
        <w:t>СтатусПоставщика</w:t>
      </w:r>
      <w:proofErr w:type="spellEnd"/>
      <w:r w:rsidRPr="00AC5071">
        <w:rPr>
          <w:rFonts w:ascii="Times New Roman" w:hAnsi="Times New Roman" w:cs="Times New Roman"/>
          <w:sz w:val="28"/>
        </w:rPr>
        <w:t>», добавить в созданное перечисление 4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значения: надежный, средний, необязательный, неизвестный.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1FEAA65E" wp14:editId="2833314E">
            <wp:extent cx="3960000" cy="348728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lastRenderedPageBreak/>
        <w:t>2.3. Создать регистр сведений «</w:t>
      </w:r>
      <w:proofErr w:type="spellStart"/>
      <w:r w:rsidRPr="00AC5071">
        <w:rPr>
          <w:rFonts w:ascii="Times New Roman" w:hAnsi="Times New Roman" w:cs="Times New Roman"/>
          <w:sz w:val="28"/>
        </w:rPr>
        <w:t>СтатусПоставщиков</w:t>
      </w:r>
      <w:proofErr w:type="spellEnd"/>
      <w:r w:rsidRPr="00AC5071">
        <w:rPr>
          <w:rFonts w:ascii="Times New Roman" w:hAnsi="Times New Roman" w:cs="Times New Roman"/>
          <w:sz w:val="28"/>
        </w:rPr>
        <w:t>» периодический, период – месяц. В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качестве второго измерения задать Поставщик и сделать это измерение ссылкой на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справочник поставщиков. В качестве ресурса задать «Статус» и сделать его ссылкой на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перечисление «</w:t>
      </w:r>
      <w:proofErr w:type="spellStart"/>
      <w:r w:rsidRPr="00AC5071">
        <w:rPr>
          <w:rFonts w:ascii="Times New Roman" w:hAnsi="Times New Roman" w:cs="Times New Roman"/>
          <w:sz w:val="28"/>
        </w:rPr>
        <w:t>СтатусПоставщиков</w:t>
      </w:r>
      <w:proofErr w:type="spellEnd"/>
      <w:r w:rsidRPr="00AC5071">
        <w:rPr>
          <w:rFonts w:ascii="Times New Roman" w:hAnsi="Times New Roman" w:cs="Times New Roman"/>
          <w:sz w:val="28"/>
        </w:rPr>
        <w:t>».</w:t>
      </w:r>
    </w:p>
    <w:p w:rsid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31C4D9FB" wp14:editId="24B2DB51">
            <wp:extent cx="1486107" cy="94310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21182975" wp14:editId="34824A5E">
            <wp:extent cx="6645910" cy="3782695"/>
            <wp:effectExtent l="0" t="0" r="254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3B118D8F" wp14:editId="2E8D17F9">
            <wp:extent cx="3496163" cy="205768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Pr="000D24BF" w:rsidRDefault="000D24BF" w:rsidP="00AC5071">
      <w:pPr>
        <w:rPr>
          <w:rFonts w:ascii="Times New Roman" w:hAnsi="Times New Roman" w:cs="Times New Roman"/>
          <w:sz w:val="28"/>
        </w:rPr>
      </w:pPr>
    </w:p>
    <w:p w:rsidR="00AC5071" w:rsidRPr="00AC5071" w:rsidRDefault="00AC5071" w:rsidP="00AC5071">
      <w:pPr>
        <w:rPr>
          <w:rFonts w:ascii="Times New Roman" w:hAnsi="Times New Roman" w:cs="Times New Roman"/>
          <w:b/>
          <w:sz w:val="28"/>
        </w:rPr>
      </w:pPr>
      <w:r w:rsidRPr="00AC5071">
        <w:rPr>
          <w:rFonts w:ascii="Times New Roman" w:hAnsi="Times New Roman" w:cs="Times New Roman"/>
          <w:b/>
          <w:sz w:val="28"/>
        </w:rPr>
        <w:lastRenderedPageBreak/>
        <w:t>Задание 3.</w:t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 xml:space="preserve">3.1 Создать перечисление </w:t>
      </w:r>
      <w:proofErr w:type="spellStart"/>
      <w:r w:rsidRPr="00AC5071">
        <w:rPr>
          <w:rFonts w:ascii="Times New Roman" w:hAnsi="Times New Roman" w:cs="Times New Roman"/>
          <w:sz w:val="28"/>
        </w:rPr>
        <w:t>ОценкаСотрудника</w:t>
      </w:r>
      <w:proofErr w:type="spellEnd"/>
      <w:r w:rsidRPr="00AC5071">
        <w:rPr>
          <w:rFonts w:ascii="Times New Roman" w:hAnsi="Times New Roman" w:cs="Times New Roman"/>
          <w:sz w:val="28"/>
        </w:rPr>
        <w:t>. Заполнить его следующими значениями: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лентяй, неинициативный, активный, ответственный, исполнительный, креативный.</w:t>
      </w: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0C47EF38" wp14:editId="252A4095">
            <wp:extent cx="1829055" cy="14670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 xml:space="preserve">3.2 Создать регистр сведений </w:t>
      </w:r>
      <w:proofErr w:type="spellStart"/>
      <w:r w:rsidRPr="00AC5071">
        <w:rPr>
          <w:rFonts w:ascii="Times New Roman" w:hAnsi="Times New Roman" w:cs="Times New Roman"/>
          <w:sz w:val="28"/>
        </w:rPr>
        <w:t>БонусыСотрудникам</w:t>
      </w:r>
      <w:proofErr w:type="spellEnd"/>
      <w:r w:rsidRPr="00AC5071">
        <w:rPr>
          <w:rFonts w:ascii="Times New Roman" w:hAnsi="Times New Roman" w:cs="Times New Roman"/>
          <w:sz w:val="28"/>
        </w:rPr>
        <w:t xml:space="preserve"> – периодический с периодом месяц.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 xml:space="preserve">В качестве второго измерения брать </w:t>
      </w:r>
      <w:proofErr w:type="spellStart"/>
      <w:r w:rsidRPr="00AC5071">
        <w:rPr>
          <w:rFonts w:ascii="Times New Roman" w:hAnsi="Times New Roman" w:cs="Times New Roman"/>
          <w:sz w:val="28"/>
        </w:rPr>
        <w:t>ОценкуСотрудника</w:t>
      </w:r>
      <w:proofErr w:type="spellEnd"/>
      <w:r w:rsidRPr="00AC5071">
        <w:rPr>
          <w:rFonts w:ascii="Times New Roman" w:hAnsi="Times New Roman" w:cs="Times New Roman"/>
          <w:sz w:val="28"/>
        </w:rPr>
        <w:t xml:space="preserve"> из Перечисления. В качестве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ресурса использовать Надбавка - число, целое положительное с 2 знаками после запятой.</w:t>
      </w: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4CCC737D" wp14:editId="63144343">
            <wp:extent cx="1781424" cy="93358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 xml:space="preserve">3.3 Заполнить регистр сведений </w:t>
      </w:r>
      <w:proofErr w:type="spellStart"/>
      <w:r w:rsidRPr="00AC5071">
        <w:rPr>
          <w:rFonts w:ascii="Times New Roman" w:hAnsi="Times New Roman" w:cs="Times New Roman"/>
          <w:sz w:val="28"/>
        </w:rPr>
        <w:t>БонусыСотрудникам</w:t>
      </w:r>
      <w:proofErr w:type="spellEnd"/>
      <w:r w:rsidRPr="00AC5071">
        <w:rPr>
          <w:rFonts w:ascii="Times New Roman" w:hAnsi="Times New Roman" w:cs="Times New Roman"/>
          <w:sz w:val="28"/>
        </w:rPr>
        <w:t xml:space="preserve"> данными за 3 месяца.</w:t>
      </w: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640CF1DF" wp14:editId="5A01C20E">
            <wp:extent cx="6645910" cy="379666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lastRenderedPageBreak/>
        <w:t>3.4 Добавить реквизит Оценка сотрудника в справочник сотрудников и задать ему</w:t>
      </w:r>
      <w:r>
        <w:rPr>
          <w:rFonts w:ascii="Times New Roman" w:hAnsi="Times New Roman" w:cs="Times New Roman"/>
          <w:sz w:val="28"/>
        </w:rPr>
        <w:t xml:space="preserve"> </w:t>
      </w:r>
      <w:r w:rsidRPr="00AC5071">
        <w:rPr>
          <w:rFonts w:ascii="Times New Roman" w:hAnsi="Times New Roman" w:cs="Times New Roman"/>
          <w:sz w:val="28"/>
        </w:rPr>
        <w:t>значение из перечисления.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70545E0D" wp14:editId="63DD3610">
            <wp:extent cx="3960000" cy="40642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BF" w:rsidRPr="00AC5071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drawing>
          <wp:inline distT="0" distB="0" distL="0" distR="0" wp14:anchorId="0BA08D05" wp14:editId="49265713">
            <wp:extent cx="4320000" cy="2909517"/>
            <wp:effectExtent l="0" t="0" r="444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1" w:rsidRDefault="00AC5071" w:rsidP="00AC5071">
      <w:pPr>
        <w:rPr>
          <w:rFonts w:ascii="Times New Roman" w:hAnsi="Times New Roman" w:cs="Times New Roman"/>
          <w:sz w:val="28"/>
        </w:rPr>
      </w:pPr>
      <w:r w:rsidRPr="00AC5071">
        <w:rPr>
          <w:rFonts w:ascii="Times New Roman" w:hAnsi="Times New Roman" w:cs="Times New Roman"/>
          <w:sz w:val="28"/>
        </w:rPr>
        <w:t>3.5 Напишите, как можно узнать текущую надбавку для каждого сотрудника.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  <w:r w:rsidRPr="000D24BF">
        <w:rPr>
          <w:rFonts w:ascii="Times New Roman" w:hAnsi="Times New Roman" w:cs="Times New Roman"/>
          <w:sz w:val="28"/>
        </w:rPr>
        <w:t xml:space="preserve">Надбавку </w:t>
      </w:r>
      <w:r>
        <w:rPr>
          <w:rFonts w:ascii="Times New Roman" w:hAnsi="Times New Roman" w:cs="Times New Roman"/>
          <w:sz w:val="28"/>
        </w:rPr>
        <w:t xml:space="preserve">для каждого сотрудника </w:t>
      </w:r>
      <w:r w:rsidRPr="000D24BF">
        <w:rPr>
          <w:rFonts w:ascii="Times New Roman" w:hAnsi="Times New Roman" w:cs="Times New Roman"/>
          <w:sz w:val="28"/>
        </w:rPr>
        <w:t xml:space="preserve">можно узнать, задав отображение данных регистра сведений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0D24BF">
        <w:rPr>
          <w:rFonts w:ascii="Times New Roman" w:hAnsi="Times New Roman" w:cs="Times New Roman"/>
          <w:sz w:val="28"/>
        </w:rPr>
        <w:t>БонусыСотрудникам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0D24BF">
        <w:rPr>
          <w:rFonts w:ascii="Times New Roman" w:hAnsi="Times New Roman" w:cs="Times New Roman"/>
          <w:sz w:val="28"/>
        </w:rPr>
        <w:t xml:space="preserve"> за определённый период.</w:t>
      </w: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Default="000D24BF" w:rsidP="00AC5071">
      <w:pPr>
        <w:rPr>
          <w:rFonts w:ascii="Times New Roman" w:hAnsi="Times New Roman" w:cs="Times New Roman"/>
          <w:sz w:val="28"/>
        </w:rPr>
      </w:pPr>
    </w:p>
    <w:p w:rsidR="000D24BF" w:rsidRPr="000D24BF" w:rsidRDefault="000D24BF" w:rsidP="00AC5071">
      <w:pPr>
        <w:rPr>
          <w:rFonts w:ascii="Times New Roman" w:hAnsi="Times New Roman" w:cs="Times New Roman"/>
          <w:b/>
          <w:sz w:val="28"/>
        </w:rPr>
      </w:pPr>
      <w:r w:rsidRPr="000D24BF">
        <w:rPr>
          <w:rFonts w:ascii="Times New Roman" w:hAnsi="Times New Roman" w:cs="Times New Roman"/>
          <w:b/>
          <w:sz w:val="28"/>
        </w:rPr>
        <w:lastRenderedPageBreak/>
        <w:t>Ответы на вопросы</w:t>
      </w:r>
      <w:r w:rsidRPr="000D24BF">
        <w:rPr>
          <w:rFonts w:ascii="Times New Roman" w:hAnsi="Times New Roman" w:cs="Times New Roman"/>
          <w:b/>
          <w:sz w:val="28"/>
          <w:lang w:val="en-US"/>
        </w:rPr>
        <w:t>:</w:t>
      </w:r>
    </w:p>
    <w:p w:rsidR="000D24BF" w:rsidRDefault="000D24BF" w:rsidP="000D24BF">
      <w:pPr>
        <w:rPr>
          <w:rFonts w:ascii="Times New Roman" w:hAnsi="Times New Roman" w:cs="Times New Roman"/>
          <w:b/>
          <w:sz w:val="28"/>
        </w:rPr>
      </w:pPr>
      <w:r w:rsidRPr="002B4E19">
        <w:rPr>
          <w:rFonts w:ascii="Times New Roman" w:hAnsi="Times New Roman" w:cs="Times New Roman"/>
          <w:b/>
          <w:sz w:val="28"/>
        </w:rPr>
        <w:t>Чем объект «перечисление» отличается от объекта «справочник»?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Опишите, в каких случаях применятся каждый тип объектов</w:t>
      </w:r>
      <w:r w:rsidRPr="002B4E19">
        <w:rPr>
          <w:rFonts w:ascii="Times New Roman" w:hAnsi="Times New Roman" w:cs="Times New Roman"/>
          <w:b/>
          <w:sz w:val="28"/>
        </w:rPr>
        <w:t>.</w:t>
      </w:r>
    </w:p>
    <w:p w:rsidR="002B4E19" w:rsidRPr="002B4E19" w:rsidRDefault="002B4E19" w:rsidP="002B4E19">
      <w:pPr>
        <w:rPr>
          <w:rFonts w:ascii="Times New Roman" w:hAnsi="Times New Roman" w:cs="Times New Roman"/>
          <w:sz w:val="28"/>
        </w:rPr>
      </w:pPr>
      <w:r w:rsidRPr="002B4E19">
        <w:rPr>
          <w:rFonts w:ascii="Times New Roman" w:hAnsi="Times New Roman" w:cs="Times New Roman"/>
          <w:sz w:val="28"/>
        </w:rPr>
        <w:t>Объект типа «Перечисление» создается и заполняется допустимыми значениями в</w:t>
      </w:r>
      <w:r>
        <w:rPr>
          <w:rFonts w:ascii="Times New Roman" w:hAnsi="Times New Roman" w:cs="Times New Roman"/>
          <w:sz w:val="28"/>
        </w:rPr>
        <w:t xml:space="preserve"> </w:t>
      </w:r>
      <w:r w:rsidRPr="002B4E19">
        <w:rPr>
          <w:rFonts w:ascii="Times New Roman" w:hAnsi="Times New Roman" w:cs="Times New Roman"/>
          <w:sz w:val="28"/>
        </w:rPr>
        <w:t>конфигураторе. В отличие от справочников, которые создаются в конфигураторе, а</w:t>
      </w:r>
      <w:r>
        <w:rPr>
          <w:rFonts w:ascii="Times New Roman" w:hAnsi="Times New Roman" w:cs="Times New Roman"/>
          <w:sz w:val="28"/>
        </w:rPr>
        <w:t xml:space="preserve"> </w:t>
      </w:r>
      <w:r w:rsidRPr="002B4E19">
        <w:rPr>
          <w:rFonts w:ascii="Times New Roman" w:hAnsi="Times New Roman" w:cs="Times New Roman"/>
          <w:sz w:val="28"/>
        </w:rPr>
        <w:t>заполняются в интерфе</w:t>
      </w:r>
      <w:r>
        <w:rPr>
          <w:rFonts w:ascii="Times New Roman" w:hAnsi="Times New Roman" w:cs="Times New Roman"/>
          <w:sz w:val="28"/>
        </w:rPr>
        <w:t>й</w:t>
      </w:r>
      <w:r w:rsidRPr="002B4E19">
        <w:rPr>
          <w:rFonts w:ascii="Times New Roman" w:hAnsi="Times New Roman" w:cs="Times New Roman"/>
          <w:sz w:val="28"/>
        </w:rPr>
        <w:t>се пользователя.</w:t>
      </w:r>
    </w:p>
    <w:p w:rsidR="000D24BF" w:rsidRDefault="000D24BF" w:rsidP="000D24BF">
      <w:pPr>
        <w:rPr>
          <w:rFonts w:ascii="Times New Roman" w:hAnsi="Times New Roman" w:cs="Times New Roman"/>
          <w:b/>
          <w:sz w:val="28"/>
        </w:rPr>
      </w:pPr>
      <w:r w:rsidRPr="002B4E19">
        <w:rPr>
          <w:rFonts w:ascii="Times New Roman" w:hAnsi="Times New Roman" w:cs="Times New Roman"/>
          <w:b/>
          <w:sz w:val="28"/>
        </w:rPr>
        <w:t>Чем отличается связь через ссылку на другой справочник от связи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«Владелец-подчиненный»? Опишите и покажите на примере.</w:t>
      </w:r>
    </w:p>
    <w:p w:rsidR="002B4E19" w:rsidRPr="002B4E19" w:rsidRDefault="002B4E19" w:rsidP="002B4E19">
      <w:pPr>
        <w:rPr>
          <w:rFonts w:ascii="Times New Roman" w:hAnsi="Times New Roman" w:cs="Times New Roman"/>
          <w:sz w:val="28"/>
        </w:rPr>
      </w:pPr>
      <w:r w:rsidRPr="002B4E19">
        <w:rPr>
          <w:rFonts w:ascii="Times New Roman" w:hAnsi="Times New Roman" w:cs="Times New Roman"/>
          <w:sz w:val="28"/>
        </w:rPr>
        <w:t>Через реквизит устанавливается од</w:t>
      </w:r>
      <w:r>
        <w:rPr>
          <w:rFonts w:ascii="Times New Roman" w:hAnsi="Times New Roman" w:cs="Times New Roman"/>
          <w:sz w:val="28"/>
        </w:rPr>
        <w:t>но значение для одного элемента, ч</w:t>
      </w:r>
      <w:r w:rsidRPr="002B4E19">
        <w:rPr>
          <w:rFonts w:ascii="Times New Roman" w:hAnsi="Times New Roman" w:cs="Times New Roman"/>
          <w:sz w:val="28"/>
        </w:rPr>
        <w:t>ерез подчиненный справочник - несколько.</w:t>
      </w:r>
    </w:p>
    <w:p w:rsidR="002B4E19" w:rsidRPr="002B4E19" w:rsidRDefault="002B4E19" w:rsidP="000D24BF">
      <w:pPr>
        <w:rPr>
          <w:rFonts w:ascii="Times New Roman" w:hAnsi="Times New Roman" w:cs="Times New Roman"/>
          <w:sz w:val="28"/>
        </w:rPr>
      </w:pPr>
      <w:r w:rsidRPr="002B4E19">
        <w:rPr>
          <w:rFonts w:ascii="Times New Roman" w:hAnsi="Times New Roman" w:cs="Times New Roman"/>
          <w:sz w:val="28"/>
        </w:rPr>
        <w:t>Например, у контрагентов могут существовать договоры, которые заключены с орг</w:t>
      </w:r>
      <w:r>
        <w:rPr>
          <w:rFonts w:ascii="Times New Roman" w:hAnsi="Times New Roman" w:cs="Times New Roman"/>
          <w:sz w:val="28"/>
        </w:rPr>
        <w:t xml:space="preserve">анизацией, ведущей учёт. Тогда </w:t>
      </w:r>
      <w:r w:rsidRPr="002B4E19">
        <w:rPr>
          <w:rFonts w:ascii="Times New Roman" w:hAnsi="Times New Roman" w:cs="Times New Roman"/>
          <w:sz w:val="28"/>
        </w:rPr>
        <w:t>экземпляр справочника Договоры контрагента должен быть подчинен спр</w:t>
      </w:r>
      <w:r>
        <w:rPr>
          <w:rFonts w:ascii="Times New Roman" w:hAnsi="Times New Roman" w:cs="Times New Roman"/>
          <w:sz w:val="28"/>
        </w:rPr>
        <w:t>авочнику Контрагенты, поскольку</w:t>
      </w:r>
      <w:r w:rsidRPr="002B4E19">
        <w:rPr>
          <w:rFonts w:ascii="Times New Roman" w:hAnsi="Times New Roman" w:cs="Times New Roman"/>
          <w:sz w:val="28"/>
        </w:rPr>
        <w:t xml:space="preserve"> мы не можем создать договор сам по себе, договор должен быть привязан к конкретному контрагенту.</w:t>
      </w:r>
    </w:p>
    <w:p w:rsidR="000D24BF" w:rsidRPr="002B4E19" w:rsidRDefault="000D24BF" w:rsidP="000D24BF">
      <w:pPr>
        <w:rPr>
          <w:rFonts w:ascii="Times New Roman" w:hAnsi="Times New Roman" w:cs="Times New Roman"/>
          <w:b/>
          <w:sz w:val="28"/>
        </w:rPr>
      </w:pPr>
      <w:r w:rsidRPr="002B4E19">
        <w:rPr>
          <w:rFonts w:ascii="Times New Roman" w:hAnsi="Times New Roman" w:cs="Times New Roman"/>
          <w:b/>
          <w:sz w:val="28"/>
        </w:rPr>
        <w:t>Допустим, в Университете проводится бальная оценка текущей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успеваемости студентов по каждому учебному курсу. И такая оценка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должна задаваться каждый месяц по 5-ти бальной системе. Каким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объектом это можно промоделировать в 1С-предприятие и почему.</w:t>
      </w:r>
      <w:r w:rsidRPr="002B4E19">
        <w:rPr>
          <w:rFonts w:ascii="Times New Roman" w:hAnsi="Times New Roman" w:cs="Times New Roman"/>
          <w:b/>
          <w:sz w:val="28"/>
        </w:rPr>
        <w:t xml:space="preserve"> </w:t>
      </w:r>
      <w:r w:rsidRPr="002B4E19">
        <w:rPr>
          <w:rFonts w:ascii="Times New Roman" w:hAnsi="Times New Roman" w:cs="Times New Roman"/>
          <w:b/>
          <w:sz w:val="28"/>
        </w:rPr>
        <w:t>Поясните.</w:t>
      </w:r>
    </w:p>
    <w:p w:rsidR="000D24BF" w:rsidRPr="000D24BF" w:rsidRDefault="000D24BF" w:rsidP="000D24B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Оценка может задаваться с помощью перечисления, т.к. </w:t>
      </w:r>
      <w:r w:rsidR="002B4E19">
        <w:rPr>
          <w:rFonts w:ascii="Times New Roman" w:hAnsi="Times New Roman" w:cs="Times New Roman"/>
          <w:sz w:val="28"/>
        </w:rPr>
        <w:t>есть система оценивания с фиксированными значениями.</w:t>
      </w:r>
      <w:bookmarkStart w:id="0" w:name="_GoBack"/>
      <w:bookmarkEnd w:id="0"/>
    </w:p>
    <w:sectPr w:rsidR="000D24BF" w:rsidRPr="000D24BF" w:rsidSect="00AC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71"/>
    <w:rsid w:val="000D24BF"/>
    <w:rsid w:val="002B4E19"/>
    <w:rsid w:val="00AC5071"/>
    <w:rsid w:val="00E5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D56A5"/>
  <w15:chartTrackingRefBased/>
  <w15:docId w15:val="{43A0213C-485A-4F14-A79F-27F318F67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2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2022-06-17T09:06:00Z</dcterms:created>
  <dcterms:modified xsi:type="dcterms:W3CDTF">2022-06-17T10:06:00Z</dcterms:modified>
</cp:coreProperties>
</file>