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90" w:rsidRDefault="00BB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.3 </w:t>
      </w:r>
      <w:r w:rsidRPr="00BB0AD1">
        <w:rPr>
          <w:rFonts w:ascii="Times New Roman" w:hAnsi="Times New Roman" w:cs="Times New Roman"/>
          <w:sz w:val="28"/>
          <w:szCs w:val="28"/>
        </w:rPr>
        <w:t xml:space="preserve">Анализ современных платформ для </w:t>
      </w:r>
      <w:proofErr w:type="spellStart"/>
      <w:r w:rsidRPr="00BB0AD1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BB0AD1">
        <w:rPr>
          <w:rFonts w:ascii="Times New Roman" w:hAnsi="Times New Roman" w:cs="Times New Roman"/>
          <w:sz w:val="28"/>
          <w:szCs w:val="28"/>
        </w:rPr>
        <w:t xml:space="preserve"> статического и динамического контента.</w:t>
      </w:r>
    </w:p>
    <w:p w:rsidR="00BB0AD1" w:rsidRDefault="00BB0A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7676" w:type="dxa"/>
        <w:tblLook w:val="04A0" w:firstRow="1" w:lastRow="0" w:firstColumn="1" w:lastColumn="0" w:noHBand="0" w:noVBand="1"/>
      </w:tblPr>
      <w:tblGrid>
        <w:gridCol w:w="2375"/>
        <w:gridCol w:w="1767"/>
        <w:gridCol w:w="1767"/>
        <w:gridCol w:w="1767"/>
      </w:tblGrid>
      <w:tr w:rsidR="00BB0AD1" w:rsidTr="000B4DE8">
        <w:trPr>
          <w:trHeight w:val="1047"/>
        </w:trPr>
        <w:tc>
          <w:tcPr>
            <w:tcW w:w="1919" w:type="dxa"/>
            <w:shd w:val="clear" w:color="auto" w:fill="DDD9C3" w:themeFill="background2" w:themeFillShade="E6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E5DFEC" w:themeFill="accent4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Vercel</w:t>
            </w:r>
            <w:proofErr w:type="spellEnd"/>
          </w:p>
        </w:tc>
        <w:tc>
          <w:tcPr>
            <w:tcW w:w="1919" w:type="dxa"/>
            <w:shd w:val="clear" w:color="auto" w:fill="E5DFEC" w:themeFill="accent4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Herocu</w:t>
            </w:r>
            <w:proofErr w:type="spellEnd"/>
          </w:p>
        </w:tc>
        <w:tc>
          <w:tcPr>
            <w:tcW w:w="1919" w:type="dxa"/>
            <w:shd w:val="clear" w:color="auto" w:fill="E5DFEC" w:themeFill="accent4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Netlify</w:t>
            </w:r>
            <w:proofErr w:type="spellEnd"/>
          </w:p>
        </w:tc>
      </w:tr>
      <w:tr w:rsidR="00BB0AD1" w:rsidTr="000B4DE8">
        <w:trPr>
          <w:trHeight w:val="1047"/>
        </w:trPr>
        <w:tc>
          <w:tcPr>
            <w:tcW w:w="1919" w:type="dxa"/>
            <w:shd w:val="clear" w:color="auto" w:fill="E5DFEC" w:themeFill="accent4" w:themeFillTint="33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проектов</w:t>
            </w:r>
          </w:p>
        </w:tc>
        <w:tc>
          <w:tcPr>
            <w:tcW w:w="1919" w:type="dxa"/>
            <w:shd w:val="clear" w:color="auto" w:fill="EAF1DD" w:themeFill="accent3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1919" w:type="dxa"/>
            <w:shd w:val="clear" w:color="auto" w:fill="EAF1DD" w:themeFill="accent3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ограничений</w:t>
            </w:r>
          </w:p>
        </w:tc>
        <w:tc>
          <w:tcPr>
            <w:tcW w:w="1919" w:type="dxa"/>
            <w:shd w:val="clear" w:color="auto" w:fill="EAF1DD" w:themeFill="accent3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ограничений</w:t>
            </w:r>
          </w:p>
        </w:tc>
        <w:bookmarkStart w:id="0" w:name="_GoBack"/>
        <w:bookmarkEnd w:id="0"/>
      </w:tr>
      <w:tr w:rsidR="00BB0AD1" w:rsidTr="000B4DE8">
        <w:trPr>
          <w:trHeight w:val="1006"/>
        </w:trPr>
        <w:tc>
          <w:tcPr>
            <w:tcW w:w="1919" w:type="dxa"/>
            <w:shd w:val="clear" w:color="auto" w:fill="E5DFEC" w:themeFill="accent4" w:themeFillTint="33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Беспрерывное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развертывание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0AD1" w:rsidTr="000B4DE8">
        <w:trPr>
          <w:trHeight w:val="1086"/>
        </w:trPr>
        <w:tc>
          <w:tcPr>
            <w:tcW w:w="1919" w:type="dxa"/>
            <w:shd w:val="clear" w:color="auto" w:fill="E5DFEC" w:themeFill="accent4" w:themeFillTint="33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Мгновенный откат к прошлым версиям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0AD1" w:rsidTr="000B4DE8">
        <w:trPr>
          <w:trHeight w:val="1086"/>
        </w:trPr>
        <w:tc>
          <w:tcPr>
            <w:tcW w:w="1919" w:type="dxa"/>
            <w:shd w:val="clear" w:color="auto" w:fill="E5DFEC" w:themeFill="accent4" w:themeFillTint="33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Предварительный просмотр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0AD1" w:rsidTr="000B4DE8">
        <w:trPr>
          <w:trHeight w:val="1086"/>
        </w:trPr>
        <w:tc>
          <w:tcPr>
            <w:tcW w:w="1919" w:type="dxa"/>
            <w:shd w:val="clear" w:color="auto" w:fill="E5DFEC" w:themeFill="accent4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1919" w:type="dxa"/>
            <w:shd w:val="clear" w:color="auto" w:fill="00B050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B0AD1" w:rsidTr="000B4DE8">
        <w:trPr>
          <w:trHeight w:val="1086"/>
        </w:trPr>
        <w:tc>
          <w:tcPr>
            <w:tcW w:w="1919" w:type="dxa"/>
            <w:shd w:val="clear" w:color="auto" w:fill="E5DFEC" w:themeFill="accent4" w:themeFillTint="33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работы в команде</w:t>
            </w:r>
          </w:p>
        </w:tc>
        <w:tc>
          <w:tcPr>
            <w:tcW w:w="1919" w:type="dxa"/>
            <w:shd w:val="clear" w:color="auto" w:fill="00B050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00B050"/>
          </w:tcPr>
          <w:p w:rsidR="00BB0AD1" w:rsidRP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0AD1" w:rsidTr="000B4DE8">
        <w:trPr>
          <w:trHeight w:val="1086"/>
        </w:trPr>
        <w:tc>
          <w:tcPr>
            <w:tcW w:w="1919" w:type="dxa"/>
            <w:shd w:val="clear" w:color="auto" w:fill="E5DFEC" w:themeFill="accent4" w:themeFillTint="33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Бессерверные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функции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  <w:shd w:val="clear" w:color="auto" w:fill="FF000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9" w:type="dxa"/>
            <w:shd w:val="clear" w:color="auto" w:fill="00B050"/>
          </w:tcPr>
          <w:p w:rsidR="00BB0AD1" w:rsidRDefault="00BB0AD1" w:rsidP="00BB0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0AD1" w:rsidRPr="00BB0AD1" w:rsidRDefault="00BB0AD1">
      <w:pPr>
        <w:rPr>
          <w:rFonts w:ascii="Times New Roman" w:hAnsi="Times New Roman" w:cs="Times New Roman"/>
          <w:sz w:val="28"/>
          <w:szCs w:val="28"/>
        </w:rPr>
      </w:pPr>
    </w:p>
    <w:sectPr w:rsidR="00BB0AD1" w:rsidRPr="00BB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37"/>
    <w:rsid w:val="000B4DE8"/>
    <w:rsid w:val="005A2390"/>
    <w:rsid w:val="007F4137"/>
    <w:rsid w:val="00B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2022-01-18T07:07:00Z</dcterms:created>
  <dcterms:modified xsi:type="dcterms:W3CDTF">2022-01-18T07:12:00Z</dcterms:modified>
</cp:coreProperties>
</file>